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mitigating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records,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repeat‑issue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