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compliance with established security protocols.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information security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