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Risk Analysis and Financial Analysis on 50+ weekly inventory reimbursement cases by severity and policy eligibility, ensuring compliance with Amazon's risk management framework.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demonstrating investigative instincts central to risk assessment and fraud detection.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to establish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REST APIs,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