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Classified alerts into severity levels using Splunk SPL correlation searches for brute-force detection, lateral movement, and privilege escalation; mapped Tactics, Techniques, and Procedures to MITRE ATT&amp;CK and documented incident reports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detection pipeline using Python script that ingests Splunk alerts, runs Indicator of Compromise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analyzed TCP/IP packets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