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Investigation and Evidence Documentation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via VirusTotal API, and dispatches Telegram notifications with severity classification based on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Automated Vulnerability Assessment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in a structured escalation workflow.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