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 (EPSS: 8/10).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in vendor-neutral format; analyzed TCP/IP traffic in Wireshark for SYN scans, DNS tunnelling, and plaintext credential exposure.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 integrating Nessus and OpenVAS REST APIs,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