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claim investigation and escalation.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accurate and complete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