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accurate issue detection.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99% documentation accuracy.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