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without further investigation.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