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cloud security inventory cases by severity &amp; policy eligibility, mirroring SOC Tier 1 alert triage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cloud security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cloud security investigation findings, decisions, &amp; corrective actions, establishing evidence chain-of-custody discipline.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Cloud Security Operations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&amp; privilege escalation; mapped TTPs to MITRE ATT&amp;CK (T1110, T1078, T1059).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&amp;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(vendor-neutral format used by enterprise SOCs); performed TCP/IP analysis in Wireshark to detect SYN scans, DNS tunnelling, &amp;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Cloud 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Python; generates CVE reports classified by CVSS severity with remediation guidance.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test targets &amp; detects injection, broken auth, &amp; SSRF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comparing consecutive runs to flag newly discovered CVEs &amp; calculate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concepts, AWS (IAM, CloudTrail, GuardDuty basics)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boto3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