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r>
        <w:br w:type="page"/>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
      <w:pPr>
        <w:jc w:val="center"/>
      </w:pPr>
      <w:r>
        <w:drawing>
          <wp:inline xmlns:a="http://schemas.openxmlformats.org/drawingml/2006/main" xmlns:pic="http://schemas.openxmlformats.org/drawingml/2006/picture">
            <wp:extent cx="4572000" cy="2684920"/>
            <wp:docPr id="2" name="Picture 2"/>
            <wp:cNvGraphicFramePr>
              <a:graphicFrameLocks noChangeAspect="1"/>
            </wp:cNvGraphicFramePr>
            <a:graphic>
              <a:graphicData uri="http://schemas.openxmlformats.org/drawingml/2006/picture">
                <pic:pic>
                  <pic:nvPicPr>
                    <pic:cNvPr id="0" name="naming_trap_v2.png"/>
                    <pic:cNvPicPr/>
                  </pic:nvPicPr>
                  <pic:blipFill>
                    <a:blip r:embed="rId11"/>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r>
        <w:br w:type="page"/>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3" name="Picture 3"/>
            <wp:cNvGraphicFramePr>
              <a:graphicFrameLocks noChangeAspect="1"/>
            </wp:cNvGraphicFramePr>
            <a:graphic>
              <a:graphicData uri="http://schemas.openxmlformats.org/drawingml/2006/picture">
                <pic:pic>
                  <pic:nvPicPr>
                    <pic:cNvPr id="0" name="system_pulse_v2.png"/>
                    <pic:cNvPicPr/>
                  </pic:nvPicPr>
                  <pic:blipFill>
                    <a:blip r:embed="rId12"/>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4" name="Picture 4"/>
            <wp:cNvGraphicFramePr>
              <a:graphicFrameLocks noChangeAspect="1"/>
            </wp:cNvGraphicFramePr>
            <a:graphic>
              <a:graphicData uri="http://schemas.openxmlformats.org/drawingml/2006/picture">
                <pic:pic>
                  <pic:nvPicPr>
                    <pic:cNvPr id="0" name="adult_tsunami_v2.png"/>
                    <pic:cNvPicPr/>
                  </pic:nvPicPr>
                  <pic:blipFill>
                    <a:blip r:embed="rId13"/>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4">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Akshay-gurav-31/UIDAI-DATA-HACKATHON-2026"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