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u w:val="single"/>
          <w:shd w:fill="FFFFFF" w:val="clear"/>
        </w:rPr>
        <w:t xml:space="preserve">Retrieving the Product Details Using  Product      ID</w:t>
      </w:r>
      <w:r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shd w:fill="FFFFFF" w:val="clear"/>
        </w:rPr>
        <w:t xml:space="preserve">(Documentation)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F3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Developer Name: AKSHAY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This document contains contents for: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Project Description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Core concepts used in project 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Conclusions.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1.Project Description: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1.Creating a servlet-based application that shows a form to enter a product ID.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2.The product ID is then validated, and product details are retrieved from the database and displayed to the user.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3.we need to create a product table in MySQL and prepopulate it with data. Use JDBC to do all database processing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Core concepts used in project: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Eclipse as the 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Apache Tomcat as the web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●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MySQL Connector for JDBC functionality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single"/>
          <w:shd w:fill="auto" w:val="clear"/>
        </w:rPr>
        <w:t xml:space="preserve">Conclusion: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is designed for displaying the Retriving the product by product 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 url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https://github.com/Akshay0000/SimpliLearn.git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shay0000/SimpliLear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