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Flood</w:t>
      </w:r>
      <w:r>
        <w:rPr>
          <w:spacing w:val="33"/>
        </w:rPr>
        <w:t> </w:t>
      </w:r>
      <w:r>
        <w:rPr/>
        <w:t>Risk</w:t>
      </w:r>
      <w:r>
        <w:rPr>
          <w:spacing w:val="33"/>
        </w:rPr>
        <w:t> </w:t>
      </w:r>
      <w:r>
        <w:rPr/>
        <w:t>Assessment</w:t>
      </w:r>
      <w:r>
        <w:rPr>
          <w:spacing w:val="33"/>
        </w:rPr>
        <w:t> </w:t>
      </w:r>
      <w:r>
        <w:rPr/>
        <w:t>Using</w:t>
      </w:r>
      <w:r>
        <w:rPr>
          <w:spacing w:val="33"/>
        </w:rPr>
        <w:t> </w:t>
      </w:r>
      <w:r>
        <w:rPr/>
        <w:t>Satellite</w:t>
      </w:r>
      <w:r>
        <w:rPr>
          <w:spacing w:val="33"/>
        </w:rPr>
        <w:t> </w:t>
      </w:r>
      <w:r>
        <w:rPr>
          <w:spacing w:val="-2"/>
        </w:rPr>
        <w:t>Imagery</w:t>
      </w:r>
    </w:p>
    <w:p>
      <w:pPr>
        <w:pStyle w:val="BodyText"/>
        <w:spacing w:before="7"/>
        <w:ind w:left="0" w:firstLine="0"/>
        <w:jc w:val="left"/>
        <w:rPr>
          <w:sz w:val="17"/>
        </w:rPr>
      </w:pPr>
    </w:p>
    <w:p>
      <w:pPr>
        <w:pStyle w:val="BodyText"/>
        <w:spacing w:after="0"/>
        <w:jc w:val="left"/>
        <w:rPr>
          <w:sz w:val="17"/>
        </w:rPr>
        <w:sectPr>
          <w:type w:val="continuous"/>
          <w:pgSz w:w="12240" w:h="15840"/>
          <w:pgMar w:top="900" w:bottom="280" w:left="720" w:right="720"/>
        </w:sectPr>
      </w:pPr>
    </w:p>
    <w:p>
      <w:pPr>
        <w:pStyle w:val="Heading1"/>
      </w:pPr>
      <w:r>
        <w:rPr/>
        <w:t>1</w:t>
      </w:r>
      <w:r>
        <w:rPr>
          <w:vertAlign w:val="superscript"/>
        </w:rPr>
        <w:t>st</w:t>
      </w:r>
      <w:r>
        <w:rPr>
          <w:spacing w:val="27"/>
          <w:vertAlign w:val="baseline"/>
        </w:rPr>
        <w:t> </w:t>
      </w:r>
      <w:r>
        <w:rPr>
          <w:vertAlign w:val="baseline"/>
        </w:rPr>
        <w:t>Ashwani</w:t>
      </w:r>
      <w:r>
        <w:rPr>
          <w:spacing w:val="17"/>
          <w:vertAlign w:val="baseline"/>
        </w:rPr>
        <w:t> </w:t>
      </w:r>
      <w:r>
        <w:rPr>
          <w:vertAlign w:val="baseline"/>
        </w:rPr>
        <w:t>Kumar</w:t>
      </w:r>
      <w:r>
        <w:rPr>
          <w:spacing w:val="18"/>
          <w:vertAlign w:val="baseline"/>
        </w:rPr>
        <w:t> </w:t>
      </w:r>
      <w:r>
        <w:rPr>
          <w:spacing w:val="-2"/>
          <w:vertAlign w:val="baseline"/>
        </w:rPr>
        <w:t>Gupta</w:t>
      </w:r>
    </w:p>
    <w:p>
      <w:pPr>
        <w:spacing w:line="256" w:lineRule="auto" w:before="15"/>
        <w:ind w:left="2022" w:right="0" w:firstLine="410"/>
        <w:jc w:val="left"/>
        <w:rPr>
          <w:i/>
          <w:sz w:val="20"/>
        </w:rPr>
      </w:pPr>
      <w:r>
        <w:rPr>
          <w:i/>
          <w:sz w:val="20"/>
        </w:rPr>
        <w:t>Department of CSE Lovely</w:t>
      </w:r>
      <w:r>
        <w:rPr>
          <w:i/>
          <w:spacing w:val="-6"/>
          <w:sz w:val="20"/>
        </w:rPr>
        <w:t> </w:t>
      </w:r>
      <w:r>
        <w:rPr>
          <w:i/>
          <w:sz w:val="20"/>
        </w:rPr>
        <w:t>Professional</w:t>
      </w:r>
      <w:r>
        <w:rPr>
          <w:i/>
          <w:spacing w:val="-5"/>
          <w:sz w:val="20"/>
        </w:rPr>
        <w:t> </w:t>
      </w:r>
      <w:r>
        <w:rPr>
          <w:i/>
          <w:sz w:val="20"/>
        </w:rPr>
        <w:t>University</w:t>
      </w:r>
    </w:p>
    <w:p>
      <w:pPr>
        <w:pStyle w:val="BodyText"/>
        <w:spacing w:line="256" w:lineRule="auto" w:before="1"/>
        <w:ind w:left="2097" w:right="72" w:firstLine="423"/>
        <w:jc w:val="left"/>
      </w:pPr>
      <w:r>
        <w:rPr/>
        <w:t>Jalandhar, Punjab </w:t>
      </w:r>
      <w:hyperlink r:id="rId5">
        <w:r>
          <w:rPr>
            <w:spacing w:val="-2"/>
          </w:rPr>
          <w:t>swaraj10112002@gmail.com</w:t>
        </w:r>
      </w:hyperlink>
    </w:p>
    <w:p>
      <w:pPr>
        <w:pStyle w:val="Heading1"/>
        <w:ind w:left="2260"/>
      </w:pPr>
      <w:r>
        <w:rPr/>
        <w:br w:type="column"/>
      </w:r>
      <w:r>
        <w:rPr/>
        <w:t>2</w:t>
      </w:r>
      <w:r>
        <w:rPr>
          <w:vertAlign w:val="superscript"/>
        </w:rPr>
        <w:t>nd</w:t>
      </w:r>
      <w:r>
        <w:rPr>
          <w:spacing w:val="38"/>
          <w:vertAlign w:val="baseline"/>
        </w:rPr>
        <w:t> </w:t>
      </w:r>
      <w:r>
        <w:rPr>
          <w:vertAlign w:val="baseline"/>
        </w:rPr>
        <w:t>M.</w:t>
      </w:r>
      <w:r>
        <w:rPr>
          <w:spacing w:val="27"/>
          <w:vertAlign w:val="baseline"/>
        </w:rPr>
        <w:t> </w:t>
      </w:r>
      <w:r>
        <w:rPr>
          <w:spacing w:val="-2"/>
          <w:vertAlign w:val="baseline"/>
        </w:rPr>
        <w:t>Akshay</w:t>
      </w:r>
    </w:p>
    <w:p>
      <w:pPr>
        <w:spacing w:line="256" w:lineRule="auto" w:before="15"/>
        <w:ind w:left="1723" w:right="2020" w:firstLine="410"/>
        <w:jc w:val="left"/>
        <w:rPr>
          <w:i/>
          <w:sz w:val="20"/>
        </w:rPr>
      </w:pPr>
      <w:r>
        <w:rPr>
          <w:i/>
          <w:sz w:val="20"/>
        </w:rPr>
        <w:t>Department of CSE Lovely</w:t>
      </w:r>
      <w:r>
        <w:rPr>
          <w:i/>
          <w:spacing w:val="-6"/>
          <w:sz w:val="20"/>
        </w:rPr>
        <w:t> </w:t>
      </w:r>
      <w:r>
        <w:rPr>
          <w:i/>
          <w:sz w:val="20"/>
        </w:rPr>
        <w:t>Professional</w:t>
      </w:r>
      <w:r>
        <w:rPr>
          <w:i/>
          <w:spacing w:val="-5"/>
          <w:sz w:val="20"/>
        </w:rPr>
        <w:t> </w:t>
      </w:r>
      <w:r>
        <w:rPr>
          <w:i/>
          <w:sz w:val="20"/>
        </w:rPr>
        <w:t>University</w:t>
      </w:r>
    </w:p>
    <w:p>
      <w:pPr>
        <w:pStyle w:val="BodyText"/>
        <w:spacing w:line="256" w:lineRule="auto" w:before="1"/>
        <w:ind w:left="2317" w:right="2584" w:hanging="96"/>
        <w:jc w:val="left"/>
      </w:pPr>
      <w:r>
        <w:rPr/>
        <w:t>Jalandhar,</w:t>
      </w:r>
      <w:r>
        <w:rPr>
          <w:spacing w:val="-6"/>
        </w:rPr>
        <w:t> </w:t>
      </w:r>
      <w:r>
        <w:rPr/>
        <w:t>Punjab </w:t>
      </w:r>
      <w:hyperlink r:id="rId6">
        <w:r>
          <w:rPr>
            <w:spacing w:val="-2"/>
          </w:rPr>
          <w:t>abc@gmail.com</w:t>
        </w:r>
      </w:hyperlink>
    </w:p>
    <w:p>
      <w:pPr>
        <w:pStyle w:val="BodyText"/>
        <w:spacing w:after="0" w:line="256" w:lineRule="auto"/>
        <w:jc w:val="left"/>
        <w:sectPr>
          <w:type w:val="continuous"/>
          <w:pgSz w:w="12240" w:h="15840"/>
          <w:pgMar w:top="900" w:bottom="280" w:left="720" w:right="720"/>
          <w:cols w:num="2" w:equalWidth="0">
            <w:col w:w="4519" w:space="40"/>
            <w:col w:w="6241"/>
          </w:cols>
        </w:sectPr>
      </w:pPr>
    </w:p>
    <w:p>
      <w:pPr>
        <w:pStyle w:val="BodyText"/>
        <w:ind w:left="0" w:firstLine="0"/>
        <w:jc w:val="left"/>
      </w:pPr>
    </w:p>
    <w:p>
      <w:pPr>
        <w:pStyle w:val="BodyText"/>
        <w:spacing w:before="203"/>
        <w:ind w:left="0" w:firstLine="0"/>
        <w:jc w:val="left"/>
      </w:pPr>
    </w:p>
    <w:p>
      <w:pPr>
        <w:pStyle w:val="BodyText"/>
        <w:spacing w:after="0"/>
        <w:jc w:val="left"/>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—Flood risk assessment using satellite imagery </w:t>
      </w:r>
      <w:r>
        <w:rPr>
          <w:b/>
          <w:sz w:val="18"/>
        </w:rPr>
        <w:t>has emerged as a transformative approach in disaster management and environmental monitoring. This method leverages remote sensing technologies to provide accurate, real-time, and large- scale data essential for identifying flood-prone areas, assessing damage,</w:t>
      </w:r>
      <w:r>
        <w:rPr>
          <w:b/>
          <w:spacing w:val="-7"/>
          <w:sz w:val="18"/>
        </w:rPr>
        <w:t> </w:t>
      </w:r>
      <w:r>
        <w:rPr>
          <w:b/>
          <w:sz w:val="18"/>
        </w:rPr>
        <w:t>and</w:t>
      </w:r>
      <w:r>
        <w:rPr>
          <w:b/>
          <w:spacing w:val="-7"/>
          <w:sz w:val="18"/>
        </w:rPr>
        <w:t> </w:t>
      </w:r>
      <w:r>
        <w:rPr>
          <w:b/>
          <w:sz w:val="18"/>
        </w:rPr>
        <w:t>supporting</w:t>
      </w:r>
      <w:r>
        <w:rPr>
          <w:b/>
          <w:spacing w:val="-7"/>
          <w:sz w:val="18"/>
        </w:rPr>
        <w:t> </w:t>
      </w:r>
      <w:r>
        <w:rPr>
          <w:b/>
          <w:sz w:val="18"/>
        </w:rPr>
        <w:t>decision-making</w:t>
      </w:r>
      <w:r>
        <w:rPr>
          <w:b/>
          <w:spacing w:val="-7"/>
          <w:sz w:val="18"/>
        </w:rPr>
        <w:t> </w:t>
      </w:r>
      <w:r>
        <w:rPr>
          <w:b/>
          <w:sz w:val="18"/>
        </w:rPr>
        <w:t>processes.</w:t>
      </w:r>
      <w:r>
        <w:rPr>
          <w:b/>
          <w:spacing w:val="-7"/>
          <w:sz w:val="18"/>
        </w:rPr>
        <w:t> </w:t>
      </w:r>
      <w:r>
        <w:rPr>
          <w:b/>
          <w:sz w:val="18"/>
        </w:rPr>
        <w:t>By</w:t>
      </w:r>
      <w:r>
        <w:rPr>
          <w:b/>
          <w:spacing w:val="-7"/>
          <w:sz w:val="18"/>
        </w:rPr>
        <w:t> </w:t>
      </w:r>
      <w:r>
        <w:rPr>
          <w:b/>
          <w:sz w:val="18"/>
        </w:rPr>
        <w:t>analyzing multi-temporal satellite images from sources such as Sentinel, Landsat, and MODIS, researchers can detect changes in land cover, water bodies, and terrain elevation, enabling them to evaluate</w:t>
      </w:r>
      <w:r>
        <w:rPr>
          <w:b/>
          <w:spacing w:val="-8"/>
          <w:sz w:val="18"/>
        </w:rPr>
        <w:t> </w:t>
      </w:r>
      <w:r>
        <w:rPr>
          <w:b/>
          <w:sz w:val="18"/>
        </w:rPr>
        <w:t>flood</w:t>
      </w:r>
      <w:r>
        <w:rPr>
          <w:b/>
          <w:spacing w:val="-8"/>
          <w:sz w:val="18"/>
        </w:rPr>
        <w:t> </w:t>
      </w:r>
      <w:r>
        <w:rPr>
          <w:b/>
          <w:sz w:val="18"/>
        </w:rPr>
        <w:t>extents</w:t>
      </w:r>
      <w:r>
        <w:rPr>
          <w:b/>
          <w:spacing w:val="-8"/>
          <w:sz w:val="18"/>
        </w:rPr>
        <w:t> </w:t>
      </w:r>
      <w:r>
        <w:rPr>
          <w:b/>
          <w:sz w:val="18"/>
        </w:rPr>
        <w:t>and</w:t>
      </w:r>
      <w:r>
        <w:rPr>
          <w:b/>
          <w:spacing w:val="-8"/>
          <w:sz w:val="18"/>
        </w:rPr>
        <w:t> </w:t>
      </w:r>
      <w:r>
        <w:rPr>
          <w:b/>
          <w:sz w:val="18"/>
        </w:rPr>
        <w:t>severity</w:t>
      </w:r>
      <w:r>
        <w:rPr>
          <w:b/>
          <w:spacing w:val="-8"/>
          <w:sz w:val="18"/>
        </w:rPr>
        <w:t> </w:t>
      </w:r>
      <w:r>
        <w:rPr>
          <w:b/>
          <w:sz w:val="18"/>
        </w:rPr>
        <w:t>with</w:t>
      </w:r>
      <w:r>
        <w:rPr>
          <w:b/>
          <w:spacing w:val="-8"/>
          <w:sz w:val="18"/>
        </w:rPr>
        <w:t> </w:t>
      </w:r>
      <w:r>
        <w:rPr>
          <w:b/>
          <w:sz w:val="18"/>
        </w:rPr>
        <w:t>high</w:t>
      </w:r>
      <w:r>
        <w:rPr>
          <w:b/>
          <w:spacing w:val="-8"/>
          <w:sz w:val="18"/>
        </w:rPr>
        <w:t> </w:t>
      </w:r>
      <w:r>
        <w:rPr>
          <w:b/>
          <w:sz w:val="18"/>
        </w:rPr>
        <w:t>spatial</w:t>
      </w:r>
      <w:r>
        <w:rPr>
          <w:b/>
          <w:spacing w:val="-8"/>
          <w:sz w:val="18"/>
        </w:rPr>
        <w:t> </w:t>
      </w:r>
      <w:r>
        <w:rPr>
          <w:b/>
          <w:sz w:val="18"/>
        </w:rPr>
        <w:t>and</w:t>
      </w:r>
      <w:r>
        <w:rPr>
          <w:b/>
          <w:spacing w:val="-8"/>
          <w:sz w:val="18"/>
        </w:rPr>
        <w:t> </w:t>
      </w:r>
      <w:r>
        <w:rPr>
          <w:b/>
          <w:sz w:val="18"/>
        </w:rPr>
        <w:t>temporal resolution. The integration of Geographic Information Systems (GIS) with satellite data further enhances flood mapping by allowing for the overlay of hydrological, meteorological, and topographical</w:t>
      </w:r>
      <w:r>
        <w:rPr>
          <w:b/>
          <w:spacing w:val="-6"/>
          <w:sz w:val="18"/>
        </w:rPr>
        <w:t> </w:t>
      </w:r>
      <w:r>
        <w:rPr>
          <w:b/>
          <w:sz w:val="18"/>
        </w:rPr>
        <w:t>data.</w:t>
      </w:r>
      <w:r>
        <w:rPr>
          <w:b/>
          <w:spacing w:val="-6"/>
          <w:sz w:val="18"/>
        </w:rPr>
        <w:t> </w:t>
      </w:r>
      <w:r>
        <w:rPr>
          <w:b/>
          <w:sz w:val="18"/>
        </w:rPr>
        <w:t>Machine</w:t>
      </w:r>
      <w:r>
        <w:rPr>
          <w:b/>
          <w:spacing w:val="-6"/>
          <w:sz w:val="18"/>
        </w:rPr>
        <w:t> </w:t>
      </w:r>
      <w:r>
        <w:rPr>
          <w:b/>
          <w:sz w:val="18"/>
        </w:rPr>
        <w:t>learning</w:t>
      </w:r>
      <w:r>
        <w:rPr>
          <w:b/>
          <w:spacing w:val="-6"/>
          <w:sz w:val="18"/>
        </w:rPr>
        <w:t> </w:t>
      </w:r>
      <w:r>
        <w:rPr>
          <w:b/>
          <w:sz w:val="18"/>
        </w:rPr>
        <w:t>algorithms</w:t>
      </w:r>
      <w:r>
        <w:rPr>
          <w:b/>
          <w:spacing w:val="-6"/>
          <w:sz w:val="18"/>
        </w:rPr>
        <w:t> </w:t>
      </w:r>
      <w:r>
        <w:rPr>
          <w:b/>
          <w:sz w:val="18"/>
        </w:rPr>
        <w:t>and</w:t>
      </w:r>
      <w:r>
        <w:rPr>
          <w:b/>
          <w:spacing w:val="-6"/>
          <w:sz w:val="18"/>
        </w:rPr>
        <w:t> </w:t>
      </w:r>
      <w:r>
        <w:rPr>
          <w:b/>
          <w:sz w:val="18"/>
        </w:rPr>
        <w:t>deep</w:t>
      </w:r>
      <w:r>
        <w:rPr>
          <w:b/>
          <w:spacing w:val="-6"/>
          <w:sz w:val="18"/>
        </w:rPr>
        <w:t> </w:t>
      </w:r>
      <w:r>
        <w:rPr>
          <w:b/>
          <w:sz w:val="18"/>
        </w:rPr>
        <w:t>learn- ing</w:t>
      </w:r>
      <w:r>
        <w:rPr>
          <w:b/>
          <w:spacing w:val="40"/>
          <w:sz w:val="18"/>
        </w:rPr>
        <w:t> </w:t>
      </w:r>
      <w:r>
        <w:rPr>
          <w:b/>
          <w:sz w:val="18"/>
        </w:rPr>
        <w:t>models</w:t>
      </w:r>
      <w:r>
        <w:rPr>
          <w:b/>
          <w:spacing w:val="40"/>
          <w:sz w:val="18"/>
        </w:rPr>
        <w:t> </w:t>
      </w:r>
      <w:r>
        <w:rPr>
          <w:b/>
          <w:sz w:val="18"/>
        </w:rPr>
        <w:t>have</w:t>
      </w:r>
      <w:r>
        <w:rPr>
          <w:b/>
          <w:spacing w:val="40"/>
          <w:sz w:val="18"/>
        </w:rPr>
        <w:t> </w:t>
      </w:r>
      <w:r>
        <w:rPr>
          <w:b/>
          <w:sz w:val="18"/>
        </w:rPr>
        <w:t>also</w:t>
      </w:r>
      <w:r>
        <w:rPr>
          <w:b/>
          <w:spacing w:val="40"/>
          <w:sz w:val="18"/>
        </w:rPr>
        <w:t> </w:t>
      </w:r>
      <w:r>
        <w:rPr>
          <w:b/>
          <w:sz w:val="18"/>
        </w:rPr>
        <w:t>been</w:t>
      </w:r>
      <w:r>
        <w:rPr>
          <w:b/>
          <w:spacing w:val="40"/>
          <w:sz w:val="18"/>
        </w:rPr>
        <w:t> </w:t>
      </w:r>
      <w:r>
        <w:rPr>
          <w:b/>
          <w:sz w:val="18"/>
        </w:rPr>
        <w:t>increasingly</w:t>
      </w:r>
      <w:r>
        <w:rPr>
          <w:b/>
          <w:spacing w:val="40"/>
          <w:sz w:val="18"/>
        </w:rPr>
        <w:t> </w:t>
      </w:r>
      <w:r>
        <w:rPr>
          <w:b/>
          <w:sz w:val="18"/>
        </w:rPr>
        <w:t>adopted</w:t>
      </w:r>
      <w:r>
        <w:rPr>
          <w:b/>
          <w:spacing w:val="40"/>
          <w:sz w:val="18"/>
        </w:rPr>
        <w:t> </w:t>
      </w:r>
      <w:r>
        <w:rPr>
          <w:b/>
          <w:sz w:val="18"/>
        </w:rPr>
        <w:t>to</w:t>
      </w:r>
      <w:r>
        <w:rPr>
          <w:b/>
          <w:spacing w:val="40"/>
          <w:sz w:val="18"/>
        </w:rPr>
        <w:t> </w:t>
      </w:r>
      <w:r>
        <w:rPr>
          <w:b/>
          <w:sz w:val="18"/>
        </w:rPr>
        <w:t>automate the classification of flooded regions and predict future flood</w:t>
      </w:r>
      <w:r>
        <w:rPr>
          <w:b/>
          <w:spacing w:val="80"/>
          <w:sz w:val="18"/>
        </w:rPr>
        <w:t> </w:t>
      </w:r>
      <w:r>
        <w:rPr>
          <w:b/>
          <w:sz w:val="18"/>
        </w:rPr>
        <w:t>risks with improved accuracy. This technology proves especially valuable in regions with limited ground-based monitoring in- frastructure, offering a cost-effective and scalable solution for disaster preparedness and response. Moreover, satellite-based flood risk assessment aids in the development of early warning systems,</w:t>
      </w:r>
      <w:r>
        <w:rPr>
          <w:b/>
          <w:spacing w:val="-5"/>
          <w:sz w:val="18"/>
        </w:rPr>
        <w:t> </w:t>
      </w:r>
      <w:r>
        <w:rPr>
          <w:b/>
          <w:sz w:val="18"/>
        </w:rPr>
        <w:t>efficient</w:t>
      </w:r>
      <w:r>
        <w:rPr>
          <w:b/>
          <w:spacing w:val="-5"/>
          <w:sz w:val="18"/>
        </w:rPr>
        <w:t> </w:t>
      </w:r>
      <w:r>
        <w:rPr>
          <w:b/>
          <w:sz w:val="18"/>
        </w:rPr>
        <w:t>resource</w:t>
      </w:r>
      <w:r>
        <w:rPr>
          <w:b/>
          <w:spacing w:val="-5"/>
          <w:sz w:val="18"/>
        </w:rPr>
        <w:t> </w:t>
      </w:r>
      <w:r>
        <w:rPr>
          <w:b/>
          <w:sz w:val="18"/>
        </w:rPr>
        <w:t>allocation</w:t>
      </w:r>
      <w:r>
        <w:rPr>
          <w:b/>
          <w:spacing w:val="-6"/>
          <w:sz w:val="18"/>
        </w:rPr>
        <w:t> </w:t>
      </w:r>
      <w:r>
        <w:rPr>
          <w:b/>
          <w:sz w:val="18"/>
        </w:rPr>
        <w:t>during</w:t>
      </w:r>
      <w:r>
        <w:rPr>
          <w:b/>
          <w:spacing w:val="-5"/>
          <w:sz w:val="18"/>
        </w:rPr>
        <w:t> </w:t>
      </w:r>
      <w:r>
        <w:rPr>
          <w:b/>
          <w:sz w:val="18"/>
        </w:rPr>
        <w:t>emergencies,</w:t>
      </w:r>
      <w:r>
        <w:rPr>
          <w:b/>
          <w:spacing w:val="-5"/>
          <w:sz w:val="18"/>
        </w:rPr>
        <w:t> </w:t>
      </w:r>
      <w:r>
        <w:rPr>
          <w:b/>
          <w:sz w:val="18"/>
        </w:rPr>
        <w:t>and</w:t>
      </w:r>
      <w:r>
        <w:rPr>
          <w:b/>
          <w:spacing w:val="-5"/>
          <w:sz w:val="18"/>
        </w:rPr>
        <w:t> </w:t>
      </w:r>
      <w:r>
        <w:rPr>
          <w:b/>
          <w:sz w:val="18"/>
        </w:rPr>
        <w:t>the formulation of mitigation strategies to reduce the socioeconomic impacts of floods. As climate change continues to intensify the frequency</w:t>
      </w:r>
      <w:r>
        <w:rPr>
          <w:b/>
          <w:spacing w:val="-3"/>
          <w:sz w:val="18"/>
        </w:rPr>
        <w:t> </w:t>
      </w:r>
      <w:r>
        <w:rPr>
          <w:b/>
          <w:sz w:val="18"/>
        </w:rPr>
        <w:t>and</w:t>
      </w:r>
      <w:r>
        <w:rPr>
          <w:b/>
          <w:spacing w:val="-3"/>
          <w:sz w:val="18"/>
        </w:rPr>
        <w:t> </w:t>
      </w:r>
      <w:r>
        <w:rPr>
          <w:b/>
          <w:sz w:val="18"/>
        </w:rPr>
        <w:t>magnitude</w:t>
      </w:r>
      <w:r>
        <w:rPr>
          <w:b/>
          <w:spacing w:val="-3"/>
          <w:sz w:val="18"/>
        </w:rPr>
        <w:t> </w:t>
      </w:r>
      <w:r>
        <w:rPr>
          <w:b/>
          <w:sz w:val="18"/>
        </w:rPr>
        <w:t>of</w:t>
      </w:r>
      <w:r>
        <w:rPr>
          <w:b/>
          <w:spacing w:val="-3"/>
          <w:sz w:val="18"/>
        </w:rPr>
        <w:t> </w:t>
      </w:r>
      <w:r>
        <w:rPr>
          <w:b/>
          <w:sz w:val="18"/>
        </w:rPr>
        <w:t>flood</w:t>
      </w:r>
      <w:r>
        <w:rPr>
          <w:b/>
          <w:spacing w:val="-3"/>
          <w:sz w:val="18"/>
        </w:rPr>
        <w:t> </w:t>
      </w:r>
      <w:r>
        <w:rPr>
          <w:b/>
          <w:sz w:val="18"/>
        </w:rPr>
        <w:t>events</w:t>
      </w:r>
      <w:r>
        <w:rPr>
          <w:b/>
          <w:spacing w:val="-3"/>
          <w:sz w:val="18"/>
        </w:rPr>
        <w:t> </w:t>
      </w:r>
      <w:r>
        <w:rPr>
          <w:b/>
          <w:sz w:val="18"/>
        </w:rPr>
        <w:t>globally,</w:t>
      </w:r>
      <w:r>
        <w:rPr>
          <w:b/>
          <w:spacing w:val="-3"/>
          <w:sz w:val="18"/>
        </w:rPr>
        <w:t> </w:t>
      </w:r>
      <w:r>
        <w:rPr>
          <w:b/>
          <w:sz w:val="18"/>
        </w:rPr>
        <w:t>the</w:t>
      </w:r>
      <w:r>
        <w:rPr>
          <w:b/>
          <w:spacing w:val="-3"/>
          <w:sz w:val="18"/>
        </w:rPr>
        <w:t> </w:t>
      </w:r>
      <w:r>
        <w:rPr>
          <w:b/>
          <w:sz w:val="18"/>
        </w:rPr>
        <w:t>integration of satellite imagery into flood risk management frameworks rep- resents</w:t>
      </w:r>
      <w:r>
        <w:rPr>
          <w:b/>
          <w:spacing w:val="-1"/>
          <w:sz w:val="18"/>
        </w:rPr>
        <w:t> </w:t>
      </w:r>
      <w:r>
        <w:rPr>
          <w:b/>
          <w:sz w:val="18"/>
        </w:rPr>
        <w:t>a</w:t>
      </w:r>
      <w:r>
        <w:rPr>
          <w:b/>
          <w:spacing w:val="-1"/>
          <w:sz w:val="18"/>
        </w:rPr>
        <w:t> </w:t>
      </w:r>
      <w:r>
        <w:rPr>
          <w:b/>
          <w:sz w:val="18"/>
        </w:rPr>
        <w:t>critical</w:t>
      </w:r>
      <w:r>
        <w:rPr>
          <w:b/>
          <w:spacing w:val="-1"/>
          <w:sz w:val="18"/>
        </w:rPr>
        <w:t> </w:t>
      </w:r>
      <w:r>
        <w:rPr>
          <w:b/>
          <w:sz w:val="18"/>
        </w:rPr>
        <w:t>step</w:t>
      </w:r>
      <w:r>
        <w:rPr>
          <w:b/>
          <w:spacing w:val="-1"/>
          <w:sz w:val="18"/>
        </w:rPr>
        <w:t> </w:t>
      </w:r>
      <w:r>
        <w:rPr>
          <w:b/>
          <w:sz w:val="18"/>
        </w:rPr>
        <w:t>towards</w:t>
      </w:r>
      <w:r>
        <w:rPr>
          <w:b/>
          <w:spacing w:val="-1"/>
          <w:sz w:val="18"/>
        </w:rPr>
        <w:t> </w:t>
      </w:r>
      <w:r>
        <w:rPr>
          <w:b/>
          <w:sz w:val="18"/>
        </w:rPr>
        <w:t>building</w:t>
      </w:r>
      <w:r>
        <w:rPr>
          <w:b/>
          <w:spacing w:val="-2"/>
          <w:sz w:val="18"/>
        </w:rPr>
        <w:t> </w:t>
      </w:r>
      <w:r>
        <w:rPr>
          <w:b/>
          <w:sz w:val="18"/>
        </w:rPr>
        <w:t>resilient</w:t>
      </w:r>
      <w:r>
        <w:rPr>
          <w:b/>
          <w:spacing w:val="-1"/>
          <w:sz w:val="18"/>
        </w:rPr>
        <w:t> </w:t>
      </w:r>
      <w:r>
        <w:rPr>
          <w:b/>
          <w:sz w:val="18"/>
        </w:rPr>
        <w:t>communities</w:t>
      </w:r>
      <w:r>
        <w:rPr>
          <w:b/>
          <w:spacing w:val="-1"/>
          <w:sz w:val="18"/>
        </w:rPr>
        <w:t> </w:t>
      </w:r>
      <w:r>
        <w:rPr>
          <w:b/>
          <w:sz w:val="18"/>
        </w:rPr>
        <w:t>and enhancing environmental sustainability. This paper explores the methodologies, benefits, and applications of satellite imagery in flood</w:t>
      </w:r>
      <w:r>
        <w:rPr>
          <w:b/>
          <w:spacing w:val="-2"/>
          <w:sz w:val="18"/>
        </w:rPr>
        <w:t> </w:t>
      </w:r>
      <w:r>
        <w:rPr>
          <w:b/>
          <w:sz w:val="18"/>
        </w:rPr>
        <w:t>risk</w:t>
      </w:r>
      <w:r>
        <w:rPr>
          <w:b/>
          <w:spacing w:val="-2"/>
          <w:sz w:val="18"/>
        </w:rPr>
        <w:t> </w:t>
      </w:r>
      <w:r>
        <w:rPr>
          <w:b/>
          <w:sz w:val="18"/>
        </w:rPr>
        <w:t>assessment,</w:t>
      </w:r>
      <w:r>
        <w:rPr>
          <w:b/>
          <w:spacing w:val="-2"/>
          <w:sz w:val="18"/>
        </w:rPr>
        <w:t> </w:t>
      </w:r>
      <w:r>
        <w:rPr>
          <w:b/>
          <w:sz w:val="18"/>
        </w:rPr>
        <w:t>highlighting</w:t>
      </w:r>
      <w:r>
        <w:rPr>
          <w:b/>
          <w:spacing w:val="-2"/>
          <w:sz w:val="18"/>
        </w:rPr>
        <w:t> </w:t>
      </w:r>
      <w:r>
        <w:rPr>
          <w:b/>
          <w:sz w:val="18"/>
        </w:rPr>
        <w:t>its</w:t>
      </w:r>
      <w:r>
        <w:rPr>
          <w:b/>
          <w:spacing w:val="-2"/>
          <w:sz w:val="18"/>
        </w:rPr>
        <w:t> </w:t>
      </w:r>
      <w:r>
        <w:rPr>
          <w:b/>
          <w:sz w:val="18"/>
        </w:rPr>
        <w:t>potential</w:t>
      </w:r>
      <w:r>
        <w:rPr>
          <w:b/>
          <w:spacing w:val="-2"/>
          <w:sz w:val="18"/>
        </w:rPr>
        <w:t> </w:t>
      </w:r>
      <w:r>
        <w:rPr>
          <w:b/>
          <w:sz w:val="18"/>
        </w:rPr>
        <w:t>in</w:t>
      </w:r>
      <w:r>
        <w:rPr>
          <w:b/>
          <w:spacing w:val="-2"/>
          <w:sz w:val="18"/>
        </w:rPr>
        <w:t> </w:t>
      </w:r>
      <w:r>
        <w:rPr>
          <w:b/>
          <w:sz w:val="18"/>
        </w:rPr>
        <w:t>revolutionizing contemporary approaches to disaster risk reduction.</w:t>
      </w:r>
    </w:p>
    <w:p>
      <w:pPr>
        <w:spacing w:line="230" w:lineRule="auto" w:before="32"/>
        <w:ind w:left="259" w:right="0" w:firstLine="199"/>
        <w:jc w:val="both"/>
        <w:rPr>
          <w:b/>
          <w:sz w:val="18"/>
        </w:rPr>
      </w:pPr>
      <w:r>
        <w:rPr>
          <w:b/>
          <w:i/>
          <w:sz w:val="18"/>
        </w:rPr>
        <w:t>Index Terms</w:t>
      </w:r>
      <w:r>
        <w:rPr>
          <w:b/>
          <w:sz w:val="18"/>
        </w:rPr>
        <w:t>—Flood Risk Assessment, Satellite Imagery, </w:t>
      </w:r>
      <w:r>
        <w:rPr>
          <w:b/>
          <w:sz w:val="18"/>
        </w:rPr>
        <w:t>Re- mote Sensing, GIS (Geographic Information Systems), Flood Mapping, Disaster Management, Hydrological Analysis, Climate Change, Machine Learning, Deep Learning, Earth Observation, Flood Prediction, Spatial Analysis, Early Warning Systems, Environmental Monitoring, Risk Mitigation</w:t>
      </w:r>
    </w:p>
    <w:p>
      <w:pPr>
        <w:pStyle w:val="BodyText"/>
        <w:spacing w:before="124"/>
        <w:ind w:left="0" w:firstLine="0"/>
        <w:jc w:val="left"/>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159"/>
      </w:pPr>
      <w:r>
        <w:rPr/>
        <w:t>Floods</w:t>
      </w:r>
      <w:r>
        <w:rPr>
          <w:spacing w:val="-1"/>
        </w:rPr>
        <w:t> </w:t>
      </w:r>
      <w:r>
        <w:rPr/>
        <w:t>are</w:t>
      </w:r>
      <w:r>
        <w:rPr>
          <w:spacing w:val="-1"/>
        </w:rPr>
        <w:t> </w:t>
      </w:r>
      <w:r>
        <w:rPr/>
        <w:t>among</w:t>
      </w:r>
      <w:r>
        <w:rPr>
          <w:spacing w:val="-1"/>
        </w:rPr>
        <w:t> </w:t>
      </w:r>
      <w:r>
        <w:rPr/>
        <w:t>the</w:t>
      </w:r>
      <w:r>
        <w:rPr>
          <w:spacing w:val="-1"/>
        </w:rPr>
        <w:t> </w:t>
      </w:r>
      <w:r>
        <w:rPr/>
        <w:t>most</w:t>
      </w:r>
      <w:r>
        <w:rPr>
          <w:spacing w:val="-1"/>
        </w:rPr>
        <w:t> </w:t>
      </w:r>
      <w:r>
        <w:rPr/>
        <w:t>frequent</w:t>
      </w:r>
      <w:r>
        <w:rPr>
          <w:spacing w:val="-1"/>
        </w:rPr>
        <w:t> </w:t>
      </w:r>
      <w:r>
        <w:rPr/>
        <w:t>and</w:t>
      </w:r>
      <w:r>
        <w:rPr>
          <w:spacing w:val="-1"/>
        </w:rPr>
        <w:t> </w:t>
      </w:r>
      <w:r>
        <w:rPr/>
        <w:t>devastating</w:t>
      </w:r>
      <w:r>
        <w:rPr>
          <w:spacing w:val="-1"/>
        </w:rPr>
        <w:t> </w:t>
      </w:r>
      <w:r>
        <w:rPr/>
        <w:t>natural disasters globally, causing significant loss of life, property damage, and disruption to communities. With the increasing impacts of climate change, rapid urbanization, and environ- mental</w:t>
      </w:r>
      <w:r>
        <w:rPr>
          <w:spacing w:val="-10"/>
        </w:rPr>
        <w:t> </w:t>
      </w:r>
      <w:r>
        <w:rPr/>
        <w:t>degradation,</w:t>
      </w:r>
      <w:r>
        <w:rPr>
          <w:spacing w:val="-10"/>
        </w:rPr>
        <w:t> </w:t>
      </w:r>
      <w:r>
        <w:rPr/>
        <w:t>the</w:t>
      </w:r>
      <w:r>
        <w:rPr>
          <w:spacing w:val="-10"/>
        </w:rPr>
        <w:t> </w:t>
      </w:r>
      <w:r>
        <w:rPr/>
        <w:t>frequency</w:t>
      </w:r>
      <w:r>
        <w:rPr>
          <w:spacing w:val="-10"/>
        </w:rPr>
        <w:t> </w:t>
      </w:r>
      <w:r>
        <w:rPr/>
        <w:t>and</w:t>
      </w:r>
      <w:r>
        <w:rPr>
          <w:spacing w:val="-10"/>
        </w:rPr>
        <w:t> </w:t>
      </w:r>
      <w:r>
        <w:rPr/>
        <w:t>intensity</w:t>
      </w:r>
      <w:r>
        <w:rPr>
          <w:spacing w:val="-10"/>
        </w:rPr>
        <w:t> </w:t>
      </w:r>
      <w:r>
        <w:rPr/>
        <w:t>of</w:t>
      </w:r>
      <w:r>
        <w:rPr>
          <w:spacing w:val="-10"/>
        </w:rPr>
        <w:t> </w:t>
      </w:r>
      <w:r>
        <w:rPr/>
        <w:t>flood</w:t>
      </w:r>
      <w:r>
        <w:rPr>
          <w:spacing w:val="-10"/>
        </w:rPr>
        <w:t> </w:t>
      </w:r>
      <w:r>
        <w:rPr/>
        <w:t>events have escalated in recent years. As a result, accurate and</w:t>
      </w:r>
      <w:r>
        <w:rPr>
          <w:spacing w:val="80"/>
        </w:rPr>
        <w:t> </w:t>
      </w:r>
      <w:r>
        <w:rPr/>
        <w:t>timely flood risk assessment has become critical for disaster preparedness, mitigation, and management. Traditional meth- ods of flood assessment, which often rely on ground-based observations</w:t>
      </w:r>
      <w:r>
        <w:rPr>
          <w:spacing w:val="38"/>
        </w:rPr>
        <w:t> </w:t>
      </w:r>
      <w:r>
        <w:rPr/>
        <w:t>and</w:t>
      </w:r>
      <w:r>
        <w:rPr>
          <w:spacing w:val="40"/>
        </w:rPr>
        <w:t> </w:t>
      </w:r>
      <w:r>
        <w:rPr/>
        <w:t>historical</w:t>
      </w:r>
      <w:r>
        <w:rPr>
          <w:spacing w:val="39"/>
        </w:rPr>
        <w:t> </w:t>
      </w:r>
      <w:r>
        <w:rPr/>
        <w:t>data,</w:t>
      </w:r>
      <w:r>
        <w:rPr>
          <w:spacing w:val="39"/>
        </w:rPr>
        <w:t> </w:t>
      </w:r>
      <w:r>
        <w:rPr/>
        <w:t>are</w:t>
      </w:r>
      <w:r>
        <w:rPr>
          <w:spacing w:val="39"/>
        </w:rPr>
        <w:t> </w:t>
      </w:r>
      <w:r>
        <w:rPr/>
        <w:t>limited</w:t>
      </w:r>
      <w:r>
        <w:rPr>
          <w:spacing w:val="39"/>
        </w:rPr>
        <w:t> </w:t>
      </w:r>
      <w:r>
        <w:rPr/>
        <w:t>in</w:t>
      </w:r>
      <w:r>
        <w:rPr>
          <w:spacing w:val="39"/>
        </w:rPr>
        <w:t> </w:t>
      </w:r>
      <w:r>
        <w:rPr/>
        <w:t>their</w:t>
      </w:r>
      <w:r>
        <w:rPr>
          <w:spacing w:val="39"/>
        </w:rPr>
        <w:t> </w:t>
      </w:r>
      <w:r>
        <w:rPr>
          <w:spacing w:val="-2"/>
        </w:rPr>
        <w:t>spatial</w:t>
      </w:r>
    </w:p>
    <w:p>
      <w:pPr>
        <w:pStyle w:val="BodyText"/>
        <w:spacing w:line="249" w:lineRule="auto" w:before="98"/>
        <w:ind w:left="199" w:right="257" w:firstLine="0"/>
      </w:pPr>
      <w:r>
        <w:rPr/>
        <w:br w:type="column"/>
      </w:r>
      <w:r>
        <w:rPr/>
        <w:t>coverage,</w:t>
      </w:r>
      <w:r>
        <w:rPr>
          <w:spacing w:val="-1"/>
        </w:rPr>
        <w:t> </w:t>
      </w:r>
      <w:r>
        <w:rPr/>
        <w:t>timeliness,</w:t>
      </w:r>
      <w:r>
        <w:rPr>
          <w:spacing w:val="-1"/>
        </w:rPr>
        <w:t> </w:t>
      </w:r>
      <w:r>
        <w:rPr/>
        <w:t>and</w:t>
      </w:r>
      <w:r>
        <w:rPr>
          <w:spacing w:val="-1"/>
        </w:rPr>
        <w:t> </w:t>
      </w:r>
      <w:r>
        <w:rPr/>
        <w:t>accessibility,</w:t>
      </w:r>
      <w:r>
        <w:rPr>
          <w:spacing w:val="-1"/>
        </w:rPr>
        <w:t> </w:t>
      </w:r>
      <w:r>
        <w:rPr/>
        <w:t>especially</w:t>
      </w:r>
      <w:r>
        <w:rPr>
          <w:spacing w:val="-1"/>
        </w:rPr>
        <w:t> </w:t>
      </w:r>
      <w:r>
        <w:rPr/>
        <w:t>in</w:t>
      </w:r>
      <w:r>
        <w:rPr>
          <w:spacing w:val="-1"/>
        </w:rPr>
        <w:t> </w:t>
      </w:r>
      <w:r>
        <w:rPr/>
        <w:t>remote</w:t>
      </w:r>
      <w:r>
        <w:rPr>
          <w:spacing w:val="-1"/>
        </w:rPr>
        <w:t> </w:t>
      </w:r>
      <w:r>
        <w:rPr/>
        <w:t>or resource-constrained regions.</w:t>
      </w:r>
    </w:p>
    <w:p>
      <w:pPr>
        <w:pStyle w:val="BodyText"/>
        <w:spacing w:line="249" w:lineRule="auto"/>
        <w:ind w:left="199" w:right="257"/>
      </w:pPr>
      <w:r>
        <w:rPr/>
        <w:t>Satellite</w:t>
      </w:r>
      <w:r>
        <w:rPr>
          <w:spacing w:val="-4"/>
        </w:rPr>
        <w:t> </w:t>
      </w:r>
      <w:r>
        <w:rPr/>
        <w:t>imagery</w:t>
      </w:r>
      <w:r>
        <w:rPr>
          <w:spacing w:val="-4"/>
        </w:rPr>
        <w:t> </w:t>
      </w:r>
      <w:r>
        <w:rPr/>
        <w:t>has</w:t>
      </w:r>
      <w:r>
        <w:rPr>
          <w:spacing w:val="-4"/>
        </w:rPr>
        <w:t> </w:t>
      </w:r>
      <w:r>
        <w:rPr/>
        <w:t>emerged</w:t>
      </w:r>
      <w:r>
        <w:rPr>
          <w:spacing w:val="-4"/>
        </w:rPr>
        <w:t> </w:t>
      </w:r>
      <w:r>
        <w:rPr/>
        <w:t>as</w:t>
      </w:r>
      <w:r>
        <w:rPr>
          <w:spacing w:val="-4"/>
        </w:rPr>
        <w:t> </w:t>
      </w:r>
      <w:r>
        <w:rPr/>
        <w:t>a</w:t>
      </w:r>
      <w:r>
        <w:rPr>
          <w:spacing w:val="-4"/>
        </w:rPr>
        <w:t> </w:t>
      </w:r>
      <w:r>
        <w:rPr/>
        <w:t>powerful</w:t>
      </w:r>
      <w:r>
        <w:rPr>
          <w:spacing w:val="-4"/>
        </w:rPr>
        <w:t> </w:t>
      </w:r>
      <w:r>
        <w:rPr/>
        <w:t>tool</w:t>
      </w:r>
      <w:r>
        <w:rPr>
          <w:spacing w:val="-4"/>
        </w:rPr>
        <w:t> </w:t>
      </w:r>
      <w:r>
        <w:rPr/>
        <w:t>in</w:t>
      </w:r>
      <w:r>
        <w:rPr>
          <w:spacing w:val="-4"/>
        </w:rPr>
        <w:t> </w:t>
      </w:r>
      <w:r>
        <w:rPr/>
        <w:t>the</w:t>
      </w:r>
      <w:r>
        <w:rPr>
          <w:spacing w:val="-4"/>
        </w:rPr>
        <w:t> </w:t>
      </w:r>
      <w:r>
        <w:rPr/>
        <w:t>field of flood risk assessment, offering wide-area coverage, high- resolution imaging, and the ability to monitor changes over time. Remote sensing satellites such as Sentinel-1, Sentinel-2, Landsat,</w:t>
      </w:r>
      <w:r>
        <w:rPr>
          <w:spacing w:val="-4"/>
        </w:rPr>
        <w:t> </w:t>
      </w:r>
      <w:r>
        <w:rPr/>
        <w:t>and</w:t>
      </w:r>
      <w:r>
        <w:rPr>
          <w:spacing w:val="-5"/>
        </w:rPr>
        <w:t> </w:t>
      </w:r>
      <w:r>
        <w:rPr/>
        <w:t>MODIS</w:t>
      </w:r>
      <w:r>
        <w:rPr>
          <w:spacing w:val="-4"/>
        </w:rPr>
        <w:t> </w:t>
      </w:r>
      <w:r>
        <w:rPr/>
        <w:t>provide</w:t>
      </w:r>
      <w:r>
        <w:rPr>
          <w:spacing w:val="-5"/>
        </w:rPr>
        <w:t> </w:t>
      </w:r>
      <w:r>
        <w:rPr/>
        <w:t>valuable</w:t>
      </w:r>
      <w:r>
        <w:rPr>
          <w:spacing w:val="-4"/>
        </w:rPr>
        <w:t> </w:t>
      </w:r>
      <w:r>
        <w:rPr/>
        <w:t>data</w:t>
      </w:r>
      <w:r>
        <w:rPr>
          <w:spacing w:val="-4"/>
        </w:rPr>
        <w:t> </w:t>
      </w:r>
      <w:r>
        <w:rPr/>
        <w:t>that</w:t>
      </w:r>
      <w:r>
        <w:rPr>
          <w:spacing w:val="-5"/>
        </w:rPr>
        <w:t> </w:t>
      </w:r>
      <w:r>
        <w:rPr/>
        <w:t>can</w:t>
      </w:r>
      <w:r>
        <w:rPr>
          <w:spacing w:val="-4"/>
        </w:rPr>
        <w:t> </w:t>
      </w:r>
      <w:r>
        <w:rPr/>
        <w:t>be</w:t>
      </w:r>
      <w:r>
        <w:rPr>
          <w:spacing w:val="-5"/>
        </w:rPr>
        <w:t> </w:t>
      </w:r>
      <w:r>
        <w:rPr/>
        <w:t>used</w:t>
      </w:r>
      <w:r>
        <w:rPr>
          <w:spacing w:val="-4"/>
        </w:rPr>
        <w:t> </w:t>
      </w:r>
      <w:r>
        <w:rPr/>
        <w:t>to detect</w:t>
      </w:r>
      <w:r>
        <w:rPr>
          <w:spacing w:val="-11"/>
        </w:rPr>
        <w:t> </w:t>
      </w:r>
      <w:r>
        <w:rPr/>
        <w:t>flooded</w:t>
      </w:r>
      <w:r>
        <w:rPr>
          <w:spacing w:val="-11"/>
        </w:rPr>
        <w:t> </w:t>
      </w:r>
      <w:r>
        <w:rPr/>
        <w:t>areas,</w:t>
      </w:r>
      <w:r>
        <w:rPr>
          <w:spacing w:val="-11"/>
        </w:rPr>
        <w:t> </w:t>
      </w:r>
      <w:r>
        <w:rPr/>
        <w:t>analyze</w:t>
      </w:r>
      <w:r>
        <w:rPr>
          <w:spacing w:val="-11"/>
        </w:rPr>
        <w:t> </w:t>
      </w:r>
      <w:r>
        <w:rPr/>
        <w:t>water</w:t>
      </w:r>
      <w:r>
        <w:rPr>
          <w:spacing w:val="-11"/>
        </w:rPr>
        <w:t> </w:t>
      </w:r>
      <w:r>
        <w:rPr/>
        <w:t>level</w:t>
      </w:r>
      <w:r>
        <w:rPr>
          <w:spacing w:val="-11"/>
        </w:rPr>
        <w:t> </w:t>
      </w:r>
      <w:r>
        <w:rPr/>
        <w:t>changes,</w:t>
      </w:r>
      <w:r>
        <w:rPr>
          <w:spacing w:val="-11"/>
        </w:rPr>
        <w:t> </w:t>
      </w:r>
      <w:r>
        <w:rPr/>
        <w:t>monitor</w:t>
      </w:r>
      <w:r>
        <w:rPr>
          <w:spacing w:val="-11"/>
        </w:rPr>
        <w:t> </w:t>
      </w:r>
      <w:r>
        <w:rPr/>
        <w:t>land use and land cover, and assess the extent and severity of flood events.</w:t>
      </w:r>
      <w:r>
        <w:rPr>
          <w:spacing w:val="-11"/>
        </w:rPr>
        <w:t> </w:t>
      </w:r>
      <w:r>
        <w:rPr/>
        <w:t>When</w:t>
      </w:r>
      <w:r>
        <w:rPr>
          <w:spacing w:val="-11"/>
        </w:rPr>
        <w:t> </w:t>
      </w:r>
      <w:r>
        <w:rPr/>
        <w:t>integrated</w:t>
      </w:r>
      <w:r>
        <w:rPr>
          <w:spacing w:val="-11"/>
        </w:rPr>
        <w:t> </w:t>
      </w:r>
      <w:r>
        <w:rPr/>
        <w:t>with</w:t>
      </w:r>
      <w:r>
        <w:rPr>
          <w:spacing w:val="-11"/>
        </w:rPr>
        <w:t> </w:t>
      </w:r>
      <w:r>
        <w:rPr/>
        <w:t>Geographic</w:t>
      </w:r>
      <w:r>
        <w:rPr>
          <w:spacing w:val="-11"/>
        </w:rPr>
        <w:t> </w:t>
      </w:r>
      <w:r>
        <w:rPr/>
        <w:t>Information</w:t>
      </w:r>
      <w:r>
        <w:rPr>
          <w:spacing w:val="-11"/>
        </w:rPr>
        <w:t> </w:t>
      </w:r>
      <w:r>
        <w:rPr/>
        <w:t>Systems (GIS), satellite imagery allows for the visualization, analy-</w:t>
      </w:r>
      <w:r>
        <w:rPr>
          <w:spacing w:val="80"/>
        </w:rPr>
        <w:t> </w:t>
      </w:r>
      <w:r>
        <w:rPr/>
        <w:t>sis, and interpretation of spatial data, supporting informed decision-making and effective flood risk management.</w:t>
      </w:r>
    </w:p>
    <w:p>
      <w:pPr>
        <w:pStyle w:val="BodyText"/>
        <w:spacing w:line="249" w:lineRule="auto"/>
        <w:ind w:left="199" w:right="257"/>
      </w:pPr>
      <w:r>
        <w:rPr/>
        <w:t>In recent years, the application of machine learning </w:t>
      </w:r>
      <w:r>
        <w:rPr/>
        <w:t>and deep learning techniques has further enhanced the capabilities of satellite-based flood assessment. These technologies enable the automatic classification of flooded and non-flooded re- gions, prediction of future flood events, and real-time analysis of satellite data. This is particularly important in developing early warning systems, optimizing emergency response, and planning for long-term resilience.</w:t>
      </w:r>
    </w:p>
    <w:p>
      <w:pPr>
        <w:pStyle w:val="BodyText"/>
        <w:spacing w:line="249" w:lineRule="auto"/>
        <w:ind w:left="199" w:right="257"/>
      </w:pPr>
      <w:r>
        <w:rPr/>
        <w:t>Satellite imagery also plays a crucial role in </w:t>
      </w:r>
      <w:r>
        <w:rPr/>
        <w:t>identifying vulnerable areas, evaluating flood hazards, and formulating risk reduction strategies. Its use is not only cost-effective but also scalable, making it an ideal solution for both local and national-level flood risk management initiatives. Moreover, with advancements in cloud computing and open-access satel- lite data platforms, stakeholders across government, research institutions, and humanitarian organizations now have greater access to reliable and up-to-date information.</w:t>
      </w:r>
    </w:p>
    <w:p>
      <w:pPr>
        <w:pStyle w:val="BodyText"/>
        <w:spacing w:line="249" w:lineRule="auto"/>
        <w:ind w:left="199" w:right="257"/>
      </w:pPr>
      <w:r>
        <w:rPr/>
        <w:t>This</w:t>
      </w:r>
      <w:r>
        <w:rPr>
          <w:spacing w:val="-8"/>
        </w:rPr>
        <w:t> </w:t>
      </w:r>
      <w:r>
        <w:rPr/>
        <w:t>paper</w:t>
      </w:r>
      <w:r>
        <w:rPr>
          <w:spacing w:val="-8"/>
        </w:rPr>
        <w:t> </w:t>
      </w:r>
      <w:r>
        <w:rPr/>
        <w:t>explores</w:t>
      </w:r>
      <w:r>
        <w:rPr>
          <w:spacing w:val="-8"/>
        </w:rPr>
        <w:t> </w:t>
      </w:r>
      <w:r>
        <w:rPr/>
        <w:t>the</w:t>
      </w:r>
      <w:r>
        <w:rPr>
          <w:spacing w:val="-8"/>
        </w:rPr>
        <w:t> </w:t>
      </w:r>
      <w:r>
        <w:rPr/>
        <w:t>role</w:t>
      </w:r>
      <w:r>
        <w:rPr>
          <w:spacing w:val="-8"/>
        </w:rPr>
        <w:t> </w:t>
      </w:r>
      <w:r>
        <w:rPr/>
        <w:t>of</w:t>
      </w:r>
      <w:r>
        <w:rPr>
          <w:spacing w:val="-8"/>
        </w:rPr>
        <w:t> </w:t>
      </w:r>
      <w:r>
        <w:rPr/>
        <w:t>satellite</w:t>
      </w:r>
      <w:r>
        <w:rPr>
          <w:spacing w:val="-8"/>
        </w:rPr>
        <w:t> </w:t>
      </w:r>
      <w:r>
        <w:rPr/>
        <w:t>imagery</w:t>
      </w:r>
      <w:r>
        <w:rPr>
          <w:spacing w:val="-8"/>
        </w:rPr>
        <w:t> </w:t>
      </w:r>
      <w:r>
        <w:rPr/>
        <w:t>in</w:t>
      </w:r>
      <w:r>
        <w:rPr>
          <w:spacing w:val="-8"/>
        </w:rPr>
        <w:t> </w:t>
      </w:r>
      <w:r>
        <w:rPr/>
        <w:t>flood</w:t>
      </w:r>
      <w:r>
        <w:rPr>
          <w:spacing w:val="-8"/>
        </w:rPr>
        <w:t> </w:t>
      </w:r>
      <w:r>
        <w:rPr/>
        <w:t>risk assessment,</w:t>
      </w:r>
      <w:r>
        <w:rPr>
          <w:spacing w:val="-10"/>
        </w:rPr>
        <w:t> </w:t>
      </w:r>
      <w:r>
        <w:rPr/>
        <w:t>outlining</w:t>
      </w:r>
      <w:r>
        <w:rPr>
          <w:spacing w:val="-10"/>
        </w:rPr>
        <w:t> </w:t>
      </w:r>
      <w:r>
        <w:rPr/>
        <w:t>the</w:t>
      </w:r>
      <w:r>
        <w:rPr>
          <w:spacing w:val="-10"/>
        </w:rPr>
        <w:t> </w:t>
      </w:r>
      <w:r>
        <w:rPr/>
        <w:t>technologies,</w:t>
      </w:r>
      <w:r>
        <w:rPr>
          <w:spacing w:val="-10"/>
        </w:rPr>
        <w:t> </w:t>
      </w:r>
      <w:r>
        <w:rPr/>
        <w:t>methodologies,</w:t>
      </w:r>
      <w:r>
        <w:rPr>
          <w:spacing w:val="-10"/>
        </w:rPr>
        <w:t> </w:t>
      </w:r>
      <w:r>
        <w:rPr/>
        <w:t>and</w:t>
      </w:r>
      <w:r>
        <w:rPr>
          <w:spacing w:val="-10"/>
        </w:rPr>
        <w:t> </w:t>
      </w:r>
      <w:r>
        <w:rPr/>
        <w:t>ap- plications</w:t>
      </w:r>
      <w:r>
        <w:rPr>
          <w:spacing w:val="-7"/>
        </w:rPr>
        <w:t> </w:t>
      </w:r>
      <w:r>
        <w:rPr/>
        <w:t>that</w:t>
      </w:r>
      <w:r>
        <w:rPr>
          <w:spacing w:val="-7"/>
        </w:rPr>
        <w:t> </w:t>
      </w:r>
      <w:r>
        <w:rPr/>
        <w:t>make</w:t>
      </w:r>
      <w:r>
        <w:rPr>
          <w:spacing w:val="-7"/>
        </w:rPr>
        <w:t> </w:t>
      </w:r>
      <w:r>
        <w:rPr/>
        <w:t>it</w:t>
      </w:r>
      <w:r>
        <w:rPr>
          <w:spacing w:val="-7"/>
        </w:rPr>
        <w:t> </w:t>
      </w:r>
      <w:r>
        <w:rPr/>
        <w:t>an</w:t>
      </w:r>
      <w:r>
        <w:rPr>
          <w:spacing w:val="-7"/>
        </w:rPr>
        <w:t> </w:t>
      </w:r>
      <w:r>
        <w:rPr/>
        <w:t>indispensable</w:t>
      </w:r>
      <w:r>
        <w:rPr>
          <w:spacing w:val="-7"/>
        </w:rPr>
        <w:t> </w:t>
      </w:r>
      <w:r>
        <w:rPr/>
        <w:t>tool</w:t>
      </w:r>
      <w:r>
        <w:rPr>
          <w:spacing w:val="-7"/>
        </w:rPr>
        <w:t> </w:t>
      </w:r>
      <w:r>
        <w:rPr/>
        <w:t>in</w:t>
      </w:r>
      <w:r>
        <w:rPr>
          <w:spacing w:val="-7"/>
        </w:rPr>
        <w:t> </w:t>
      </w:r>
      <w:r>
        <w:rPr/>
        <w:t>modern</w:t>
      </w:r>
      <w:r>
        <w:rPr>
          <w:spacing w:val="-7"/>
        </w:rPr>
        <w:t> </w:t>
      </w:r>
      <w:r>
        <w:rPr/>
        <w:t>disaster management. By leveraging the power of Earth observation, we</w:t>
      </w:r>
      <w:r>
        <w:rPr>
          <w:spacing w:val="-3"/>
        </w:rPr>
        <w:t> </w:t>
      </w:r>
      <w:r>
        <w:rPr/>
        <w:t>can</w:t>
      </w:r>
      <w:r>
        <w:rPr>
          <w:spacing w:val="-3"/>
        </w:rPr>
        <w:t> </w:t>
      </w:r>
      <w:r>
        <w:rPr/>
        <w:t>enhance</w:t>
      </w:r>
      <w:r>
        <w:rPr>
          <w:spacing w:val="-3"/>
        </w:rPr>
        <w:t> </w:t>
      </w:r>
      <w:r>
        <w:rPr/>
        <w:t>our</w:t>
      </w:r>
      <w:r>
        <w:rPr>
          <w:spacing w:val="-3"/>
        </w:rPr>
        <w:t> </w:t>
      </w:r>
      <w:r>
        <w:rPr/>
        <w:t>ability</w:t>
      </w:r>
      <w:r>
        <w:rPr>
          <w:spacing w:val="-3"/>
        </w:rPr>
        <w:t> </w:t>
      </w:r>
      <w:r>
        <w:rPr/>
        <w:t>to</w:t>
      </w:r>
      <w:r>
        <w:rPr>
          <w:spacing w:val="-3"/>
        </w:rPr>
        <w:t> </w:t>
      </w:r>
      <w:r>
        <w:rPr/>
        <w:t>predict,</w:t>
      </w:r>
      <w:r>
        <w:rPr>
          <w:spacing w:val="-3"/>
        </w:rPr>
        <w:t> </w:t>
      </w:r>
      <w:r>
        <w:rPr/>
        <w:t>prepare</w:t>
      </w:r>
      <w:r>
        <w:rPr>
          <w:spacing w:val="-3"/>
        </w:rPr>
        <w:t> </w:t>
      </w:r>
      <w:r>
        <w:rPr/>
        <w:t>for,</w:t>
      </w:r>
      <w:r>
        <w:rPr>
          <w:spacing w:val="-3"/>
        </w:rPr>
        <w:t> </w:t>
      </w:r>
      <w:r>
        <w:rPr/>
        <w:t>and</w:t>
      </w:r>
      <w:r>
        <w:rPr>
          <w:spacing w:val="-3"/>
        </w:rPr>
        <w:t> </w:t>
      </w:r>
      <w:r>
        <w:rPr/>
        <w:t>respond to flood events, ultimately reducing their devastating impacts and building more resilient communities.</w:t>
      </w:r>
    </w:p>
    <w:p>
      <w:pPr>
        <w:pStyle w:val="ListParagraph"/>
        <w:numPr>
          <w:ilvl w:val="0"/>
          <w:numId w:val="1"/>
        </w:numPr>
        <w:tabs>
          <w:tab w:pos="2156" w:val="left" w:leader="none"/>
        </w:tabs>
        <w:spacing w:line="240" w:lineRule="auto" w:before="114" w:after="0"/>
        <w:ind w:left="2156" w:right="0" w:hanging="289"/>
        <w:jc w:val="left"/>
        <w:rPr>
          <w:sz w:val="20"/>
        </w:rPr>
      </w:pPr>
      <w:r>
        <w:rPr>
          <w:smallCaps/>
          <w:spacing w:val="-2"/>
          <w:sz w:val="20"/>
        </w:rPr>
        <w:t>Methodology</w:t>
      </w:r>
    </w:p>
    <w:p>
      <w:pPr>
        <w:spacing w:before="70"/>
        <w:ind w:left="398" w:right="0" w:hanging="200"/>
        <w:jc w:val="both"/>
        <w:rPr>
          <w:i/>
          <w:sz w:val="20"/>
        </w:rPr>
      </w:pPr>
      <w:r>
        <w:rPr>
          <w:i/>
          <w:sz w:val="20"/>
        </w:rPr>
        <w:t>A.</w:t>
      </w:r>
      <w:r>
        <w:rPr>
          <w:i/>
          <w:spacing w:val="37"/>
          <w:sz w:val="20"/>
        </w:rPr>
        <w:t> </w:t>
      </w:r>
      <w:r>
        <w:rPr>
          <w:i/>
          <w:sz w:val="20"/>
        </w:rPr>
        <w:t>Integrated</w:t>
      </w:r>
      <w:r>
        <w:rPr>
          <w:i/>
          <w:spacing w:val="4"/>
          <w:sz w:val="20"/>
        </w:rPr>
        <w:t> </w:t>
      </w:r>
      <w:r>
        <w:rPr>
          <w:i/>
          <w:sz w:val="20"/>
        </w:rPr>
        <w:t>Approach</w:t>
      </w:r>
      <w:r>
        <w:rPr>
          <w:i/>
          <w:spacing w:val="4"/>
          <w:sz w:val="20"/>
        </w:rPr>
        <w:t> </w:t>
      </w:r>
      <w:r>
        <w:rPr>
          <w:i/>
          <w:sz w:val="20"/>
        </w:rPr>
        <w:t>to</w:t>
      </w:r>
      <w:r>
        <w:rPr>
          <w:i/>
          <w:spacing w:val="4"/>
          <w:sz w:val="20"/>
        </w:rPr>
        <w:t> </w:t>
      </w:r>
      <w:r>
        <w:rPr>
          <w:i/>
          <w:sz w:val="20"/>
        </w:rPr>
        <w:t>Flood</w:t>
      </w:r>
      <w:r>
        <w:rPr>
          <w:i/>
          <w:spacing w:val="4"/>
          <w:sz w:val="20"/>
        </w:rPr>
        <w:t> </w:t>
      </w:r>
      <w:r>
        <w:rPr>
          <w:i/>
          <w:sz w:val="20"/>
        </w:rPr>
        <w:t>Detection</w:t>
      </w:r>
      <w:r>
        <w:rPr>
          <w:i/>
          <w:spacing w:val="4"/>
          <w:sz w:val="20"/>
        </w:rPr>
        <w:t> </w:t>
      </w:r>
      <w:r>
        <w:rPr>
          <w:i/>
          <w:sz w:val="20"/>
        </w:rPr>
        <w:t>and</w:t>
      </w:r>
      <w:r>
        <w:rPr>
          <w:i/>
          <w:spacing w:val="4"/>
          <w:sz w:val="20"/>
        </w:rPr>
        <w:t> </w:t>
      </w:r>
      <w:r>
        <w:rPr>
          <w:i/>
          <w:sz w:val="20"/>
        </w:rPr>
        <w:t>Risk</w:t>
      </w:r>
      <w:r>
        <w:rPr>
          <w:i/>
          <w:spacing w:val="4"/>
          <w:sz w:val="20"/>
        </w:rPr>
        <w:t> </w:t>
      </w:r>
      <w:r>
        <w:rPr>
          <w:i/>
          <w:spacing w:val="-2"/>
          <w:sz w:val="20"/>
        </w:rPr>
        <w:t>Analysis</w:t>
      </w:r>
    </w:p>
    <w:p>
      <w:pPr>
        <w:pStyle w:val="BodyText"/>
        <w:spacing w:line="249" w:lineRule="auto" w:before="70"/>
        <w:ind w:left="199" w:right="257"/>
      </w:pPr>
      <w:r>
        <w:rPr/>
        <w:t>The methodologies and algorithms used in flood risk </w:t>
      </w:r>
      <w:r>
        <w:rPr/>
        <w:t>as- sessment using satellite imagery encompass a comprehensive blend of remote sensing techniques, image processing, spatial analysis,</w:t>
      </w:r>
      <w:r>
        <w:rPr>
          <w:spacing w:val="-8"/>
        </w:rPr>
        <w:t> </w:t>
      </w:r>
      <w:r>
        <w:rPr/>
        <w:t>and</w:t>
      </w:r>
      <w:r>
        <w:rPr>
          <w:spacing w:val="-7"/>
        </w:rPr>
        <w:t> </w:t>
      </w:r>
      <w:r>
        <w:rPr/>
        <w:t>machine</w:t>
      </w:r>
      <w:r>
        <w:rPr>
          <w:spacing w:val="-8"/>
        </w:rPr>
        <w:t> </w:t>
      </w:r>
      <w:r>
        <w:rPr/>
        <w:t>learning</w:t>
      </w:r>
      <w:r>
        <w:rPr>
          <w:spacing w:val="-7"/>
        </w:rPr>
        <w:t> </w:t>
      </w:r>
      <w:r>
        <w:rPr/>
        <w:t>models</w:t>
      </w:r>
      <w:r>
        <w:rPr>
          <w:spacing w:val="-8"/>
        </w:rPr>
        <w:t> </w:t>
      </w:r>
      <w:r>
        <w:rPr/>
        <w:t>to</w:t>
      </w:r>
      <w:r>
        <w:rPr>
          <w:spacing w:val="-7"/>
        </w:rPr>
        <w:t> </w:t>
      </w:r>
      <w:r>
        <w:rPr/>
        <w:t>ensure</w:t>
      </w:r>
      <w:r>
        <w:rPr>
          <w:spacing w:val="-7"/>
        </w:rPr>
        <w:t> </w:t>
      </w:r>
      <w:r>
        <w:rPr/>
        <w:t>accurate</w:t>
      </w:r>
      <w:r>
        <w:rPr>
          <w:spacing w:val="-8"/>
        </w:rPr>
        <w:t> </w:t>
      </w:r>
      <w:r>
        <w:rPr>
          <w:spacing w:val="-2"/>
        </w:rPr>
        <w:t>flood</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249" w:lineRule="auto" w:before="71"/>
        <w:ind w:firstLine="0"/>
      </w:pPr>
      <w:r>
        <w:rPr/>
        <w:t>detection, monitoring, and prediction. The process starts </w:t>
      </w:r>
      <w:r>
        <w:rPr/>
        <w:t>with satellite</w:t>
      </w:r>
      <w:r>
        <w:rPr>
          <w:spacing w:val="33"/>
        </w:rPr>
        <w:t> </w:t>
      </w:r>
      <w:r>
        <w:rPr/>
        <w:t>image</w:t>
      </w:r>
      <w:r>
        <w:rPr>
          <w:spacing w:val="33"/>
        </w:rPr>
        <w:t> </w:t>
      </w:r>
      <w:r>
        <w:rPr/>
        <w:t>acquisition</w:t>
      </w:r>
      <w:r>
        <w:rPr>
          <w:spacing w:val="33"/>
        </w:rPr>
        <w:t> </w:t>
      </w:r>
      <w:r>
        <w:rPr/>
        <w:t>from</w:t>
      </w:r>
      <w:r>
        <w:rPr>
          <w:spacing w:val="33"/>
        </w:rPr>
        <w:t> </w:t>
      </w:r>
      <w:r>
        <w:rPr/>
        <w:t>platforms</w:t>
      </w:r>
      <w:r>
        <w:rPr>
          <w:spacing w:val="33"/>
        </w:rPr>
        <w:t> </w:t>
      </w:r>
      <w:r>
        <w:rPr/>
        <w:t>such</w:t>
      </w:r>
      <w:r>
        <w:rPr>
          <w:spacing w:val="33"/>
        </w:rPr>
        <w:t> </w:t>
      </w:r>
      <w:r>
        <w:rPr/>
        <w:t>as</w:t>
      </w:r>
      <w:r>
        <w:rPr>
          <w:spacing w:val="33"/>
        </w:rPr>
        <w:t> </w:t>
      </w:r>
      <w:r>
        <w:rPr/>
        <w:t>Sentinel- 1, Sentinel-2, Landsat-8, and MODIS, offering optical and Synthetic</w:t>
      </w:r>
      <w:r>
        <w:rPr>
          <w:spacing w:val="-10"/>
        </w:rPr>
        <w:t> </w:t>
      </w:r>
      <w:r>
        <w:rPr/>
        <w:t>Aperture</w:t>
      </w:r>
      <w:r>
        <w:rPr>
          <w:spacing w:val="-10"/>
        </w:rPr>
        <w:t> </w:t>
      </w:r>
      <w:r>
        <w:rPr/>
        <w:t>Radar</w:t>
      </w:r>
      <w:r>
        <w:rPr>
          <w:spacing w:val="-10"/>
        </w:rPr>
        <w:t> </w:t>
      </w:r>
      <w:r>
        <w:rPr/>
        <w:t>(SAR)</w:t>
      </w:r>
      <w:r>
        <w:rPr>
          <w:spacing w:val="-10"/>
        </w:rPr>
        <w:t> </w:t>
      </w:r>
      <w:r>
        <w:rPr/>
        <w:t>data.</w:t>
      </w:r>
      <w:r>
        <w:rPr>
          <w:spacing w:val="-10"/>
        </w:rPr>
        <w:t> </w:t>
      </w:r>
      <w:r>
        <w:rPr/>
        <w:t>SAR</w:t>
      </w:r>
      <w:r>
        <w:rPr>
          <w:spacing w:val="-10"/>
        </w:rPr>
        <w:t> </w:t>
      </w:r>
      <w:r>
        <w:rPr/>
        <w:t>is</w:t>
      </w:r>
      <w:r>
        <w:rPr>
          <w:spacing w:val="-10"/>
        </w:rPr>
        <w:t> </w:t>
      </w:r>
      <w:r>
        <w:rPr/>
        <w:t>especially</w:t>
      </w:r>
      <w:r>
        <w:rPr>
          <w:spacing w:val="-10"/>
        </w:rPr>
        <w:t> </w:t>
      </w:r>
      <w:r>
        <w:rPr/>
        <w:t>useful in cloudy or rainy conditions due to its ability to penetrate cloud cover and provide reliable flood mapping data. Optical data, on the other hand, is effective in clear weather and is commonly used for visual analysis and water body detection. Preprocessing</w:t>
      </w:r>
      <w:r>
        <w:rPr>
          <w:spacing w:val="-4"/>
        </w:rPr>
        <w:t> </w:t>
      </w:r>
      <w:r>
        <w:rPr/>
        <w:t>of</w:t>
      </w:r>
      <w:r>
        <w:rPr>
          <w:spacing w:val="-4"/>
        </w:rPr>
        <w:t> </w:t>
      </w:r>
      <w:r>
        <w:rPr/>
        <w:t>imagery</w:t>
      </w:r>
      <w:r>
        <w:rPr>
          <w:spacing w:val="-4"/>
        </w:rPr>
        <w:t> </w:t>
      </w:r>
      <w:r>
        <w:rPr/>
        <w:t>is</w:t>
      </w:r>
      <w:r>
        <w:rPr>
          <w:spacing w:val="-4"/>
        </w:rPr>
        <w:t> </w:t>
      </w:r>
      <w:r>
        <w:rPr/>
        <w:t>essential</w:t>
      </w:r>
      <w:r>
        <w:rPr>
          <w:spacing w:val="-4"/>
        </w:rPr>
        <w:t> </w:t>
      </w:r>
      <w:r>
        <w:rPr/>
        <w:t>and</w:t>
      </w:r>
      <w:r>
        <w:rPr>
          <w:spacing w:val="-4"/>
        </w:rPr>
        <w:t> </w:t>
      </w:r>
      <w:r>
        <w:rPr/>
        <w:t>involves</w:t>
      </w:r>
      <w:r>
        <w:rPr>
          <w:spacing w:val="-4"/>
        </w:rPr>
        <w:t> </w:t>
      </w:r>
      <w:r>
        <w:rPr/>
        <w:t>radiometric and geometric corrections, speckle noise filtering for SAR data, and cloud removal techniques for optical data. These steps ensure high-quality and spatially accurate images.</w:t>
      </w:r>
    </w:p>
    <w:p>
      <w:pPr>
        <w:pStyle w:val="BodyText"/>
        <w:spacing w:line="249" w:lineRule="auto" w:before="2"/>
      </w:pPr>
      <w:r>
        <w:rPr/>
        <w:t>Next, change detection techniques are employed by </w:t>
      </w:r>
      <w:r>
        <w:rPr/>
        <w:t>com- paring pre-flood and post-flood images. Spectral indices such as the Normalized Difference Water Index (NDWI), Modi- fied</w:t>
      </w:r>
      <w:r>
        <w:rPr>
          <w:spacing w:val="-8"/>
        </w:rPr>
        <w:t> </w:t>
      </w:r>
      <w:r>
        <w:rPr/>
        <w:t>NDWI</w:t>
      </w:r>
      <w:r>
        <w:rPr>
          <w:spacing w:val="-8"/>
        </w:rPr>
        <w:t> </w:t>
      </w:r>
      <w:r>
        <w:rPr/>
        <w:t>(MNDWI),</w:t>
      </w:r>
      <w:r>
        <w:rPr>
          <w:spacing w:val="-8"/>
        </w:rPr>
        <w:t> </w:t>
      </w:r>
      <w:r>
        <w:rPr/>
        <w:t>and</w:t>
      </w:r>
      <w:r>
        <w:rPr>
          <w:spacing w:val="-8"/>
        </w:rPr>
        <w:t> </w:t>
      </w:r>
      <w:r>
        <w:rPr/>
        <w:t>Normalized</w:t>
      </w:r>
      <w:r>
        <w:rPr>
          <w:spacing w:val="-8"/>
        </w:rPr>
        <w:t> </w:t>
      </w:r>
      <w:r>
        <w:rPr/>
        <w:t>Difference</w:t>
      </w:r>
      <w:r>
        <w:rPr>
          <w:spacing w:val="-8"/>
        </w:rPr>
        <w:t> </w:t>
      </w:r>
      <w:r>
        <w:rPr/>
        <w:t>Vegetation Index</w:t>
      </w:r>
      <w:r>
        <w:rPr>
          <w:spacing w:val="40"/>
        </w:rPr>
        <w:t> </w:t>
      </w:r>
      <w:r>
        <w:rPr/>
        <w:t>(NDVI)</w:t>
      </w:r>
      <w:r>
        <w:rPr>
          <w:spacing w:val="40"/>
        </w:rPr>
        <w:t> </w:t>
      </w:r>
      <w:r>
        <w:rPr/>
        <w:t>are</w:t>
      </w:r>
      <w:r>
        <w:rPr>
          <w:spacing w:val="40"/>
        </w:rPr>
        <w:t> </w:t>
      </w:r>
      <w:r>
        <w:rPr/>
        <w:t>calculated</w:t>
      </w:r>
      <w:r>
        <w:rPr>
          <w:spacing w:val="40"/>
        </w:rPr>
        <w:t> </w:t>
      </w:r>
      <w:r>
        <w:rPr/>
        <w:t>to</w:t>
      </w:r>
      <w:r>
        <w:rPr>
          <w:spacing w:val="40"/>
        </w:rPr>
        <w:t> </w:t>
      </w:r>
      <w:r>
        <w:rPr/>
        <w:t>differentiate</w:t>
      </w:r>
      <w:r>
        <w:rPr>
          <w:spacing w:val="40"/>
        </w:rPr>
        <w:t> </w:t>
      </w:r>
      <w:r>
        <w:rPr/>
        <w:t>water</w:t>
      </w:r>
      <w:r>
        <w:rPr>
          <w:spacing w:val="40"/>
        </w:rPr>
        <w:t> </w:t>
      </w:r>
      <w:r>
        <w:rPr/>
        <w:t>bodies and detect submerged regions. GIS (Geographic Information System) tools are used to overlay satellite data with hy- drological, topographical, land-use, and population density maps, enabling comprehensive flood risk mapping and spatial analysis. Digital Elevation Models (DEMs), such as SRTM or LiDAR-based elevation data, are incorporated to understand terrain morphology, slope, and water flow patterns, which are crucial for modeling flood inundation zones.</w:t>
      </w:r>
    </w:p>
    <w:p>
      <w:pPr>
        <w:pStyle w:val="BodyText"/>
        <w:spacing w:line="249" w:lineRule="auto" w:before="1"/>
      </w:pPr>
      <w:r>
        <w:rPr/>
        <w:t>Machine learning algorithms play a pivotal role in </w:t>
      </w:r>
      <w:r>
        <w:rPr/>
        <w:t>automat- ing the classification and prediction processes. Supervised learning models like Random Forest (RF), Support Vector Machine (SVM), K-Nearest Neighbors (KNN), and Decision Trees are trained on labeled datasets to classify flooded and non-flooded</w:t>
      </w:r>
      <w:r>
        <w:rPr>
          <w:spacing w:val="-11"/>
        </w:rPr>
        <w:t> </w:t>
      </w:r>
      <w:r>
        <w:rPr/>
        <w:t>areas.</w:t>
      </w:r>
      <w:r>
        <w:rPr>
          <w:spacing w:val="-11"/>
        </w:rPr>
        <w:t> </w:t>
      </w:r>
      <w:r>
        <w:rPr/>
        <w:t>Deep</w:t>
      </w:r>
      <w:r>
        <w:rPr>
          <w:spacing w:val="-11"/>
        </w:rPr>
        <w:t> </w:t>
      </w:r>
      <w:r>
        <w:rPr/>
        <w:t>learning</w:t>
      </w:r>
      <w:r>
        <w:rPr>
          <w:spacing w:val="-11"/>
        </w:rPr>
        <w:t> </w:t>
      </w:r>
      <w:r>
        <w:rPr/>
        <w:t>techniques,</w:t>
      </w:r>
      <w:r>
        <w:rPr>
          <w:spacing w:val="-11"/>
        </w:rPr>
        <w:t> </w:t>
      </w:r>
      <w:r>
        <w:rPr/>
        <w:t>particularly</w:t>
      </w:r>
      <w:r>
        <w:rPr>
          <w:spacing w:val="-11"/>
        </w:rPr>
        <w:t> </w:t>
      </w:r>
      <w:r>
        <w:rPr/>
        <w:t>Con- volutional Neural Networks (CNNs) and U-Net architectures, are used for pixel-level flood mapping and semantic seg- mentation of satellite images. Unsupervised learning methods like K-Means Clustering can also be applied for identifying water clusters in unlabelled data. Additionally, hydrological modeling tools like HEC-RAS and SWAT (Soil and Water Assessment</w:t>
      </w:r>
      <w:r>
        <w:rPr>
          <w:spacing w:val="-4"/>
        </w:rPr>
        <w:t> </w:t>
      </w:r>
      <w:r>
        <w:rPr/>
        <w:t>Tool)</w:t>
      </w:r>
      <w:r>
        <w:rPr>
          <w:spacing w:val="-4"/>
        </w:rPr>
        <w:t> </w:t>
      </w:r>
      <w:r>
        <w:rPr/>
        <w:t>are</w:t>
      </w:r>
      <w:r>
        <w:rPr>
          <w:spacing w:val="-4"/>
        </w:rPr>
        <w:t> </w:t>
      </w:r>
      <w:r>
        <w:rPr/>
        <w:t>integrated</w:t>
      </w:r>
      <w:r>
        <w:rPr>
          <w:spacing w:val="-4"/>
        </w:rPr>
        <w:t> </w:t>
      </w:r>
      <w:r>
        <w:rPr/>
        <w:t>for</w:t>
      </w:r>
      <w:r>
        <w:rPr>
          <w:spacing w:val="-4"/>
        </w:rPr>
        <w:t> </w:t>
      </w:r>
      <w:r>
        <w:rPr/>
        <w:t>simulating</w:t>
      </w:r>
      <w:r>
        <w:rPr>
          <w:spacing w:val="-4"/>
        </w:rPr>
        <w:t> </w:t>
      </w:r>
      <w:r>
        <w:rPr/>
        <w:t>water</w:t>
      </w:r>
      <w:r>
        <w:rPr>
          <w:spacing w:val="-5"/>
        </w:rPr>
        <w:t> </w:t>
      </w:r>
      <w:r>
        <w:rPr/>
        <w:t>flow</w:t>
      </w:r>
      <w:r>
        <w:rPr>
          <w:spacing w:val="-4"/>
        </w:rPr>
        <w:t> </w:t>
      </w:r>
      <w:r>
        <w:rPr/>
        <w:t>and predicting potential flood zones. Ensemble learning methods and time-series forecasting models, including Long Short- Term Memory (LSTM) networks, are utilized for flood pre- diction and trend analysis. Together, these methodologies and algorithms form a robust framework that supports real-time flood monitoring, accurate risk assessment, early warning system development, and disaster mitigation planning, mak- ing satellite-based flood risk assessment a powerful tool for building climate-resilient communities.</w:t>
      </w:r>
    </w:p>
    <w:p>
      <w:pPr>
        <w:pStyle w:val="ListParagraph"/>
        <w:numPr>
          <w:ilvl w:val="0"/>
          <w:numId w:val="1"/>
        </w:numPr>
        <w:tabs>
          <w:tab w:pos="2023" w:val="left" w:leader="none"/>
        </w:tabs>
        <w:spacing w:line="240" w:lineRule="auto" w:before="155" w:after="0"/>
        <w:ind w:left="2023" w:right="0" w:hanging="364"/>
        <w:jc w:val="left"/>
        <w:rPr>
          <w:sz w:val="20"/>
        </w:rPr>
      </w:pPr>
      <w:r>
        <w:rPr>
          <w:smallCaps/>
          <w:sz w:val="20"/>
        </w:rPr>
        <w:t>Literature</w:t>
      </w:r>
      <w:r>
        <w:rPr>
          <w:smallCaps/>
          <w:spacing w:val="72"/>
          <w:sz w:val="20"/>
        </w:rPr>
        <w:t> </w:t>
      </w:r>
      <w:r>
        <w:rPr>
          <w:smallCaps/>
          <w:spacing w:val="-2"/>
          <w:sz w:val="20"/>
        </w:rPr>
        <w:t>Review</w:t>
      </w:r>
    </w:p>
    <w:p>
      <w:pPr>
        <w:pStyle w:val="BodyText"/>
        <w:spacing w:line="249" w:lineRule="auto" w:before="87"/>
      </w:pPr>
      <w:r>
        <w:rPr/>
        <w:t>Tanim, A.H., McRae, C.B., Tavakol-Davani, H.,</w:t>
      </w:r>
      <w:r>
        <w:rPr>
          <w:spacing w:val="40"/>
        </w:rPr>
        <w:t> </w:t>
      </w:r>
      <w:r>
        <w:rPr/>
        <w:t>Go- harian,</w:t>
      </w:r>
      <w:r>
        <w:rPr>
          <w:spacing w:val="40"/>
        </w:rPr>
        <w:t> </w:t>
      </w:r>
      <w:r>
        <w:rPr/>
        <w:t>E.</w:t>
      </w:r>
      <w:r>
        <w:rPr>
          <w:spacing w:val="40"/>
        </w:rPr>
        <w:t> </w:t>
      </w:r>
      <w:r>
        <w:rPr/>
        <w:t>(2022)[1].</w:t>
      </w:r>
      <w:r>
        <w:rPr>
          <w:spacing w:val="40"/>
        </w:rPr>
        <w:t> </w:t>
      </w:r>
      <w:r>
        <w:rPr/>
        <w:t>Flood</w:t>
      </w:r>
      <w:r>
        <w:rPr>
          <w:spacing w:val="40"/>
        </w:rPr>
        <w:t> </w:t>
      </w:r>
      <w:r>
        <w:rPr/>
        <w:t>Detection</w:t>
      </w:r>
      <w:r>
        <w:rPr>
          <w:spacing w:val="40"/>
        </w:rPr>
        <w:t> </w:t>
      </w:r>
      <w:r>
        <w:rPr/>
        <w:t>in</w:t>
      </w:r>
      <w:r>
        <w:rPr>
          <w:spacing w:val="40"/>
        </w:rPr>
        <w:t> </w:t>
      </w:r>
      <w:r>
        <w:rPr/>
        <w:t>Urban</w:t>
      </w:r>
      <w:r>
        <w:rPr>
          <w:spacing w:val="40"/>
        </w:rPr>
        <w:t> </w:t>
      </w:r>
      <w:r>
        <w:rPr/>
        <w:t>Areas</w:t>
      </w:r>
      <w:r>
        <w:rPr>
          <w:spacing w:val="40"/>
        </w:rPr>
        <w:t> </w:t>
      </w:r>
      <w:r>
        <w:rPr/>
        <w:t>Us- ing Satellite Imagery and Machine Learning. Water, 14(7), 1140. https://doi.org/10.3390/w14071140. This paper investi- gates</w:t>
      </w:r>
      <w:r>
        <w:rPr>
          <w:spacing w:val="32"/>
        </w:rPr>
        <w:t> </w:t>
      </w:r>
      <w:r>
        <w:rPr/>
        <w:t>flood</w:t>
      </w:r>
      <w:r>
        <w:rPr>
          <w:spacing w:val="32"/>
        </w:rPr>
        <w:t> </w:t>
      </w:r>
      <w:r>
        <w:rPr/>
        <w:t>detection</w:t>
      </w:r>
      <w:r>
        <w:rPr>
          <w:spacing w:val="32"/>
        </w:rPr>
        <w:t> </w:t>
      </w:r>
      <w:r>
        <w:rPr/>
        <w:t>in</w:t>
      </w:r>
      <w:r>
        <w:rPr>
          <w:spacing w:val="32"/>
        </w:rPr>
        <w:t> </w:t>
      </w:r>
      <w:r>
        <w:rPr/>
        <w:t>urban</w:t>
      </w:r>
      <w:r>
        <w:rPr>
          <w:spacing w:val="32"/>
        </w:rPr>
        <w:t> </w:t>
      </w:r>
      <w:r>
        <w:rPr/>
        <w:t>areas</w:t>
      </w:r>
      <w:r>
        <w:rPr>
          <w:spacing w:val="32"/>
        </w:rPr>
        <w:t> </w:t>
      </w:r>
      <w:r>
        <w:rPr/>
        <w:t>through</w:t>
      </w:r>
      <w:r>
        <w:rPr>
          <w:spacing w:val="32"/>
        </w:rPr>
        <w:t> </w:t>
      </w:r>
      <w:r>
        <w:rPr/>
        <w:t>the</w:t>
      </w:r>
      <w:r>
        <w:rPr>
          <w:spacing w:val="32"/>
        </w:rPr>
        <w:t> </w:t>
      </w:r>
      <w:r>
        <w:rPr/>
        <w:t>integration of satellite imagery and machine learning. Using Sentinel-1 Synthetic</w:t>
      </w:r>
      <w:r>
        <w:rPr>
          <w:spacing w:val="23"/>
        </w:rPr>
        <w:t> </w:t>
      </w:r>
      <w:r>
        <w:rPr/>
        <w:t>Aperture</w:t>
      </w:r>
      <w:r>
        <w:rPr>
          <w:spacing w:val="23"/>
        </w:rPr>
        <w:t> </w:t>
      </w:r>
      <w:r>
        <w:rPr/>
        <w:t>Radar</w:t>
      </w:r>
      <w:r>
        <w:rPr>
          <w:spacing w:val="24"/>
        </w:rPr>
        <w:t> </w:t>
      </w:r>
      <w:r>
        <w:rPr/>
        <w:t>(SAR)</w:t>
      </w:r>
      <w:r>
        <w:rPr>
          <w:spacing w:val="23"/>
        </w:rPr>
        <w:t> </w:t>
      </w:r>
      <w:r>
        <w:rPr/>
        <w:t>data,</w:t>
      </w:r>
      <w:r>
        <w:rPr>
          <w:spacing w:val="24"/>
        </w:rPr>
        <w:t> </w:t>
      </w:r>
      <w:r>
        <w:rPr/>
        <w:t>the</w:t>
      </w:r>
      <w:r>
        <w:rPr>
          <w:spacing w:val="23"/>
        </w:rPr>
        <w:t> </w:t>
      </w:r>
      <w:r>
        <w:rPr/>
        <w:t>authors</w:t>
      </w:r>
      <w:r>
        <w:rPr>
          <w:spacing w:val="24"/>
        </w:rPr>
        <w:t> </w:t>
      </w:r>
      <w:r>
        <w:rPr/>
        <w:t>propose</w:t>
      </w:r>
      <w:r>
        <w:rPr>
          <w:spacing w:val="23"/>
        </w:rPr>
        <w:t> </w:t>
      </w:r>
      <w:r>
        <w:rPr>
          <w:spacing w:val="-10"/>
        </w:rPr>
        <w:t>a</w:t>
      </w:r>
    </w:p>
    <w:p>
      <w:pPr>
        <w:spacing w:line="240" w:lineRule="auto" w:before="9" w:after="24"/>
        <w:rPr>
          <w:sz w:val="5"/>
        </w:rPr>
      </w:pPr>
      <w:r>
        <w:rPr/>
        <w:br w:type="column"/>
      </w:r>
      <w:r>
        <w:rPr>
          <w:sz w:val="5"/>
        </w:rPr>
      </w:r>
    </w:p>
    <w:p>
      <w:pPr>
        <w:pStyle w:val="BodyText"/>
        <w:ind w:left="396" w:firstLine="0"/>
        <w:jc w:val="left"/>
      </w:pPr>
      <w:r>
        <w:rPr/>
        <w:drawing>
          <wp:inline distT="0" distB="0" distL="0" distR="0">
            <wp:extent cx="2933509" cy="7654099"/>
            <wp:effectExtent l="0" t="0" r="0" b="0"/>
            <wp:docPr id="1" name="Image 1"/>
            <wp:cNvGraphicFramePr>
              <a:graphicFrameLocks/>
            </wp:cNvGraphicFramePr>
            <a:graphic>
              <a:graphicData uri="http://schemas.openxmlformats.org/drawingml/2006/picture">
                <pic:pic>
                  <pic:nvPicPr>
                    <pic:cNvPr id="1" name="Image 1"/>
                    <pic:cNvPicPr/>
                  </pic:nvPicPr>
                  <pic:blipFill>
                    <a:blip r:embed="rId7" cstate="print"/>
                    <a:stretch>
                      <a:fillRect/>
                    </a:stretch>
                  </pic:blipFill>
                  <pic:spPr>
                    <a:xfrm>
                      <a:off x="0" y="0"/>
                      <a:ext cx="2933509" cy="7654099"/>
                    </a:xfrm>
                    <a:prstGeom prst="rect">
                      <a:avLst/>
                    </a:prstGeom>
                  </pic:spPr>
                </pic:pic>
              </a:graphicData>
            </a:graphic>
          </wp:inline>
        </w:drawing>
      </w:r>
      <w:r>
        <w:rPr/>
      </w:r>
    </w:p>
    <w:p>
      <w:pPr>
        <w:pStyle w:val="BodyText"/>
        <w:spacing w:before="47"/>
        <w:ind w:left="0" w:firstLine="0"/>
        <w:jc w:val="left"/>
        <w:rPr>
          <w:sz w:val="16"/>
        </w:rPr>
      </w:pPr>
    </w:p>
    <w:p>
      <w:pPr>
        <w:spacing w:line="232" w:lineRule="auto" w:before="1"/>
        <w:ind w:left="199" w:right="257" w:firstLine="0"/>
        <w:jc w:val="both"/>
        <w:rPr>
          <w:sz w:val="16"/>
        </w:rPr>
      </w:pPr>
      <w:r>
        <w:rPr>
          <w:sz w:val="16"/>
        </w:rPr>
        <w:t>Fig.</w:t>
      </w:r>
      <w:r>
        <w:rPr>
          <w:spacing w:val="-3"/>
          <w:sz w:val="16"/>
        </w:rPr>
        <w:t> </w:t>
      </w:r>
      <w:r>
        <w:rPr>
          <w:sz w:val="16"/>
        </w:rPr>
        <w:t>1.</w:t>
      </w:r>
      <w:r>
        <w:rPr>
          <w:spacing w:val="35"/>
          <w:sz w:val="16"/>
        </w:rPr>
        <w:t> </w:t>
      </w:r>
      <w:r>
        <w:rPr>
          <w:sz w:val="16"/>
        </w:rPr>
        <w:t>Flowchart</w:t>
      </w:r>
      <w:r>
        <w:rPr>
          <w:spacing w:val="-3"/>
          <w:sz w:val="16"/>
        </w:rPr>
        <w:t> </w:t>
      </w:r>
      <w:r>
        <w:rPr>
          <w:sz w:val="16"/>
        </w:rPr>
        <w:t>depicting</w:t>
      </w:r>
      <w:r>
        <w:rPr>
          <w:spacing w:val="-3"/>
          <w:sz w:val="16"/>
        </w:rPr>
        <w:t> </w:t>
      </w:r>
      <w:r>
        <w:rPr>
          <w:sz w:val="16"/>
        </w:rPr>
        <w:t>the</w:t>
      </w:r>
      <w:r>
        <w:rPr>
          <w:spacing w:val="-3"/>
          <w:sz w:val="16"/>
        </w:rPr>
        <w:t> </w:t>
      </w:r>
      <w:r>
        <w:rPr>
          <w:sz w:val="16"/>
        </w:rPr>
        <w:t>flood</w:t>
      </w:r>
      <w:r>
        <w:rPr>
          <w:spacing w:val="-3"/>
          <w:sz w:val="16"/>
        </w:rPr>
        <w:t> </w:t>
      </w:r>
      <w:r>
        <w:rPr>
          <w:sz w:val="16"/>
        </w:rPr>
        <w:t>risk</w:t>
      </w:r>
      <w:r>
        <w:rPr>
          <w:spacing w:val="-3"/>
          <w:sz w:val="16"/>
        </w:rPr>
        <w:t> </w:t>
      </w:r>
      <w:r>
        <w:rPr>
          <w:sz w:val="16"/>
        </w:rPr>
        <w:t>assessment</w:t>
      </w:r>
      <w:r>
        <w:rPr>
          <w:spacing w:val="-3"/>
          <w:sz w:val="16"/>
        </w:rPr>
        <w:t> </w:t>
      </w:r>
      <w:r>
        <w:rPr>
          <w:sz w:val="16"/>
        </w:rPr>
        <w:t>workflow</w:t>
      </w:r>
      <w:r>
        <w:rPr>
          <w:spacing w:val="-3"/>
          <w:sz w:val="16"/>
        </w:rPr>
        <w:t> </w:t>
      </w:r>
      <w:r>
        <w:rPr>
          <w:sz w:val="16"/>
        </w:rPr>
        <w:t>using</w:t>
      </w:r>
      <w:r>
        <w:rPr>
          <w:spacing w:val="-3"/>
          <w:sz w:val="16"/>
        </w:rPr>
        <w:t> </w:t>
      </w:r>
      <w:r>
        <w:rPr>
          <w:sz w:val="16"/>
        </w:rPr>
        <w:t>satellite</w:t>
      </w:r>
      <w:r>
        <w:rPr>
          <w:spacing w:val="40"/>
          <w:sz w:val="16"/>
        </w:rPr>
        <w:t> </w:t>
      </w:r>
      <w:r>
        <w:rPr>
          <w:sz w:val="16"/>
        </w:rPr>
        <w:t>imagery</w:t>
      </w:r>
      <w:r>
        <w:rPr>
          <w:spacing w:val="-3"/>
          <w:sz w:val="16"/>
        </w:rPr>
        <w:t> </w:t>
      </w:r>
      <w:r>
        <w:rPr>
          <w:sz w:val="16"/>
        </w:rPr>
        <w:t>and</w:t>
      </w:r>
      <w:r>
        <w:rPr>
          <w:spacing w:val="-3"/>
          <w:sz w:val="16"/>
        </w:rPr>
        <w:t> </w:t>
      </w:r>
      <w:r>
        <w:rPr>
          <w:sz w:val="16"/>
        </w:rPr>
        <w:t>elevation</w:t>
      </w:r>
      <w:r>
        <w:rPr>
          <w:spacing w:val="-3"/>
          <w:sz w:val="16"/>
        </w:rPr>
        <w:t> </w:t>
      </w:r>
      <w:r>
        <w:rPr>
          <w:sz w:val="16"/>
        </w:rPr>
        <w:t>data.</w:t>
      </w:r>
      <w:r>
        <w:rPr>
          <w:spacing w:val="-3"/>
          <w:sz w:val="16"/>
        </w:rPr>
        <w:t> </w:t>
      </w:r>
      <w:r>
        <w:rPr>
          <w:sz w:val="16"/>
        </w:rPr>
        <w:t>The</w:t>
      </w:r>
      <w:r>
        <w:rPr>
          <w:spacing w:val="-3"/>
          <w:sz w:val="16"/>
        </w:rPr>
        <w:t> </w:t>
      </w:r>
      <w:r>
        <w:rPr>
          <w:sz w:val="16"/>
        </w:rPr>
        <w:t>process</w:t>
      </w:r>
      <w:r>
        <w:rPr>
          <w:spacing w:val="-3"/>
          <w:sz w:val="16"/>
        </w:rPr>
        <w:t> </w:t>
      </w:r>
      <w:r>
        <w:rPr>
          <w:sz w:val="16"/>
        </w:rPr>
        <w:t>begins</w:t>
      </w:r>
      <w:r>
        <w:rPr>
          <w:spacing w:val="-3"/>
          <w:sz w:val="16"/>
        </w:rPr>
        <w:t> </w:t>
      </w:r>
      <w:r>
        <w:rPr>
          <w:sz w:val="16"/>
        </w:rPr>
        <w:t>with</w:t>
      </w:r>
      <w:r>
        <w:rPr>
          <w:spacing w:val="-3"/>
          <w:sz w:val="16"/>
        </w:rPr>
        <w:t> </w:t>
      </w:r>
      <w:r>
        <w:rPr>
          <w:sz w:val="16"/>
        </w:rPr>
        <w:t>satellite</w:t>
      </w:r>
      <w:r>
        <w:rPr>
          <w:spacing w:val="-3"/>
          <w:sz w:val="16"/>
        </w:rPr>
        <w:t> </w:t>
      </w:r>
      <w:r>
        <w:rPr>
          <w:sz w:val="16"/>
        </w:rPr>
        <w:t>imagery</w:t>
      </w:r>
      <w:r>
        <w:rPr>
          <w:spacing w:val="-3"/>
          <w:sz w:val="16"/>
        </w:rPr>
        <w:t> </w:t>
      </w:r>
      <w:r>
        <w:rPr>
          <w:sz w:val="16"/>
        </w:rPr>
        <w:t>acquisi-</w:t>
      </w:r>
      <w:r>
        <w:rPr>
          <w:spacing w:val="40"/>
          <w:sz w:val="16"/>
        </w:rPr>
        <w:t> </w:t>
      </w:r>
      <w:r>
        <w:rPr>
          <w:sz w:val="16"/>
        </w:rPr>
        <w:t>tion and preprocessing, followed by water index calculation and thresholding.</w:t>
      </w:r>
      <w:r>
        <w:rPr>
          <w:spacing w:val="40"/>
          <w:sz w:val="16"/>
        </w:rPr>
        <w:t> </w:t>
      </w:r>
      <w:r>
        <w:rPr>
          <w:sz w:val="16"/>
        </w:rPr>
        <w:t>This</w:t>
      </w:r>
      <w:r>
        <w:rPr>
          <w:spacing w:val="-2"/>
          <w:sz w:val="16"/>
        </w:rPr>
        <w:t> </w:t>
      </w:r>
      <w:r>
        <w:rPr>
          <w:sz w:val="16"/>
        </w:rPr>
        <w:t>enables</w:t>
      </w:r>
      <w:r>
        <w:rPr>
          <w:spacing w:val="-2"/>
          <w:sz w:val="16"/>
        </w:rPr>
        <w:t> </w:t>
      </w:r>
      <w:r>
        <w:rPr>
          <w:sz w:val="16"/>
        </w:rPr>
        <w:t>flooded</w:t>
      </w:r>
      <w:r>
        <w:rPr>
          <w:spacing w:val="-2"/>
          <w:sz w:val="16"/>
        </w:rPr>
        <w:t> </w:t>
      </w:r>
      <w:r>
        <w:rPr>
          <w:sz w:val="16"/>
        </w:rPr>
        <w:t>area</w:t>
      </w:r>
      <w:r>
        <w:rPr>
          <w:spacing w:val="-2"/>
          <w:sz w:val="16"/>
        </w:rPr>
        <w:t> </w:t>
      </w:r>
      <w:r>
        <w:rPr>
          <w:sz w:val="16"/>
        </w:rPr>
        <w:t>extraction</w:t>
      </w:r>
      <w:r>
        <w:rPr>
          <w:spacing w:val="-2"/>
          <w:sz w:val="16"/>
        </w:rPr>
        <w:t> </w:t>
      </w:r>
      <w:r>
        <w:rPr>
          <w:sz w:val="16"/>
        </w:rPr>
        <w:t>and</w:t>
      </w:r>
      <w:r>
        <w:rPr>
          <w:spacing w:val="-2"/>
          <w:sz w:val="16"/>
        </w:rPr>
        <w:t> </w:t>
      </w:r>
      <w:r>
        <w:rPr>
          <w:sz w:val="16"/>
        </w:rPr>
        <w:t>land</w:t>
      </w:r>
      <w:r>
        <w:rPr>
          <w:spacing w:val="-2"/>
          <w:sz w:val="16"/>
        </w:rPr>
        <w:t> </w:t>
      </w:r>
      <w:r>
        <w:rPr>
          <w:sz w:val="16"/>
        </w:rPr>
        <w:t>use</w:t>
      </w:r>
      <w:r>
        <w:rPr>
          <w:spacing w:val="-2"/>
          <w:sz w:val="16"/>
        </w:rPr>
        <w:t> </w:t>
      </w:r>
      <w:r>
        <w:rPr>
          <w:sz w:val="16"/>
        </w:rPr>
        <w:t>classification.</w:t>
      </w:r>
      <w:r>
        <w:rPr>
          <w:spacing w:val="-2"/>
          <w:sz w:val="16"/>
        </w:rPr>
        <w:t> </w:t>
      </w:r>
      <w:r>
        <w:rPr>
          <w:sz w:val="16"/>
        </w:rPr>
        <w:t>The</w:t>
      </w:r>
      <w:r>
        <w:rPr>
          <w:spacing w:val="-2"/>
          <w:sz w:val="16"/>
        </w:rPr>
        <w:t> </w:t>
      </w:r>
      <w:r>
        <w:rPr>
          <w:sz w:val="16"/>
        </w:rPr>
        <w:t>extracted</w:t>
      </w:r>
      <w:r>
        <w:rPr>
          <w:spacing w:val="40"/>
          <w:sz w:val="16"/>
        </w:rPr>
        <w:t> </w:t>
      </w:r>
      <w:r>
        <w:rPr>
          <w:sz w:val="16"/>
        </w:rPr>
        <w:t>data is used for flood hazard mapping, which is integrated with elevation data</w:t>
      </w:r>
      <w:r>
        <w:rPr>
          <w:spacing w:val="40"/>
          <w:sz w:val="16"/>
        </w:rPr>
        <w:t> </w:t>
      </w:r>
      <w:r>
        <w:rPr>
          <w:sz w:val="16"/>
        </w:rPr>
        <w:t>for a comprehensive flood risk assessment..</w:t>
      </w:r>
    </w:p>
    <w:p>
      <w:pPr>
        <w:spacing w:after="0" w:line="232" w:lineRule="auto"/>
        <w:jc w:val="both"/>
        <w:rPr>
          <w:sz w:val="16"/>
        </w:rPr>
        <w:sectPr>
          <w:pgSz w:w="12240" w:h="15840"/>
          <w:pgMar w:top="920" w:bottom="280" w:left="720" w:right="720"/>
          <w:cols w:num="2" w:equalWidth="0">
            <w:col w:w="5281" w:space="40"/>
            <w:col w:w="5479"/>
          </w:cols>
        </w:sectPr>
      </w:pPr>
    </w:p>
    <w:p>
      <w:pPr>
        <w:pStyle w:val="BodyText"/>
        <w:spacing w:line="249" w:lineRule="auto" w:before="71"/>
        <w:ind w:firstLine="0"/>
      </w:pPr>
      <w:r>
        <w:rPr/>
        <w:t>method where machine learning algorithms, specifically </w:t>
      </w:r>
      <w:r>
        <w:rPr/>
        <w:t>Ran- dom Forest (RF), are applied to classify flood and non-flood areas.</w:t>
      </w:r>
      <w:r>
        <w:rPr>
          <w:spacing w:val="-6"/>
        </w:rPr>
        <w:t> </w:t>
      </w:r>
      <w:r>
        <w:rPr/>
        <w:t>The</w:t>
      </w:r>
      <w:r>
        <w:rPr>
          <w:spacing w:val="-6"/>
        </w:rPr>
        <w:t> </w:t>
      </w:r>
      <w:r>
        <w:rPr/>
        <w:t>model</w:t>
      </w:r>
      <w:r>
        <w:rPr>
          <w:spacing w:val="-6"/>
        </w:rPr>
        <w:t> </w:t>
      </w:r>
      <w:r>
        <w:rPr/>
        <w:t>leverages</w:t>
      </w:r>
      <w:r>
        <w:rPr>
          <w:spacing w:val="-6"/>
        </w:rPr>
        <w:t> </w:t>
      </w:r>
      <w:r>
        <w:rPr/>
        <w:t>the</w:t>
      </w:r>
      <w:r>
        <w:rPr>
          <w:spacing w:val="-6"/>
        </w:rPr>
        <w:t> </w:t>
      </w:r>
      <w:r>
        <w:rPr/>
        <w:t>temporal</w:t>
      </w:r>
      <w:r>
        <w:rPr>
          <w:spacing w:val="-6"/>
        </w:rPr>
        <w:t> </w:t>
      </w:r>
      <w:r>
        <w:rPr/>
        <w:t>variation</w:t>
      </w:r>
      <w:r>
        <w:rPr>
          <w:spacing w:val="-6"/>
        </w:rPr>
        <w:t> </w:t>
      </w:r>
      <w:r>
        <w:rPr/>
        <w:t>of</w:t>
      </w:r>
      <w:r>
        <w:rPr>
          <w:spacing w:val="-6"/>
        </w:rPr>
        <w:t> </w:t>
      </w:r>
      <w:r>
        <w:rPr/>
        <w:t>SAR</w:t>
      </w:r>
      <w:r>
        <w:rPr>
          <w:spacing w:val="-6"/>
        </w:rPr>
        <w:t> </w:t>
      </w:r>
      <w:r>
        <w:rPr/>
        <w:t>data to</w:t>
      </w:r>
      <w:r>
        <w:rPr>
          <w:spacing w:val="-12"/>
        </w:rPr>
        <w:t> </w:t>
      </w:r>
      <w:r>
        <w:rPr/>
        <w:t>effectively</w:t>
      </w:r>
      <w:r>
        <w:rPr>
          <w:spacing w:val="-12"/>
        </w:rPr>
        <w:t> </w:t>
      </w:r>
      <w:r>
        <w:rPr/>
        <w:t>identify</w:t>
      </w:r>
      <w:r>
        <w:rPr>
          <w:spacing w:val="-12"/>
        </w:rPr>
        <w:t> </w:t>
      </w:r>
      <w:r>
        <w:rPr/>
        <w:t>flooded</w:t>
      </w:r>
      <w:r>
        <w:rPr>
          <w:spacing w:val="-12"/>
        </w:rPr>
        <w:t> </w:t>
      </w:r>
      <w:r>
        <w:rPr/>
        <w:t>regions</w:t>
      </w:r>
      <w:r>
        <w:rPr>
          <w:spacing w:val="-12"/>
        </w:rPr>
        <w:t> </w:t>
      </w:r>
      <w:r>
        <w:rPr/>
        <w:t>in</w:t>
      </w:r>
      <w:r>
        <w:rPr>
          <w:spacing w:val="-12"/>
        </w:rPr>
        <w:t> </w:t>
      </w:r>
      <w:r>
        <w:rPr/>
        <w:t>urban</w:t>
      </w:r>
      <w:r>
        <w:rPr>
          <w:spacing w:val="-12"/>
        </w:rPr>
        <w:t> </w:t>
      </w:r>
      <w:r>
        <w:rPr/>
        <w:t>landscapes.</w:t>
      </w:r>
      <w:r>
        <w:rPr>
          <w:spacing w:val="-12"/>
        </w:rPr>
        <w:t> </w:t>
      </w:r>
      <w:r>
        <w:rPr/>
        <w:t>The authors</w:t>
      </w:r>
      <w:r>
        <w:rPr>
          <w:spacing w:val="33"/>
        </w:rPr>
        <w:t> </w:t>
      </w:r>
      <w:r>
        <w:rPr/>
        <w:t>highlight</w:t>
      </w:r>
      <w:r>
        <w:rPr>
          <w:spacing w:val="33"/>
        </w:rPr>
        <w:t> </w:t>
      </w:r>
      <w:r>
        <w:rPr/>
        <w:t>the</w:t>
      </w:r>
      <w:r>
        <w:rPr>
          <w:spacing w:val="33"/>
        </w:rPr>
        <w:t> </w:t>
      </w:r>
      <w:r>
        <w:rPr/>
        <w:t>challenges</w:t>
      </w:r>
      <w:r>
        <w:rPr>
          <w:spacing w:val="33"/>
        </w:rPr>
        <w:t> </w:t>
      </w:r>
      <w:r>
        <w:rPr/>
        <w:t>faced</w:t>
      </w:r>
      <w:r>
        <w:rPr>
          <w:spacing w:val="33"/>
        </w:rPr>
        <w:t> </w:t>
      </w:r>
      <w:r>
        <w:rPr/>
        <w:t>by</w:t>
      </w:r>
      <w:r>
        <w:rPr>
          <w:spacing w:val="33"/>
        </w:rPr>
        <w:t> </w:t>
      </w:r>
      <w:r>
        <w:rPr/>
        <w:t>urban</w:t>
      </w:r>
      <w:r>
        <w:rPr>
          <w:spacing w:val="33"/>
        </w:rPr>
        <w:t> </w:t>
      </w:r>
      <w:r>
        <w:rPr/>
        <w:t>areas,</w:t>
      </w:r>
      <w:r>
        <w:rPr>
          <w:spacing w:val="33"/>
        </w:rPr>
        <w:t> </w:t>
      </w:r>
      <w:r>
        <w:rPr/>
        <w:t>such as mixed land use and infrastructure, in flood detection. The findings demonstrate that this hybrid approach achieves high classification</w:t>
      </w:r>
      <w:r>
        <w:rPr>
          <w:spacing w:val="-13"/>
        </w:rPr>
        <w:t> </w:t>
      </w:r>
      <w:r>
        <w:rPr/>
        <w:t>accuracy,</w:t>
      </w:r>
      <w:r>
        <w:rPr>
          <w:spacing w:val="-12"/>
        </w:rPr>
        <w:t> </w:t>
      </w:r>
      <w:r>
        <w:rPr/>
        <w:t>offering</w:t>
      </w:r>
      <w:r>
        <w:rPr>
          <w:spacing w:val="-13"/>
        </w:rPr>
        <w:t> </w:t>
      </w:r>
      <w:r>
        <w:rPr/>
        <w:t>a</w:t>
      </w:r>
      <w:r>
        <w:rPr>
          <w:spacing w:val="-12"/>
        </w:rPr>
        <w:t> </w:t>
      </w:r>
      <w:r>
        <w:rPr/>
        <w:t>reliable</w:t>
      </w:r>
      <w:r>
        <w:rPr>
          <w:spacing w:val="-13"/>
        </w:rPr>
        <w:t> </w:t>
      </w:r>
      <w:r>
        <w:rPr/>
        <w:t>and</w:t>
      </w:r>
      <w:r>
        <w:rPr>
          <w:spacing w:val="-12"/>
        </w:rPr>
        <w:t> </w:t>
      </w:r>
      <w:r>
        <w:rPr/>
        <w:t>scalable</w:t>
      </w:r>
      <w:r>
        <w:rPr>
          <w:spacing w:val="-13"/>
        </w:rPr>
        <w:t> </w:t>
      </w:r>
      <w:r>
        <w:rPr/>
        <w:t>solution for</w:t>
      </w:r>
      <w:r>
        <w:rPr>
          <w:spacing w:val="-9"/>
        </w:rPr>
        <w:t> </w:t>
      </w:r>
      <w:r>
        <w:rPr/>
        <w:t>flood</w:t>
      </w:r>
      <w:r>
        <w:rPr>
          <w:spacing w:val="-9"/>
        </w:rPr>
        <w:t> </w:t>
      </w:r>
      <w:r>
        <w:rPr/>
        <w:t>mapping</w:t>
      </w:r>
      <w:r>
        <w:rPr>
          <w:spacing w:val="-9"/>
        </w:rPr>
        <w:t> </w:t>
      </w:r>
      <w:r>
        <w:rPr/>
        <w:t>in</w:t>
      </w:r>
      <w:r>
        <w:rPr>
          <w:spacing w:val="-9"/>
        </w:rPr>
        <w:t> </w:t>
      </w:r>
      <w:r>
        <w:rPr/>
        <w:t>cities.</w:t>
      </w:r>
      <w:r>
        <w:rPr>
          <w:spacing w:val="-9"/>
        </w:rPr>
        <w:t> </w:t>
      </w:r>
      <w:r>
        <w:rPr/>
        <w:t>The</w:t>
      </w:r>
      <w:r>
        <w:rPr>
          <w:spacing w:val="-9"/>
        </w:rPr>
        <w:t> </w:t>
      </w:r>
      <w:r>
        <w:rPr/>
        <w:t>paper</w:t>
      </w:r>
      <w:r>
        <w:rPr>
          <w:spacing w:val="-9"/>
        </w:rPr>
        <w:t> </w:t>
      </w:r>
      <w:r>
        <w:rPr/>
        <w:t>emphasizes</w:t>
      </w:r>
      <w:r>
        <w:rPr>
          <w:spacing w:val="-9"/>
        </w:rPr>
        <w:t> </w:t>
      </w:r>
      <w:r>
        <w:rPr/>
        <w:t>the</w:t>
      </w:r>
      <w:r>
        <w:rPr>
          <w:spacing w:val="-9"/>
        </w:rPr>
        <w:t> </w:t>
      </w:r>
      <w:r>
        <w:rPr/>
        <w:t>potential of machine learning and satellite imagery to provide timely flood</w:t>
      </w:r>
      <w:r>
        <w:rPr>
          <w:spacing w:val="-10"/>
        </w:rPr>
        <w:t> </w:t>
      </w:r>
      <w:r>
        <w:rPr/>
        <w:t>monitoring,</w:t>
      </w:r>
      <w:r>
        <w:rPr>
          <w:spacing w:val="-10"/>
        </w:rPr>
        <w:t> </w:t>
      </w:r>
      <w:r>
        <w:rPr/>
        <w:t>which</w:t>
      </w:r>
      <w:r>
        <w:rPr>
          <w:spacing w:val="-10"/>
        </w:rPr>
        <w:t> </w:t>
      </w:r>
      <w:r>
        <w:rPr/>
        <w:t>is</w:t>
      </w:r>
      <w:r>
        <w:rPr>
          <w:spacing w:val="-10"/>
        </w:rPr>
        <w:t> </w:t>
      </w:r>
      <w:r>
        <w:rPr/>
        <w:t>crucial</w:t>
      </w:r>
      <w:r>
        <w:rPr>
          <w:spacing w:val="-10"/>
        </w:rPr>
        <w:t> </w:t>
      </w:r>
      <w:r>
        <w:rPr/>
        <w:t>for</w:t>
      </w:r>
      <w:r>
        <w:rPr>
          <w:spacing w:val="-10"/>
        </w:rPr>
        <w:t> </w:t>
      </w:r>
      <w:r>
        <w:rPr/>
        <w:t>urban</w:t>
      </w:r>
      <w:r>
        <w:rPr>
          <w:spacing w:val="-10"/>
        </w:rPr>
        <w:t> </w:t>
      </w:r>
      <w:r>
        <w:rPr/>
        <w:t>flood</w:t>
      </w:r>
      <w:r>
        <w:rPr>
          <w:spacing w:val="-10"/>
        </w:rPr>
        <w:t> </w:t>
      </w:r>
      <w:r>
        <w:rPr/>
        <w:t>management and disaster preparedness.</w:t>
      </w:r>
    </w:p>
    <w:p>
      <w:pPr>
        <w:pStyle w:val="BodyText"/>
        <w:spacing w:line="249" w:lineRule="auto"/>
      </w:pPr>
      <w:r>
        <w:rPr/>
        <w:t>Kulk,</w:t>
      </w:r>
      <w:r>
        <w:rPr>
          <w:spacing w:val="-3"/>
        </w:rPr>
        <w:t> </w:t>
      </w:r>
      <w:r>
        <w:rPr/>
        <w:t>G.,</w:t>
      </w:r>
      <w:r>
        <w:rPr>
          <w:spacing w:val="-3"/>
        </w:rPr>
        <w:t> </w:t>
      </w:r>
      <w:r>
        <w:rPr/>
        <w:t>Sathyendranath,</w:t>
      </w:r>
      <w:r>
        <w:rPr>
          <w:spacing w:val="-3"/>
        </w:rPr>
        <w:t> </w:t>
      </w:r>
      <w:r>
        <w:rPr/>
        <w:t>S.,</w:t>
      </w:r>
      <w:r>
        <w:rPr>
          <w:spacing w:val="-3"/>
        </w:rPr>
        <w:t> </w:t>
      </w:r>
      <w:r>
        <w:rPr/>
        <w:t>Platt,</w:t>
      </w:r>
      <w:r>
        <w:rPr>
          <w:spacing w:val="-3"/>
        </w:rPr>
        <w:t> </w:t>
      </w:r>
      <w:r>
        <w:rPr/>
        <w:t>T.,</w:t>
      </w:r>
      <w:r>
        <w:rPr>
          <w:spacing w:val="-3"/>
        </w:rPr>
        <w:t> </w:t>
      </w:r>
      <w:r>
        <w:rPr/>
        <w:t>George,</w:t>
      </w:r>
      <w:r>
        <w:rPr>
          <w:spacing w:val="-3"/>
        </w:rPr>
        <w:t> </w:t>
      </w:r>
      <w:r>
        <w:rPr/>
        <w:t>G.,</w:t>
      </w:r>
      <w:r>
        <w:rPr>
          <w:spacing w:val="-3"/>
        </w:rPr>
        <w:t> </w:t>
      </w:r>
      <w:r>
        <w:rPr/>
        <w:t>Suresan, A.K., Menon, N., Evers-King, H.,</w:t>
      </w:r>
      <w:r>
        <w:rPr>
          <w:spacing w:val="40"/>
        </w:rPr>
        <w:t> </w:t>
      </w:r>
      <w:r>
        <w:rPr/>
        <w:t>Abdulaziz, A. (2023)[2]. Using Multi-Spectral Remote Sensing for Flood Mapping: A Case</w:t>
      </w:r>
      <w:r>
        <w:rPr>
          <w:spacing w:val="-12"/>
        </w:rPr>
        <w:t> </w:t>
      </w:r>
      <w:r>
        <w:rPr/>
        <w:t>Study</w:t>
      </w:r>
      <w:r>
        <w:rPr>
          <w:spacing w:val="-12"/>
        </w:rPr>
        <w:t> </w:t>
      </w:r>
      <w:r>
        <w:rPr/>
        <w:t>in</w:t>
      </w:r>
      <w:r>
        <w:rPr>
          <w:spacing w:val="-12"/>
        </w:rPr>
        <w:t> </w:t>
      </w:r>
      <w:r>
        <w:rPr/>
        <w:t>Lake</w:t>
      </w:r>
      <w:r>
        <w:rPr>
          <w:spacing w:val="-12"/>
        </w:rPr>
        <w:t> </w:t>
      </w:r>
      <w:r>
        <w:rPr/>
        <w:t>Vembanad,</w:t>
      </w:r>
      <w:r>
        <w:rPr>
          <w:spacing w:val="-12"/>
        </w:rPr>
        <w:t> </w:t>
      </w:r>
      <w:r>
        <w:rPr/>
        <w:t>India.</w:t>
      </w:r>
      <w:r>
        <w:rPr>
          <w:spacing w:val="-12"/>
        </w:rPr>
        <w:t> </w:t>
      </w:r>
      <w:r>
        <w:rPr/>
        <w:t>Remote</w:t>
      </w:r>
      <w:r>
        <w:rPr>
          <w:spacing w:val="-12"/>
        </w:rPr>
        <w:t> </w:t>
      </w:r>
      <w:r>
        <w:rPr/>
        <w:t>Sensing,</w:t>
      </w:r>
      <w:r>
        <w:rPr>
          <w:spacing w:val="-12"/>
        </w:rPr>
        <w:t> </w:t>
      </w:r>
      <w:r>
        <w:rPr/>
        <w:t>15(21), 5139.</w:t>
      </w:r>
      <w:r>
        <w:rPr>
          <w:spacing w:val="-13"/>
        </w:rPr>
        <w:t> </w:t>
      </w:r>
      <w:r>
        <w:rPr/>
        <w:t>https://doi.org/10.3390/rs15215139.</w:t>
      </w:r>
      <w:r>
        <w:rPr>
          <w:spacing w:val="-12"/>
        </w:rPr>
        <w:t> </w:t>
      </w:r>
      <w:r>
        <w:rPr/>
        <w:t>In</w:t>
      </w:r>
      <w:r>
        <w:rPr>
          <w:spacing w:val="-13"/>
        </w:rPr>
        <w:t> </w:t>
      </w:r>
      <w:r>
        <w:rPr/>
        <w:t>this</w:t>
      </w:r>
      <w:r>
        <w:rPr>
          <w:spacing w:val="-12"/>
        </w:rPr>
        <w:t> </w:t>
      </w:r>
      <w:r>
        <w:rPr/>
        <w:t>study,</w:t>
      </w:r>
      <w:r>
        <w:rPr>
          <w:spacing w:val="-13"/>
        </w:rPr>
        <w:t> </w:t>
      </w:r>
      <w:r>
        <w:rPr/>
        <w:t>the</w:t>
      </w:r>
      <w:r>
        <w:rPr>
          <w:spacing w:val="-12"/>
        </w:rPr>
        <w:t> </w:t>
      </w:r>
      <w:r>
        <w:rPr/>
        <w:t>au- thors explore the application of multi-spectral remote sensing for flood mapping in the Vembanad Lake region of India. Using</w:t>
      </w:r>
      <w:r>
        <w:rPr>
          <w:spacing w:val="40"/>
        </w:rPr>
        <w:t> </w:t>
      </w:r>
      <w:r>
        <w:rPr/>
        <w:t>Landsat</w:t>
      </w:r>
      <w:r>
        <w:rPr>
          <w:spacing w:val="40"/>
        </w:rPr>
        <w:t> </w:t>
      </w:r>
      <w:r>
        <w:rPr/>
        <w:t>and</w:t>
      </w:r>
      <w:r>
        <w:rPr>
          <w:spacing w:val="40"/>
        </w:rPr>
        <w:t> </w:t>
      </w:r>
      <w:r>
        <w:rPr/>
        <w:t>Sentinel-2</w:t>
      </w:r>
      <w:r>
        <w:rPr>
          <w:spacing w:val="40"/>
        </w:rPr>
        <w:t> </w:t>
      </w:r>
      <w:r>
        <w:rPr/>
        <w:t>imagery,</w:t>
      </w:r>
      <w:r>
        <w:rPr>
          <w:spacing w:val="40"/>
        </w:rPr>
        <w:t> </w:t>
      </w:r>
      <w:r>
        <w:rPr/>
        <w:t>the</w:t>
      </w:r>
      <w:r>
        <w:rPr>
          <w:spacing w:val="40"/>
        </w:rPr>
        <w:t> </w:t>
      </w:r>
      <w:r>
        <w:rPr/>
        <w:t>authors</w:t>
      </w:r>
      <w:r>
        <w:rPr>
          <w:spacing w:val="40"/>
        </w:rPr>
        <w:t> </w:t>
      </w:r>
      <w:r>
        <w:rPr/>
        <w:t>focus on the development of flood inundation maps by analyzing spectral indices like NDVI and MNDWI. These indices help</w:t>
      </w:r>
      <w:r>
        <w:rPr>
          <w:spacing w:val="40"/>
        </w:rPr>
        <w:t> </w:t>
      </w:r>
      <w:r>
        <w:rPr/>
        <w:t>in distinguishing between water and land during flood events. The paper emphasizes the importance of remote sensing in providing</w:t>
      </w:r>
      <w:r>
        <w:rPr>
          <w:spacing w:val="-9"/>
        </w:rPr>
        <w:t> </w:t>
      </w:r>
      <w:r>
        <w:rPr/>
        <w:t>frequent</w:t>
      </w:r>
      <w:r>
        <w:rPr>
          <w:spacing w:val="-9"/>
        </w:rPr>
        <w:t> </w:t>
      </w:r>
      <w:r>
        <w:rPr/>
        <w:t>and</w:t>
      </w:r>
      <w:r>
        <w:rPr>
          <w:spacing w:val="-9"/>
        </w:rPr>
        <w:t> </w:t>
      </w:r>
      <w:r>
        <w:rPr/>
        <w:t>accurate</w:t>
      </w:r>
      <w:r>
        <w:rPr>
          <w:spacing w:val="-9"/>
        </w:rPr>
        <w:t> </w:t>
      </w:r>
      <w:r>
        <w:rPr/>
        <w:t>monitoring</w:t>
      </w:r>
      <w:r>
        <w:rPr>
          <w:spacing w:val="-9"/>
        </w:rPr>
        <w:t> </w:t>
      </w:r>
      <w:r>
        <w:rPr/>
        <w:t>of</w:t>
      </w:r>
      <w:r>
        <w:rPr>
          <w:spacing w:val="-9"/>
        </w:rPr>
        <w:t> </w:t>
      </w:r>
      <w:r>
        <w:rPr/>
        <w:t>flood</w:t>
      </w:r>
      <w:r>
        <w:rPr>
          <w:spacing w:val="-9"/>
        </w:rPr>
        <w:t> </w:t>
      </w:r>
      <w:r>
        <w:rPr/>
        <w:t>dynamics, especially in areas with complex water bodies like Vembanad Lake.</w:t>
      </w:r>
      <w:r>
        <w:rPr>
          <w:spacing w:val="-13"/>
        </w:rPr>
        <w:t> </w:t>
      </w:r>
      <w:r>
        <w:rPr/>
        <w:t>The</w:t>
      </w:r>
      <w:r>
        <w:rPr>
          <w:spacing w:val="-12"/>
        </w:rPr>
        <w:t> </w:t>
      </w:r>
      <w:r>
        <w:rPr/>
        <w:t>findings</w:t>
      </w:r>
      <w:r>
        <w:rPr>
          <w:spacing w:val="-13"/>
        </w:rPr>
        <w:t> </w:t>
      </w:r>
      <w:r>
        <w:rPr/>
        <w:t>underline</w:t>
      </w:r>
      <w:r>
        <w:rPr>
          <w:spacing w:val="-12"/>
        </w:rPr>
        <w:t> </w:t>
      </w:r>
      <w:r>
        <w:rPr/>
        <w:t>the</w:t>
      </w:r>
      <w:r>
        <w:rPr>
          <w:spacing w:val="-13"/>
        </w:rPr>
        <w:t> </w:t>
      </w:r>
      <w:r>
        <w:rPr/>
        <w:t>effectiveness</w:t>
      </w:r>
      <w:r>
        <w:rPr>
          <w:spacing w:val="-12"/>
        </w:rPr>
        <w:t> </w:t>
      </w:r>
      <w:r>
        <w:rPr/>
        <w:t>of</w:t>
      </w:r>
      <w:r>
        <w:rPr>
          <w:spacing w:val="-13"/>
        </w:rPr>
        <w:t> </w:t>
      </w:r>
      <w:r>
        <w:rPr/>
        <w:t>multi-spectral imagery</w:t>
      </w:r>
      <w:r>
        <w:rPr>
          <w:spacing w:val="-1"/>
        </w:rPr>
        <w:t> </w:t>
      </w:r>
      <w:r>
        <w:rPr/>
        <w:t>for</w:t>
      </w:r>
      <w:r>
        <w:rPr>
          <w:spacing w:val="-1"/>
        </w:rPr>
        <w:t> </w:t>
      </w:r>
      <w:r>
        <w:rPr/>
        <w:t>flood</w:t>
      </w:r>
      <w:r>
        <w:rPr>
          <w:spacing w:val="-1"/>
        </w:rPr>
        <w:t> </w:t>
      </w:r>
      <w:r>
        <w:rPr/>
        <w:t>detection,</w:t>
      </w:r>
      <w:r>
        <w:rPr>
          <w:spacing w:val="-1"/>
        </w:rPr>
        <w:t> </w:t>
      </w:r>
      <w:r>
        <w:rPr/>
        <w:t>which</w:t>
      </w:r>
      <w:r>
        <w:rPr>
          <w:spacing w:val="-1"/>
        </w:rPr>
        <w:t> </w:t>
      </w:r>
      <w:r>
        <w:rPr/>
        <w:t>can</w:t>
      </w:r>
      <w:r>
        <w:rPr>
          <w:spacing w:val="-1"/>
        </w:rPr>
        <w:t> </w:t>
      </w:r>
      <w:r>
        <w:rPr/>
        <w:t>help</w:t>
      </w:r>
      <w:r>
        <w:rPr>
          <w:spacing w:val="-1"/>
        </w:rPr>
        <w:t> </w:t>
      </w:r>
      <w:r>
        <w:rPr/>
        <w:t>in</w:t>
      </w:r>
      <w:r>
        <w:rPr>
          <w:spacing w:val="-1"/>
        </w:rPr>
        <w:t> </w:t>
      </w:r>
      <w:r>
        <w:rPr/>
        <w:t>monitoring</w:t>
      </w:r>
      <w:r>
        <w:rPr>
          <w:spacing w:val="-1"/>
        </w:rPr>
        <w:t> </w:t>
      </w:r>
      <w:r>
        <w:rPr/>
        <w:t>and mitigating the impact of floods in large wetland and coastal regions. This approach offers a cost-effective alternative to traditional flood mapping methods, enhancing flood risk man- agement strategies.</w:t>
      </w:r>
    </w:p>
    <w:p>
      <w:pPr>
        <w:pStyle w:val="BodyText"/>
        <w:spacing w:line="249" w:lineRule="auto"/>
      </w:pPr>
      <w:r>
        <w:rPr/>
        <w:t>Hosseiny, H., Nazari, F., Smith, V.,</w:t>
      </w:r>
      <w:r>
        <w:rPr>
          <w:spacing w:val="40"/>
        </w:rPr>
        <w:t> </w:t>
      </w:r>
      <w:r>
        <w:rPr/>
        <w:t>Nataraj, C. </w:t>
      </w:r>
      <w:r>
        <w:rPr/>
        <w:t>(2020)[3]. A</w:t>
      </w:r>
      <w:r>
        <w:rPr>
          <w:spacing w:val="40"/>
        </w:rPr>
        <w:t> </w:t>
      </w:r>
      <w:r>
        <w:rPr/>
        <w:t>Framework</w:t>
      </w:r>
      <w:r>
        <w:rPr>
          <w:spacing w:val="40"/>
        </w:rPr>
        <w:t> </w:t>
      </w:r>
      <w:r>
        <w:rPr/>
        <w:t>for</w:t>
      </w:r>
      <w:r>
        <w:rPr>
          <w:spacing w:val="40"/>
        </w:rPr>
        <w:t> </w:t>
      </w:r>
      <w:r>
        <w:rPr/>
        <w:t>Modeling</w:t>
      </w:r>
      <w:r>
        <w:rPr>
          <w:spacing w:val="40"/>
        </w:rPr>
        <w:t> </w:t>
      </w:r>
      <w:r>
        <w:rPr/>
        <w:t>Flood</w:t>
      </w:r>
      <w:r>
        <w:rPr>
          <w:spacing w:val="40"/>
        </w:rPr>
        <w:t> </w:t>
      </w:r>
      <w:r>
        <w:rPr/>
        <w:t>Depth</w:t>
      </w:r>
      <w:r>
        <w:rPr>
          <w:spacing w:val="40"/>
        </w:rPr>
        <w:t> </w:t>
      </w:r>
      <w:r>
        <w:rPr/>
        <w:t>Using</w:t>
      </w:r>
      <w:r>
        <w:rPr>
          <w:spacing w:val="40"/>
        </w:rPr>
        <w:t> </w:t>
      </w:r>
      <w:r>
        <w:rPr/>
        <w:t>a</w:t>
      </w:r>
      <w:r>
        <w:rPr>
          <w:spacing w:val="40"/>
        </w:rPr>
        <w:t> </w:t>
      </w:r>
      <w:r>
        <w:rPr/>
        <w:t>Hybrid of Hydraulics and Machine Learning. Scientific Reports, 10, 8222. https://doi.org/10.1038/s41598-020-65115-2. This pa- per presents an innovative hybrid framework that combines hydraulic modeling with machine learning to predict flood depths. The authors argue that while traditional hydraulic models offer accuracy in predicting flood extents, they are computationally intensive and require a large amount of input data. By integrating machine learning algorithms, specifically Support Vector Machines (SVM), with hydraulic simulations, the</w:t>
      </w:r>
      <w:r>
        <w:rPr>
          <w:spacing w:val="-1"/>
        </w:rPr>
        <w:t> </w:t>
      </w:r>
      <w:r>
        <w:rPr/>
        <w:t>authors</w:t>
      </w:r>
      <w:r>
        <w:rPr>
          <w:spacing w:val="-1"/>
        </w:rPr>
        <w:t> </w:t>
      </w:r>
      <w:r>
        <w:rPr/>
        <w:t>propose</w:t>
      </w:r>
      <w:r>
        <w:rPr>
          <w:spacing w:val="-1"/>
        </w:rPr>
        <w:t> </w:t>
      </w:r>
      <w:r>
        <w:rPr/>
        <w:t>a</w:t>
      </w:r>
      <w:r>
        <w:rPr>
          <w:spacing w:val="-1"/>
        </w:rPr>
        <w:t> </w:t>
      </w:r>
      <w:r>
        <w:rPr/>
        <w:t>model</w:t>
      </w:r>
      <w:r>
        <w:rPr>
          <w:spacing w:val="-1"/>
        </w:rPr>
        <w:t> </w:t>
      </w:r>
      <w:r>
        <w:rPr/>
        <w:t>that</w:t>
      </w:r>
      <w:r>
        <w:rPr>
          <w:spacing w:val="-1"/>
        </w:rPr>
        <w:t> </w:t>
      </w:r>
      <w:r>
        <w:rPr/>
        <w:t>can</w:t>
      </w:r>
      <w:r>
        <w:rPr>
          <w:spacing w:val="-1"/>
        </w:rPr>
        <w:t> </w:t>
      </w:r>
      <w:r>
        <w:rPr/>
        <w:t>predict</w:t>
      </w:r>
      <w:r>
        <w:rPr>
          <w:spacing w:val="-1"/>
        </w:rPr>
        <w:t> </w:t>
      </w:r>
      <w:r>
        <w:rPr/>
        <w:t>flood</w:t>
      </w:r>
      <w:r>
        <w:rPr>
          <w:spacing w:val="-1"/>
        </w:rPr>
        <w:t> </w:t>
      </w:r>
      <w:r>
        <w:rPr/>
        <w:t>depths</w:t>
      </w:r>
      <w:r>
        <w:rPr>
          <w:spacing w:val="-1"/>
        </w:rPr>
        <w:t> </w:t>
      </w:r>
      <w:r>
        <w:rPr/>
        <w:t>with high</w:t>
      </w:r>
      <w:r>
        <w:rPr>
          <w:spacing w:val="-1"/>
        </w:rPr>
        <w:t> </w:t>
      </w:r>
      <w:r>
        <w:rPr/>
        <w:t>accuracy</w:t>
      </w:r>
      <w:r>
        <w:rPr>
          <w:spacing w:val="-1"/>
        </w:rPr>
        <w:t> </w:t>
      </w:r>
      <w:r>
        <w:rPr/>
        <w:t>while</w:t>
      </w:r>
      <w:r>
        <w:rPr>
          <w:spacing w:val="-1"/>
        </w:rPr>
        <w:t> </w:t>
      </w:r>
      <w:r>
        <w:rPr/>
        <w:t>reducing</w:t>
      </w:r>
      <w:r>
        <w:rPr>
          <w:spacing w:val="-1"/>
        </w:rPr>
        <w:t> </w:t>
      </w:r>
      <w:r>
        <w:rPr/>
        <w:t>computational</w:t>
      </w:r>
      <w:r>
        <w:rPr>
          <w:spacing w:val="-1"/>
        </w:rPr>
        <w:t> </w:t>
      </w:r>
      <w:r>
        <w:rPr/>
        <w:t>costs.</w:t>
      </w:r>
      <w:r>
        <w:rPr>
          <w:spacing w:val="-1"/>
        </w:rPr>
        <w:t> </w:t>
      </w:r>
      <w:r>
        <w:rPr/>
        <w:t>The</w:t>
      </w:r>
      <w:r>
        <w:rPr>
          <w:spacing w:val="-1"/>
        </w:rPr>
        <w:t> </w:t>
      </w:r>
      <w:r>
        <w:rPr/>
        <w:t>results show that machine learning can improve the efficiency of hydraulic models and provide reliable flood risk assessments in real-time. This approach is particularly beneficial for flood prediction in regions lacking extensive ground-based data.</w:t>
      </w:r>
      <w:r>
        <w:rPr>
          <w:spacing w:val="40"/>
        </w:rPr>
        <w:t> </w:t>
      </w:r>
      <w:r>
        <w:rPr/>
        <w:t>The study highlights the potential of machine learning as a</w:t>
      </w:r>
      <w:r>
        <w:rPr>
          <w:spacing w:val="40"/>
        </w:rPr>
        <w:t> </w:t>
      </w:r>
      <w:r>
        <w:rPr/>
        <w:t>tool for enhancing traditional flood modeling techniques and offers</w:t>
      </w:r>
      <w:r>
        <w:rPr>
          <w:spacing w:val="-8"/>
        </w:rPr>
        <w:t> </w:t>
      </w:r>
      <w:r>
        <w:rPr/>
        <w:t>valuable</w:t>
      </w:r>
      <w:r>
        <w:rPr>
          <w:spacing w:val="-8"/>
        </w:rPr>
        <w:t> </w:t>
      </w:r>
      <w:r>
        <w:rPr/>
        <w:t>insights</w:t>
      </w:r>
      <w:r>
        <w:rPr>
          <w:spacing w:val="-8"/>
        </w:rPr>
        <w:t> </w:t>
      </w:r>
      <w:r>
        <w:rPr/>
        <w:t>for</w:t>
      </w:r>
      <w:r>
        <w:rPr>
          <w:spacing w:val="-8"/>
        </w:rPr>
        <w:t> </w:t>
      </w:r>
      <w:r>
        <w:rPr/>
        <w:t>flood</w:t>
      </w:r>
      <w:r>
        <w:rPr>
          <w:spacing w:val="-9"/>
        </w:rPr>
        <w:t> </w:t>
      </w:r>
      <w:r>
        <w:rPr/>
        <w:t>risk</w:t>
      </w:r>
      <w:r>
        <w:rPr>
          <w:spacing w:val="-8"/>
        </w:rPr>
        <w:t> </w:t>
      </w:r>
      <w:r>
        <w:rPr/>
        <w:t>management</w:t>
      </w:r>
      <w:r>
        <w:rPr>
          <w:spacing w:val="-8"/>
        </w:rPr>
        <w:t> </w:t>
      </w:r>
      <w:r>
        <w:rPr/>
        <w:t>and</w:t>
      </w:r>
      <w:r>
        <w:rPr>
          <w:spacing w:val="-8"/>
        </w:rPr>
        <w:t> </w:t>
      </w:r>
      <w:r>
        <w:rPr/>
        <w:t>disaster </w:t>
      </w:r>
      <w:r>
        <w:rPr>
          <w:spacing w:val="-2"/>
        </w:rPr>
        <w:t>preparedness.</w:t>
      </w:r>
    </w:p>
    <w:p>
      <w:pPr>
        <w:pStyle w:val="BodyText"/>
        <w:spacing w:line="249" w:lineRule="auto"/>
      </w:pPr>
      <w:r>
        <w:rPr/>
        <w:t>Cao,</w:t>
      </w:r>
      <w:r>
        <w:rPr>
          <w:spacing w:val="-2"/>
        </w:rPr>
        <w:t> </w:t>
      </w:r>
      <w:r>
        <w:rPr/>
        <w:t>H.,</w:t>
      </w:r>
      <w:r>
        <w:rPr>
          <w:spacing w:val="-2"/>
        </w:rPr>
        <w:t> </w:t>
      </w:r>
      <w:r>
        <w:rPr/>
        <w:t>Zhang,</w:t>
      </w:r>
      <w:r>
        <w:rPr>
          <w:spacing w:val="-2"/>
        </w:rPr>
        <w:t> </w:t>
      </w:r>
      <w:r>
        <w:rPr/>
        <w:t>H.,</w:t>
      </w:r>
      <w:r>
        <w:rPr>
          <w:spacing w:val="-2"/>
        </w:rPr>
        <w:t> </w:t>
      </w:r>
      <w:r>
        <w:rPr/>
        <w:t>Wang,</w:t>
      </w:r>
      <w:r>
        <w:rPr>
          <w:spacing w:val="-2"/>
        </w:rPr>
        <w:t> </w:t>
      </w:r>
      <w:r>
        <w:rPr/>
        <w:t>C.,</w:t>
      </w:r>
      <w:r>
        <w:rPr>
          <w:spacing w:val="40"/>
        </w:rPr>
        <w:t> </w:t>
      </w:r>
      <w:r>
        <w:rPr/>
        <w:t>Zhang,</w:t>
      </w:r>
      <w:r>
        <w:rPr>
          <w:spacing w:val="-2"/>
        </w:rPr>
        <w:t> </w:t>
      </w:r>
      <w:r>
        <w:rPr/>
        <w:t>B.</w:t>
      </w:r>
      <w:r>
        <w:rPr>
          <w:spacing w:val="-2"/>
        </w:rPr>
        <w:t> </w:t>
      </w:r>
      <w:r>
        <w:rPr/>
        <w:t>(2019)[4].</w:t>
      </w:r>
      <w:r>
        <w:rPr>
          <w:spacing w:val="-2"/>
        </w:rPr>
        <w:t> </w:t>
      </w:r>
      <w:r>
        <w:rPr/>
        <w:t>Opera- tional</w:t>
      </w:r>
      <w:r>
        <w:rPr>
          <w:spacing w:val="-1"/>
        </w:rPr>
        <w:t> </w:t>
      </w:r>
      <w:r>
        <w:rPr/>
        <w:t>Flood</w:t>
      </w:r>
      <w:r>
        <w:rPr>
          <w:spacing w:val="-1"/>
        </w:rPr>
        <w:t> </w:t>
      </w:r>
      <w:r>
        <w:rPr/>
        <w:t>Detection</w:t>
      </w:r>
      <w:r>
        <w:rPr>
          <w:spacing w:val="-1"/>
        </w:rPr>
        <w:t> </w:t>
      </w:r>
      <w:r>
        <w:rPr/>
        <w:t>Using</w:t>
      </w:r>
      <w:r>
        <w:rPr>
          <w:spacing w:val="-1"/>
        </w:rPr>
        <w:t> </w:t>
      </w:r>
      <w:r>
        <w:rPr/>
        <w:t>Sentinel-1</w:t>
      </w:r>
      <w:r>
        <w:rPr>
          <w:spacing w:val="-1"/>
        </w:rPr>
        <w:t> </w:t>
      </w:r>
      <w:r>
        <w:rPr/>
        <w:t>SAR</w:t>
      </w:r>
      <w:r>
        <w:rPr>
          <w:spacing w:val="-1"/>
        </w:rPr>
        <w:t> </w:t>
      </w:r>
      <w:r>
        <w:rPr/>
        <w:t>Data</w:t>
      </w:r>
      <w:r>
        <w:rPr>
          <w:spacing w:val="-1"/>
        </w:rPr>
        <w:t> </w:t>
      </w:r>
      <w:r>
        <w:rPr/>
        <w:t>over</w:t>
      </w:r>
      <w:r>
        <w:rPr>
          <w:spacing w:val="-1"/>
        </w:rPr>
        <w:t> </w:t>
      </w:r>
      <w:r>
        <w:rPr/>
        <w:t>Large Areas.</w:t>
      </w:r>
      <w:r>
        <w:rPr>
          <w:spacing w:val="12"/>
        </w:rPr>
        <w:t> </w:t>
      </w:r>
      <w:r>
        <w:rPr/>
        <w:t>Water,</w:t>
      </w:r>
      <w:r>
        <w:rPr>
          <w:spacing w:val="12"/>
        </w:rPr>
        <w:t> </w:t>
      </w:r>
      <w:r>
        <w:rPr/>
        <w:t>11(4),</w:t>
      </w:r>
      <w:r>
        <w:rPr>
          <w:spacing w:val="12"/>
        </w:rPr>
        <w:t> </w:t>
      </w:r>
      <w:r>
        <w:rPr/>
        <w:t>786.</w:t>
      </w:r>
      <w:r>
        <w:rPr>
          <w:spacing w:val="13"/>
        </w:rPr>
        <w:t> </w:t>
      </w:r>
      <w:r>
        <w:rPr>
          <w:spacing w:val="-2"/>
        </w:rPr>
        <w:t>https://doi.org/10.3390/w11040786.</w:t>
      </w:r>
    </w:p>
    <w:p>
      <w:pPr>
        <w:pStyle w:val="BodyText"/>
        <w:spacing w:line="249" w:lineRule="auto" w:before="71"/>
        <w:ind w:left="199" w:right="257" w:firstLine="0"/>
      </w:pPr>
      <w:r>
        <w:rPr/>
        <w:br w:type="column"/>
      </w:r>
      <w:r>
        <w:rPr/>
        <w:t>This study focuses on the use of Sentinel-1 SAR </w:t>
      </w:r>
      <w:r>
        <w:rPr/>
        <w:t>(Synthetic Aperture Radar) data for large-scale operational flood detec- tion.</w:t>
      </w:r>
      <w:r>
        <w:rPr>
          <w:spacing w:val="-5"/>
        </w:rPr>
        <w:t> </w:t>
      </w:r>
      <w:r>
        <w:rPr/>
        <w:t>By</w:t>
      </w:r>
      <w:r>
        <w:rPr>
          <w:spacing w:val="-5"/>
        </w:rPr>
        <w:t> </w:t>
      </w:r>
      <w:r>
        <w:rPr/>
        <w:t>analyzing</w:t>
      </w:r>
      <w:r>
        <w:rPr>
          <w:spacing w:val="-5"/>
        </w:rPr>
        <w:t> </w:t>
      </w:r>
      <w:r>
        <w:rPr/>
        <w:t>SAR</w:t>
      </w:r>
      <w:r>
        <w:rPr>
          <w:spacing w:val="-5"/>
        </w:rPr>
        <w:t> </w:t>
      </w:r>
      <w:r>
        <w:rPr/>
        <w:t>data,</w:t>
      </w:r>
      <w:r>
        <w:rPr>
          <w:spacing w:val="-5"/>
        </w:rPr>
        <w:t> </w:t>
      </w:r>
      <w:r>
        <w:rPr/>
        <w:t>the</w:t>
      </w:r>
      <w:r>
        <w:rPr>
          <w:spacing w:val="-5"/>
        </w:rPr>
        <w:t> </w:t>
      </w:r>
      <w:r>
        <w:rPr/>
        <w:t>authors</w:t>
      </w:r>
      <w:r>
        <w:rPr>
          <w:spacing w:val="-5"/>
        </w:rPr>
        <w:t> </w:t>
      </w:r>
      <w:r>
        <w:rPr/>
        <w:t>propose</w:t>
      </w:r>
      <w:r>
        <w:rPr>
          <w:spacing w:val="-5"/>
        </w:rPr>
        <w:t> </w:t>
      </w:r>
      <w:r>
        <w:rPr/>
        <w:t>an</w:t>
      </w:r>
      <w:r>
        <w:rPr>
          <w:spacing w:val="-5"/>
        </w:rPr>
        <w:t> </w:t>
      </w:r>
      <w:r>
        <w:rPr/>
        <w:t>algorithm that can detect and map flood extents over extensive regions, providing valuable insights for real-time flood monitoring and disaster response. The study emphasizes the advantages of us- ing</w:t>
      </w:r>
      <w:r>
        <w:rPr>
          <w:spacing w:val="-4"/>
        </w:rPr>
        <w:t> </w:t>
      </w:r>
      <w:r>
        <w:rPr/>
        <w:t>SAR</w:t>
      </w:r>
      <w:r>
        <w:rPr>
          <w:spacing w:val="-4"/>
        </w:rPr>
        <w:t> </w:t>
      </w:r>
      <w:r>
        <w:rPr/>
        <w:t>data,</w:t>
      </w:r>
      <w:r>
        <w:rPr>
          <w:spacing w:val="-4"/>
        </w:rPr>
        <w:t> </w:t>
      </w:r>
      <w:r>
        <w:rPr/>
        <w:t>which</w:t>
      </w:r>
      <w:r>
        <w:rPr>
          <w:spacing w:val="-4"/>
        </w:rPr>
        <w:t> </w:t>
      </w:r>
      <w:r>
        <w:rPr/>
        <w:t>can</w:t>
      </w:r>
      <w:r>
        <w:rPr>
          <w:spacing w:val="-4"/>
        </w:rPr>
        <w:t> </w:t>
      </w:r>
      <w:r>
        <w:rPr/>
        <w:t>penetrate</w:t>
      </w:r>
      <w:r>
        <w:rPr>
          <w:spacing w:val="-4"/>
        </w:rPr>
        <w:t> </w:t>
      </w:r>
      <w:r>
        <w:rPr/>
        <w:t>cloud</w:t>
      </w:r>
      <w:r>
        <w:rPr>
          <w:spacing w:val="-4"/>
        </w:rPr>
        <w:t> </w:t>
      </w:r>
      <w:r>
        <w:rPr/>
        <w:t>cover</w:t>
      </w:r>
      <w:r>
        <w:rPr>
          <w:spacing w:val="-4"/>
        </w:rPr>
        <w:t> </w:t>
      </w:r>
      <w:r>
        <w:rPr/>
        <w:t>and</w:t>
      </w:r>
      <w:r>
        <w:rPr>
          <w:spacing w:val="-4"/>
        </w:rPr>
        <w:t> </w:t>
      </w:r>
      <w:r>
        <w:rPr/>
        <w:t>work</w:t>
      </w:r>
      <w:r>
        <w:rPr>
          <w:spacing w:val="-4"/>
        </w:rPr>
        <w:t> </w:t>
      </w:r>
      <w:r>
        <w:rPr/>
        <w:t>in</w:t>
      </w:r>
      <w:r>
        <w:rPr>
          <w:spacing w:val="-4"/>
        </w:rPr>
        <w:t> </w:t>
      </w:r>
      <w:r>
        <w:rPr/>
        <w:t>all weather conditions, making it ideal for flood detection during rainy seasons. The authors apply their method to several flood events</w:t>
      </w:r>
      <w:r>
        <w:rPr>
          <w:spacing w:val="-6"/>
        </w:rPr>
        <w:t> </w:t>
      </w:r>
      <w:r>
        <w:rPr/>
        <w:t>across</w:t>
      </w:r>
      <w:r>
        <w:rPr>
          <w:spacing w:val="-6"/>
        </w:rPr>
        <w:t> </w:t>
      </w:r>
      <w:r>
        <w:rPr/>
        <w:t>different</w:t>
      </w:r>
      <w:r>
        <w:rPr>
          <w:spacing w:val="-6"/>
        </w:rPr>
        <w:t> </w:t>
      </w:r>
      <w:r>
        <w:rPr/>
        <w:t>regions,</w:t>
      </w:r>
      <w:r>
        <w:rPr>
          <w:spacing w:val="-6"/>
        </w:rPr>
        <w:t> </w:t>
      </w:r>
      <w:r>
        <w:rPr/>
        <w:t>demonstrating</w:t>
      </w:r>
      <w:r>
        <w:rPr>
          <w:spacing w:val="-6"/>
        </w:rPr>
        <w:t> </w:t>
      </w:r>
      <w:r>
        <w:rPr/>
        <w:t>its</w:t>
      </w:r>
      <w:r>
        <w:rPr>
          <w:spacing w:val="-6"/>
        </w:rPr>
        <w:t> </w:t>
      </w:r>
      <w:r>
        <w:rPr/>
        <w:t>robustness</w:t>
      </w:r>
      <w:r>
        <w:rPr>
          <w:spacing w:val="-6"/>
        </w:rPr>
        <w:t> </w:t>
      </w:r>
      <w:r>
        <w:rPr/>
        <w:t>in detecting flood boundaries and assessing flood impacts. The study concludes that Sentinel-1 SAR data offers an efficient and reliable solution for flood monitoring, which is critical</w:t>
      </w:r>
      <w:r>
        <w:rPr>
          <w:spacing w:val="80"/>
        </w:rPr>
        <w:t> </w:t>
      </w:r>
      <w:r>
        <w:rPr/>
        <w:t>for timely response and disaster management, particularly in flood-prone areas with limited ground data availability.</w:t>
      </w:r>
    </w:p>
    <w:p>
      <w:pPr>
        <w:pStyle w:val="BodyText"/>
        <w:spacing w:line="249" w:lineRule="auto"/>
        <w:ind w:left="199" w:right="257"/>
      </w:pPr>
      <w:r>
        <w:rPr/>
        <w:t>Gasˇparovic´,</w:t>
      </w:r>
      <w:r>
        <w:rPr>
          <w:spacing w:val="-13"/>
        </w:rPr>
        <w:t> </w:t>
      </w:r>
      <w:r>
        <w:rPr/>
        <w:t>M.,</w:t>
      </w:r>
      <w:r>
        <w:rPr>
          <w:spacing w:val="14"/>
        </w:rPr>
        <w:t> </w:t>
      </w:r>
      <w:r>
        <w:rPr/>
        <w:t>Dobrinic´,</w:t>
      </w:r>
      <w:r>
        <w:rPr>
          <w:spacing w:val="-12"/>
        </w:rPr>
        <w:t> </w:t>
      </w:r>
      <w:r>
        <w:rPr/>
        <w:t>D.</w:t>
      </w:r>
      <w:r>
        <w:rPr>
          <w:spacing w:val="-13"/>
        </w:rPr>
        <w:t> </w:t>
      </w:r>
      <w:r>
        <w:rPr/>
        <w:t>(2020)[5].</w:t>
      </w:r>
      <w:r>
        <w:rPr>
          <w:spacing w:val="-12"/>
        </w:rPr>
        <w:t> </w:t>
      </w:r>
      <w:r>
        <w:rPr/>
        <w:t>Comparative</w:t>
      </w:r>
      <w:r>
        <w:rPr>
          <w:spacing w:val="-13"/>
        </w:rPr>
        <w:t> </w:t>
      </w:r>
      <w:r>
        <w:rPr/>
        <w:t>As- sessment of Machine Learning Methods for Urban Vegetation Mapping Using Multitemporal Sentinel-1 Imagery. Remote Sensing, 12(12), 1952. https://doi.org/10.3390/rs12121952. Although this paper primarily focuses on urban vegetation mapping, it offers significant insights into the use of ma-</w:t>
      </w:r>
      <w:r>
        <w:rPr>
          <w:spacing w:val="40"/>
        </w:rPr>
        <w:t> </w:t>
      </w:r>
      <w:r>
        <w:rPr/>
        <w:t>chine learning for analyzing multi-temporal Sentinel-1 SAR imagery, which can be applied to flood detection. The study compares</w:t>
      </w:r>
      <w:r>
        <w:rPr>
          <w:spacing w:val="-6"/>
        </w:rPr>
        <w:t> </w:t>
      </w:r>
      <w:r>
        <w:rPr/>
        <w:t>several</w:t>
      </w:r>
      <w:r>
        <w:rPr>
          <w:spacing w:val="-6"/>
        </w:rPr>
        <w:t> </w:t>
      </w:r>
      <w:r>
        <w:rPr/>
        <w:t>machine</w:t>
      </w:r>
      <w:r>
        <w:rPr>
          <w:spacing w:val="-6"/>
        </w:rPr>
        <w:t> </w:t>
      </w:r>
      <w:r>
        <w:rPr/>
        <w:t>learning</w:t>
      </w:r>
      <w:r>
        <w:rPr>
          <w:spacing w:val="-6"/>
        </w:rPr>
        <w:t> </w:t>
      </w:r>
      <w:r>
        <w:rPr/>
        <w:t>algorithms,</w:t>
      </w:r>
      <w:r>
        <w:rPr>
          <w:spacing w:val="-6"/>
        </w:rPr>
        <w:t> </w:t>
      </w:r>
      <w:r>
        <w:rPr/>
        <w:t>including</w:t>
      </w:r>
      <w:r>
        <w:rPr>
          <w:spacing w:val="-6"/>
        </w:rPr>
        <w:t> </w:t>
      </w:r>
      <w:r>
        <w:rPr/>
        <w:t>Ran- dom Forest and Support Vector Machine (SVM), to classify vegetation types in urban areas. By using multi-temporal</w:t>
      </w:r>
      <w:r>
        <w:rPr>
          <w:spacing w:val="80"/>
          <w:w w:val="150"/>
        </w:rPr>
        <w:t> </w:t>
      </w:r>
      <w:r>
        <w:rPr/>
        <w:t>data, the authors highlight the importance of incorporating temporal</w:t>
      </w:r>
      <w:r>
        <w:rPr>
          <w:spacing w:val="-3"/>
        </w:rPr>
        <w:t> </w:t>
      </w:r>
      <w:r>
        <w:rPr/>
        <w:t>information</w:t>
      </w:r>
      <w:r>
        <w:rPr>
          <w:spacing w:val="-3"/>
        </w:rPr>
        <w:t> </w:t>
      </w:r>
      <w:r>
        <w:rPr/>
        <w:t>to</w:t>
      </w:r>
      <w:r>
        <w:rPr>
          <w:spacing w:val="-3"/>
        </w:rPr>
        <w:t> </w:t>
      </w:r>
      <w:r>
        <w:rPr/>
        <w:t>track</w:t>
      </w:r>
      <w:r>
        <w:rPr>
          <w:spacing w:val="-3"/>
        </w:rPr>
        <w:t> </w:t>
      </w:r>
      <w:r>
        <w:rPr/>
        <w:t>changes</w:t>
      </w:r>
      <w:r>
        <w:rPr>
          <w:spacing w:val="-3"/>
        </w:rPr>
        <w:t> </w:t>
      </w:r>
      <w:r>
        <w:rPr/>
        <w:t>in</w:t>
      </w:r>
      <w:r>
        <w:rPr>
          <w:spacing w:val="-3"/>
        </w:rPr>
        <w:t> </w:t>
      </w:r>
      <w:r>
        <w:rPr/>
        <w:t>land</w:t>
      </w:r>
      <w:r>
        <w:rPr>
          <w:spacing w:val="-3"/>
        </w:rPr>
        <w:t> </w:t>
      </w:r>
      <w:r>
        <w:rPr/>
        <w:t>cover</w:t>
      </w:r>
      <w:r>
        <w:rPr>
          <w:spacing w:val="-3"/>
        </w:rPr>
        <w:t> </w:t>
      </w:r>
      <w:r>
        <w:rPr/>
        <w:t>over</w:t>
      </w:r>
      <w:r>
        <w:rPr>
          <w:spacing w:val="-3"/>
        </w:rPr>
        <w:t> </w:t>
      </w:r>
      <w:r>
        <w:rPr/>
        <w:t>time. The results suggest that machine learning, when applied to multi-temporal data, can enhance the accuracy of land cover classification, including flood-prone areas. This methodology has promising applications for flood mapping, where under- standing changes in water levels and land cover is critical for assessing</w:t>
      </w:r>
      <w:r>
        <w:rPr>
          <w:spacing w:val="40"/>
        </w:rPr>
        <w:t> </w:t>
      </w:r>
      <w:r>
        <w:rPr/>
        <w:t>flood</w:t>
      </w:r>
      <w:r>
        <w:rPr>
          <w:spacing w:val="40"/>
        </w:rPr>
        <w:t> </w:t>
      </w:r>
      <w:r>
        <w:rPr/>
        <w:t>risks.</w:t>
      </w:r>
      <w:r>
        <w:rPr>
          <w:spacing w:val="40"/>
        </w:rPr>
        <w:t> </w:t>
      </w:r>
      <w:r>
        <w:rPr/>
        <w:t>The</w:t>
      </w:r>
      <w:r>
        <w:rPr>
          <w:spacing w:val="40"/>
        </w:rPr>
        <w:t> </w:t>
      </w:r>
      <w:r>
        <w:rPr/>
        <w:t>study</w:t>
      </w:r>
      <w:r>
        <w:rPr>
          <w:spacing w:val="40"/>
        </w:rPr>
        <w:t> </w:t>
      </w:r>
      <w:r>
        <w:rPr/>
        <w:t>provides</w:t>
      </w:r>
      <w:r>
        <w:rPr>
          <w:spacing w:val="40"/>
        </w:rPr>
        <w:t> </w:t>
      </w:r>
      <w:r>
        <w:rPr/>
        <w:t>useful</w:t>
      </w:r>
      <w:r>
        <w:rPr>
          <w:spacing w:val="40"/>
        </w:rPr>
        <w:t> </w:t>
      </w:r>
      <w:r>
        <w:rPr/>
        <w:t>guidelines for selecting suitable machine learning methods for remote sensing applications, including flood mapping.</w:t>
      </w:r>
    </w:p>
    <w:p>
      <w:pPr>
        <w:pStyle w:val="BodyText"/>
        <w:spacing w:line="249" w:lineRule="auto"/>
        <w:ind w:left="199" w:right="257"/>
      </w:pPr>
      <w:r>
        <w:rPr/>
        <w:t>Chen, H., Chandrasekar, V., Cifelli, R.,</w:t>
      </w:r>
      <w:r>
        <w:rPr>
          <w:spacing w:val="40"/>
        </w:rPr>
        <w:t> </w:t>
      </w:r>
      <w:r>
        <w:rPr/>
        <w:t>Xie, P. </w:t>
      </w:r>
      <w:r>
        <w:rPr/>
        <w:t>(2019)[6].</w:t>
      </w:r>
      <w:r>
        <w:rPr>
          <w:spacing w:val="40"/>
        </w:rPr>
        <w:t> </w:t>
      </w:r>
      <w:r>
        <w:rPr/>
        <w:t>A Machine Learning System for Precipitation Estimation Using Satellite and Ground Radar Network Observations. IEEE</w:t>
      </w:r>
      <w:r>
        <w:rPr>
          <w:spacing w:val="-4"/>
        </w:rPr>
        <w:t> </w:t>
      </w:r>
      <w:r>
        <w:rPr/>
        <w:t>Transactions</w:t>
      </w:r>
      <w:r>
        <w:rPr>
          <w:spacing w:val="-4"/>
        </w:rPr>
        <w:t> </w:t>
      </w:r>
      <w:r>
        <w:rPr/>
        <w:t>on</w:t>
      </w:r>
      <w:r>
        <w:rPr>
          <w:spacing w:val="-4"/>
        </w:rPr>
        <w:t> </w:t>
      </w:r>
      <w:r>
        <w:rPr/>
        <w:t>Geoscience</w:t>
      </w:r>
      <w:r>
        <w:rPr>
          <w:spacing w:val="-4"/>
        </w:rPr>
        <w:t> </w:t>
      </w:r>
      <w:r>
        <w:rPr/>
        <w:t>and</w:t>
      </w:r>
      <w:r>
        <w:rPr>
          <w:spacing w:val="-4"/>
        </w:rPr>
        <w:t> </w:t>
      </w:r>
      <w:r>
        <w:rPr/>
        <w:t>Remote</w:t>
      </w:r>
      <w:r>
        <w:rPr>
          <w:spacing w:val="-4"/>
        </w:rPr>
        <w:t> </w:t>
      </w:r>
      <w:r>
        <w:rPr/>
        <w:t>Sensing,</w:t>
      </w:r>
      <w:r>
        <w:rPr>
          <w:spacing w:val="-4"/>
        </w:rPr>
        <w:t> </w:t>
      </w:r>
      <w:r>
        <w:rPr/>
        <w:t>58(2), 982–994. https://doi.org/10.1109/TGRS.2019.2937695. This paper presents a machine learning-based system for precip- itation estimation, integrating satellite and ground radar data. Accurate precipitation estimation is vital for flood predic-</w:t>
      </w:r>
      <w:r>
        <w:rPr>
          <w:spacing w:val="80"/>
        </w:rPr>
        <w:t> </w:t>
      </w:r>
      <w:r>
        <w:rPr/>
        <w:t>tion and risk management, and this study aims to improve precipitation estimates by combining multiple data sources. The</w:t>
      </w:r>
      <w:r>
        <w:rPr>
          <w:spacing w:val="29"/>
        </w:rPr>
        <w:t> </w:t>
      </w:r>
      <w:r>
        <w:rPr/>
        <w:t>authors</w:t>
      </w:r>
      <w:r>
        <w:rPr>
          <w:spacing w:val="29"/>
        </w:rPr>
        <w:t> </w:t>
      </w:r>
      <w:r>
        <w:rPr/>
        <w:t>apply</w:t>
      </w:r>
      <w:r>
        <w:rPr>
          <w:spacing w:val="29"/>
        </w:rPr>
        <w:t> </w:t>
      </w:r>
      <w:r>
        <w:rPr/>
        <w:t>machine</w:t>
      </w:r>
      <w:r>
        <w:rPr>
          <w:spacing w:val="29"/>
        </w:rPr>
        <w:t> </w:t>
      </w:r>
      <w:r>
        <w:rPr/>
        <w:t>learning</w:t>
      </w:r>
      <w:r>
        <w:rPr>
          <w:spacing w:val="29"/>
        </w:rPr>
        <w:t> </w:t>
      </w:r>
      <w:r>
        <w:rPr/>
        <w:t>algorithms,</w:t>
      </w:r>
      <w:r>
        <w:rPr>
          <w:spacing w:val="29"/>
        </w:rPr>
        <w:t> </w:t>
      </w:r>
      <w:r>
        <w:rPr/>
        <w:t>specifically a neural network, to optimize precipitation estimation from disparate sources. The results show that the proposed system significantly outperforms traditional methods in terms of both spatial and temporal resolution. This paper has important implications for flood risk assessment, as accurate rainfall</w:t>
      </w:r>
      <w:r>
        <w:rPr>
          <w:spacing w:val="40"/>
        </w:rPr>
        <w:t> </w:t>
      </w:r>
      <w:r>
        <w:rPr/>
        <w:t>data is a key input for flood prediction models. The proposed system demonstrates how machine learning can enhance the accuracy</w:t>
      </w:r>
      <w:r>
        <w:rPr>
          <w:spacing w:val="-4"/>
        </w:rPr>
        <w:t> </w:t>
      </w:r>
      <w:r>
        <w:rPr/>
        <w:t>of</w:t>
      </w:r>
      <w:r>
        <w:rPr>
          <w:spacing w:val="-4"/>
        </w:rPr>
        <w:t> </w:t>
      </w:r>
      <w:r>
        <w:rPr/>
        <w:t>meteorological</w:t>
      </w:r>
      <w:r>
        <w:rPr>
          <w:spacing w:val="-4"/>
        </w:rPr>
        <w:t> </w:t>
      </w:r>
      <w:r>
        <w:rPr/>
        <w:t>data,</w:t>
      </w:r>
      <w:r>
        <w:rPr>
          <w:spacing w:val="-4"/>
        </w:rPr>
        <w:t> </w:t>
      </w:r>
      <w:r>
        <w:rPr/>
        <w:t>which</w:t>
      </w:r>
      <w:r>
        <w:rPr>
          <w:spacing w:val="-4"/>
        </w:rPr>
        <w:t> </w:t>
      </w:r>
      <w:r>
        <w:rPr/>
        <w:t>can</w:t>
      </w:r>
      <w:r>
        <w:rPr>
          <w:spacing w:val="-4"/>
        </w:rPr>
        <w:t> </w:t>
      </w:r>
      <w:r>
        <w:rPr/>
        <w:t>be</w:t>
      </w:r>
      <w:r>
        <w:rPr>
          <w:spacing w:val="-4"/>
        </w:rPr>
        <w:t> </w:t>
      </w:r>
      <w:r>
        <w:rPr/>
        <w:t>directly</w:t>
      </w:r>
      <w:r>
        <w:rPr>
          <w:spacing w:val="-4"/>
        </w:rPr>
        <w:t> </w:t>
      </w:r>
      <w:r>
        <w:rPr/>
        <w:t>applied to flood forecasting and early warning systems.</w:t>
      </w:r>
    </w:p>
    <w:p>
      <w:pPr>
        <w:pStyle w:val="BodyText"/>
        <w:spacing w:after="0" w:line="249" w:lineRule="auto"/>
        <w:sectPr>
          <w:pgSz w:w="12240" w:h="15840"/>
          <w:pgMar w:top="920" w:bottom="280" w:left="720" w:right="720"/>
          <w:cols w:num="2" w:equalWidth="0">
            <w:col w:w="5281" w:space="40"/>
            <w:col w:w="5479"/>
          </w:cols>
        </w:sectPr>
      </w:pPr>
    </w:p>
    <w:p>
      <w:pPr>
        <w:pStyle w:val="BodyText"/>
        <w:spacing w:before="71"/>
        <w:ind w:left="458" w:firstLine="0"/>
      </w:pPr>
      <w:r>
        <w:rPr/>
        <w:t>Radhakrishnan,</w:t>
      </w:r>
      <w:r>
        <w:rPr>
          <w:spacing w:val="25"/>
        </w:rPr>
        <w:t> </w:t>
      </w:r>
      <w:r>
        <w:rPr/>
        <w:t>C.,</w:t>
      </w:r>
      <w:r>
        <w:rPr>
          <w:spacing w:val="26"/>
        </w:rPr>
        <w:t> </w:t>
      </w:r>
      <w:r>
        <w:rPr/>
        <w:t>Chandrasekar,</w:t>
      </w:r>
      <w:r>
        <w:rPr>
          <w:spacing w:val="26"/>
        </w:rPr>
        <w:t> </w:t>
      </w:r>
      <w:r>
        <w:rPr/>
        <w:t>V.,</w:t>
      </w:r>
      <w:r>
        <w:rPr>
          <w:spacing w:val="25"/>
        </w:rPr>
        <w:t> </w:t>
      </w:r>
      <w:r>
        <w:rPr/>
        <w:t>Berg,</w:t>
      </w:r>
      <w:r>
        <w:rPr>
          <w:spacing w:val="26"/>
        </w:rPr>
        <w:t> </w:t>
      </w:r>
      <w:r>
        <w:rPr/>
        <w:t>W.,</w:t>
      </w:r>
      <w:r>
        <w:rPr>
          <w:spacing w:val="77"/>
          <w:w w:val="150"/>
        </w:rPr>
        <w:t> </w:t>
      </w:r>
      <w:r>
        <w:rPr>
          <w:spacing w:val="-2"/>
        </w:rPr>
        <w:t>Reising,</w:t>
      </w:r>
    </w:p>
    <w:p>
      <w:pPr>
        <w:pStyle w:val="BodyText"/>
        <w:spacing w:line="249" w:lineRule="auto" w:before="9"/>
        <w:ind w:firstLine="0"/>
      </w:pPr>
      <w:r>
        <w:rPr/>
        <w:t>S.C.</w:t>
      </w:r>
      <w:r>
        <w:rPr>
          <w:spacing w:val="40"/>
        </w:rPr>
        <w:t> </w:t>
      </w:r>
      <w:r>
        <w:rPr/>
        <w:t>(2021)[7].</w:t>
      </w:r>
      <w:r>
        <w:rPr>
          <w:spacing w:val="40"/>
        </w:rPr>
        <w:t> </w:t>
      </w:r>
      <w:r>
        <w:rPr/>
        <w:t>Rainfall</w:t>
      </w:r>
      <w:r>
        <w:rPr>
          <w:spacing w:val="40"/>
        </w:rPr>
        <w:t> </w:t>
      </w:r>
      <w:r>
        <w:rPr/>
        <w:t>Estimation</w:t>
      </w:r>
      <w:r>
        <w:rPr>
          <w:spacing w:val="40"/>
        </w:rPr>
        <w:t> </w:t>
      </w:r>
      <w:r>
        <w:rPr/>
        <w:t>from</w:t>
      </w:r>
      <w:r>
        <w:rPr>
          <w:spacing w:val="40"/>
        </w:rPr>
        <w:t> </w:t>
      </w:r>
      <w:r>
        <w:rPr/>
        <w:t>Tempest-</w:t>
      </w:r>
      <w:r>
        <w:rPr/>
        <w:t>D</w:t>
      </w:r>
      <w:r>
        <w:rPr/>
        <w:t> Cubesat Observations. In Proceedings of the 2021 </w:t>
      </w:r>
      <w:r>
        <w:rPr/>
        <w:t>IEEE</w:t>
      </w:r>
      <w:r>
        <w:rPr/>
        <w:t> International Geoscience and Remote Sensing </w:t>
      </w:r>
      <w:r>
        <w:rPr/>
        <w:t>Symposium</w:t>
      </w:r>
      <w:r>
        <w:rPr/>
        <w:t> (IGARSS), Brussels, Belgium, 14 July 2021; pp. </w:t>
      </w:r>
      <w:r>
        <w:rPr/>
        <w:t>8115–8118.</w:t>
      </w:r>
      <w:r>
        <w:rPr/>
        <w:t> https://doi.org/10.1109/IGARSS47720.2021.9553361. </w:t>
      </w:r>
      <w:r>
        <w:rPr/>
        <w:t>This</w:t>
      </w:r>
      <w:r>
        <w:rPr/>
        <w:t> conference paper discusses rainfall estimation using data </w:t>
      </w:r>
      <w:r>
        <w:rPr/>
        <w:t>from</w:t>
      </w:r>
      <w:r>
        <w:rPr/>
        <w:t> the</w:t>
      </w:r>
      <w:r>
        <w:rPr>
          <w:spacing w:val="36"/>
        </w:rPr>
        <w:t> </w:t>
      </w:r>
      <w:r>
        <w:rPr/>
        <w:t>Tempest-D</w:t>
      </w:r>
      <w:r>
        <w:rPr>
          <w:spacing w:val="36"/>
        </w:rPr>
        <w:t> </w:t>
      </w:r>
      <w:r>
        <w:rPr/>
        <w:t>Cubesat,</w:t>
      </w:r>
      <w:r>
        <w:rPr>
          <w:spacing w:val="36"/>
        </w:rPr>
        <w:t> </w:t>
      </w:r>
      <w:r>
        <w:rPr/>
        <w:t>which</w:t>
      </w:r>
      <w:r>
        <w:rPr>
          <w:spacing w:val="36"/>
        </w:rPr>
        <w:t> </w:t>
      </w:r>
      <w:r>
        <w:rPr/>
        <w:t>is</w:t>
      </w:r>
      <w:r>
        <w:rPr>
          <w:spacing w:val="36"/>
        </w:rPr>
        <w:t> </w:t>
      </w:r>
      <w:r>
        <w:rPr/>
        <w:t>part</w:t>
      </w:r>
      <w:r>
        <w:rPr>
          <w:spacing w:val="36"/>
        </w:rPr>
        <w:t> </w:t>
      </w:r>
      <w:r>
        <w:rPr/>
        <w:t>of</w:t>
      </w:r>
      <w:r>
        <w:rPr>
          <w:spacing w:val="36"/>
        </w:rPr>
        <w:t> </w:t>
      </w:r>
      <w:r>
        <w:rPr/>
        <w:t>a</w:t>
      </w:r>
      <w:r>
        <w:rPr>
          <w:spacing w:val="36"/>
        </w:rPr>
        <w:t> </w:t>
      </w:r>
      <w:r>
        <w:rPr/>
        <w:t>new</w:t>
      </w:r>
      <w:r>
        <w:rPr>
          <w:spacing w:val="36"/>
        </w:rPr>
        <w:t> </w:t>
      </w:r>
      <w:r>
        <w:rPr/>
        <w:t>generation</w:t>
      </w:r>
      <w:r>
        <w:rPr/>
        <w:t> of small satellites focused on environmental monitoring. </w:t>
      </w:r>
      <w:r>
        <w:rPr/>
        <w:t>The</w:t>
      </w:r>
      <w:r>
        <w:rPr/>
        <w:t> authors propose a machine learning-based method to </w:t>
      </w:r>
      <w:r>
        <w:rPr/>
        <w:t>process</w:t>
      </w:r>
      <w:r>
        <w:rPr/>
        <w:t> Tempest-D’s observations, which provide high-</w:t>
      </w:r>
      <w:r>
        <w:rPr/>
        <w:t>resolution</w:t>
      </w:r>
      <w:r>
        <w:rPr/>
        <w:t> rainfall data. This method is shown to be effective </w:t>
      </w:r>
      <w:r>
        <w:rPr/>
        <w:t>for</w:t>
      </w:r>
      <w:r>
        <w:rPr/>
        <w:t> improving</w:t>
      </w:r>
      <w:r>
        <w:rPr>
          <w:spacing w:val="40"/>
        </w:rPr>
        <w:t> </w:t>
      </w:r>
      <w:r>
        <w:rPr/>
        <w:t>the</w:t>
      </w:r>
      <w:r>
        <w:rPr>
          <w:spacing w:val="40"/>
        </w:rPr>
        <w:t> </w:t>
      </w:r>
      <w:r>
        <w:rPr/>
        <w:t>accuracy</w:t>
      </w:r>
      <w:r>
        <w:rPr>
          <w:spacing w:val="40"/>
        </w:rPr>
        <w:t> </w:t>
      </w:r>
      <w:r>
        <w:rPr/>
        <w:t>of</w:t>
      </w:r>
      <w:r>
        <w:rPr>
          <w:spacing w:val="40"/>
        </w:rPr>
        <w:t> </w:t>
      </w:r>
      <w:r>
        <w:rPr/>
        <w:t>rainfall</w:t>
      </w:r>
      <w:r>
        <w:rPr>
          <w:spacing w:val="40"/>
        </w:rPr>
        <w:t> </w:t>
      </w:r>
      <w:r>
        <w:rPr/>
        <w:t>estimates</w:t>
      </w:r>
      <w:r>
        <w:rPr>
          <w:spacing w:val="40"/>
        </w:rPr>
        <w:t> </w:t>
      </w:r>
      <w:r>
        <w:rPr/>
        <w:t>in</w:t>
      </w:r>
      <w:r>
        <w:rPr>
          <w:spacing w:val="87"/>
        </w:rPr>
        <w:t> </w:t>
      </w:r>
      <w:r>
        <w:rPr/>
        <w:t>regions</w:t>
      </w:r>
      <w:r>
        <w:rPr/>
        <w:t> prone to heavy rainfall and flooding. The authors argue </w:t>
      </w:r>
      <w:r>
        <w:rPr/>
        <w:t>that</w:t>
      </w:r>
      <w:r>
        <w:rPr/>
        <w:t> small satellites like Tempest-D, combined with </w:t>
      </w:r>
      <w:r>
        <w:rPr/>
        <w:t>machine</w:t>
      </w:r>
      <w:r>
        <w:rPr/>
        <w:t> learning,</w:t>
      </w:r>
      <w:r>
        <w:rPr>
          <w:spacing w:val="40"/>
        </w:rPr>
        <w:t> </w:t>
      </w:r>
      <w:r>
        <w:rPr/>
        <w:t>can</w:t>
      </w:r>
      <w:r>
        <w:rPr>
          <w:spacing w:val="40"/>
        </w:rPr>
        <w:t> </w:t>
      </w:r>
      <w:r>
        <w:rPr/>
        <w:t>offer</w:t>
      </w:r>
      <w:r>
        <w:rPr>
          <w:spacing w:val="40"/>
        </w:rPr>
        <w:t> </w:t>
      </w:r>
      <w:r>
        <w:rPr/>
        <w:t>cost-effective</w:t>
      </w:r>
      <w:r>
        <w:rPr>
          <w:spacing w:val="40"/>
        </w:rPr>
        <w:t> </w:t>
      </w:r>
      <w:r>
        <w:rPr/>
        <w:t>solutions</w:t>
      </w:r>
      <w:r>
        <w:rPr>
          <w:spacing w:val="40"/>
        </w:rPr>
        <w:t> </w:t>
      </w:r>
      <w:r>
        <w:rPr/>
        <w:t>for</w:t>
      </w:r>
      <w:r>
        <w:rPr>
          <w:spacing w:val="40"/>
        </w:rPr>
        <w:t> </w:t>
      </w:r>
      <w:r>
        <w:rPr/>
        <w:t>real-</w:t>
      </w:r>
      <w:r>
        <w:rPr/>
        <w:t>time</w:t>
      </w:r>
      <w:r>
        <w:rPr/>
        <w:t> flood monitoring. By integrating Tempest-D’s </w:t>
      </w:r>
      <w:r>
        <w:rPr/>
        <w:t>observations</w:t>
      </w:r>
      <w:r>
        <w:rPr/>
        <w:t> with other satellite data sources, the proposed system </w:t>
      </w:r>
      <w:r>
        <w:rPr/>
        <w:t>could</w:t>
      </w:r>
      <w:r>
        <w:rPr/>
        <w:t> enhance flood prediction models, offering critical </w:t>
      </w:r>
      <w:r>
        <w:rPr/>
        <w:t>information</w:t>
      </w:r>
      <w:r>
        <w:rPr/>
        <w:t> for disaster management.</w:t>
      </w:r>
    </w:p>
    <w:p>
      <w:pPr>
        <w:pStyle w:val="BodyText"/>
        <w:spacing w:line="249" w:lineRule="auto"/>
      </w:pPr>
      <w:r>
        <w:rPr/>
        <w:t>Schubert, J.E.,</w:t>
      </w:r>
      <w:r>
        <w:rPr>
          <w:spacing w:val="40"/>
        </w:rPr>
        <w:t> </w:t>
      </w:r>
      <w:r>
        <w:rPr/>
        <w:t>Sanders, B.F. (2012)[8]. </w:t>
      </w:r>
      <w:r>
        <w:rPr/>
        <w:t>Building Treatments</w:t>
      </w:r>
      <w:r>
        <w:rPr>
          <w:spacing w:val="80"/>
        </w:rPr>
        <w:t>  </w:t>
      </w:r>
      <w:r>
        <w:rPr/>
        <w:t>for</w:t>
      </w:r>
      <w:r>
        <w:rPr>
          <w:spacing w:val="80"/>
        </w:rPr>
        <w:t>  </w:t>
      </w:r>
      <w:r>
        <w:rPr/>
        <w:t>Urban</w:t>
      </w:r>
      <w:r>
        <w:rPr>
          <w:spacing w:val="80"/>
        </w:rPr>
        <w:t>  </w:t>
      </w:r>
      <w:r>
        <w:rPr/>
        <w:t>Flood</w:t>
      </w:r>
      <w:r>
        <w:rPr>
          <w:spacing w:val="80"/>
        </w:rPr>
        <w:t>  </w:t>
      </w:r>
      <w:r>
        <w:rPr/>
        <w:t>Inundation</w:t>
      </w:r>
      <w:r>
        <w:rPr>
          <w:spacing w:val="80"/>
        </w:rPr>
        <w:t>  </w:t>
      </w:r>
      <w:r>
        <w:rPr/>
        <w:t>Models and Implications for Predictive Skill and Modeling</w:t>
      </w:r>
      <w:r>
        <w:rPr>
          <w:spacing w:val="80"/>
        </w:rPr>
        <w:t> </w:t>
      </w:r>
      <w:r>
        <w:rPr/>
        <w:t>Efficiency. Advances in Water Resources, 41, 49–64. https://doi.org/10.1016/j.advwatres.2012.02.010. This paper investigates the role of urban infrastructure, particularly buildings, in flood inundation models. The authors argue that including detailed representations of urban structures can significantly improve the predictive skill of flood models. By considering factors such as building geometry and land cover, the study improves the accuracy of urban flood modeling, especially in areas with dense populations and complex infrastructure. The authors emphasize that accurate flood predictions</w:t>
      </w:r>
      <w:r>
        <w:rPr>
          <w:spacing w:val="40"/>
        </w:rPr>
        <w:t> </w:t>
      </w:r>
      <w:r>
        <w:rPr/>
        <w:t>in</w:t>
      </w:r>
      <w:r>
        <w:rPr>
          <w:spacing w:val="40"/>
        </w:rPr>
        <w:t> </w:t>
      </w:r>
      <w:r>
        <w:rPr/>
        <w:t>urban</w:t>
      </w:r>
      <w:r>
        <w:rPr>
          <w:spacing w:val="40"/>
        </w:rPr>
        <w:t> </w:t>
      </w:r>
      <w:r>
        <w:rPr/>
        <w:t>areas</w:t>
      </w:r>
      <w:r>
        <w:rPr>
          <w:spacing w:val="40"/>
        </w:rPr>
        <w:t> </w:t>
      </w:r>
      <w:r>
        <w:rPr/>
        <w:t>require</w:t>
      </w:r>
      <w:r>
        <w:rPr>
          <w:spacing w:val="40"/>
        </w:rPr>
        <w:t> </w:t>
      </w:r>
      <w:r>
        <w:rPr/>
        <w:t>a</w:t>
      </w:r>
      <w:r>
        <w:rPr>
          <w:spacing w:val="40"/>
        </w:rPr>
        <w:t> </w:t>
      </w:r>
      <w:r>
        <w:rPr/>
        <w:t>detailed</w:t>
      </w:r>
      <w:r>
        <w:rPr>
          <w:spacing w:val="40"/>
        </w:rPr>
        <w:t> </w:t>
      </w:r>
      <w:r>
        <w:rPr/>
        <w:t>understanding of</w:t>
      </w:r>
      <w:r>
        <w:rPr>
          <w:spacing w:val="40"/>
        </w:rPr>
        <w:t> </w:t>
      </w:r>
      <w:r>
        <w:rPr/>
        <w:t>how</w:t>
      </w:r>
      <w:r>
        <w:rPr>
          <w:spacing w:val="40"/>
        </w:rPr>
        <w:t> </w:t>
      </w:r>
      <w:r>
        <w:rPr/>
        <w:t>buildings</w:t>
      </w:r>
      <w:r>
        <w:rPr>
          <w:spacing w:val="40"/>
        </w:rPr>
        <w:t> </w:t>
      </w:r>
      <w:r>
        <w:rPr/>
        <w:t>and</w:t>
      </w:r>
      <w:r>
        <w:rPr>
          <w:spacing w:val="40"/>
        </w:rPr>
        <w:t> </w:t>
      </w:r>
      <w:r>
        <w:rPr/>
        <w:t>other</w:t>
      </w:r>
      <w:r>
        <w:rPr>
          <w:spacing w:val="40"/>
        </w:rPr>
        <w:t> </w:t>
      </w:r>
      <w:r>
        <w:rPr/>
        <w:t>infrastructure</w:t>
      </w:r>
      <w:r>
        <w:rPr>
          <w:spacing w:val="40"/>
        </w:rPr>
        <w:t> </w:t>
      </w:r>
      <w:r>
        <w:rPr/>
        <w:t>influence</w:t>
      </w:r>
      <w:r>
        <w:rPr>
          <w:spacing w:val="40"/>
        </w:rPr>
        <w:t> </w:t>
      </w:r>
      <w:r>
        <w:rPr/>
        <w:t>flood flow patterns. This research provides valuable insights into enhancing</w:t>
      </w:r>
      <w:r>
        <w:rPr>
          <w:spacing w:val="-9"/>
        </w:rPr>
        <w:t> </w:t>
      </w:r>
      <w:r>
        <w:rPr/>
        <w:t>flood</w:t>
      </w:r>
      <w:r>
        <w:rPr>
          <w:spacing w:val="-9"/>
        </w:rPr>
        <w:t> </w:t>
      </w:r>
      <w:r>
        <w:rPr/>
        <w:t>models</w:t>
      </w:r>
      <w:r>
        <w:rPr>
          <w:spacing w:val="-9"/>
        </w:rPr>
        <w:t> </w:t>
      </w:r>
      <w:r>
        <w:rPr/>
        <w:t>for</w:t>
      </w:r>
      <w:r>
        <w:rPr>
          <w:spacing w:val="-9"/>
        </w:rPr>
        <w:t> </w:t>
      </w:r>
      <w:r>
        <w:rPr/>
        <w:t>urban</w:t>
      </w:r>
      <w:r>
        <w:rPr>
          <w:spacing w:val="-9"/>
        </w:rPr>
        <w:t> </w:t>
      </w:r>
      <w:r>
        <w:rPr/>
        <w:t>settings,</w:t>
      </w:r>
      <w:r>
        <w:rPr>
          <w:spacing w:val="-9"/>
        </w:rPr>
        <w:t> </w:t>
      </w:r>
      <w:r>
        <w:rPr/>
        <w:t>where</w:t>
      </w:r>
      <w:r>
        <w:rPr>
          <w:spacing w:val="-9"/>
        </w:rPr>
        <w:t> </w:t>
      </w:r>
      <w:r>
        <w:rPr/>
        <w:t>conventional hydrological models often fall short due to the complexity of urban landscapes.</w:t>
      </w:r>
    </w:p>
    <w:p>
      <w:pPr>
        <w:pStyle w:val="BodyText"/>
        <w:spacing w:line="249" w:lineRule="auto"/>
        <w:jc w:val="right"/>
      </w:pPr>
      <w:r>
        <w:rPr/>
        <w:t>Cao,</w:t>
      </w:r>
      <w:r>
        <w:rPr>
          <w:spacing w:val="-2"/>
        </w:rPr>
        <w:t> </w:t>
      </w:r>
      <w:r>
        <w:rPr/>
        <w:t>H.,</w:t>
      </w:r>
      <w:r>
        <w:rPr>
          <w:spacing w:val="-2"/>
        </w:rPr>
        <w:t> </w:t>
      </w:r>
      <w:r>
        <w:rPr/>
        <w:t>Zhang,</w:t>
      </w:r>
      <w:r>
        <w:rPr>
          <w:spacing w:val="-2"/>
        </w:rPr>
        <w:t> </w:t>
      </w:r>
      <w:r>
        <w:rPr/>
        <w:t>H.,</w:t>
      </w:r>
      <w:r>
        <w:rPr>
          <w:spacing w:val="-2"/>
        </w:rPr>
        <w:t> </w:t>
      </w:r>
      <w:r>
        <w:rPr/>
        <w:t>Wang,</w:t>
      </w:r>
      <w:r>
        <w:rPr>
          <w:spacing w:val="-2"/>
        </w:rPr>
        <w:t> </w:t>
      </w:r>
      <w:r>
        <w:rPr/>
        <w:t>C.,</w:t>
      </w:r>
      <w:r>
        <w:rPr>
          <w:spacing w:val="40"/>
        </w:rPr>
        <w:t> </w:t>
      </w:r>
      <w:r>
        <w:rPr/>
        <w:t>Zhang,</w:t>
      </w:r>
      <w:r>
        <w:rPr>
          <w:spacing w:val="-2"/>
        </w:rPr>
        <w:t> </w:t>
      </w:r>
      <w:r>
        <w:rPr/>
        <w:t>B.</w:t>
      </w:r>
      <w:r>
        <w:rPr>
          <w:spacing w:val="-2"/>
        </w:rPr>
        <w:t> </w:t>
      </w:r>
      <w:r>
        <w:rPr/>
        <w:t>(2019)[9].</w:t>
      </w:r>
      <w:r>
        <w:rPr>
          <w:spacing w:val="-2"/>
        </w:rPr>
        <w:t> </w:t>
      </w:r>
      <w:r>
        <w:rPr/>
        <w:t>Opera- tional</w:t>
      </w:r>
      <w:r>
        <w:rPr>
          <w:spacing w:val="-1"/>
        </w:rPr>
        <w:t> </w:t>
      </w:r>
      <w:r>
        <w:rPr/>
        <w:t>Flood</w:t>
      </w:r>
      <w:r>
        <w:rPr>
          <w:spacing w:val="-1"/>
        </w:rPr>
        <w:t> </w:t>
      </w:r>
      <w:r>
        <w:rPr/>
        <w:t>Detection</w:t>
      </w:r>
      <w:r>
        <w:rPr>
          <w:spacing w:val="-1"/>
        </w:rPr>
        <w:t> </w:t>
      </w:r>
      <w:r>
        <w:rPr/>
        <w:t>Using</w:t>
      </w:r>
      <w:r>
        <w:rPr>
          <w:spacing w:val="-1"/>
        </w:rPr>
        <w:t> </w:t>
      </w:r>
      <w:r>
        <w:rPr/>
        <w:t>Sentinel-1</w:t>
      </w:r>
      <w:r>
        <w:rPr>
          <w:spacing w:val="-1"/>
        </w:rPr>
        <w:t> </w:t>
      </w:r>
      <w:r>
        <w:rPr/>
        <w:t>SAR</w:t>
      </w:r>
      <w:r>
        <w:rPr>
          <w:spacing w:val="-1"/>
        </w:rPr>
        <w:t> </w:t>
      </w:r>
      <w:r>
        <w:rPr/>
        <w:t>Data</w:t>
      </w:r>
      <w:r>
        <w:rPr>
          <w:spacing w:val="-1"/>
        </w:rPr>
        <w:t> </w:t>
      </w:r>
      <w:r>
        <w:rPr/>
        <w:t>over</w:t>
      </w:r>
      <w:r>
        <w:rPr>
          <w:spacing w:val="-1"/>
        </w:rPr>
        <w:t> </w:t>
      </w:r>
      <w:r>
        <w:rPr/>
        <w:t>Large Areas. Water, 11(4), 786. https://doi.org/10.3390/w11040786. This</w:t>
      </w:r>
      <w:r>
        <w:rPr>
          <w:spacing w:val="25"/>
        </w:rPr>
        <w:t> </w:t>
      </w:r>
      <w:r>
        <w:rPr/>
        <w:t>study</w:t>
      </w:r>
      <w:r>
        <w:rPr>
          <w:spacing w:val="25"/>
        </w:rPr>
        <w:t> </w:t>
      </w:r>
      <w:r>
        <w:rPr/>
        <w:t>highlights</w:t>
      </w:r>
      <w:r>
        <w:rPr>
          <w:spacing w:val="25"/>
        </w:rPr>
        <w:t> </w:t>
      </w:r>
      <w:r>
        <w:rPr/>
        <w:t>the</w:t>
      </w:r>
      <w:r>
        <w:rPr>
          <w:spacing w:val="25"/>
        </w:rPr>
        <w:t> </w:t>
      </w:r>
      <w:r>
        <w:rPr/>
        <w:t>operational</w:t>
      </w:r>
      <w:r>
        <w:rPr>
          <w:spacing w:val="25"/>
        </w:rPr>
        <w:t> </w:t>
      </w:r>
      <w:r>
        <w:rPr/>
        <w:t>use</w:t>
      </w:r>
      <w:r>
        <w:rPr>
          <w:spacing w:val="25"/>
        </w:rPr>
        <w:t> </w:t>
      </w:r>
      <w:r>
        <w:rPr/>
        <w:t>of</w:t>
      </w:r>
      <w:r>
        <w:rPr>
          <w:spacing w:val="25"/>
        </w:rPr>
        <w:t> </w:t>
      </w:r>
      <w:r>
        <w:rPr/>
        <w:t>Sentinel-1</w:t>
      </w:r>
      <w:r>
        <w:rPr>
          <w:spacing w:val="25"/>
        </w:rPr>
        <w:t> </w:t>
      </w:r>
      <w:r>
        <w:rPr/>
        <w:t>SAR data</w:t>
      </w:r>
      <w:r>
        <w:rPr>
          <w:spacing w:val="40"/>
        </w:rPr>
        <w:t> </w:t>
      </w:r>
      <w:r>
        <w:rPr/>
        <w:t>for</w:t>
      </w:r>
      <w:r>
        <w:rPr>
          <w:spacing w:val="40"/>
        </w:rPr>
        <w:t> </w:t>
      </w:r>
      <w:r>
        <w:rPr/>
        <w:t>large-scale</w:t>
      </w:r>
      <w:r>
        <w:rPr>
          <w:spacing w:val="40"/>
        </w:rPr>
        <w:t> </w:t>
      </w:r>
      <w:r>
        <w:rPr/>
        <w:t>flood</w:t>
      </w:r>
      <w:r>
        <w:rPr>
          <w:spacing w:val="40"/>
        </w:rPr>
        <w:t> </w:t>
      </w:r>
      <w:r>
        <w:rPr/>
        <w:t>detection.</w:t>
      </w:r>
      <w:r>
        <w:rPr>
          <w:spacing w:val="40"/>
        </w:rPr>
        <w:t> </w:t>
      </w:r>
      <w:r>
        <w:rPr/>
        <w:t>The</w:t>
      </w:r>
      <w:r>
        <w:rPr>
          <w:spacing w:val="40"/>
        </w:rPr>
        <w:t> </w:t>
      </w:r>
      <w:r>
        <w:rPr/>
        <w:t>authors</w:t>
      </w:r>
      <w:r>
        <w:rPr>
          <w:spacing w:val="39"/>
        </w:rPr>
        <w:t> </w:t>
      </w:r>
      <w:r>
        <w:rPr/>
        <w:t>develop</w:t>
      </w:r>
      <w:r>
        <w:rPr>
          <w:spacing w:val="40"/>
        </w:rPr>
        <w:t> </w:t>
      </w:r>
      <w:r>
        <w:rPr/>
        <w:t>a method to detect flood extents using SAR imagery, emphasiz- ing the advantages of using this data source over optical im- agery</w:t>
      </w:r>
      <w:r>
        <w:rPr>
          <w:spacing w:val="-2"/>
        </w:rPr>
        <w:t> </w:t>
      </w:r>
      <w:r>
        <w:rPr/>
        <w:t>in</w:t>
      </w:r>
      <w:r>
        <w:rPr>
          <w:spacing w:val="-2"/>
        </w:rPr>
        <w:t> </w:t>
      </w:r>
      <w:r>
        <w:rPr/>
        <w:t>flood</w:t>
      </w:r>
      <w:r>
        <w:rPr>
          <w:spacing w:val="-2"/>
        </w:rPr>
        <w:t> </w:t>
      </w:r>
      <w:r>
        <w:rPr/>
        <w:t>mapping,</w:t>
      </w:r>
      <w:r>
        <w:rPr>
          <w:spacing w:val="-2"/>
        </w:rPr>
        <w:t> </w:t>
      </w:r>
      <w:r>
        <w:rPr/>
        <w:t>especially</w:t>
      </w:r>
      <w:r>
        <w:rPr>
          <w:spacing w:val="-2"/>
        </w:rPr>
        <w:t> </w:t>
      </w:r>
      <w:r>
        <w:rPr/>
        <w:t>during</w:t>
      </w:r>
      <w:r>
        <w:rPr>
          <w:spacing w:val="-2"/>
        </w:rPr>
        <w:t> </w:t>
      </w:r>
      <w:r>
        <w:rPr/>
        <w:t>overcast</w:t>
      </w:r>
      <w:r>
        <w:rPr>
          <w:spacing w:val="-2"/>
        </w:rPr>
        <w:t> </w:t>
      </w:r>
      <w:r>
        <w:rPr/>
        <w:t>conditions. The study illustrates how the temporal resolution of Sentinel-</w:t>
      </w:r>
      <w:r>
        <w:rPr>
          <w:spacing w:val="40"/>
        </w:rPr>
        <w:t> </w:t>
      </w:r>
      <w:r>
        <w:rPr/>
        <w:t>1</w:t>
      </w:r>
      <w:r>
        <w:rPr>
          <w:spacing w:val="40"/>
        </w:rPr>
        <w:t> </w:t>
      </w:r>
      <w:r>
        <w:rPr/>
        <w:t>allows</w:t>
      </w:r>
      <w:r>
        <w:rPr>
          <w:spacing w:val="40"/>
        </w:rPr>
        <w:t> </w:t>
      </w:r>
      <w:r>
        <w:rPr/>
        <w:t>for</w:t>
      </w:r>
      <w:r>
        <w:rPr>
          <w:spacing w:val="40"/>
        </w:rPr>
        <w:t> </w:t>
      </w:r>
      <w:r>
        <w:rPr/>
        <w:t>the</w:t>
      </w:r>
      <w:r>
        <w:rPr>
          <w:spacing w:val="40"/>
        </w:rPr>
        <w:t> </w:t>
      </w:r>
      <w:r>
        <w:rPr/>
        <w:t>rapid</w:t>
      </w:r>
      <w:r>
        <w:rPr>
          <w:spacing w:val="40"/>
        </w:rPr>
        <w:t> </w:t>
      </w:r>
      <w:r>
        <w:rPr/>
        <w:t>detection</w:t>
      </w:r>
      <w:r>
        <w:rPr>
          <w:spacing w:val="40"/>
        </w:rPr>
        <w:t> </w:t>
      </w:r>
      <w:r>
        <w:rPr/>
        <w:t>of</w:t>
      </w:r>
      <w:r>
        <w:rPr>
          <w:spacing w:val="40"/>
        </w:rPr>
        <w:t> </w:t>
      </w:r>
      <w:r>
        <w:rPr/>
        <w:t>flood</w:t>
      </w:r>
      <w:r>
        <w:rPr>
          <w:spacing w:val="40"/>
        </w:rPr>
        <w:t> </w:t>
      </w:r>
      <w:r>
        <w:rPr/>
        <w:t>events,</w:t>
      </w:r>
      <w:r>
        <w:rPr>
          <w:spacing w:val="40"/>
        </w:rPr>
        <w:t> </w:t>
      </w:r>
      <w:r>
        <w:rPr/>
        <w:t>providing critical</w:t>
      </w:r>
      <w:r>
        <w:rPr>
          <w:spacing w:val="-8"/>
        </w:rPr>
        <w:t> </w:t>
      </w:r>
      <w:r>
        <w:rPr/>
        <w:t>information</w:t>
      </w:r>
      <w:r>
        <w:rPr>
          <w:spacing w:val="-8"/>
        </w:rPr>
        <w:t> </w:t>
      </w:r>
      <w:r>
        <w:rPr/>
        <w:t>for</w:t>
      </w:r>
      <w:r>
        <w:rPr>
          <w:spacing w:val="-8"/>
        </w:rPr>
        <w:t> </w:t>
      </w:r>
      <w:r>
        <w:rPr/>
        <w:t>emergency</w:t>
      </w:r>
      <w:r>
        <w:rPr>
          <w:spacing w:val="-8"/>
        </w:rPr>
        <w:t> </w:t>
      </w:r>
      <w:r>
        <w:rPr/>
        <w:t>response.</w:t>
      </w:r>
      <w:r>
        <w:rPr>
          <w:spacing w:val="-8"/>
        </w:rPr>
        <w:t> </w:t>
      </w:r>
      <w:r>
        <w:rPr/>
        <w:t>The</w:t>
      </w:r>
      <w:r>
        <w:rPr>
          <w:spacing w:val="-8"/>
        </w:rPr>
        <w:t> </w:t>
      </w:r>
      <w:r>
        <w:rPr/>
        <w:t>methodology is</w:t>
      </w:r>
      <w:r>
        <w:rPr>
          <w:spacing w:val="40"/>
        </w:rPr>
        <w:t> </w:t>
      </w:r>
      <w:r>
        <w:rPr/>
        <w:t>demonstrated</w:t>
      </w:r>
      <w:r>
        <w:rPr>
          <w:spacing w:val="40"/>
        </w:rPr>
        <w:t> </w:t>
      </w:r>
      <w:r>
        <w:rPr/>
        <w:t>on</w:t>
      </w:r>
      <w:r>
        <w:rPr>
          <w:spacing w:val="40"/>
        </w:rPr>
        <w:t> </w:t>
      </w:r>
      <w:r>
        <w:rPr/>
        <w:t>a</w:t>
      </w:r>
      <w:r>
        <w:rPr>
          <w:spacing w:val="40"/>
        </w:rPr>
        <w:t> </w:t>
      </w:r>
      <w:r>
        <w:rPr/>
        <w:t>variety</w:t>
      </w:r>
      <w:r>
        <w:rPr>
          <w:spacing w:val="40"/>
        </w:rPr>
        <w:t> </w:t>
      </w:r>
      <w:r>
        <w:rPr/>
        <w:t>of</w:t>
      </w:r>
      <w:r>
        <w:rPr>
          <w:spacing w:val="40"/>
        </w:rPr>
        <w:t> </w:t>
      </w:r>
      <w:r>
        <w:rPr/>
        <w:t>flood</w:t>
      </w:r>
      <w:r>
        <w:rPr>
          <w:spacing w:val="40"/>
        </w:rPr>
        <w:t> </w:t>
      </w:r>
      <w:r>
        <w:rPr/>
        <w:t>events,</w:t>
      </w:r>
      <w:r>
        <w:rPr>
          <w:spacing w:val="40"/>
        </w:rPr>
        <w:t> </w:t>
      </w:r>
      <w:r>
        <w:rPr/>
        <w:t>showing</w:t>
      </w:r>
      <w:r>
        <w:rPr>
          <w:spacing w:val="40"/>
        </w:rPr>
        <w:t> </w:t>
      </w:r>
      <w:r>
        <w:rPr/>
        <w:t>its effectiveness in mapping flooded areas accurately and consis- tently. This paper underscores the utility of SAR-based flood detection</w:t>
      </w:r>
      <w:r>
        <w:rPr>
          <w:spacing w:val="40"/>
        </w:rPr>
        <w:t> </w:t>
      </w:r>
      <w:r>
        <w:rPr/>
        <w:t>for</w:t>
      </w:r>
      <w:r>
        <w:rPr>
          <w:spacing w:val="40"/>
        </w:rPr>
        <w:t> </w:t>
      </w:r>
      <w:r>
        <w:rPr/>
        <w:t>disaster</w:t>
      </w:r>
      <w:r>
        <w:rPr>
          <w:spacing w:val="40"/>
        </w:rPr>
        <w:t> </w:t>
      </w:r>
      <w:r>
        <w:rPr/>
        <w:t>management,</w:t>
      </w:r>
      <w:r>
        <w:rPr>
          <w:spacing w:val="40"/>
        </w:rPr>
        <w:t> </w:t>
      </w:r>
      <w:r>
        <w:rPr/>
        <w:t>offering</w:t>
      </w:r>
      <w:r>
        <w:rPr>
          <w:spacing w:val="40"/>
        </w:rPr>
        <w:t> </w:t>
      </w:r>
      <w:r>
        <w:rPr/>
        <w:t>an</w:t>
      </w:r>
      <w:r>
        <w:rPr>
          <w:spacing w:val="40"/>
        </w:rPr>
        <w:t> </w:t>
      </w:r>
      <w:r>
        <w:rPr/>
        <w:t>operational framework</w:t>
      </w:r>
      <w:r>
        <w:rPr>
          <w:spacing w:val="-3"/>
        </w:rPr>
        <w:t> </w:t>
      </w:r>
      <w:r>
        <w:rPr/>
        <w:t>that</w:t>
      </w:r>
      <w:r>
        <w:rPr>
          <w:spacing w:val="-3"/>
        </w:rPr>
        <w:t> </w:t>
      </w:r>
      <w:r>
        <w:rPr/>
        <w:t>can</w:t>
      </w:r>
      <w:r>
        <w:rPr>
          <w:spacing w:val="-4"/>
        </w:rPr>
        <w:t> </w:t>
      </w:r>
      <w:r>
        <w:rPr/>
        <w:t>be</w:t>
      </w:r>
      <w:r>
        <w:rPr>
          <w:spacing w:val="-3"/>
        </w:rPr>
        <w:t> </w:t>
      </w:r>
      <w:r>
        <w:rPr/>
        <w:t>applied</w:t>
      </w:r>
      <w:r>
        <w:rPr>
          <w:spacing w:val="-3"/>
        </w:rPr>
        <w:t> </w:t>
      </w:r>
      <w:r>
        <w:rPr/>
        <w:t>to</w:t>
      </w:r>
      <w:r>
        <w:rPr>
          <w:spacing w:val="-3"/>
        </w:rPr>
        <w:t> </w:t>
      </w:r>
      <w:r>
        <w:rPr/>
        <w:t>different</w:t>
      </w:r>
      <w:r>
        <w:rPr>
          <w:spacing w:val="-4"/>
        </w:rPr>
        <w:t> </w:t>
      </w:r>
      <w:r>
        <w:rPr/>
        <w:t>geographic</w:t>
      </w:r>
      <w:r>
        <w:rPr>
          <w:spacing w:val="-3"/>
        </w:rPr>
        <w:t> </w:t>
      </w:r>
      <w:r>
        <w:rPr/>
        <w:t>regions. Tavus, B., Kocaman, S.,</w:t>
      </w:r>
      <w:r>
        <w:rPr>
          <w:spacing w:val="80"/>
        </w:rPr>
        <w:t> </w:t>
      </w:r>
      <w:r>
        <w:rPr/>
        <w:t>Gokceoglu, C. (2021)[10]. Flood</w:t>
      </w:r>
    </w:p>
    <w:p>
      <w:pPr>
        <w:pStyle w:val="BodyText"/>
        <w:tabs>
          <w:tab w:pos="867" w:val="left" w:leader="none"/>
          <w:tab w:pos="1334" w:val="left" w:leader="none"/>
          <w:tab w:pos="1939" w:val="left" w:leader="none"/>
          <w:tab w:pos="2629" w:val="left" w:leader="none"/>
          <w:tab w:pos="3323" w:val="left" w:leader="none"/>
          <w:tab w:pos="3740" w:val="left" w:leader="none"/>
          <w:tab w:pos="4877" w:val="left" w:leader="none"/>
        </w:tabs>
        <w:spacing w:line="249" w:lineRule="auto" w:before="71"/>
        <w:ind w:left="199" w:right="257" w:firstLine="0"/>
        <w:jc w:val="right"/>
      </w:pPr>
      <w:r>
        <w:rPr/>
        <w:br w:type="column"/>
      </w:r>
      <w:r>
        <w:rPr/>
        <w:t>Damage</w:t>
      </w:r>
      <w:r>
        <w:rPr>
          <w:spacing w:val="40"/>
        </w:rPr>
        <w:t> </w:t>
      </w:r>
      <w:r>
        <w:rPr/>
        <w:t>Assessment</w:t>
      </w:r>
      <w:r>
        <w:rPr>
          <w:spacing w:val="40"/>
        </w:rPr>
        <w:t> </w:t>
      </w:r>
      <w:r>
        <w:rPr/>
        <w:t>with</w:t>
      </w:r>
      <w:r>
        <w:rPr>
          <w:spacing w:val="40"/>
        </w:rPr>
        <w:t> </w:t>
      </w:r>
      <w:r>
        <w:rPr/>
        <w:t>Sentinel-1</w:t>
      </w:r>
      <w:r>
        <w:rPr>
          <w:spacing w:val="40"/>
        </w:rPr>
        <w:t> </w:t>
      </w:r>
      <w:r>
        <w:rPr/>
        <w:t>and</w:t>
      </w:r>
      <w:r>
        <w:rPr>
          <w:spacing w:val="40"/>
        </w:rPr>
        <w:t> </w:t>
      </w:r>
      <w:r>
        <w:rPr/>
        <w:t>Sentinel-2</w:t>
      </w:r>
      <w:r>
        <w:rPr>
          <w:spacing w:val="40"/>
        </w:rPr>
        <w:t> </w:t>
      </w:r>
      <w:r>
        <w:rPr/>
        <w:t>Data after</w:t>
      </w:r>
      <w:r>
        <w:rPr>
          <w:spacing w:val="40"/>
        </w:rPr>
        <w:t> </w:t>
      </w:r>
      <w:r>
        <w:rPr/>
        <w:t>Sardoba</w:t>
      </w:r>
      <w:r>
        <w:rPr>
          <w:spacing w:val="40"/>
        </w:rPr>
        <w:t> </w:t>
      </w:r>
      <w:r>
        <w:rPr/>
        <w:t>Dam</w:t>
      </w:r>
      <w:r>
        <w:rPr>
          <w:spacing w:val="40"/>
        </w:rPr>
        <w:t> </w:t>
      </w:r>
      <w:r>
        <w:rPr/>
        <w:t>Break</w:t>
      </w:r>
      <w:r>
        <w:rPr>
          <w:spacing w:val="40"/>
        </w:rPr>
        <w:t> </w:t>
      </w:r>
      <w:r>
        <w:rPr/>
        <w:t>with</w:t>
      </w:r>
      <w:r>
        <w:rPr>
          <w:spacing w:val="40"/>
        </w:rPr>
        <w:t> </w:t>
      </w:r>
      <w:r>
        <w:rPr/>
        <w:t>GLCM</w:t>
      </w:r>
      <w:r>
        <w:rPr>
          <w:spacing w:val="40"/>
        </w:rPr>
        <w:t> </w:t>
      </w:r>
      <w:r>
        <w:rPr/>
        <w:t>Features</w:t>
      </w:r>
      <w:r>
        <w:rPr>
          <w:spacing w:val="40"/>
        </w:rPr>
        <w:t> </w:t>
      </w:r>
      <w:r>
        <w:rPr/>
        <w:t>and</w:t>
      </w:r>
      <w:r>
        <w:rPr>
          <w:spacing w:val="40"/>
        </w:rPr>
        <w:t> </w:t>
      </w:r>
      <w:r>
        <w:rPr/>
        <w:t>Ran- dom Forest Method. Science of The Total Environment, 816, 151585.</w:t>
      </w:r>
      <w:r>
        <w:rPr>
          <w:spacing w:val="11"/>
        </w:rPr>
        <w:t> </w:t>
      </w:r>
      <w:r>
        <w:rPr/>
        <w:t>https://doi.org/10.1016/j.scitotenv.2021.151585.</w:t>
      </w:r>
      <w:r>
        <w:rPr>
          <w:spacing w:val="12"/>
        </w:rPr>
        <w:t> </w:t>
      </w:r>
      <w:r>
        <w:rPr/>
        <w:t>This study focuses on assessing flood damage using Sentinel-1 and Sentinel-2</w:t>
      </w:r>
      <w:r>
        <w:rPr>
          <w:spacing w:val="40"/>
        </w:rPr>
        <w:t> </w:t>
      </w:r>
      <w:r>
        <w:rPr/>
        <w:t>satellite</w:t>
      </w:r>
      <w:r>
        <w:rPr>
          <w:spacing w:val="40"/>
        </w:rPr>
        <w:t> </w:t>
      </w:r>
      <w:r>
        <w:rPr/>
        <w:t>data</w:t>
      </w:r>
      <w:r>
        <w:rPr>
          <w:spacing w:val="40"/>
        </w:rPr>
        <w:t> </w:t>
      </w:r>
      <w:r>
        <w:rPr/>
        <w:t>following</w:t>
      </w:r>
      <w:r>
        <w:rPr>
          <w:spacing w:val="40"/>
        </w:rPr>
        <w:t> </w:t>
      </w:r>
      <w:r>
        <w:rPr/>
        <w:t>the</w:t>
      </w:r>
      <w:r>
        <w:rPr>
          <w:spacing w:val="40"/>
        </w:rPr>
        <w:t> </w:t>
      </w:r>
      <w:r>
        <w:rPr/>
        <w:t>Sardoba</w:t>
      </w:r>
      <w:r>
        <w:rPr>
          <w:spacing w:val="40"/>
        </w:rPr>
        <w:t> </w:t>
      </w:r>
      <w:r>
        <w:rPr/>
        <w:t>Dam</w:t>
      </w:r>
      <w:r>
        <w:rPr>
          <w:spacing w:val="40"/>
        </w:rPr>
        <w:t> </w:t>
      </w:r>
      <w:r>
        <w:rPr/>
        <w:t>break in</w:t>
      </w:r>
      <w:r>
        <w:rPr>
          <w:spacing w:val="39"/>
        </w:rPr>
        <w:t> </w:t>
      </w:r>
      <w:r>
        <w:rPr/>
        <w:t>Uzbekistan.</w:t>
      </w:r>
      <w:r>
        <w:rPr>
          <w:spacing w:val="39"/>
        </w:rPr>
        <w:t> </w:t>
      </w:r>
      <w:r>
        <w:rPr/>
        <w:t>The</w:t>
      </w:r>
      <w:r>
        <w:rPr>
          <w:spacing w:val="39"/>
        </w:rPr>
        <w:t> </w:t>
      </w:r>
      <w:r>
        <w:rPr/>
        <w:t>authors</w:t>
      </w:r>
      <w:r>
        <w:rPr>
          <w:spacing w:val="39"/>
        </w:rPr>
        <w:t> </w:t>
      </w:r>
      <w:r>
        <w:rPr/>
        <w:t>apply</w:t>
      </w:r>
      <w:r>
        <w:rPr>
          <w:spacing w:val="39"/>
        </w:rPr>
        <w:t> </w:t>
      </w:r>
      <w:r>
        <w:rPr/>
        <w:t>texture</w:t>
      </w:r>
      <w:r>
        <w:rPr>
          <w:spacing w:val="39"/>
        </w:rPr>
        <w:t> </w:t>
      </w:r>
      <w:r>
        <w:rPr/>
        <w:t>features</w:t>
      </w:r>
      <w:r>
        <w:rPr>
          <w:spacing w:val="39"/>
        </w:rPr>
        <w:t> </w:t>
      </w:r>
      <w:r>
        <w:rPr/>
        <w:t>from</w:t>
      </w:r>
      <w:r>
        <w:rPr>
          <w:spacing w:val="39"/>
        </w:rPr>
        <w:t> </w:t>
      </w:r>
      <w:r>
        <w:rPr/>
        <w:t>the Gray-Level</w:t>
      </w:r>
      <w:r>
        <w:rPr>
          <w:spacing w:val="15"/>
        </w:rPr>
        <w:t> </w:t>
      </w:r>
      <w:r>
        <w:rPr/>
        <w:t>Co-occurrence</w:t>
      </w:r>
      <w:r>
        <w:rPr>
          <w:spacing w:val="15"/>
        </w:rPr>
        <w:t> </w:t>
      </w:r>
      <w:r>
        <w:rPr/>
        <w:t>Matrix</w:t>
      </w:r>
      <w:r>
        <w:rPr>
          <w:spacing w:val="15"/>
        </w:rPr>
        <w:t> </w:t>
      </w:r>
      <w:r>
        <w:rPr/>
        <w:t>(GLCM)</w:t>
      </w:r>
      <w:r>
        <w:rPr>
          <w:spacing w:val="15"/>
        </w:rPr>
        <w:t> </w:t>
      </w:r>
      <w:r>
        <w:rPr/>
        <w:t>to</w:t>
      </w:r>
      <w:r>
        <w:rPr>
          <w:spacing w:val="15"/>
        </w:rPr>
        <w:t> </w:t>
      </w:r>
      <w:r>
        <w:rPr/>
        <w:t>enhance</w:t>
      </w:r>
      <w:r>
        <w:rPr>
          <w:spacing w:val="15"/>
        </w:rPr>
        <w:t> </w:t>
      </w:r>
      <w:r>
        <w:rPr/>
        <w:t>flood damage</w:t>
      </w:r>
      <w:r>
        <w:rPr>
          <w:spacing w:val="40"/>
        </w:rPr>
        <w:t> </w:t>
      </w:r>
      <w:r>
        <w:rPr/>
        <w:t>assessment</w:t>
      </w:r>
      <w:r>
        <w:rPr>
          <w:spacing w:val="40"/>
        </w:rPr>
        <w:t> </w:t>
      </w:r>
      <w:r>
        <w:rPr/>
        <w:t>accuracy.</w:t>
      </w:r>
      <w:r>
        <w:rPr>
          <w:spacing w:val="40"/>
        </w:rPr>
        <w:t> </w:t>
      </w:r>
      <w:r>
        <w:rPr/>
        <w:t>They</w:t>
      </w:r>
      <w:r>
        <w:rPr>
          <w:spacing w:val="40"/>
        </w:rPr>
        <w:t> </w:t>
      </w:r>
      <w:r>
        <w:rPr/>
        <w:t>integrate</w:t>
      </w:r>
      <w:r>
        <w:rPr>
          <w:spacing w:val="40"/>
        </w:rPr>
        <w:t> </w:t>
      </w:r>
      <w:r>
        <w:rPr/>
        <w:t>these</w:t>
      </w:r>
      <w:r>
        <w:rPr>
          <w:spacing w:val="40"/>
        </w:rPr>
        <w:t> </w:t>
      </w:r>
      <w:r>
        <w:rPr/>
        <w:t>features with</w:t>
      </w:r>
      <w:r>
        <w:rPr>
          <w:spacing w:val="20"/>
        </w:rPr>
        <w:t> </w:t>
      </w:r>
      <w:r>
        <w:rPr/>
        <w:t>the</w:t>
      </w:r>
      <w:r>
        <w:rPr>
          <w:spacing w:val="20"/>
        </w:rPr>
        <w:t> </w:t>
      </w:r>
      <w:r>
        <w:rPr/>
        <w:t>Random</w:t>
      </w:r>
      <w:r>
        <w:rPr>
          <w:spacing w:val="20"/>
        </w:rPr>
        <w:t> </w:t>
      </w:r>
      <w:r>
        <w:rPr/>
        <w:t>Forest</w:t>
      </w:r>
      <w:r>
        <w:rPr>
          <w:spacing w:val="20"/>
        </w:rPr>
        <w:t> </w:t>
      </w:r>
      <w:r>
        <w:rPr/>
        <w:t>(RF)</w:t>
      </w:r>
      <w:r>
        <w:rPr>
          <w:spacing w:val="20"/>
        </w:rPr>
        <w:t> </w:t>
      </w:r>
      <w:r>
        <w:rPr/>
        <w:t>machine</w:t>
      </w:r>
      <w:r>
        <w:rPr>
          <w:spacing w:val="20"/>
        </w:rPr>
        <w:t> </w:t>
      </w:r>
      <w:r>
        <w:rPr/>
        <w:t>learning</w:t>
      </w:r>
      <w:r>
        <w:rPr>
          <w:spacing w:val="20"/>
        </w:rPr>
        <w:t> </w:t>
      </w:r>
      <w:r>
        <w:rPr/>
        <w:t>algorithm</w:t>
      </w:r>
      <w:r>
        <w:rPr>
          <w:spacing w:val="20"/>
        </w:rPr>
        <w:t> </w:t>
      </w:r>
      <w:r>
        <w:rPr/>
        <w:t>to classify flood-affected areas. The results demonstrate that this approach</w:t>
      </w:r>
      <w:r>
        <w:rPr>
          <w:spacing w:val="27"/>
        </w:rPr>
        <w:t> </w:t>
      </w:r>
      <w:r>
        <w:rPr/>
        <w:t>effectively</w:t>
      </w:r>
      <w:r>
        <w:rPr>
          <w:spacing w:val="27"/>
        </w:rPr>
        <w:t> </w:t>
      </w:r>
      <w:r>
        <w:rPr/>
        <w:t>identifies</w:t>
      </w:r>
      <w:r>
        <w:rPr>
          <w:spacing w:val="27"/>
        </w:rPr>
        <w:t> </w:t>
      </w:r>
      <w:r>
        <w:rPr/>
        <w:t>flood</w:t>
      </w:r>
      <w:r>
        <w:rPr>
          <w:spacing w:val="27"/>
        </w:rPr>
        <w:t> </w:t>
      </w:r>
      <w:r>
        <w:rPr/>
        <w:t>damage</w:t>
      </w:r>
      <w:r>
        <w:rPr>
          <w:spacing w:val="27"/>
        </w:rPr>
        <w:t> </w:t>
      </w:r>
      <w:r>
        <w:rPr/>
        <w:t>and</w:t>
      </w:r>
      <w:r>
        <w:rPr>
          <w:spacing w:val="27"/>
        </w:rPr>
        <w:t> </w:t>
      </w:r>
      <w:r>
        <w:rPr/>
        <w:t>provides</w:t>
      </w:r>
      <w:r>
        <w:rPr>
          <w:spacing w:val="27"/>
        </w:rPr>
        <w:t> </w:t>
      </w:r>
      <w:r>
        <w:rPr/>
        <w:t>a comprehensive assessment of the impacted region. The study highlights</w:t>
      </w:r>
      <w:r>
        <w:rPr>
          <w:spacing w:val="40"/>
        </w:rPr>
        <w:t> </w:t>
      </w:r>
      <w:r>
        <w:rPr/>
        <w:t>the</w:t>
      </w:r>
      <w:r>
        <w:rPr>
          <w:spacing w:val="40"/>
        </w:rPr>
        <w:t> </w:t>
      </w:r>
      <w:r>
        <w:rPr/>
        <w:t>potential</w:t>
      </w:r>
      <w:r>
        <w:rPr>
          <w:spacing w:val="40"/>
        </w:rPr>
        <w:t> </w:t>
      </w:r>
      <w:r>
        <w:rPr/>
        <w:t>of</w:t>
      </w:r>
      <w:r>
        <w:rPr>
          <w:spacing w:val="40"/>
        </w:rPr>
        <w:t> </w:t>
      </w:r>
      <w:r>
        <w:rPr/>
        <w:t>combining</w:t>
      </w:r>
      <w:r>
        <w:rPr>
          <w:spacing w:val="40"/>
        </w:rPr>
        <w:t> </w:t>
      </w:r>
      <w:r>
        <w:rPr/>
        <w:t>multi-source</w:t>
      </w:r>
      <w:r>
        <w:rPr>
          <w:spacing w:val="40"/>
        </w:rPr>
        <w:t> </w:t>
      </w:r>
      <w:r>
        <w:rPr/>
        <w:t>satellite data</w:t>
      </w:r>
      <w:r>
        <w:rPr>
          <w:spacing w:val="37"/>
        </w:rPr>
        <w:t> </w:t>
      </w:r>
      <w:r>
        <w:rPr/>
        <w:t>with</w:t>
      </w:r>
      <w:r>
        <w:rPr>
          <w:spacing w:val="37"/>
        </w:rPr>
        <w:t> </w:t>
      </w:r>
      <w:r>
        <w:rPr/>
        <w:t>machine</w:t>
      </w:r>
      <w:r>
        <w:rPr>
          <w:spacing w:val="37"/>
        </w:rPr>
        <w:t> </w:t>
      </w:r>
      <w:r>
        <w:rPr/>
        <w:t>learning</w:t>
      </w:r>
      <w:r>
        <w:rPr>
          <w:spacing w:val="36"/>
        </w:rPr>
        <w:t> </w:t>
      </w:r>
      <w:r>
        <w:rPr/>
        <w:t>to</w:t>
      </w:r>
      <w:r>
        <w:rPr>
          <w:spacing w:val="37"/>
        </w:rPr>
        <w:t> </w:t>
      </w:r>
      <w:r>
        <w:rPr/>
        <w:t>improve</w:t>
      </w:r>
      <w:r>
        <w:rPr>
          <w:spacing w:val="37"/>
        </w:rPr>
        <w:t> </w:t>
      </w:r>
      <w:r>
        <w:rPr/>
        <w:t>flood</w:t>
      </w:r>
      <w:r>
        <w:rPr>
          <w:spacing w:val="37"/>
        </w:rPr>
        <w:t> </w:t>
      </w:r>
      <w:r>
        <w:rPr/>
        <w:t>damage</w:t>
      </w:r>
      <w:r>
        <w:rPr>
          <w:spacing w:val="37"/>
        </w:rPr>
        <w:t> </w:t>
      </w:r>
      <w:r>
        <w:rPr/>
        <w:t>eval- uations and response strategies. This approach offers valuable tools</w:t>
      </w:r>
      <w:r>
        <w:rPr>
          <w:spacing w:val="-9"/>
        </w:rPr>
        <w:t> </w:t>
      </w:r>
      <w:r>
        <w:rPr/>
        <w:t>for</w:t>
      </w:r>
      <w:r>
        <w:rPr>
          <w:spacing w:val="-9"/>
        </w:rPr>
        <w:t> </w:t>
      </w:r>
      <w:r>
        <w:rPr/>
        <w:t>post-flood</w:t>
      </w:r>
      <w:r>
        <w:rPr>
          <w:spacing w:val="-9"/>
        </w:rPr>
        <w:t> </w:t>
      </w:r>
      <w:r>
        <w:rPr/>
        <w:t>damage</w:t>
      </w:r>
      <w:r>
        <w:rPr>
          <w:spacing w:val="-9"/>
        </w:rPr>
        <w:t> </w:t>
      </w:r>
      <w:r>
        <w:rPr/>
        <w:t>assessment</w:t>
      </w:r>
      <w:r>
        <w:rPr>
          <w:spacing w:val="-9"/>
        </w:rPr>
        <w:t> </w:t>
      </w:r>
      <w:r>
        <w:rPr/>
        <w:t>and</w:t>
      </w:r>
      <w:r>
        <w:rPr>
          <w:spacing w:val="-9"/>
        </w:rPr>
        <w:t> </w:t>
      </w:r>
      <w:r>
        <w:rPr/>
        <w:t>recovery</w:t>
      </w:r>
      <w:r>
        <w:rPr>
          <w:spacing w:val="-9"/>
        </w:rPr>
        <w:t> </w:t>
      </w:r>
      <w:r>
        <w:rPr/>
        <w:t>planning. </w:t>
      </w:r>
      <w:r>
        <w:rPr>
          <w:spacing w:val="-2"/>
        </w:rPr>
        <w:t>Fang,</w:t>
      </w:r>
      <w:r>
        <w:rPr/>
        <w:tab/>
      </w:r>
      <w:r>
        <w:rPr>
          <w:spacing w:val="-4"/>
        </w:rPr>
        <w:t>X.,</w:t>
      </w:r>
      <w:r>
        <w:rPr/>
        <w:tab/>
      </w:r>
      <w:r>
        <w:rPr>
          <w:spacing w:val="-4"/>
        </w:rPr>
        <w:t>Gao,</w:t>
      </w:r>
      <w:r>
        <w:rPr/>
        <w:tab/>
      </w:r>
      <w:r>
        <w:rPr>
          <w:spacing w:val="-4"/>
        </w:rPr>
        <w:t>Q.,</w:t>
      </w:r>
      <w:r>
        <w:rPr/>
        <w:tab/>
      </w:r>
      <w:r>
        <w:rPr>
          <w:spacing w:val="-2"/>
        </w:rPr>
        <w:t>Zhou,</w:t>
      </w:r>
      <w:r>
        <w:rPr/>
        <w:tab/>
      </w:r>
      <w:r>
        <w:rPr>
          <w:spacing w:val="-6"/>
        </w:rPr>
        <w:t>D.</w:t>
      </w:r>
      <w:r>
        <w:rPr/>
        <w:tab/>
      </w:r>
      <w:r>
        <w:rPr>
          <w:spacing w:val="-2"/>
        </w:rPr>
        <w:t>(2022)[11].</w:t>
      </w:r>
      <w:r>
        <w:rPr/>
        <w:tab/>
      </w:r>
      <w:r>
        <w:rPr>
          <w:spacing w:val="-10"/>
        </w:rPr>
        <w:t>A</w:t>
      </w:r>
    </w:p>
    <w:p>
      <w:pPr>
        <w:pStyle w:val="BodyText"/>
        <w:spacing w:line="249" w:lineRule="auto" w:before="1"/>
        <w:ind w:left="199" w:right="257" w:firstLine="0"/>
      </w:pPr>
      <w:r>
        <w:rPr/>
        <w:t>Comparative</w:t>
      </w:r>
      <w:r>
        <w:rPr>
          <w:spacing w:val="80"/>
          <w:w w:val="150"/>
        </w:rPr>
        <w:t> </w:t>
      </w:r>
      <w:r>
        <w:rPr/>
        <w:t>Study</w:t>
      </w:r>
      <w:r>
        <w:rPr>
          <w:spacing w:val="80"/>
          <w:w w:val="150"/>
        </w:rPr>
        <w:t> </w:t>
      </w:r>
      <w:r>
        <w:rPr/>
        <w:t>of</w:t>
      </w:r>
      <w:r>
        <w:rPr>
          <w:spacing w:val="80"/>
          <w:w w:val="150"/>
        </w:rPr>
        <w:t> </w:t>
      </w:r>
      <w:r>
        <w:rPr/>
        <w:t>Machine</w:t>
      </w:r>
      <w:r>
        <w:rPr>
          <w:spacing w:val="80"/>
          <w:w w:val="150"/>
        </w:rPr>
        <w:t> </w:t>
      </w:r>
      <w:r>
        <w:rPr/>
        <w:t>Learning</w:t>
      </w:r>
      <w:r>
        <w:rPr>
          <w:spacing w:val="80"/>
          <w:w w:val="150"/>
        </w:rPr>
        <w:t> </w:t>
      </w:r>
      <w:r>
        <w:rPr/>
        <w:t>Algorithms</w:t>
      </w:r>
      <w:r>
        <w:rPr>
          <w:spacing w:val="40"/>
        </w:rPr>
        <w:t> </w:t>
      </w:r>
      <w:r>
        <w:rPr/>
        <w:t>for Flood Prediction Using Remote Sensing Data. Environmental Modelling</w:t>
      </w:r>
      <w:r>
        <w:rPr>
          <w:spacing w:val="40"/>
        </w:rPr>
        <w:t> </w:t>
      </w:r>
      <w:r>
        <w:rPr/>
        <w:t>Software, 152, 105418. https://doi.org/10.1016/j.envsoft.2022.105418. In this paper, the authors compare various machine learning algorithms for flood prediction using remote sensing data, including support vector machines (SVM), random forests (RF), and deep learning</w:t>
      </w:r>
      <w:r>
        <w:rPr>
          <w:spacing w:val="40"/>
        </w:rPr>
        <w:t> </w:t>
      </w:r>
      <w:r>
        <w:rPr/>
        <w:t>techniques.</w:t>
      </w:r>
      <w:r>
        <w:rPr>
          <w:spacing w:val="40"/>
        </w:rPr>
        <w:t> </w:t>
      </w:r>
      <w:r>
        <w:rPr/>
        <w:t>The</w:t>
      </w:r>
      <w:r>
        <w:rPr>
          <w:spacing w:val="40"/>
        </w:rPr>
        <w:t> </w:t>
      </w:r>
      <w:r>
        <w:rPr/>
        <w:t>study</w:t>
      </w:r>
      <w:r>
        <w:rPr>
          <w:spacing w:val="40"/>
        </w:rPr>
        <w:t> </w:t>
      </w:r>
      <w:r>
        <w:rPr/>
        <w:t>emphasizes</w:t>
      </w:r>
      <w:r>
        <w:rPr>
          <w:spacing w:val="40"/>
        </w:rPr>
        <w:t> </w:t>
      </w:r>
      <w:r>
        <w:rPr/>
        <w:t>the</w:t>
      </w:r>
      <w:r>
        <w:rPr>
          <w:spacing w:val="40"/>
        </w:rPr>
        <w:t> </w:t>
      </w:r>
      <w:r>
        <w:rPr/>
        <w:t>importance of selecting the right algorithm for different flood-prone regions based on the available data. The results show that</w:t>
      </w:r>
      <w:r>
        <w:rPr>
          <w:spacing w:val="40"/>
        </w:rPr>
        <w:t> </w:t>
      </w:r>
      <w:r>
        <w:rPr/>
        <w:t>deep learning techniques outperform traditional machine learning methods in terms of accuracy, particularly in areas with complex topography and varying flood dynamics. The authors propose an integrated flood prediction system that</w:t>
      </w:r>
      <w:r>
        <w:rPr>
          <w:spacing w:val="40"/>
        </w:rPr>
        <w:t> </w:t>
      </w:r>
      <w:r>
        <w:rPr/>
        <w:t>uses remote sensing data and machine learning to enhance flood forecasting and provide actionable insights for flood</w:t>
      </w:r>
      <w:r>
        <w:rPr>
          <w:spacing w:val="80"/>
        </w:rPr>
        <w:t> </w:t>
      </w:r>
      <w:r>
        <w:rPr/>
        <w:t>risk management.</w:t>
      </w:r>
    </w:p>
    <w:p>
      <w:pPr>
        <w:pStyle w:val="BodyText"/>
        <w:tabs>
          <w:tab w:pos="4865" w:val="left" w:leader="none"/>
        </w:tabs>
        <w:spacing w:line="249" w:lineRule="auto" w:before="2"/>
        <w:ind w:left="199" w:right="257"/>
      </w:pPr>
      <w:r>
        <w:rPr/>
        <w:t>Bates,</w:t>
      </w:r>
      <w:r>
        <w:rPr>
          <w:spacing w:val="80"/>
        </w:rPr>
        <w:t> </w:t>
      </w:r>
      <w:r>
        <w:rPr/>
        <w:t>P.D.,</w:t>
      </w:r>
      <w:r>
        <w:rPr>
          <w:spacing w:val="80"/>
        </w:rPr>
        <w:t> </w:t>
      </w:r>
      <w:r>
        <w:rPr/>
        <w:t>Horritt,</w:t>
      </w:r>
      <w:r>
        <w:rPr>
          <w:spacing w:val="80"/>
        </w:rPr>
        <w:t> </w:t>
      </w:r>
      <w:r>
        <w:rPr/>
        <w:t>M.S.,</w:t>
      </w:r>
      <w:r>
        <w:rPr>
          <w:spacing w:val="80"/>
        </w:rPr>
        <w:t>  </w:t>
      </w:r>
      <w:r>
        <w:rPr/>
        <w:t>Fewtrell,</w:t>
      </w:r>
      <w:r>
        <w:rPr>
          <w:spacing w:val="80"/>
        </w:rPr>
        <w:t> </w:t>
      </w:r>
      <w:r>
        <w:rPr/>
        <w:t>T.J.</w:t>
      </w:r>
      <w:r>
        <w:rPr>
          <w:spacing w:val="80"/>
        </w:rPr>
        <w:t> </w:t>
      </w:r>
      <w:r>
        <w:rPr/>
        <w:t>(2008)[12]. A Simple Raster-based Model for Flood Inundation</w:t>
      </w:r>
      <w:r>
        <w:rPr>
          <w:spacing w:val="40"/>
        </w:rPr>
        <w:t> </w:t>
      </w:r>
      <w:r>
        <w:rPr/>
        <w:t>Prediction. Journal of Hydrology, 314(1-4), 2–16. </w:t>
      </w:r>
      <w:r>
        <w:rPr>
          <w:spacing w:val="-2"/>
        </w:rPr>
        <w:t>https://doi.org/10.1016/j.jhydrol.2005.01.003.</w:t>
      </w:r>
      <w:r>
        <w:rPr/>
        <w:tab/>
      </w:r>
      <w:r>
        <w:rPr>
          <w:spacing w:val="-4"/>
        </w:rPr>
        <w:t>This </w:t>
      </w:r>
      <w:r>
        <w:rPr/>
        <w:t>foundational paper introduces a simple raster-based flood inundation model that uses digital elevation models (DEMs) and hydraulic calculations to predict flood extents. The</w:t>
      </w:r>
      <w:r>
        <w:rPr>
          <w:spacing w:val="40"/>
        </w:rPr>
        <w:t> </w:t>
      </w:r>
      <w:r>
        <w:rPr/>
        <w:t>authors</w:t>
      </w:r>
      <w:r>
        <w:rPr>
          <w:spacing w:val="40"/>
        </w:rPr>
        <w:t> </w:t>
      </w:r>
      <w:r>
        <w:rPr/>
        <w:t>demonstrate</w:t>
      </w:r>
      <w:r>
        <w:rPr>
          <w:spacing w:val="40"/>
        </w:rPr>
        <w:t> </w:t>
      </w:r>
      <w:r>
        <w:rPr/>
        <w:t>that,</w:t>
      </w:r>
      <w:r>
        <w:rPr>
          <w:spacing w:val="40"/>
        </w:rPr>
        <w:t> </w:t>
      </w:r>
      <w:r>
        <w:rPr/>
        <w:t>while</w:t>
      </w:r>
      <w:r>
        <w:rPr>
          <w:spacing w:val="40"/>
        </w:rPr>
        <w:t> </w:t>
      </w:r>
      <w:r>
        <w:rPr/>
        <w:t>computationally</w:t>
      </w:r>
      <w:r>
        <w:rPr>
          <w:spacing w:val="40"/>
        </w:rPr>
        <w:t> </w:t>
      </w:r>
      <w:r>
        <w:rPr/>
        <w:t>simple, their model provides reliable results for flood mapping in</w:t>
      </w:r>
      <w:r>
        <w:rPr>
          <w:spacing w:val="40"/>
        </w:rPr>
        <w:t> </w:t>
      </w:r>
      <w:r>
        <w:rPr/>
        <w:t>large river systems. The paper highlights the challenges of predicting flood behavior in complex environments, such as urban areas, and discusses the advantages of raster-based methods for simulating flood events across large areas. This model has been widely used in flood risk mapping, and its simplicity makes it an ideal tool for rapid flood prediction in flood-prone regions.</w:t>
      </w:r>
    </w:p>
    <w:p>
      <w:pPr>
        <w:pStyle w:val="ListParagraph"/>
        <w:numPr>
          <w:ilvl w:val="0"/>
          <w:numId w:val="1"/>
        </w:numPr>
        <w:tabs>
          <w:tab w:pos="1718" w:val="left" w:leader="none"/>
        </w:tabs>
        <w:spacing w:line="240" w:lineRule="auto" w:before="154" w:after="0"/>
        <w:ind w:left="1718" w:right="0" w:hanging="342"/>
        <w:jc w:val="left"/>
        <w:rPr>
          <w:sz w:val="20"/>
        </w:rPr>
      </w:pPr>
      <w:r>
        <w:rPr>
          <w:smallCaps/>
          <w:sz w:val="20"/>
        </w:rPr>
        <w:t>Results</w:t>
      </w:r>
      <w:r>
        <w:rPr>
          <w:smallCaps/>
          <w:spacing w:val="42"/>
          <w:sz w:val="20"/>
        </w:rPr>
        <w:t> </w:t>
      </w:r>
      <w:r>
        <w:rPr>
          <w:smallCaps/>
          <w:sz w:val="20"/>
        </w:rPr>
        <w:t>and</w:t>
      </w:r>
      <w:r>
        <w:rPr>
          <w:smallCaps/>
          <w:spacing w:val="43"/>
          <w:sz w:val="20"/>
        </w:rPr>
        <w:t> </w:t>
      </w:r>
      <w:r>
        <w:rPr>
          <w:smallCaps/>
          <w:spacing w:val="-2"/>
          <w:sz w:val="20"/>
        </w:rPr>
        <w:t>Discussion</w:t>
      </w:r>
    </w:p>
    <w:p>
      <w:pPr>
        <w:pStyle w:val="BodyText"/>
        <w:spacing w:line="249" w:lineRule="auto" w:before="88"/>
        <w:ind w:left="199" w:right="257"/>
      </w:pPr>
      <w:r>
        <w:rPr/>
        <w:t>The integration of satellite imagery and machine </w:t>
      </w:r>
      <w:r>
        <w:rPr/>
        <w:t>learning techniques has significantly improved flood risk assessment capabilities.</w:t>
      </w:r>
      <w:r>
        <w:rPr>
          <w:spacing w:val="49"/>
        </w:rPr>
        <w:t> </w:t>
      </w:r>
      <w:r>
        <w:rPr/>
        <w:t>The</w:t>
      </w:r>
      <w:r>
        <w:rPr>
          <w:spacing w:val="50"/>
        </w:rPr>
        <w:t> </w:t>
      </w:r>
      <w:r>
        <w:rPr/>
        <w:t>results</w:t>
      </w:r>
      <w:r>
        <w:rPr>
          <w:spacing w:val="50"/>
        </w:rPr>
        <w:t> </w:t>
      </w:r>
      <w:r>
        <w:rPr/>
        <w:t>from</w:t>
      </w:r>
      <w:r>
        <w:rPr>
          <w:spacing w:val="50"/>
        </w:rPr>
        <w:t> </w:t>
      </w:r>
      <w:r>
        <w:rPr/>
        <w:t>various</w:t>
      </w:r>
      <w:r>
        <w:rPr>
          <w:spacing w:val="49"/>
        </w:rPr>
        <w:t> </w:t>
      </w:r>
      <w:r>
        <w:rPr/>
        <w:t>studies</w:t>
      </w:r>
      <w:r>
        <w:rPr>
          <w:spacing w:val="50"/>
        </w:rPr>
        <w:t> </w:t>
      </w:r>
      <w:r>
        <w:rPr/>
        <w:t>highlight</w:t>
      </w:r>
      <w:r>
        <w:rPr>
          <w:spacing w:val="50"/>
        </w:rPr>
        <w:t> </w:t>
      </w:r>
      <w:r>
        <w:rPr>
          <w:spacing w:val="-5"/>
        </w:rPr>
        <w:t>the</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ind w:firstLine="0"/>
      </w:pPr>
      <w:r>
        <w:rPr/>
        <w:t>effectiveness of using satellite data, such as SAR </w:t>
      </w:r>
      <w:r>
        <w:rPr/>
        <w:t>(Synthetic Aperture Radar) and multispectral images, in detecting flood events,</w:t>
      </w:r>
      <w:r>
        <w:rPr>
          <w:spacing w:val="-13"/>
        </w:rPr>
        <w:t> </w:t>
      </w:r>
      <w:r>
        <w:rPr/>
        <w:t>assessing</w:t>
      </w:r>
      <w:r>
        <w:rPr>
          <w:spacing w:val="-12"/>
        </w:rPr>
        <w:t> </w:t>
      </w:r>
      <w:r>
        <w:rPr/>
        <w:t>flood</w:t>
      </w:r>
      <w:r>
        <w:rPr>
          <w:spacing w:val="-13"/>
        </w:rPr>
        <w:t> </w:t>
      </w:r>
      <w:r>
        <w:rPr/>
        <w:t>extent,</w:t>
      </w:r>
      <w:r>
        <w:rPr>
          <w:spacing w:val="-12"/>
        </w:rPr>
        <w:t> </w:t>
      </w:r>
      <w:r>
        <w:rPr/>
        <w:t>and</w:t>
      </w:r>
      <w:r>
        <w:rPr>
          <w:spacing w:val="-13"/>
        </w:rPr>
        <w:t> </w:t>
      </w:r>
      <w:r>
        <w:rPr/>
        <w:t>predicting</w:t>
      </w:r>
      <w:r>
        <w:rPr>
          <w:spacing w:val="-12"/>
        </w:rPr>
        <w:t> </w:t>
      </w:r>
      <w:r>
        <w:rPr/>
        <w:t>future</w:t>
      </w:r>
      <w:r>
        <w:rPr>
          <w:spacing w:val="-13"/>
        </w:rPr>
        <w:t> </w:t>
      </w:r>
      <w:r>
        <w:rPr/>
        <w:t>flood</w:t>
      </w:r>
      <w:r>
        <w:rPr>
          <w:spacing w:val="-12"/>
        </w:rPr>
        <w:t> </w:t>
      </w:r>
      <w:r>
        <w:rPr/>
        <w:t>risks. By leveraging the spatial and temporal resolution of satellite imagery, researchers have been able to monitor flood events</w:t>
      </w:r>
      <w:r>
        <w:rPr>
          <w:spacing w:val="80"/>
        </w:rPr>
        <w:t> </w:t>
      </w:r>
      <w:r>
        <w:rPr/>
        <w:t>in real-time, providing valuable information for early warning systems and disaster management.</w:t>
      </w:r>
    </w:p>
    <w:p>
      <w:pPr>
        <w:pStyle w:val="BodyText"/>
        <w:spacing w:line="249" w:lineRule="auto" w:before="2"/>
      </w:pPr>
      <w:r>
        <w:rPr/>
        <w:t>In</w:t>
      </w:r>
      <w:r>
        <w:rPr>
          <w:spacing w:val="-2"/>
        </w:rPr>
        <w:t> </w:t>
      </w:r>
      <w:r>
        <w:rPr/>
        <w:t>several</w:t>
      </w:r>
      <w:r>
        <w:rPr>
          <w:spacing w:val="-2"/>
        </w:rPr>
        <w:t> </w:t>
      </w:r>
      <w:r>
        <w:rPr/>
        <w:t>studies,</w:t>
      </w:r>
      <w:r>
        <w:rPr>
          <w:spacing w:val="-2"/>
        </w:rPr>
        <w:t> </w:t>
      </w:r>
      <w:r>
        <w:rPr/>
        <w:t>machine</w:t>
      </w:r>
      <w:r>
        <w:rPr>
          <w:spacing w:val="-2"/>
        </w:rPr>
        <w:t> </w:t>
      </w:r>
      <w:r>
        <w:rPr/>
        <w:t>learning</w:t>
      </w:r>
      <w:r>
        <w:rPr>
          <w:spacing w:val="-2"/>
        </w:rPr>
        <w:t> </w:t>
      </w:r>
      <w:r>
        <w:rPr/>
        <w:t>models,</w:t>
      </w:r>
      <w:r>
        <w:rPr>
          <w:spacing w:val="-2"/>
        </w:rPr>
        <w:t> </w:t>
      </w:r>
      <w:r>
        <w:rPr/>
        <w:t>including</w:t>
      </w:r>
      <w:r>
        <w:rPr>
          <w:spacing w:val="-2"/>
        </w:rPr>
        <w:t> </w:t>
      </w:r>
      <w:r>
        <w:rPr/>
        <w:t>Ran- dom Forest (RF), Support Vector Machine (SVM), and deep learning-based Convolutional Neural Networks (CNN), were employed</w:t>
      </w:r>
      <w:r>
        <w:rPr>
          <w:spacing w:val="-2"/>
        </w:rPr>
        <w:t> </w:t>
      </w:r>
      <w:r>
        <w:rPr/>
        <w:t>to</w:t>
      </w:r>
      <w:r>
        <w:rPr>
          <w:spacing w:val="-2"/>
        </w:rPr>
        <w:t> </w:t>
      </w:r>
      <w:r>
        <w:rPr/>
        <w:t>enhance</w:t>
      </w:r>
      <w:r>
        <w:rPr>
          <w:spacing w:val="-2"/>
        </w:rPr>
        <w:t> </w:t>
      </w:r>
      <w:r>
        <w:rPr/>
        <w:t>the</w:t>
      </w:r>
      <w:r>
        <w:rPr>
          <w:spacing w:val="-2"/>
        </w:rPr>
        <w:t> </w:t>
      </w:r>
      <w:r>
        <w:rPr/>
        <w:t>accuracy</w:t>
      </w:r>
      <w:r>
        <w:rPr>
          <w:spacing w:val="-2"/>
        </w:rPr>
        <w:t> </w:t>
      </w:r>
      <w:r>
        <w:rPr/>
        <w:t>of</w:t>
      </w:r>
      <w:r>
        <w:rPr>
          <w:spacing w:val="-2"/>
        </w:rPr>
        <w:t> </w:t>
      </w:r>
      <w:r>
        <w:rPr/>
        <w:t>flood</w:t>
      </w:r>
      <w:r>
        <w:rPr>
          <w:spacing w:val="-2"/>
        </w:rPr>
        <w:t> </w:t>
      </w:r>
      <w:r>
        <w:rPr/>
        <w:t>detection</w:t>
      </w:r>
      <w:r>
        <w:rPr>
          <w:spacing w:val="-2"/>
        </w:rPr>
        <w:t> </w:t>
      </w:r>
      <w:r>
        <w:rPr/>
        <w:t>and</w:t>
      </w:r>
      <w:r>
        <w:rPr>
          <w:spacing w:val="-2"/>
        </w:rPr>
        <w:t> </w:t>
      </w:r>
      <w:r>
        <w:rPr/>
        <w:t>clas- sification.</w:t>
      </w:r>
      <w:r>
        <w:rPr>
          <w:spacing w:val="-13"/>
        </w:rPr>
        <w:t> </w:t>
      </w:r>
      <w:r>
        <w:rPr/>
        <w:t>These</w:t>
      </w:r>
      <w:r>
        <w:rPr>
          <w:spacing w:val="-12"/>
        </w:rPr>
        <w:t> </w:t>
      </w:r>
      <w:r>
        <w:rPr/>
        <w:t>models</w:t>
      </w:r>
      <w:r>
        <w:rPr>
          <w:spacing w:val="-13"/>
        </w:rPr>
        <w:t> </w:t>
      </w:r>
      <w:r>
        <w:rPr/>
        <w:t>demonstrated</w:t>
      </w:r>
      <w:r>
        <w:rPr>
          <w:spacing w:val="-12"/>
        </w:rPr>
        <w:t> </w:t>
      </w:r>
      <w:r>
        <w:rPr/>
        <w:t>impressive</w:t>
      </w:r>
      <w:r>
        <w:rPr>
          <w:spacing w:val="-13"/>
        </w:rPr>
        <w:t> </w:t>
      </w:r>
      <w:r>
        <w:rPr/>
        <w:t>performance when combined with satellite data, outperforming traditional methods in terms of speed, accuracy, and scalability. For example,</w:t>
      </w:r>
      <w:r>
        <w:rPr>
          <w:spacing w:val="-7"/>
        </w:rPr>
        <w:t> </w:t>
      </w:r>
      <w:r>
        <w:rPr/>
        <w:t>the</w:t>
      </w:r>
      <w:r>
        <w:rPr>
          <w:spacing w:val="-7"/>
        </w:rPr>
        <w:t> </w:t>
      </w:r>
      <w:r>
        <w:rPr/>
        <w:t>application</w:t>
      </w:r>
      <w:r>
        <w:rPr>
          <w:spacing w:val="-7"/>
        </w:rPr>
        <w:t> </w:t>
      </w:r>
      <w:r>
        <w:rPr/>
        <w:t>of</w:t>
      </w:r>
      <w:r>
        <w:rPr>
          <w:spacing w:val="-7"/>
        </w:rPr>
        <w:t> </w:t>
      </w:r>
      <w:r>
        <w:rPr/>
        <w:t>CNNs</w:t>
      </w:r>
      <w:r>
        <w:rPr>
          <w:spacing w:val="-7"/>
        </w:rPr>
        <w:t> </w:t>
      </w:r>
      <w:r>
        <w:rPr/>
        <w:t>to</w:t>
      </w:r>
      <w:r>
        <w:rPr>
          <w:spacing w:val="-7"/>
        </w:rPr>
        <w:t> </w:t>
      </w:r>
      <w:r>
        <w:rPr/>
        <w:t>flood</w:t>
      </w:r>
      <w:r>
        <w:rPr>
          <w:spacing w:val="-7"/>
        </w:rPr>
        <w:t> </w:t>
      </w:r>
      <w:r>
        <w:rPr/>
        <w:t>mapping</w:t>
      </w:r>
      <w:r>
        <w:rPr>
          <w:spacing w:val="-7"/>
        </w:rPr>
        <w:t> </w:t>
      </w:r>
      <w:r>
        <w:rPr/>
        <w:t>has</w:t>
      </w:r>
      <w:r>
        <w:rPr>
          <w:spacing w:val="-7"/>
        </w:rPr>
        <w:t> </w:t>
      </w:r>
      <w:r>
        <w:rPr/>
        <w:t>shown the potential to automate the extraction of flood features from satellite imagery, reducing the time and labor involved in manual analysis. Additionally, the use of Random Forest and Support Vector Machines has proven effective in classifying flood-prone</w:t>
      </w:r>
      <w:r>
        <w:rPr>
          <w:spacing w:val="-11"/>
        </w:rPr>
        <w:t> </w:t>
      </w:r>
      <w:r>
        <w:rPr/>
        <w:t>regions,</w:t>
      </w:r>
      <w:r>
        <w:rPr>
          <w:spacing w:val="-11"/>
        </w:rPr>
        <w:t> </w:t>
      </w:r>
      <w:r>
        <w:rPr/>
        <w:t>identifying</w:t>
      </w:r>
      <w:r>
        <w:rPr>
          <w:spacing w:val="-11"/>
        </w:rPr>
        <w:t> </w:t>
      </w:r>
      <w:r>
        <w:rPr/>
        <w:t>flood</w:t>
      </w:r>
      <w:r>
        <w:rPr>
          <w:spacing w:val="-11"/>
        </w:rPr>
        <w:t> </w:t>
      </w:r>
      <w:r>
        <w:rPr/>
        <w:t>severity,</w:t>
      </w:r>
      <w:r>
        <w:rPr>
          <w:spacing w:val="-11"/>
        </w:rPr>
        <w:t> </w:t>
      </w:r>
      <w:r>
        <w:rPr/>
        <w:t>and</w:t>
      </w:r>
      <w:r>
        <w:rPr>
          <w:spacing w:val="-11"/>
        </w:rPr>
        <w:t> </w:t>
      </w:r>
      <w:r>
        <w:rPr/>
        <w:t>forecasting flood events based on historical data.</w:t>
      </w:r>
    </w:p>
    <w:p>
      <w:pPr>
        <w:pStyle w:val="BodyText"/>
        <w:spacing w:before="1"/>
        <w:ind w:left="458" w:firstLine="0"/>
      </w:pPr>
      <w:r>
        <w:rPr/>
        <w:t>Satellite</w:t>
      </w:r>
      <w:r>
        <w:rPr>
          <w:spacing w:val="24"/>
        </w:rPr>
        <w:t> </w:t>
      </w:r>
      <w:r>
        <w:rPr/>
        <w:t>data</w:t>
      </w:r>
      <w:r>
        <w:rPr>
          <w:spacing w:val="25"/>
        </w:rPr>
        <w:t> </w:t>
      </w:r>
      <w:r>
        <w:rPr/>
        <w:t>from</w:t>
      </w:r>
      <w:r>
        <w:rPr>
          <w:spacing w:val="24"/>
        </w:rPr>
        <w:t> </w:t>
      </w:r>
      <w:r>
        <w:rPr/>
        <w:t>platforms</w:t>
      </w:r>
      <w:r>
        <w:rPr>
          <w:spacing w:val="25"/>
        </w:rPr>
        <w:t> </w:t>
      </w:r>
      <w:r>
        <w:rPr/>
        <w:t>like</w:t>
      </w:r>
      <w:r>
        <w:rPr>
          <w:spacing w:val="25"/>
        </w:rPr>
        <w:t> </w:t>
      </w:r>
      <w:r>
        <w:rPr/>
        <w:t>Sentinel-1</w:t>
      </w:r>
      <w:r>
        <w:rPr>
          <w:spacing w:val="24"/>
        </w:rPr>
        <w:t> </w:t>
      </w:r>
      <w:r>
        <w:rPr/>
        <w:t>and</w:t>
      </w:r>
      <w:r>
        <w:rPr>
          <w:spacing w:val="25"/>
        </w:rPr>
        <w:t> </w:t>
      </w:r>
      <w:r>
        <w:rPr>
          <w:spacing w:val="-2"/>
        </w:rPr>
        <w:t>Sentinel-</w:t>
      </w:r>
    </w:p>
    <w:p>
      <w:pPr>
        <w:pStyle w:val="BodyText"/>
        <w:spacing w:line="249" w:lineRule="auto" w:before="9"/>
        <w:ind w:firstLine="0"/>
      </w:pPr>
      <w:r>
        <w:rPr/>
        <w:t>2 have been utilized to assess flood events from </w:t>
      </w:r>
      <w:r>
        <w:rPr/>
        <w:t>multiple</w:t>
      </w:r>
      <w:r>
        <w:rPr/>
        <w:t> perspectives. Sentinel-1’s radar imagery, with its ability </w:t>
      </w:r>
      <w:r>
        <w:rPr/>
        <w:t>to</w:t>
      </w:r>
      <w:r>
        <w:rPr/>
        <w:t> penetrate cloud cover and operate in all weather </w:t>
      </w:r>
      <w:r>
        <w:rPr/>
        <w:t>conditions,</w:t>
      </w:r>
      <w:r>
        <w:rPr/>
        <w:t> has been particularly useful for flood monitoring in </w:t>
      </w:r>
      <w:r>
        <w:rPr/>
        <w:t>regions</w:t>
      </w:r>
      <w:r>
        <w:rPr/>
        <w:t> with</w:t>
      </w:r>
      <w:r>
        <w:rPr>
          <w:spacing w:val="40"/>
        </w:rPr>
        <w:t> </w:t>
      </w:r>
      <w:r>
        <w:rPr/>
        <w:t>frequent</w:t>
      </w:r>
      <w:r>
        <w:rPr>
          <w:spacing w:val="40"/>
        </w:rPr>
        <w:t> </w:t>
      </w:r>
      <w:r>
        <w:rPr/>
        <w:t>cloud</w:t>
      </w:r>
      <w:r>
        <w:rPr>
          <w:spacing w:val="40"/>
        </w:rPr>
        <w:t> </w:t>
      </w:r>
      <w:r>
        <w:rPr/>
        <w:t>cover.</w:t>
      </w:r>
      <w:r>
        <w:rPr>
          <w:spacing w:val="40"/>
        </w:rPr>
        <w:t> </w:t>
      </w:r>
      <w:r>
        <w:rPr/>
        <w:t>Sentinel-2’s</w:t>
      </w:r>
      <w:r>
        <w:rPr>
          <w:spacing w:val="40"/>
        </w:rPr>
        <w:t> </w:t>
      </w:r>
      <w:r>
        <w:rPr/>
        <w:t>optical</w:t>
      </w:r>
      <w:r>
        <w:rPr>
          <w:spacing w:val="40"/>
        </w:rPr>
        <w:t> </w:t>
      </w:r>
      <w:r>
        <w:rPr/>
        <w:t>images,</w:t>
      </w:r>
      <w:r>
        <w:rPr>
          <w:spacing w:val="49"/>
        </w:rPr>
        <w:t> </w:t>
      </w:r>
      <w:r>
        <w:rPr/>
        <w:t>on</w:t>
      </w:r>
      <w:r>
        <w:rPr/>
        <w:t> the other hand, have been valuable for post-flood </w:t>
      </w:r>
      <w:r>
        <w:rPr/>
        <w:t>analysis,</w:t>
      </w:r>
      <w:r>
        <w:rPr/>
        <w:t> allowing for the identification of vegetation damage and </w:t>
      </w:r>
      <w:r>
        <w:rPr/>
        <w:t>the</w:t>
      </w:r>
      <w:r>
        <w:rPr/>
        <w:t> assessment of water spread.</w:t>
      </w:r>
    </w:p>
    <w:p>
      <w:pPr>
        <w:pStyle w:val="BodyText"/>
        <w:spacing w:line="249" w:lineRule="auto" w:before="2"/>
      </w:pPr>
      <w:r>
        <w:rPr/>
        <w:t>The</w:t>
      </w:r>
      <w:r>
        <w:rPr>
          <w:spacing w:val="-7"/>
        </w:rPr>
        <w:t> </w:t>
      </w:r>
      <w:r>
        <w:rPr/>
        <w:t>integration</w:t>
      </w:r>
      <w:r>
        <w:rPr>
          <w:spacing w:val="-7"/>
        </w:rPr>
        <w:t> </w:t>
      </w:r>
      <w:r>
        <w:rPr/>
        <w:t>of</w:t>
      </w:r>
      <w:r>
        <w:rPr>
          <w:spacing w:val="-7"/>
        </w:rPr>
        <w:t> </w:t>
      </w:r>
      <w:r>
        <w:rPr/>
        <w:t>machine</w:t>
      </w:r>
      <w:r>
        <w:rPr>
          <w:spacing w:val="-7"/>
        </w:rPr>
        <w:t> </w:t>
      </w:r>
      <w:r>
        <w:rPr/>
        <w:t>learning</w:t>
      </w:r>
      <w:r>
        <w:rPr>
          <w:spacing w:val="-7"/>
        </w:rPr>
        <w:t> </w:t>
      </w:r>
      <w:r>
        <w:rPr/>
        <w:t>with</w:t>
      </w:r>
      <w:r>
        <w:rPr>
          <w:spacing w:val="-7"/>
        </w:rPr>
        <w:t> </w:t>
      </w:r>
      <w:r>
        <w:rPr/>
        <w:t>multi-source</w:t>
      </w:r>
      <w:r>
        <w:rPr>
          <w:spacing w:val="-7"/>
        </w:rPr>
        <w:t> </w:t>
      </w:r>
      <w:r>
        <w:rPr/>
        <w:t>satel- lite data has led to improved flood risk prediction. Studies found that combining multiple data sources, such as pre- cipitation data, vegetation indices, and soil moisture levels, with machine learning models resulted in better flood risk assessments and predictions. These models demonstrated the ability to predict floods with a high degree of accuracy, even in regions with limited ground-based observations.</w:t>
      </w:r>
    </w:p>
    <w:p>
      <w:pPr>
        <w:pStyle w:val="BodyText"/>
        <w:spacing w:line="249" w:lineRule="auto" w:before="2"/>
      </w:pPr>
      <w:r>
        <w:rPr/>
        <w:t>However, challenges remain in terms of data </w:t>
      </w:r>
      <w:r>
        <w:rPr/>
        <w:t>availability, especially in regions where satellite data is not readily ac- cessible or where ground truthing is limited. Additionally, cloud contamination and the quality of satellite data can affect the accuracy of flood detection. Despite these challenges, the combination of satellite imagery and machine learning holds great promise for advancing flood risk assessment, providing critical information for disaster preparedness and mitigation strategies worldwide.</w:t>
      </w:r>
    </w:p>
    <w:p>
      <w:pPr>
        <w:pStyle w:val="ListParagraph"/>
        <w:numPr>
          <w:ilvl w:val="0"/>
          <w:numId w:val="1"/>
        </w:numPr>
        <w:tabs>
          <w:tab w:pos="2320" w:val="left" w:leader="none"/>
        </w:tabs>
        <w:spacing w:line="240" w:lineRule="auto" w:before="153" w:after="0"/>
        <w:ind w:left="2320" w:right="0" w:hanging="266"/>
        <w:jc w:val="left"/>
        <w:rPr>
          <w:sz w:val="20"/>
        </w:rPr>
      </w:pPr>
      <w:r>
        <w:rPr>
          <w:smallCaps/>
          <w:spacing w:val="-2"/>
          <w:sz w:val="20"/>
        </w:rPr>
        <w:t>Conclusion</w:t>
      </w:r>
    </w:p>
    <w:p>
      <w:pPr>
        <w:pStyle w:val="BodyText"/>
        <w:spacing w:line="249" w:lineRule="auto" w:before="85"/>
      </w:pPr>
      <w:r>
        <w:rPr/>
        <w:t>In conclusion, satellite imagery, when combined with </w:t>
      </w:r>
      <w:r>
        <w:rPr/>
        <w:t>ma- chine learning techniques, offers a powerful tool for accurate and timely flood risk assessment. The integration of advanced algorithms with multi-source satellite data has enhanced flood detection, mapping, and prediction, significantly improving disaster</w:t>
      </w:r>
      <w:r>
        <w:rPr>
          <w:spacing w:val="-6"/>
        </w:rPr>
        <w:t> </w:t>
      </w:r>
      <w:r>
        <w:rPr/>
        <w:t>management</w:t>
      </w:r>
      <w:r>
        <w:rPr>
          <w:spacing w:val="-6"/>
        </w:rPr>
        <w:t> </w:t>
      </w:r>
      <w:r>
        <w:rPr/>
        <w:t>and</w:t>
      </w:r>
      <w:r>
        <w:rPr>
          <w:spacing w:val="-6"/>
        </w:rPr>
        <w:t> </w:t>
      </w:r>
      <w:r>
        <w:rPr/>
        <w:t>early</w:t>
      </w:r>
      <w:r>
        <w:rPr>
          <w:spacing w:val="-6"/>
        </w:rPr>
        <w:t> </w:t>
      </w:r>
      <w:r>
        <w:rPr/>
        <w:t>warning</w:t>
      </w:r>
      <w:r>
        <w:rPr>
          <w:spacing w:val="-6"/>
        </w:rPr>
        <w:t> </w:t>
      </w:r>
      <w:r>
        <w:rPr/>
        <w:t>systems.</w:t>
      </w:r>
      <w:r>
        <w:rPr>
          <w:spacing w:val="-6"/>
        </w:rPr>
        <w:t> </w:t>
      </w:r>
      <w:r>
        <w:rPr/>
        <w:t>Despite</w:t>
      </w:r>
      <w:r>
        <w:rPr>
          <w:spacing w:val="-6"/>
        </w:rPr>
        <w:t> </w:t>
      </w:r>
      <w:r>
        <w:rPr/>
        <w:t>chal- lenges</w:t>
      </w:r>
      <w:r>
        <w:rPr>
          <w:spacing w:val="30"/>
        </w:rPr>
        <w:t> </w:t>
      </w:r>
      <w:r>
        <w:rPr/>
        <w:t>such</w:t>
      </w:r>
      <w:r>
        <w:rPr>
          <w:spacing w:val="31"/>
        </w:rPr>
        <w:t> </w:t>
      </w:r>
      <w:r>
        <w:rPr/>
        <w:t>as</w:t>
      </w:r>
      <w:r>
        <w:rPr>
          <w:spacing w:val="31"/>
        </w:rPr>
        <w:t> </w:t>
      </w:r>
      <w:r>
        <w:rPr/>
        <w:t>data</w:t>
      </w:r>
      <w:r>
        <w:rPr>
          <w:spacing w:val="31"/>
        </w:rPr>
        <w:t> </w:t>
      </w:r>
      <w:r>
        <w:rPr/>
        <w:t>accessibility</w:t>
      </w:r>
      <w:r>
        <w:rPr>
          <w:spacing w:val="31"/>
        </w:rPr>
        <w:t> </w:t>
      </w:r>
      <w:r>
        <w:rPr/>
        <w:t>and</w:t>
      </w:r>
      <w:r>
        <w:rPr>
          <w:spacing w:val="31"/>
        </w:rPr>
        <w:t> </w:t>
      </w:r>
      <w:r>
        <w:rPr/>
        <w:t>cloud</w:t>
      </w:r>
      <w:r>
        <w:rPr>
          <w:spacing w:val="31"/>
        </w:rPr>
        <w:t> </w:t>
      </w:r>
      <w:r>
        <w:rPr/>
        <w:t>interference,</w:t>
      </w:r>
      <w:r>
        <w:rPr>
          <w:spacing w:val="30"/>
        </w:rPr>
        <w:t> </w:t>
      </w:r>
      <w:r>
        <w:rPr>
          <w:spacing w:val="-5"/>
        </w:rPr>
        <w:t>the</w:t>
      </w:r>
    </w:p>
    <w:p>
      <w:pPr>
        <w:pStyle w:val="BodyText"/>
        <w:spacing w:line="249" w:lineRule="auto" w:before="71"/>
        <w:ind w:left="199" w:right="257" w:firstLine="0"/>
      </w:pPr>
      <w:r>
        <w:rPr/>
        <w:br w:type="column"/>
      </w:r>
      <w:r>
        <w:rPr/>
        <w:t>results</w:t>
      </w:r>
      <w:r>
        <w:rPr>
          <w:spacing w:val="-9"/>
        </w:rPr>
        <w:t> </w:t>
      </w:r>
      <w:r>
        <w:rPr/>
        <w:t>highlight</w:t>
      </w:r>
      <w:r>
        <w:rPr>
          <w:spacing w:val="-10"/>
        </w:rPr>
        <w:t> </w:t>
      </w:r>
      <w:r>
        <w:rPr/>
        <w:t>the</w:t>
      </w:r>
      <w:r>
        <w:rPr>
          <w:spacing w:val="-9"/>
        </w:rPr>
        <w:t> </w:t>
      </w:r>
      <w:r>
        <w:rPr/>
        <w:t>effectiveness</w:t>
      </w:r>
      <w:r>
        <w:rPr>
          <w:spacing w:val="-10"/>
        </w:rPr>
        <w:t> </w:t>
      </w:r>
      <w:r>
        <w:rPr/>
        <w:t>of</w:t>
      </w:r>
      <w:r>
        <w:rPr>
          <w:spacing w:val="-9"/>
        </w:rPr>
        <w:t> </w:t>
      </w:r>
      <w:r>
        <w:rPr/>
        <w:t>this</w:t>
      </w:r>
      <w:r>
        <w:rPr>
          <w:spacing w:val="-9"/>
        </w:rPr>
        <w:t> </w:t>
      </w:r>
      <w:r>
        <w:rPr/>
        <w:t>approach</w:t>
      </w:r>
      <w:r>
        <w:rPr>
          <w:spacing w:val="-10"/>
        </w:rPr>
        <w:t> </w:t>
      </w:r>
      <w:r>
        <w:rPr/>
        <w:t>in</w:t>
      </w:r>
      <w:r>
        <w:rPr>
          <w:spacing w:val="-9"/>
        </w:rPr>
        <w:t> </w:t>
      </w:r>
      <w:r>
        <w:rPr/>
        <w:t>providing reliable flood risk assessments. This methodology has the potential to revolutionize flood monitoring, enabling better preparedness, response, and mitigation strategies, particularly in flood-prone regions with limited ground-based data.</w:t>
      </w:r>
    </w:p>
    <w:p>
      <w:pPr>
        <w:pStyle w:val="BodyText"/>
        <w:spacing w:before="134"/>
        <w:ind w:left="0" w:right="57" w:firstLine="0"/>
        <w:jc w:val="center"/>
      </w:pPr>
      <w:r>
        <w:rPr>
          <w:smallCaps/>
          <w:spacing w:val="-2"/>
        </w:rPr>
        <w:t>References</w:t>
      </w:r>
    </w:p>
    <w:p>
      <w:pPr>
        <w:pStyle w:val="ListParagraph"/>
        <w:numPr>
          <w:ilvl w:val="0"/>
          <w:numId w:val="2"/>
        </w:numPr>
        <w:tabs>
          <w:tab w:pos="562" w:val="left" w:leader="none"/>
          <w:tab w:pos="564" w:val="left" w:leader="none"/>
        </w:tabs>
        <w:spacing w:line="232" w:lineRule="auto" w:before="108" w:after="0"/>
        <w:ind w:left="564" w:right="257" w:hanging="286"/>
        <w:jc w:val="both"/>
        <w:rPr>
          <w:sz w:val="16"/>
        </w:rPr>
      </w:pPr>
      <w:r>
        <w:rPr>
          <w:sz w:val="16"/>
        </w:rPr>
        <w:t>Tanim, A.H., McRae, C.B., Tavakol-Davani, H.,</w:t>
      </w:r>
      <w:r>
        <w:rPr>
          <w:spacing w:val="40"/>
          <w:sz w:val="16"/>
        </w:rPr>
        <w:t> </w:t>
      </w:r>
      <w:r>
        <w:rPr>
          <w:sz w:val="16"/>
        </w:rPr>
        <w:t>Goharian, E. </w:t>
      </w:r>
      <w:r>
        <w:rPr>
          <w:sz w:val="16"/>
        </w:rPr>
        <w:t>(2022).</w:t>
      </w:r>
      <w:r>
        <w:rPr>
          <w:spacing w:val="40"/>
          <w:sz w:val="16"/>
        </w:rPr>
        <w:t> </w:t>
      </w:r>
      <w:r>
        <w:rPr>
          <w:sz w:val="16"/>
        </w:rPr>
        <w:t>Flood Detection in Urban Areas Using Satellite Imagery and Machine</w:t>
      </w:r>
      <w:r>
        <w:rPr>
          <w:spacing w:val="40"/>
          <w:sz w:val="16"/>
        </w:rPr>
        <w:t> </w:t>
      </w:r>
      <w:r>
        <w:rPr>
          <w:sz w:val="16"/>
        </w:rPr>
        <w:t>Learning. Water, 14(7), 1140. https://doi.org/10.3390/w14071140.</w:t>
      </w:r>
    </w:p>
    <w:p>
      <w:pPr>
        <w:pStyle w:val="ListParagraph"/>
        <w:numPr>
          <w:ilvl w:val="0"/>
          <w:numId w:val="2"/>
        </w:numPr>
        <w:tabs>
          <w:tab w:pos="562" w:val="left" w:leader="none"/>
          <w:tab w:pos="564" w:val="left" w:leader="none"/>
        </w:tabs>
        <w:spacing w:line="232" w:lineRule="auto" w:before="3" w:after="0"/>
        <w:ind w:left="564" w:right="257" w:hanging="286"/>
        <w:jc w:val="both"/>
        <w:rPr>
          <w:sz w:val="16"/>
        </w:rPr>
      </w:pPr>
      <w:r>
        <w:rPr>
          <w:sz w:val="16"/>
        </w:rPr>
        <w:t>Kulk,</w:t>
      </w:r>
      <w:r>
        <w:rPr>
          <w:spacing w:val="80"/>
          <w:sz w:val="16"/>
        </w:rPr>
        <w:t> </w:t>
      </w:r>
      <w:r>
        <w:rPr>
          <w:sz w:val="16"/>
        </w:rPr>
        <w:t>G.,</w:t>
      </w:r>
      <w:r>
        <w:rPr>
          <w:spacing w:val="80"/>
          <w:sz w:val="16"/>
        </w:rPr>
        <w:t> </w:t>
      </w:r>
      <w:r>
        <w:rPr>
          <w:sz w:val="16"/>
        </w:rPr>
        <w:t>Sathyendranath,</w:t>
      </w:r>
      <w:r>
        <w:rPr>
          <w:spacing w:val="80"/>
          <w:sz w:val="16"/>
        </w:rPr>
        <w:t> </w:t>
      </w:r>
      <w:r>
        <w:rPr>
          <w:sz w:val="16"/>
        </w:rPr>
        <w:t>S.,</w:t>
      </w:r>
      <w:r>
        <w:rPr>
          <w:spacing w:val="80"/>
          <w:sz w:val="16"/>
        </w:rPr>
        <w:t> </w:t>
      </w:r>
      <w:r>
        <w:rPr>
          <w:sz w:val="16"/>
        </w:rPr>
        <w:t>Platt,</w:t>
      </w:r>
      <w:r>
        <w:rPr>
          <w:spacing w:val="80"/>
          <w:sz w:val="16"/>
        </w:rPr>
        <w:t> </w:t>
      </w:r>
      <w:r>
        <w:rPr>
          <w:sz w:val="16"/>
        </w:rPr>
        <w:t>T.,</w:t>
      </w:r>
      <w:r>
        <w:rPr>
          <w:spacing w:val="80"/>
          <w:sz w:val="16"/>
        </w:rPr>
        <w:t> </w:t>
      </w:r>
      <w:r>
        <w:rPr>
          <w:sz w:val="16"/>
        </w:rPr>
        <w:t>George,</w:t>
      </w:r>
      <w:r>
        <w:rPr>
          <w:spacing w:val="80"/>
          <w:sz w:val="16"/>
        </w:rPr>
        <w:t> </w:t>
      </w:r>
      <w:r>
        <w:rPr>
          <w:sz w:val="16"/>
        </w:rPr>
        <w:t>G.,</w:t>
      </w:r>
      <w:r>
        <w:rPr>
          <w:spacing w:val="80"/>
          <w:sz w:val="16"/>
        </w:rPr>
        <w:t> </w:t>
      </w:r>
      <w:r>
        <w:rPr>
          <w:sz w:val="16"/>
        </w:rPr>
        <w:t>Suresan,</w:t>
      </w:r>
      <w:r>
        <w:rPr>
          <w:spacing w:val="40"/>
          <w:sz w:val="16"/>
        </w:rPr>
        <w:t> </w:t>
      </w:r>
      <w:r>
        <w:rPr>
          <w:sz w:val="16"/>
        </w:rPr>
        <w:t>A.K.,</w:t>
      </w:r>
      <w:r>
        <w:rPr>
          <w:spacing w:val="77"/>
          <w:sz w:val="16"/>
        </w:rPr>
        <w:t> </w:t>
      </w:r>
      <w:r>
        <w:rPr>
          <w:sz w:val="16"/>
        </w:rPr>
        <w:t>Menon,</w:t>
      </w:r>
      <w:r>
        <w:rPr>
          <w:spacing w:val="77"/>
          <w:sz w:val="16"/>
        </w:rPr>
        <w:t> </w:t>
      </w:r>
      <w:r>
        <w:rPr>
          <w:sz w:val="16"/>
        </w:rPr>
        <w:t>N.,</w:t>
      </w:r>
      <w:r>
        <w:rPr>
          <w:spacing w:val="77"/>
          <w:sz w:val="16"/>
        </w:rPr>
        <w:t> </w:t>
      </w:r>
      <w:r>
        <w:rPr>
          <w:sz w:val="16"/>
        </w:rPr>
        <w:t>Evers-King,</w:t>
      </w:r>
      <w:r>
        <w:rPr>
          <w:spacing w:val="77"/>
          <w:sz w:val="16"/>
        </w:rPr>
        <w:t> </w:t>
      </w:r>
      <w:r>
        <w:rPr>
          <w:sz w:val="16"/>
        </w:rPr>
        <w:t>H.,</w:t>
      </w:r>
      <w:r>
        <w:rPr>
          <w:spacing w:val="77"/>
          <w:sz w:val="16"/>
        </w:rPr>
        <w:t>  </w:t>
      </w:r>
      <w:r>
        <w:rPr>
          <w:sz w:val="16"/>
        </w:rPr>
        <w:t>Abdulaziz,</w:t>
      </w:r>
      <w:r>
        <w:rPr>
          <w:spacing w:val="77"/>
          <w:sz w:val="16"/>
        </w:rPr>
        <w:t> </w:t>
      </w:r>
      <w:r>
        <w:rPr>
          <w:sz w:val="16"/>
        </w:rPr>
        <w:t>A.</w:t>
      </w:r>
      <w:r>
        <w:rPr>
          <w:spacing w:val="77"/>
          <w:sz w:val="16"/>
        </w:rPr>
        <w:t> </w:t>
      </w:r>
      <w:r>
        <w:rPr>
          <w:sz w:val="16"/>
        </w:rPr>
        <w:t>(2023).</w:t>
      </w:r>
      <w:r>
        <w:rPr>
          <w:spacing w:val="77"/>
          <w:sz w:val="16"/>
        </w:rPr>
        <w:t> </w:t>
      </w:r>
      <w:r>
        <w:rPr>
          <w:sz w:val="16"/>
        </w:rPr>
        <w:t>Us-</w:t>
      </w:r>
      <w:r>
        <w:rPr>
          <w:spacing w:val="40"/>
          <w:sz w:val="16"/>
        </w:rPr>
        <w:t> </w:t>
      </w:r>
      <w:r>
        <w:rPr>
          <w:sz w:val="16"/>
        </w:rPr>
        <w:t>ing</w:t>
      </w:r>
      <w:r>
        <w:rPr>
          <w:spacing w:val="40"/>
          <w:sz w:val="16"/>
        </w:rPr>
        <w:t> </w:t>
      </w:r>
      <w:r>
        <w:rPr>
          <w:sz w:val="16"/>
        </w:rPr>
        <w:t>Multi-Spectral</w:t>
      </w:r>
      <w:r>
        <w:rPr>
          <w:spacing w:val="40"/>
          <w:sz w:val="16"/>
        </w:rPr>
        <w:t> </w:t>
      </w:r>
      <w:r>
        <w:rPr>
          <w:sz w:val="16"/>
        </w:rPr>
        <w:t>Remote</w:t>
      </w:r>
      <w:r>
        <w:rPr>
          <w:spacing w:val="40"/>
          <w:sz w:val="16"/>
        </w:rPr>
        <w:t> </w:t>
      </w:r>
      <w:r>
        <w:rPr>
          <w:sz w:val="16"/>
        </w:rPr>
        <w:t>Sensing</w:t>
      </w:r>
      <w:r>
        <w:rPr>
          <w:spacing w:val="40"/>
          <w:sz w:val="16"/>
        </w:rPr>
        <w:t> </w:t>
      </w:r>
      <w:r>
        <w:rPr>
          <w:sz w:val="16"/>
        </w:rPr>
        <w:t>for</w:t>
      </w:r>
      <w:r>
        <w:rPr>
          <w:spacing w:val="40"/>
          <w:sz w:val="16"/>
        </w:rPr>
        <w:t> </w:t>
      </w:r>
      <w:r>
        <w:rPr>
          <w:sz w:val="16"/>
        </w:rPr>
        <w:t>Flood</w:t>
      </w:r>
      <w:r>
        <w:rPr>
          <w:spacing w:val="40"/>
          <w:sz w:val="16"/>
        </w:rPr>
        <w:t> </w:t>
      </w:r>
      <w:r>
        <w:rPr>
          <w:sz w:val="16"/>
        </w:rPr>
        <w:t>Mapping:</w:t>
      </w:r>
      <w:r>
        <w:rPr>
          <w:spacing w:val="40"/>
          <w:sz w:val="16"/>
        </w:rPr>
        <w:t> </w:t>
      </w:r>
      <w:r>
        <w:rPr>
          <w:sz w:val="16"/>
        </w:rPr>
        <w:t>A</w:t>
      </w:r>
      <w:r>
        <w:rPr>
          <w:spacing w:val="40"/>
          <w:sz w:val="16"/>
        </w:rPr>
        <w:t> </w:t>
      </w:r>
      <w:r>
        <w:rPr>
          <w:sz w:val="16"/>
        </w:rPr>
        <w:t>Case</w:t>
      </w:r>
      <w:r>
        <w:rPr>
          <w:spacing w:val="40"/>
          <w:sz w:val="16"/>
        </w:rPr>
        <w:t> </w:t>
      </w:r>
      <w:r>
        <w:rPr>
          <w:sz w:val="16"/>
        </w:rPr>
        <w:t>Study in Lake Vembanad, India. Remote Sensing, 15(21), 5139.</w:t>
      </w:r>
      <w:r>
        <w:rPr>
          <w:spacing w:val="40"/>
          <w:sz w:val="16"/>
        </w:rPr>
        <w:t> </w:t>
      </w:r>
      <w:r>
        <w:rPr>
          <w:spacing w:val="-2"/>
          <w:sz w:val="16"/>
        </w:rPr>
        <w:t>https://doi.org/10.3390/rs15215139.</w:t>
      </w:r>
    </w:p>
    <w:p>
      <w:pPr>
        <w:pStyle w:val="ListParagraph"/>
        <w:numPr>
          <w:ilvl w:val="0"/>
          <w:numId w:val="2"/>
        </w:numPr>
        <w:tabs>
          <w:tab w:pos="562" w:val="left" w:leader="none"/>
          <w:tab w:pos="564" w:val="left" w:leader="none"/>
        </w:tabs>
        <w:spacing w:line="232" w:lineRule="auto" w:before="4" w:after="0"/>
        <w:ind w:left="564" w:right="257" w:hanging="286"/>
        <w:jc w:val="both"/>
        <w:rPr>
          <w:sz w:val="16"/>
        </w:rPr>
      </w:pPr>
      <w:r>
        <w:rPr>
          <w:sz w:val="16"/>
        </w:rPr>
        <w:t>Hosseiny, H., Nazari, F., Smith, V.,</w:t>
      </w:r>
      <w:r>
        <w:rPr>
          <w:spacing w:val="40"/>
          <w:sz w:val="16"/>
        </w:rPr>
        <w:t> </w:t>
      </w:r>
      <w:r>
        <w:rPr>
          <w:sz w:val="16"/>
        </w:rPr>
        <w:t>Nataraj, C. (2020). A </w:t>
      </w:r>
      <w:r>
        <w:rPr>
          <w:sz w:val="16"/>
        </w:rPr>
        <w:t>Framework</w:t>
      </w:r>
      <w:r>
        <w:rPr>
          <w:spacing w:val="40"/>
          <w:sz w:val="16"/>
        </w:rPr>
        <w:t> </w:t>
      </w:r>
      <w:r>
        <w:rPr>
          <w:sz w:val="16"/>
        </w:rPr>
        <w:t>for Modeling Flood Depth Using a Hybrid of Hydraulics and Machine</w:t>
      </w:r>
      <w:r>
        <w:rPr>
          <w:spacing w:val="40"/>
          <w:sz w:val="16"/>
        </w:rPr>
        <w:t> </w:t>
      </w:r>
      <w:r>
        <w:rPr>
          <w:sz w:val="16"/>
        </w:rPr>
        <w:t>Learning.</w:t>
      </w:r>
      <w:r>
        <w:rPr>
          <w:spacing w:val="12"/>
          <w:sz w:val="16"/>
        </w:rPr>
        <w:t> </w:t>
      </w:r>
      <w:r>
        <w:rPr>
          <w:sz w:val="16"/>
        </w:rPr>
        <w:t>Scientific</w:t>
      </w:r>
      <w:r>
        <w:rPr>
          <w:spacing w:val="12"/>
          <w:sz w:val="16"/>
        </w:rPr>
        <w:t> </w:t>
      </w:r>
      <w:r>
        <w:rPr>
          <w:sz w:val="16"/>
        </w:rPr>
        <w:t>Reports,</w:t>
      </w:r>
      <w:r>
        <w:rPr>
          <w:spacing w:val="12"/>
          <w:sz w:val="16"/>
        </w:rPr>
        <w:t> </w:t>
      </w:r>
      <w:r>
        <w:rPr>
          <w:sz w:val="16"/>
        </w:rPr>
        <w:t>10,</w:t>
      </w:r>
      <w:r>
        <w:rPr>
          <w:spacing w:val="12"/>
          <w:sz w:val="16"/>
        </w:rPr>
        <w:t> </w:t>
      </w:r>
      <w:r>
        <w:rPr>
          <w:sz w:val="16"/>
        </w:rPr>
        <w:t>8222.</w:t>
      </w:r>
      <w:r>
        <w:rPr>
          <w:spacing w:val="12"/>
          <w:sz w:val="16"/>
        </w:rPr>
        <w:t> </w:t>
      </w:r>
      <w:r>
        <w:rPr>
          <w:sz w:val="16"/>
        </w:rPr>
        <w:t>https://doi.org/10.1038/s41598-</w:t>
      </w:r>
    </w:p>
    <w:p>
      <w:pPr>
        <w:spacing w:line="180" w:lineRule="exact" w:before="0"/>
        <w:ind w:left="564" w:right="0" w:firstLine="0"/>
        <w:jc w:val="left"/>
        <w:rPr>
          <w:sz w:val="16"/>
        </w:rPr>
      </w:pPr>
      <w:r>
        <w:rPr>
          <w:spacing w:val="-2"/>
          <w:sz w:val="16"/>
        </w:rPr>
        <w:t>020-65115-</w:t>
      </w:r>
      <w:r>
        <w:rPr>
          <w:spacing w:val="-5"/>
          <w:sz w:val="16"/>
        </w:rPr>
        <w:t>2.</w:t>
      </w:r>
    </w:p>
    <w:p>
      <w:pPr>
        <w:pStyle w:val="ListParagraph"/>
        <w:numPr>
          <w:ilvl w:val="0"/>
          <w:numId w:val="2"/>
        </w:numPr>
        <w:tabs>
          <w:tab w:pos="562" w:val="left" w:leader="none"/>
          <w:tab w:pos="564" w:val="left" w:leader="none"/>
        </w:tabs>
        <w:spacing w:line="232" w:lineRule="auto" w:before="2" w:after="0"/>
        <w:ind w:left="564" w:right="257" w:hanging="286"/>
        <w:jc w:val="both"/>
        <w:rPr>
          <w:sz w:val="16"/>
        </w:rPr>
      </w:pPr>
      <w:r>
        <w:rPr>
          <w:sz w:val="16"/>
        </w:rPr>
        <w:t>Cao, H., Zhang, H., Wang, C.,</w:t>
      </w:r>
      <w:r>
        <w:rPr>
          <w:spacing w:val="40"/>
          <w:sz w:val="16"/>
        </w:rPr>
        <w:t> </w:t>
      </w:r>
      <w:r>
        <w:rPr>
          <w:sz w:val="16"/>
        </w:rPr>
        <w:t>Zhang, B. (2019). Operational Flood</w:t>
      </w:r>
      <w:r>
        <w:rPr>
          <w:spacing w:val="40"/>
          <w:sz w:val="16"/>
        </w:rPr>
        <w:t> </w:t>
      </w:r>
      <w:r>
        <w:rPr>
          <w:sz w:val="16"/>
        </w:rPr>
        <w:t>Detection Using Sentinel-1 SAR Data over Large Areas. Water, </w:t>
      </w:r>
      <w:r>
        <w:rPr>
          <w:sz w:val="16"/>
        </w:rPr>
        <w:t>11(4),</w:t>
      </w:r>
      <w:r>
        <w:rPr>
          <w:spacing w:val="40"/>
          <w:sz w:val="16"/>
        </w:rPr>
        <w:t> </w:t>
      </w:r>
      <w:r>
        <w:rPr>
          <w:sz w:val="16"/>
        </w:rPr>
        <w:t>786. https://doi.org/10.3390/w11040786.</w:t>
      </w:r>
    </w:p>
    <w:p>
      <w:pPr>
        <w:pStyle w:val="ListParagraph"/>
        <w:numPr>
          <w:ilvl w:val="0"/>
          <w:numId w:val="2"/>
        </w:numPr>
        <w:tabs>
          <w:tab w:pos="562" w:val="left" w:leader="none"/>
          <w:tab w:pos="564" w:val="left" w:leader="none"/>
        </w:tabs>
        <w:spacing w:line="232" w:lineRule="auto" w:before="3" w:after="0"/>
        <w:ind w:left="564" w:right="257" w:hanging="286"/>
        <w:jc w:val="both"/>
        <w:rPr>
          <w:sz w:val="16"/>
        </w:rPr>
      </w:pPr>
      <w:r>
        <w:rPr>
          <w:sz w:val="16"/>
        </w:rPr>
        <w:t>Gasˇparovic´, M.,</w:t>
      </w:r>
      <w:r>
        <w:rPr>
          <w:spacing w:val="40"/>
          <w:sz w:val="16"/>
        </w:rPr>
        <w:t> </w:t>
      </w:r>
      <w:r>
        <w:rPr>
          <w:sz w:val="16"/>
        </w:rPr>
        <w:t>Dobrinic´, D. (2020). Comparative Assessment of</w:t>
      </w:r>
      <w:r>
        <w:rPr>
          <w:spacing w:val="40"/>
          <w:sz w:val="16"/>
        </w:rPr>
        <w:t> </w:t>
      </w:r>
      <w:r>
        <w:rPr>
          <w:sz w:val="16"/>
        </w:rPr>
        <w:t>Machine Learning Methods for Urban Vegetation Mapping </w:t>
      </w:r>
      <w:r>
        <w:rPr>
          <w:sz w:val="16"/>
        </w:rPr>
        <w:t>Using</w:t>
      </w:r>
      <w:r>
        <w:rPr>
          <w:spacing w:val="40"/>
          <w:sz w:val="16"/>
        </w:rPr>
        <w:t> </w:t>
      </w:r>
      <w:r>
        <w:rPr>
          <w:sz w:val="16"/>
        </w:rPr>
        <w:t>Multitemporal Sentinel-1 Imagery. Remote Sensing, 12(12), 1952.</w:t>
      </w:r>
      <w:r>
        <w:rPr>
          <w:spacing w:val="40"/>
          <w:sz w:val="16"/>
        </w:rPr>
        <w:t> </w:t>
      </w:r>
      <w:r>
        <w:rPr>
          <w:spacing w:val="-2"/>
          <w:sz w:val="16"/>
        </w:rPr>
        <w:t>https://doi.org/10.3390/rs12121952.</w:t>
      </w:r>
    </w:p>
    <w:p>
      <w:pPr>
        <w:pStyle w:val="ListParagraph"/>
        <w:numPr>
          <w:ilvl w:val="0"/>
          <w:numId w:val="2"/>
        </w:numPr>
        <w:tabs>
          <w:tab w:pos="562" w:val="left" w:leader="none"/>
          <w:tab w:pos="564" w:val="left" w:leader="none"/>
        </w:tabs>
        <w:spacing w:line="232" w:lineRule="auto" w:before="3" w:after="0"/>
        <w:ind w:left="564" w:right="257" w:hanging="286"/>
        <w:jc w:val="both"/>
        <w:rPr>
          <w:sz w:val="16"/>
        </w:rPr>
      </w:pPr>
      <w:r>
        <w:rPr>
          <w:sz w:val="16"/>
        </w:rPr>
        <w:t>Chen,</w:t>
      </w:r>
      <w:r>
        <w:rPr>
          <w:spacing w:val="40"/>
          <w:sz w:val="16"/>
        </w:rPr>
        <w:t> </w:t>
      </w:r>
      <w:r>
        <w:rPr>
          <w:sz w:val="16"/>
        </w:rPr>
        <w:t>H.,</w:t>
      </w:r>
      <w:r>
        <w:rPr>
          <w:spacing w:val="40"/>
          <w:sz w:val="16"/>
        </w:rPr>
        <w:t> </w:t>
      </w:r>
      <w:r>
        <w:rPr>
          <w:sz w:val="16"/>
        </w:rPr>
        <w:t>Chandrasekar,</w:t>
      </w:r>
      <w:r>
        <w:rPr>
          <w:spacing w:val="40"/>
          <w:sz w:val="16"/>
        </w:rPr>
        <w:t> </w:t>
      </w:r>
      <w:r>
        <w:rPr>
          <w:sz w:val="16"/>
        </w:rPr>
        <w:t>V.,</w:t>
      </w:r>
      <w:r>
        <w:rPr>
          <w:spacing w:val="40"/>
          <w:sz w:val="16"/>
        </w:rPr>
        <w:t> </w:t>
      </w:r>
      <w:r>
        <w:rPr>
          <w:sz w:val="16"/>
        </w:rPr>
        <w:t>Cifelli,</w:t>
      </w:r>
      <w:r>
        <w:rPr>
          <w:spacing w:val="40"/>
          <w:sz w:val="16"/>
        </w:rPr>
        <w:t> </w:t>
      </w:r>
      <w:r>
        <w:rPr>
          <w:sz w:val="16"/>
        </w:rPr>
        <w:t>R.,</w:t>
      </w:r>
      <w:r>
        <w:rPr>
          <w:spacing w:val="40"/>
          <w:sz w:val="16"/>
        </w:rPr>
        <w:t>  </w:t>
      </w:r>
      <w:r>
        <w:rPr>
          <w:sz w:val="16"/>
        </w:rPr>
        <w:t>Xie,</w:t>
      </w:r>
      <w:r>
        <w:rPr>
          <w:spacing w:val="40"/>
          <w:sz w:val="16"/>
        </w:rPr>
        <w:t> </w:t>
      </w:r>
      <w:r>
        <w:rPr>
          <w:sz w:val="16"/>
        </w:rPr>
        <w:t>P.</w:t>
      </w:r>
      <w:r>
        <w:rPr>
          <w:spacing w:val="40"/>
          <w:sz w:val="16"/>
        </w:rPr>
        <w:t> </w:t>
      </w:r>
      <w:r>
        <w:rPr>
          <w:sz w:val="16"/>
        </w:rPr>
        <w:t>(2019).</w:t>
      </w:r>
      <w:r>
        <w:rPr>
          <w:spacing w:val="40"/>
          <w:sz w:val="16"/>
        </w:rPr>
        <w:t> </w:t>
      </w:r>
      <w:r>
        <w:rPr>
          <w:sz w:val="16"/>
        </w:rPr>
        <w:t>A</w:t>
      </w:r>
      <w:r>
        <w:rPr>
          <w:spacing w:val="40"/>
          <w:sz w:val="16"/>
        </w:rPr>
        <w:t> </w:t>
      </w:r>
      <w:r>
        <w:rPr>
          <w:sz w:val="16"/>
        </w:rPr>
        <w:t>Machine</w:t>
      </w:r>
      <w:r>
        <w:rPr>
          <w:spacing w:val="40"/>
          <w:sz w:val="16"/>
        </w:rPr>
        <w:t> </w:t>
      </w:r>
      <w:r>
        <w:rPr>
          <w:sz w:val="16"/>
        </w:rPr>
        <w:t>Learning</w:t>
      </w:r>
      <w:r>
        <w:rPr>
          <w:spacing w:val="40"/>
          <w:sz w:val="16"/>
        </w:rPr>
        <w:t> </w:t>
      </w:r>
      <w:r>
        <w:rPr>
          <w:sz w:val="16"/>
        </w:rPr>
        <w:t>System</w:t>
      </w:r>
      <w:r>
        <w:rPr>
          <w:spacing w:val="40"/>
          <w:sz w:val="16"/>
        </w:rPr>
        <w:t> </w:t>
      </w:r>
      <w:r>
        <w:rPr>
          <w:sz w:val="16"/>
        </w:rPr>
        <w:t>for</w:t>
      </w:r>
      <w:r>
        <w:rPr>
          <w:spacing w:val="40"/>
          <w:sz w:val="16"/>
        </w:rPr>
        <w:t> </w:t>
      </w:r>
      <w:r>
        <w:rPr>
          <w:sz w:val="16"/>
        </w:rPr>
        <w:t>Precipitation</w:t>
      </w:r>
      <w:r>
        <w:rPr>
          <w:spacing w:val="40"/>
          <w:sz w:val="16"/>
        </w:rPr>
        <w:t> </w:t>
      </w:r>
      <w:r>
        <w:rPr>
          <w:sz w:val="16"/>
        </w:rPr>
        <w:t>Estimation</w:t>
      </w:r>
      <w:r>
        <w:rPr>
          <w:spacing w:val="40"/>
          <w:sz w:val="16"/>
        </w:rPr>
        <w:t> </w:t>
      </w:r>
      <w:r>
        <w:rPr>
          <w:sz w:val="16"/>
        </w:rPr>
        <w:t>Using</w:t>
      </w:r>
      <w:r>
        <w:rPr>
          <w:spacing w:val="40"/>
          <w:sz w:val="16"/>
        </w:rPr>
        <w:t> </w:t>
      </w:r>
      <w:r>
        <w:rPr>
          <w:sz w:val="16"/>
        </w:rPr>
        <w:t>Satellite</w:t>
      </w:r>
      <w:r>
        <w:rPr>
          <w:spacing w:val="40"/>
          <w:sz w:val="16"/>
        </w:rPr>
        <w:t> </w:t>
      </w:r>
      <w:r>
        <w:rPr>
          <w:sz w:val="16"/>
        </w:rPr>
        <w:t>and</w:t>
      </w:r>
      <w:r>
        <w:rPr>
          <w:spacing w:val="40"/>
          <w:sz w:val="16"/>
        </w:rPr>
        <w:t> </w:t>
      </w:r>
      <w:r>
        <w:rPr>
          <w:sz w:val="16"/>
        </w:rPr>
        <w:t>Ground</w:t>
      </w:r>
      <w:r>
        <w:rPr>
          <w:spacing w:val="40"/>
          <w:sz w:val="16"/>
        </w:rPr>
        <w:t> </w:t>
      </w:r>
      <w:r>
        <w:rPr>
          <w:sz w:val="16"/>
        </w:rPr>
        <w:t>Radar</w:t>
      </w:r>
      <w:r>
        <w:rPr>
          <w:spacing w:val="40"/>
          <w:sz w:val="16"/>
        </w:rPr>
        <w:t> </w:t>
      </w:r>
      <w:r>
        <w:rPr>
          <w:sz w:val="16"/>
        </w:rPr>
        <w:t>Network</w:t>
      </w:r>
      <w:r>
        <w:rPr>
          <w:spacing w:val="40"/>
          <w:sz w:val="16"/>
        </w:rPr>
        <w:t> </w:t>
      </w:r>
      <w:r>
        <w:rPr>
          <w:sz w:val="16"/>
        </w:rPr>
        <w:t>Observations.</w:t>
      </w:r>
      <w:r>
        <w:rPr>
          <w:spacing w:val="40"/>
          <w:sz w:val="16"/>
        </w:rPr>
        <w:t> </w:t>
      </w:r>
      <w:r>
        <w:rPr>
          <w:sz w:val="16"/>
        </w:rPr>
        <w:t>IEEE</w:t>
      </w:r>
      <w:r>
        <w:rPr>
          <w:spacing w:val="40"/>
          <w:sz w:val="16"/>
        </w:rPr>
        <w:t> </w:t>
      </w:r>
      <w:r>
        <w:rPr>
          <w:sz w:val="16"/>
        </w:rPr>
        <w:t>Transactions on Geoscience and Remote Sensing, 58(2), 982–994.</w:t>
      </w:r>
      <w:r>
        <w:rPr>
          <w:spacing w:val="40"/>
          <w:sz w:val="16"/>
        </w:rPr>
        <w:t> </w:t>
      </w:r>
      <w:r>
        <w:rPr>
          <w:spacing w:val="-2"/>
          <w:sz w:val="16"/>
        </w:rPr>
        <w:t>https://doi.org/10.1109/TGRS.2019.2937695.</w:t>
      </w:r>
    </w:p>
    <w:p>
      <w:pPr>
        <w:pStyle w:val="ListParagraph"/>
        <w:numPr>
          <w:ilvl w:val="0"/>
          <w:numId w:val="2"/>
        </w:numPr>
        <w:tabs>
          <w:tab w:pos="562" w:val="left" w:leader="none"/>
          <w:tab w:pos="564" w:val="left" w:leader="none"/>
        </w:tabs>
        <w:spacing w:line="232" w:lineRule="auto" w:before="4" w:after="0"/>
        <w:ind w:left="564" w:right="257" w:hanging="286"/>
        <w:jc w:val="both"/>
        <w:rPr>
          <w:sz w:val="16"/>
        </w:rPr>
      </w:pPr>
      <w:r>
        <w:rPr>
          <w:sz w:val="16"/>
        </w:rPr>
        <w:t>Radhakrishnan, C., Chandrasekar, V., Berg, W.,</w:t>
      </w:r>
      <w:r>
        <w:rPr>
          <w:spacing w:val="40"/>
          <w:sz w:val="16"/>
        </w:rPr>
        <w:t> </w:t>
      </w:r>
      <w:r>
        <w:rPr>
          <w:sz w:val="16"/>
        </w:rPr>
        <w:t>Reising, S.C. </w:t>
      </w:r>
      <w:r>
        <w:rPr>
          <w:sz w:val="16"/>
        </w:rPr>
        <w:t>(2021).</w:t>
      </w:r>
      <w:r>
        <w:rPr>
          <w:spacing w:val="40"/>
          <w:sz w:val="16"/>
        </w:rPr>
        <w:t> </w:t>
      </w:r>
      <w:r>
        <w:rPr>
          <w:sz w:val="16"/>
        </w:rPr>
        <w:t>Rainfall Estimation from Tempest-D Cubesat Observations. In Pro-</w:t>
      </w:r>
      <w:r>
        <w:rPr>
          <w:spacing w:val="40"/>
          <w:sz w:val="16"/>
        </w:rPr>
        <w:t> </w:t>
      </w:r>
      <w:r>
        <w:rPr>
          <w:sz w:val="16"/>
        </w:rPr>
        <w:t>ceedings of the 2021 IEEE International Geoscience and Remote</w:t>
      </w:r>
      <w:r>
        <w:rPr>
          <w:spacing w:val="40"/>
          <w:sz w:val="16"/>
        </w:rPr>
        <w:t> </w:t>
      </w:r>
      <w:r>
        <w:rPr>
          <w:sz w:val="16"/>
        </w:rPr>
        <w:t>Sensing Symposium (IGARSS), Brussels, Belgium, 14 July 2021; pp.</w:t>
      </w:r>
      <w:r>
        <w:rPr>
          <w:spacing w:val="40"/>
          <w:sz w:val="16"/>
        </w:rPr>
        <w:t> </w:t>
      </w:r>
      <w:r>
        <w:rPr>
          <w:sz w:val="16"/>
        </w:rPr>
        <w:t>8115–8118. https://doi.org/10.1109/IGARSS47720.2021.9553361.</w:t>
      </w:r>
    </w:p>
    <w:p>
      <w:pPr>
        <w:pStyle w:val="ListParagraph"/>
        <w:numPr>
          <w:ilvl w:val="0"/>
          <w:numId w:val="2"/>
        </w:numPr>
        <w:tabs>
          <w:tab w:pos="562" w:val="left" w:leader="none"/>
          <w:tab w:pos="564" w:val="left" w:leader="none"/>
        </w:tabs>
        <w:spacing w:line="232" w:lineRule="auto" w:before="5" w:after="0"/>
        <w:ind w:left="564" w:right="257" w:hanging="286"/>
        <w:jc w:val="both"/>
        <w:rPr>
          <w:sz w:val="16"/>
        </w:rPr>
      </w:pPr>
      <w:r>
        <w:rPr>
          <w:sz w:val="16"/>
        </w:rPr>
        <w:t>Schubert,</w:t>
      </w:r>
      <w:r>
        <w:rPr>
          <w:spacing w:val="40"/>
          <w:sz w:val="16"/>
        </w:rPr>
        <w:t> </w:t>
      </w:r>
      <w:r>
        <w:rPr>
          <w:sz w:val="16"/>
        </w:rPr>
        <w:t>J.E.,</w:t>
      </w:r>
      <w:r>
        <w:rPr>
          <w:spacing w:val="80"/>
          <w:sz w:val="16"/>
        </w:rPr>
        <w:t> </w:t>
      </w:r>
      <w:r>
        <w:rPr>
          <w:sz w:val="16"/>
        </w:rPr>
        <w:t>Sanders,</w:t>
      </w:r>
      <w:r>
        <w:rPr>
          <w:spacing w:val="40"/>
          <w:sz w:val="16"/>
        </w:rPr>
        <w:t> </w:t>
      </w:r>
      <w:r>
        <w:rPr>
          <w:sz w:val="16"/>
        </w:rPr>
        <w:t>B.F.</w:t>
      </w:r>
      <w:r>
        <w:rPr>
          <w:spacing w:val="40"/>
          <w:sz w:val="16"/>
        </w:rPr>
        <w:t> </w:t>
      </w:r>
      <w:r>
        <w:rPr>
          <w:sz w:val="16"/>
        </w:rPr>
        <w:t>(2012).</w:t>
      </w:r>
      <w:r>
        <w:rPr>
          <w:spacing w:val="40"/>
          <w:sz w:val="16"/>
        </w:rPr>
        <w:t> </w:t>
      </w:r>
      <w:r>
        <w:rPr>
          <w:sz w:val="16"/>
        </w:rPr>
        <w:t>Building</w:t>
      </w:r>
      <w:r>
        <w:rPr>
          <w:spacing w:val="40"/>
          <w:sz w:val="16"/>
        </w:rPr>
        <w:t> </w:t>
      </w:r>
      <w:r>
        <w:rPr>
          <w:sz w:val="16"/>
        </w:rPr>
        <w:t>Treatments</w:t>
      </w:r>
      <w:r>
        <w:rPr>
          <w:spacing w:val="40"/>
          <w:sz w:val="16"/>
        </w:rPr>
        <w:t> </w:t>
      </w:r>
      <w:r>
        <w:rPr>
          <w:sz w:val="16"/>
        </w:rPr>
        <w:t>for</w:t>
      </w:r>
      <w:r>
        <w:rPr>
          <w:spacing w:val="40"/>
          <w:sz w:val="16"/>
        </w:rPr>
        <w:t> </w:t>
      </w:r>
      <w:r>
        <w:rPr>
          <w:sz w:val="16"/>
        </w:rPr>
        <w:t>Ur-</w:t>
      </w:r>
      <w:r>
        <w:rPr>
          <w:spacing w:val="40"/>
          <w:sz w:val="16"/>
        </w:rPr>
        <w:t> </w:t>
      </w:r>
      <w:r>
        <w:rPr>
          <w:sz w:val="16"/>
        </w:rPr>
        <w:t>ban</w:t>
      </w:r>
      <w:r>
        <w:rPr>
          <w:spacing w:val="40"/>
          <w:sz w:val="16"/>
        </w:rPr>
        <w:t> </w:t>
      </w:r>
      <w:r>
        <w:rPr>
          <w:sz w:val="16"/>
        </w:rPr>
        <w:t>Flood</w:t>
      </w:r>
      <w:r>
        <w:rPr>
          <w:spacing w:val="40"/>
          <w:sz w:val="16"/>
        </w:rPr>
        <w:t> </w:t>
      </w:r>
      <w:r>
        <w:rPr>
          <w:sz w:val="16"/>
        </w:rPr>
        <w:t>Inundation</w:t>
      </w:r>
      <w:r>
        <w:rPr>
          <w:spacing w:val="40"/>
          <w:sz w:val="16"/>
        </w:rPr>
        <w:t> </w:t>
      </w:r>
      <w:r>
        <w:rPr>
          <w:sz w:val="16"/>
        </w:rPr>
        <w:t>Models</w:t>
      </w:r>
      <w:r>
        <w:rPr>
          <w:spacing w:val="40"/>
          <w:sz w:val="16"/>
        </w:rPr>
        <w:t> </w:t>
      </w:r>
      <w:r>
        <w:rPr>
          <w:sz w:val="16"/>
        </w:rPr>
        <w:t>and</w:t>
      </w:r>
      <w:r>
        <w:rPr>
          <w:spacing w:val="40"/>
          <w:sz w:val="16"/>
        </w:rPr>
        <w:t> </w:t>
      </w:r>
      <w:r>
        <w:rPr>
          <w:sz w:val="16"/>
        </w:rPr>
        <w:t>Implications</w:t>
      </w:r>
      <w:r>
        <w:rPr>
          <w:spacing w:val="40"/>
          <w:sz w:val="16"/>
        </w:rPr>
        <w:t> </w:t>
      </w:r>
      <w:r>
        <w:rPr>
          <w:sz w:val="16"/>
        </w:rPr>
        <w:t>for</w:t>
      </w:r>
      <w:r>
        <w:rPr>
          <w:spacing w:val="40"/>
          <w:sz w:val="16"/>
        </w:rPr>
        <w:t> </w:t>
      </w:r>
      <w:r>
        <w:rPr>
          <w:sz w:val="16"/>
        </w:rPr>
        <w:t>Predictive</w:t>
      </w:r>
      <w:r>
        <w:rPr>
          <w:spacing w:val="40"/>
          <w:sz w:val="16"/>
        </w:rPr>
        <w:t> </w:t>
      </w:r>
      <w:r>
        <w:rPr>
          <w:sz w:val="16"/>
        </w:rPr>
        <w:t>Skill</w:t>
      </w:r>
      <w:r>
        <w:rPr>
          <w:spacing w:val="40"/>
          <w:sz w:val="16"/>
        </w:rPr>
        <w:t> </w:t>
      </w:r>
      <w:r>
        <w:rPr>
          <w:sz w:val="16"/>
        </w:rPr>
        <w:t>and Modeling Efficiency. Advances in Water Resources, 41, 49–64.</w:t>
      </w:r>
      <w:r>
        <w:rPr>
          <w:spacing w:val="40"/>
          <w:sz w:val="16"/>
        </w:rPr>
        <w:t> </w:t>
      </w:r>
      <w:r>
        <w:rPr>
          <w:spacing w:val="-2"/>
          <w:sz w:val="16"/>
        </w:rPr>
        <w:t>https://doi.org/10.1016/j.advwatres.2012.02.010.</w:t>
      </w:r>
    </w:p>
    <w:p>
      <w:pPr>
        <w:pStyle w:val="ListParagraph"/>
        <w:numPr>
          <w:ilvl w:val="0"/>
          <w:numId w:val="2"/>
        </w:numPr>
        <w:tabs>
          <w:tab w:pos="562" w:val="left" w:leader="none"/>
          <w:tab w:pos="564" w:val="left" w:leader="none"/>
        </w:tabs>
        <w:spacing w:line="232" w:lineRule="auto" w:before="3" w:after="0"/>
        <w:ind w:left="564" w:right="257" w:hanging="286"/>
        <w:jc w:val="both"/>
        <w:rPr>
          <w:sz w:val="16"/>
        </w:rPr>
      </w:pPr>
      <w:r>
        <w:rPr>
          <w:sz w:val="16"/>
        </w:rPr>
        <w:t>Cao, H., Zhang, H., Wang, C.,</w:t>
      </w:r>
      <w:r>
        <w:rPr>
          <w:spacing w:val="40"/>
          <w:sz w:val="16"/>
        </w:rPr>
        <w:t> </w:t>
      </w:r>
      <w:r>
        <w:rPr>
          <w:sz w:val="16"/>
        </w:rPr>
        <w:t>Zhang, B. (2019). Operational Flood</w:t>
      </w:r>
      <w:r>
        <w:rPr>
          <w:spacing w:val="40"/>
          <w:sz w:val="16"/>
        </w:rPr>
        <w:t> </w:t>
      </w:r>
      <w:r>
        <w:rPr>
          <w:sz w:val="16"/>
        </w:rPr>
        <w:t>Detection Using Sentinel-1 SAR Data over Large Areas. Water, </w:t>
      </w:r>
      <w:r>
        <w:rPr>
          <w:sz w:val="16"/>
        </w:rPr>
        <w:t>11(4),</w:t>
      </w:r>
      <w:r>
        <w:rPr>
          <w:spacing w:val="40"/>
          <w:sz w:val="16"/>
        </w:rPr>
        <w:t> </w:t>
      </w:r>
      <w:r>
        <w:rPr>
          <w:sz w:val="16"/>
        </w:rPr>
        <w:t>786. https://doi.org/10.3390/w11040786.</w:t>
      </w:r>
    </w:p>
    <w:p>
      <w:pPr>
        <w:pStyle w:val="ListParagraph"/>
        <w:numPr>
          <w:ilvl w:val="0"/>
          <w:numId w:val="2"/>
        </w:numPr>
        <w:tabs>
          <w:tab w:pos="562" w:val="left" w:leader="none"/>
          <w:tab w:pos="564" w:val="left" w:leader="none"/>
        </w:tabs>
        <w:spacing w:line="232" w:lineRule="auto" w:before="3" w:after="0"/>
        <w:ind w:left="564" w:right="257" w:hanging="366"/>
        <w:jc w:val="both"/>
        <w:rPr>
          <w:sz w:val="16"/>
        </w:rPr>
      </w:pPr>
      <w:r>
        <w:rPr>
          <w:sz w:val="16"/>
        </w:rPr>
        <w:t>Tavus, B., Kocaman, S.,</w:t>
      </w:r>
      <w:r>
        <w:rPr>
          <w:spacing w:val="40"/>
          <w:sz w:val="16"/>
        </w:rPr>
        <w:t> </w:t>
      </w:r>
      <w:r>
        <w:rPr>
          <w:sz w:val="16"/>
        </w:rPr>
        <w:t>Gokceoglu, C. (2021). Flood Damage </w:t>
      </w:r>
      <w:r>
        <w:rPr>
          <w:sz w:val="16"/>
        </w:rPr>
        <w:t>Assess-</w:t>
      </w:r>
      <w:r>
        <w:rPr>
          <w:spacing w:val="40"/>
          <w:sz w:val="16"/>
        </w:rPr>
        <w:t> </w:t>
      </w:r>
      <w:r>
        <w:rPr>
          <w:sz w:val="16"/>
        </w:rPr>
        <w:t>ment</w:t>
      </w:r>
      <w:r>
        <w:rPr>
          <w:spacing w:val="-3"/>
          <w:sz w:val="16"/>
        </w:rPr>
        <w:t> </w:t>
      </w:r>
      <w:r>
        <w:rPr>
          <w:sz w:val="16"/>
        </w:rPr>
        <w:t>with</w:t>
      </w:r>
      <w:r>
        <w:rPr>
          <w:spacing w:val="-3"/>
          <w:sz w:val="16"/>
        </w:rPr>
        <w:t> </w:t>
      </w:r>
      <w:r>
        <w:rPr>
          <w:sz w:val="16"/>
        </w:rPr>
        <w:t>Sentinel-1</w:t>
      </w:r>
      <w:r>
        <w:rPr>
          <w:spacing w:val="-3"/>
          <w:sz w:val="16"/>
        </w:rPr>
        <w:t> </w:t>
      </w:r>
      <w:r>
        <w:rPr>
          <w:sz w:val="16"/>
        </w:rPr>
        <w:t>and</w:t>
      </w:r>
      <w:r>
        <w:rPr>
          <w:spacing w:val="-3"/>
          <w:sz w:val="16"/>
        </w:rPr>
        <w:t> </w:t>
      </w:r>
      <w:r>
        <w:rPr>
          <w:sz w:val="16"/>
        </w:rPr>
        <w:t>Sentinel-2</w:t>
      </w:r>
      <w:r>
        <w:rPr>
          <w:spacing w:val="-3"/>
          <w:sz w:val="16"/>
        </w:rPr>
        <w:t> </w:t>
      </w:r>
      <w:r>
        <w:rPr>
          <w:sz w:val="16"/>
        </w:rPr>
        <w:t>Data</w:t>
      </w:r>
      <w:r>
        <w:rPr>
          <w:spacing w:val="-3"/>
          <w:sz w:val="16"/>
        </w:rPr>
        <w:t> </w:t>
      </w:r>
      <w:r>
        <w:rPr>
          <w:sz w:val="16"/>
        </w:rPr>
        <w:t>after</w:t>
      </w:r>
      <w:r>
        <w:rPr>
          <w:spacing w:val="-3"/>
          <w:sz w:val="16"/>
        </w:rPr>
        <w:t> </w:t>
      </w:r>
      <w:r>
        <w:rPr>
          <w:sz w:val="16"/>
        </w:rPr>
        <w:t>Sardoba</w:t>
      </w:r>
      <w:r>
        <w:rPr>
          <w:spacing w:val="-3"/>
          <w:sz w:val="16"/>
        </w:rPr>
        <w:t> </w:t>
      </w:r>
      <w:r>
        <w:rPr>
          <w:sz w:val="16"/>
        </w:rPr>
        <w:t>Dam</w:t>
      </w:r>
      <w:r>
        <w:rPr>
          <w:spacing w:val="-3"/>
          <w:sz w:val="16"/>
        </w:rPr>
        <w:t> </w:t>
      </w:r>
      <w:r>
        <w:rPr>
          <w:sz w:val="16"/>
        </w:rPr>
        <w:t>Break</w:t>
      </w:r>
      <w:r>
        <w:rPr>
          <w:spacing w:val="-3"/>
          <w:sz w:val="16"/>
        </w:rPr>
        <w:t> </w:t>
      </w:r>
      <w:r>
        <w:rPr>
          <w:sz w:val="16"/>
        </w:rPr>
        <w:t>with</w:t>
      </w:r>
      <w:r>
        <w:rPr>
          <w:spacing w:val="40"/>
          <w:sz w:val="16"/>
        </w:rPr>
        <w:t> </w:t>
      </w:r>
      <w:r>
        <w:rPr>
          <w:sz w:val="16"/>
        </w:rPr>
        <w:t>GLCM</w:t>
      </w:r>
      <w:r>
        <w:rPr>
          <w:spacing w:val="-7"/>
          <w:sz w:val="16"/>
        </w:rPr>
        <w:t> </w:t>
      </w:r>
      <w:r>
        <w:rPr>
          <w:sz w:val="16"/>
        </w:rPr>
        <w:t>Features</w:t>
      </w:r>
      <w:r>
        <w:rPr>
          <w:spacing w:val="-8"/>
          <w:sz w:val="16"/>
        </w:rPr>
        <w:t> </w:t>
      </w:r>
      <w:r>
        <w:rPr>
          <w:sz w:val="16"/>
        </w:rPr>
        <w:t>and</w:t>
      </w:r>
      <w:r>
        <w:rPr>
          <w:spacing w:val="-7"/>
          <w:sz w:val="16"/>
        </w:rPr>
        <w:t> </w:t>
      </w:r>
      <w:r>
        <w:rPr>
          <w:sz w:val="16"/>
        </w:rPr>
        <w:t>Random</w:t>
      </w:r>
      <w:r>
        <w:rPr>
          <w:spacing w:val="-8"/>
          <w:sz w:val="16"/>
        </w:rPr>
        <w:t> </w:t>
      </w:r>
      <w:r>
        <w:rPr>
          <w:sz w:val="16"/>
        </w:rPr>
        <w:t>Forest</w:t>
      </w:r>
      <w:r>
        <w:rPr>
          <w:spacing w:val="-7"/>
          <w:sz w:val="16"/>
        </w:rPr>
        <w:t> </w:t>
      </w:r>
      <w:r>
        <w:rPr>
          <w:sz w:val="16"/>
        </w:rPr>
        <w:t>Method.</w:t>
      </w:r>
      <w:r>
        <w:rPr>
          <w:spacing w:val="-8"/>
          <w:sz w:val="16"/>
        </w:rPr>
        <w:t> </w:t>
      </w:r>
      <w:r>
        <w:rPr>
          <w:sz w:val="16"/>
        </w:rPr>
        <w:t>Science</w:t>
      </w:r>
      <w:r>
        <w:rPr>
          <w:spacing w:val="-7"/>
          <w:sz w:val="16"/>
        </w:rPr>
        <w:t> </w:t>
      </w:r>
      <w:r>
        <w:rPr>
          <w:sz w:val="16"/>
        </w:rPr>
        <w:t>of</w:t>
      </w:r>
      <w:r>
        <w:rPr>
          <w:spacing w:val="-8"/>
          <w:sz w:val="16"/>
        </w:rPr>
        <w:t> </w:t>
      </w:r>
      <w:r>
        <w:rPr>
          <w:sz w:val="16"/>
        </w:rPr>
        <w:t>The</w:t>
      </w:r>
      <w:r>
        <w:rPr>
          <w:spacing w:val="-7"/>
          <w:sz w:val="16"/>
        </w:rPr>
        <w:t> </w:t>
      </w:r>
      <w:r>
        <w:rPr>
          <w:sz w:val="16"/>
        </w:rPr>
        <w:t>Total</w:t>
      </w:r>
      <w:r>
        <w:rPr>
          <w:spacing w:val="-8"/>
          <w:sz w:val="16"/>
        </w:rPr>
        <w:t> </w:t>
      </w:r>
      <w:r>
        <w:rPr>
          <w:sz w:val="16"/>
        </w:rPr>
        <w:t>Envi-</w:t>
      </w:r>
      <w:r>
        <w:rPr>
          <w:spacing w:val="40"/>
          <w:sz w:val="16"/>
        </w:rPr>
        <w:t> </w:t>
      </w:r>
      <w:r>
        <w:rPr>
          <w:sz w:val="16"/>
        </w:rPr>
        <w:t>ronment, 816, 151585. https://doi.org/10.1016/j.scitotenv.2021.151585.</w:t>
      </w:r>
    </w:p>
    <w:p>
      <w:pPr>
        <w:pStyle w:val="ListParagraph"/>
        <w:numPr>
          <w:ilvl w:val="0"/>
          <w:numId w:val="2"/>
        </w:numPr>
        <w:tabs>
          <w:tab w:pos="562" w:val="left" w:leader="none"/>
          <w:tab w:pos="564" w:val="left" w:leader="none"/>
        </w:tabs>
        <w:spacing w:line="232" w:lineRule="auto" w:before="3" w:after="0"/>
        <w:ind w:left="564" w:right="257" w:hanging="366"/>
        <w:jc w:val="both"/>
        <w:rPr>
          <w:sz w:val="16"/>
        </w:rPr>
      </w:pPr>
      <w:r>
        <w:rPr>
          <w:sz w:val="16"/>
        </w:rPr>
        <w:t>Fang,</w:t>
      </w:r>
      <w:r>
        <w:rPr>
          <w:spacing w:val="40"/>
          <w:sz w:val="16"/>
        </w:rPr>
        <w:t> </w:t>
      </w:r>
      <w:r>
        <w:rPr>
          <w:sz w:val="16"/>
        </w:rPr>
        <w:t>X.,</w:t>
      </w:r>
      <w:r>
        <w:rPr>
          <w:spacing w:val="40"/>
          <w:sz w:val="16"/>
        </w:rPr>
        <w:t> </w:t>
      </w:r>
      <w:r>
        <w:rPr>
          <w:sz w:val="16"/>
        </w:rPr>
        <w:t>Gao,</w:t>
      </w:r>
      <w:r>
        <w:rPr>
          <w:spacing w:val="40"/>
          <w:sz w:val="16"/>
        </w:rPr>
        <w:t> </w:t>
      </w:r>
      <w:r>
        <w:rPr>
          <w:sz w:val="16"/>
        </w:rPr>
        <w:t>Q.,</w:t>
      </w:r>
      <w:r>
        <w:rPr>
          <w:spacing w:val="80"/>
          <w:sz w:val="16"/>
        </w:rPr>
        <w:t> </w:t>
      </w:r>
      <w:r>
        <w:rPr>
          <w:sz w:val="16"/>
        </w:rPr>
        <w:t>Zhou,</w:t>
      </w:r>
      <w:r>
        <w:rPr>
          <w:spacing w:val="40"/>
          <w:sz w:val="16"/>
        </w:rPr>
        <w:t> </w:t>
      </w:r>
      <w:r>
        <w:rPr>
          <w:sz w:val="16"/>
        </w:rPr>
        <w:t>D.</w:t>
      </w:r>
      <w:r>
        <w:rPr>
          <w:spacing w:val="40"/>
          <w:sz w:val="16"/>
        </w:rPr>
        <w:t> </w:t>
      </w:r>
      <w:r>
        <w:rPr>
          <w:sz w:val="16"/>
        </w:rPr>
        <w:t>(2022).</w:t>
      </w:r>
      <w:r>
        <w:rPr>
          <w:spacing w:val="40"/>
          <w:sz w:val="16"/>
        </w:rPr>
        <w:t> </w:t>
      </w:r>
      <w:r>
        <w:rPr>
          <w:sz w:val="16"/>
        </w:rPr>
        <w:t>A</w:t>
      </w:r>
      <w:r>
        <w:rPr>
          <w:spacing w:val="40"/>
          <w:sz w:val="16"/>
        </w:rPr>
        <w:t> </w:t>
      </w:r>
      <w:r>
        <w:rPr>
          <w:sz w:val="16"/>
        </w:rPr>
        <w:t>Comparative</w:t>
      </w:r>
      <w:r>
        <w:rPr>
          <w:spacing w:val="40"/>
          <w:sz w:val="16"/>
        </w:rPr>
        <w:t> </w:t>
      </w:r>
      <w:r>
        <w:rPr>
          <w:sz w:val="16"/>
        </w:rPr>
        <w:t>Study</w:t>
      </w:r>
      <w:r>
        <w:rPr>
          <w:spacing w:val="40"/>
          <w:sz w:val="16"/>
        </w:rPr>
        <w:t> </w:t>
      </w:r>
      <w:r>
        <w:rPr>
          <w:sz w:val="16"/>
        </w:rPr>
        <w:t>of</w:t>
      </w:r>
      <w:r>
        <w:rPr>
          <w:spacing w:val="40"/>
          <w:sz w:val="16"/>
        </w:rPr>
        <w:t> </w:t>
      </w:r>
      <w:r>
        <w:rPr>
          <w:sz w:val="16"/>
        </w:rPr>
        <w:t>Machine Learning Algorithms for Flood Prediction Using </w:t>
      </w:r>
      <w:r>
        <w:rPr>
          <w:sz w:val="16"/>
        </w:rPr>
        <w:t>Remote</w:t>
      </w:r>
      <w:r>
        <w:rPr>
          <w:spacing w:val="40"/>
          <w:sz w:val="16"/>
        </w:rPr>
        <w:t> </w:t>
      </w:r>
      <w:r>
        <w:rPr>
          <w:sz w:val="16"/>
        </w:rPr>
        <w:t>Sensing Data. Environmental Modelling</w:t>
      </w:r>
      <w:r>
        <w:rPr>
          <w:spacing w:val="40"/>
          <w:sz w:val="16"/>
        </w:rPr>
        <w:t> </w:t>
      </w:r>
      <w:r>
        <w:rPr>
          <w:sz w:val="16"/>
        </w:rPr>
        <w:t>Software, 152, 105418.</w:t>
      </w:r>
      <w:r>
        <w:rPr>
          <w:spacing w:val="40"/>
          <w:sz w:val="16"/>
        </w:rPr>
        <w:t> </w:t>
      </w:r>
      <w:r>
        <w:rPr>
          <w:spacing w:val="-2"/>
          <w:sz w:val="16"/>
        </w:rPr>
        <w:t>https://doi.org/10.1016/j.envsoft.2022.105418.</w:t>
      </w:r>
    </w:p>
    <w:p>
      <w:pPr>
        <w:pStyle w:val="ListParagraph"/>
        <w:numPr>
          <w:ilvl w:val="0"/>
          <w:numId w:val="2"/>
        </w:numPr>
        <w:tabs>
          <w:tab w:pos="562" w:val="left" w:leader="none"/>
          <w:tab w:pos="564" w:val="left" w:leader="none"/>
        </w:tabs>
        <w:spacing w:line="232" w:lineRule="auto" w:before="4" w:after="0"/>
        <w:ind w:left="564" w:right="257" w:hanging="366"/>
        <w:jc w:val="both"/>
        <w:rPr>
          <w:sz w:val="16"/>
        </w:rPr>
      </w:pPr>
      <w:r>
        <w:rPr>
          <w:sz w:val="16"/>
        </w:rPr>
        <w:t>Bates,</w:t>
      </w:r>
      <w:r>
        <w:rPr>
          <w:spacing w:val="-1"/>
          <w:sz w:val="16"/>
        </w:rPr>
        <w:t> </w:t>
      </w:r>
      <w:r>
        <w:rPr>
          <w:sz w:val="16"/>
        </w:rPr>
        <w:t>P.D.,</w:t>
      </w:r>
      <w:r>
        <w:rPr>
          <w:spacing w:val="-1"/>
          <w:sz w:val="16"/>
        </w:rPr>
        <w:t> </w:t>
      </w:r>
      <w:r>
        <w:rPr>
          <w:sz w:val="16"/>
        </w:rPr>
        <w:t>Horritt,</w:t>
      </w:r>
      <w:r>
        <w:rPr>
          <w:spacing w:val="-1"/>
          <w:sz w:val="16"/>
        </w:rPr>
        <w:t> </w:t>
      </w:r>
      <w:r>
        <w:rPr>
          <w:sz w:val="16"/>
        </w:rPr>
        <w:t>M.S.,</w:t>
      </w:r>
      <w:r>
        <w:rPr>
          <w:spacing w:val="40"/>
          <w:sz w:val="16"/>
        </w:rPr>
        <w:t> </w:t>
      </w:r>
      <w:r>
        <w:rPr>
          <w:sz w:val="16"/>
        </w:rPr>
        <w:t>Fewtrell,</w:t>
      </w:r>
      <w:r>
        <w:rPr>
          <w:spacing w:val="-1"/>
          <w:sz w:val="16"/>
        </w:rPr>
        <w:t> </w:t>
      </w:r>
      <w:r>
        <w:rPr>
          <w:sz w:val="16"/>
        </w:rPr>
        <w:t>T.J.</w:t>
      </w:r>
      <w:r>
        <w:rPr>
          <w:spacing w:val="-1"/>
          <w:sz w:val="16"/>
        </w:rPr>
        <w:t> </w:t>
      </w:r>
      <w:r>
        <w:rPr>
          <w:sz w:val="16"/>
        </w:rPr>
        <w:t>(2008).</w:t>
      </w:r>
      <w:r>
        <w:rPr>
          <w:spacing w:val="-1"/>
          <w:sz w:val="16"/>
        </w:rPr>
        <w:t> </w:t>
      </w:r>
      <w:r>
        <w:rPr>
          <w:sz w:val="16"/>
        </w:rPr>
        <w:t>A</w:t>
      </w:r>
      <w:r>
        <w:rPr>
          <w:spacing w:val="-1"/>
          <w:sz w:val="16"/>
        </w:rPr>
        <w:t> </w:t>
      </w:r>
      <w:r>
        <w:rPr>
          <w:sz w:val="16"/>
        </w:rPr>
        <w:t>Simple</w:t>
      </w:r>
      <w:r>
        <w:rPr>
          <w:spacing w:val="-1"/>
          <w:sz w:val="16"/>
        </w:rPr>
        <w:t> </w:t>
      </w:r>
      <w:r>
        <w:rPr>
          <w:sz w:val="16"/>
        </w:rPr>
        <w:t>Raster-based</w:t>
      </w:r>
      <w:r>
        <w:rPr>
          <w:spacing w:val="40"/>
          <w:sz w:val="16"/>
        </w:rPr>
        <w:t> </w:t>
      </w:r>
      <w:r>
        <w:rPr>
          <w:sz w:val="16"/>
        </w:rPr>
        <w:t>Model</w:t>
      </w:r>
      <w:r>
        <w:rPr>
          <w:spacing w:val="-2"/>
          <w:sz w:val="16"/>
        </w:rPr>
        <w:t> </w:t>
      </w:r>
      <w:r>
        <w:rPr>
          <w:sz w:val="16"/>
        </w:rPr>
        <w:t>for</w:t>
      </w:r>
      <w:r>
        <w:rPr>
          <w:spacing w:val="-2"/>
          <w:sz w:val="16"/>
        </w:rPr>
        <w:t> </w:t>
      </w:r>
      <w:r>
        <w:rPr>
          <w:sz w:val="16"/>
        </w:rPr>
        <w:t>Flood</w:t>
      </w:r>
      <w:r>
        <w:rPr>
          <w:spacing w:val="-2"/>
          <w:sz w:val="16"/>
        </w:rPr>
        <w:t> </w:t>
      </w:r>
      <w:r>
        <w:rPr>
          <w:sz w:val="16"/>
        </w:rPr>
        <w:t>Inundation</w:t>
      </w:r>
      <w:r>
        <w:rPr>
          <w:spacing w:val="-2"/>
          <w:sz w:val="16"/>
        </w:rPr>
        <w:t> </w:t>
      </w:r>
      <w:r>
        <w:rPr>
          <w:sz w:val="16"/>
        </w:rPr>
        <w:t>Prediction.</w:t>
      </w:r>
      <w:r>
        <w:rPr>
          <w:spacing w:val="-2"/>
          <w:sz w:val="16"/>
        </w:rPr>
        <w:t> </w:t>
      </w:r>
      <w:r>
        <w:rPr>
          <w:sz w:val="16"/>
        </w:rPr>
        <w:t>Journal</w:t>
      </w:r>
      <w:r>
        <w:rPr>
          <w:spacing w:val="-2"/>
          <w:sz w:val="16"/>
        </w:rPr>
        <w:t> </w:t>
      </w:r>
      <w:r>
        <w:rPr>
          <w:sz w:val="16"/>
        </w:rPr>
        <w:t>of</w:t>
      </w:r>
      <w:r>
        <w:rPr>
          <w:spacing w:val="-2"/>
          <w:sz w:val="16"/>
        </w:rPr>
        <w:t> </w:t>
      </w:r>
      <w:r>
        <w:rPr>
          <w:sz w:val="16"/>
        </w:rPr>
        <w:t>Hydrology,</w:t>
      </w:r>
      <w:r>
        <w:rPr>
          <w:spacing w:val="-2"/>
          <w:sz w:val="16"/>
        </w:rPr>
        <w:t> </w:t>
      </w:r>
      <w:r>
        <w:rPr>
          <w:sz w:val="16"/>
        </w:rPr>
        <w:t>314(1-</w:t>
      </w:r>
      <w:r>
        <w:rPr>
          <w:sz w:val="16"/>
        </w:rPr>
        <w:t>4),</w:t>
      </w:r>
      <w:r>
        <w:rPr>
          <w:spacing w:val="40"/>
          <w:sz w:val="16"/>
        </w:rPr>
        <w:t> </w:t>
      </w:r>
      <w:r>
        <w:rPr>
          <w:sz w:val="16"/>
        </w:rPr>
        <w:t>2–16. https://doi.org/10.1016/j.jhydrol.2005.01.003.</w:t>
      </w:r>
    </w:p>
    <w:p>
      <w:pPr>
        <w:pStyle w:val="BodyText"/>
        <w:spacing w:before="115"/>
        <w:ind w:left="0" w:firstLine="0"/>
        <w:jc w:val="left"/>
        <w:rPr>
          <w:sz w:val="16"/>
        </w:rPr>
      </w:pPr>
    </w:p>
    <w:p>
      <w:pPr>
        <w:pStyle w:val="BodyText"/>
        <w:spacing w:line="249" w:lineRule="auto"/>
        <w:ind w:left="199" w:right="257" w:firstLine="0"/>
      </w:pPr>
      <w:r>
        <w:rPr>
          <w:color w:val="FF0000"/>
        </w:rPr>
        <w:t>IEEE conference templates contain guidance text for </w:t>
      </w:r>
      <w:r>
        <w:rPr>
          <w:color w:val="FF0000"/>
        </w:rPr>
        <w:t>compos- ing and formatting conference papers. Please ensure that all template text is removed from your conference paper prior to submission to the conference. Failure to remove the template text from your paper may result in your paper not being </w:t>
      </w:r>
      <w:r>
        <w:rPr>
          <w:color w:val="FF0000"/>
          <w:spacing w:val="-2"/>
        </w:rPr>
        <w:t>published.</w:t>
      </w:r>
    </w:p>
    <w:sectPr>
      <w:pgSz w:w="12240" w:h="15840"/>
      <w:pgMar w:top="92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59" w:firstLine="199"/>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16"/>
      <w:ind w:left="2085"/>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704"/>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3"/>
      <w:ind w:left="564" w:right="257"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waraj10112002@gmail.com" TargetMode="External"/><Relationship Id="rId6" Type="http://schemas.openxmlformats.org/officeDocument/2006/relationships/hyperlink" Target="mailto:abc@gmail.com" TargetMode="External"/><Relationship Id="rId7" Type="http://schemas.openxmlformats.org/officeDocument/2006/relationships/image" Target="media/image1.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2025-04-24T09:24:23Z</dcterms:created>
  <dcterms:modified xsi:type="dcterms:W3CDTF">2025-04-24T09:24:23Z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2025-04-22T00:00:00Z</vt:filetime>
  </property>
  <property fmtid="{D5CDD505-2E9C-101B-9397-08002B2CF9AE}" pid="3" name="Creator">
    <vt:lpwstr>TeX</vt:lpwstr>
  </property>
  <property fmtid="{D5CDD505-2E9C-101B-9397-08002B2CF9AE}" pid="4" name="LastSaved">
    <vt:filetime>2025-04-24T00:00:00Z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