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544C392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999A6BC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69E6AC3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9DFD585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B0F25B5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F267B26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24F5E50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9B4D33B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9185641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5B1AA99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BEA5ECA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9432F7E" w:rsidR="00266B62" w:rsidRPr="00707DE3" w:rsidRDefault="000954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bookmarkStart w:id="0" w:name="_GoBack"/>
            <w:bookmarkEnd w:id="0"/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264A616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447435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F2AE368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B15C783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D93CB9A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F692B6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36719B3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551A9BD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8E99CF6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5377963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C3893A6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185021F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6AF4FA8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8FA530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7C11561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0B89CFF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55DF624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56B94EB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B3CAA46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15D3465" w:rsidR="00266B62" w:rsidRPr="00707DE3" w:rsidRDefault="004F3F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AA347E5" w:rsidR="000B417C" w:rsidRDefault="004F3FE9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14:paraId="519BA204" w14:textId="124E7D83" w:rsidR="004F3FE9" w:rsidRDefault="004F3FE9" w:rsidP="004F3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P= {HHH,</w:t>
      </w:r>
      <w:r w:rsidR="0073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73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</w:t>
      </w:r>
      <w:r w:rsidR="0073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HTT,</w:t>
      </w:r>
      <w:r w:rsidR="0073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73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73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THT,</w:t>
      </w:r>
      <w:r w:rsidR="0073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TTT}</w:t>
      </w:r>
    </w:p>
    <w:p w14:paraId="7B1AC776" w14:textId="288D70FD" w:rsidR="004F3FE9" w:rsidRDefault="004F3FE9" w:rsidP="004F3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Probability that two heads and one tail </w:t>
      </w:r>
      <w:proofErr w:type="gramStart"/>
      <w:r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14:paraId="02B65953" w14:textId="6831B42C" w:rsidR="004F3FE9" w:rsidRDefault="004F3FE9" w:rsidP="004F3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P= {HHT,</w:t>
      </w:r>
      <w:r w:rsidR="0073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73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HTH}</w:t>
      </w:r>
    </w:p>
    <w:p w14:paraId="54080670" w14:textId="471E63D9" w:rsidR="004F3FE9" w:rsidRPr="00707DE3" w:rsidRDefault="004F3FE9" w:rsidP="004F3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04007802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333A0">
        <w:rPr>
          <w:rFonts w:ascii="Times New Roman" w:hAnsi="Times New Roman" w:cs="Times New Roman"/>
          <w:sz w:val="28"/>
          <w:szCs w:val="28"/>
        </w:rPr>
        <w:t xml:space="preserve"> - 0</w:t>
      </w:r>
    </w:p>
    <w:p w14:paraId="17D10FBE" w14:textId="588DF5F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7333A0">
        <w:rPr>
          <w:rFonts w:ascii="Times New Roman" w:hAnsi="Times New Roman" w:cs="Times New Roman"/>
          <w:sz w:val="28"/>
          <w:szCs w:val="28"/>
        </w:rPr>
        <w:t xml:space="preserve"> – (1,3) (3,1) (2,2) (2,1) (1,2) (1,1) = 1/6</w:t>
      </w:r>
    </w:p>
    <w:p w14:paraId="21529793" w14:textId="6430201B" w:rsidR="002E0863" w:rsidRDefault="00266B62" w:rsidP="00733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7333A0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59210E58" w14:textId="30556033" w:rsidR="007333A0" w:rsidRDefault="007333A0" w:rsidP="007333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</w:t>
      </w:r>
      <w:r w:rsidR="004D448F">
        <w:rPr>
          <w:rFonts w:ascii="Times New Roman" w:hAnsi="Times New Roman" w:cs="Times New Roman"/>
          <w:sz w:val="28"/>
          <w:szCs w:val="28"/>
        </w:rPr>
        <w:t>divisible by 2 = (1,1) (1,3) (1,5) (2,2) (2,4) (2,6) (3,1) (3,5) (4,2) (4,4) (4,6) (5,1) (5,5) (6,6)</w:t>
      </w:r>
    </w:p>
    <w:p w14:paraId="56585CA4" w14:textId="74A01EF0" w:rsidR="004D448F" w:rsidRDefault="004D448F" w:rsidP="007333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3 = (1</w:t>
      </w:r>
      <w:proofErr w:type="gramStart"/>
      <w:r>
        <w:rPr>
          <w:rFonts w:ascii="Times New Roman" w:hAnsi="Times New Roman" w:cs="Times New Roman"/>
          <w:sz w:val="28"/>
          <w:szCs w:val="28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</w:rPr>
        <w:t>) (1,5) (2,1) (2,4) (3,3) (3,6) (4,5) (6,6)</w:t>
      </w:r>
    </w:p>
    <w:p w14:paraId="3DCFDFA3" w14:textId="77777777" w:rsidR="004D448F" w:rsidRPr="007333A0" w:rsidRDefault="004D448F" w:rsidP="007333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25B7CFA" w:rsidR="00022704" w:rsidRDefault="004D448F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14:paraId="6D6CCDEE" w14:textId="77777777" w:rsidR="004D448F" w:rsidRPr="004D448F" w:rsidRDefault="004D448F" w:rsidP="004D4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448F">
        <w:rPr>
          <w:rFonts w:ascii="Times New Roman" w:hAnsi="Times New Roman" w:cs="Times New Roman"/>
          <w:sz w:val="28"/>
          <w:szCs w:val="28"/>
        </w:rPr>
        <w:t>Total number of balls = (2 + 3 + 2) = 7</w:t>
      </w:r>
    </w:p>
    <w:p w14:paraId="6A14B32D" w14:textId="77777777" w:rsidR="00704C9A" w:rsidRDefault="00704C9A" w:rsidP="004D4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D448F" w:rsidRPr="004D448F">
        <w:rPr>
          <w:rFonts w:ascii="Times New Roman" w:hAnsi="Times New Roman" w:cs="Times New Roman"/>
          <w:sz w:val="28"/>
          <w:szCs w:val="28"/>
        </w:rPr>
        <w:t xml:space="preserve"> be the sample space.</w:t>
      </w:r>
    </w:p>
    <w:p w14:paraId="61FC0EC9" w14:textId="372AB12C" w:rsidR="004D448F" w:rsidRPr="004D448F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t>Then, n(S) = Number of ways of drawing 2 balls out of 7</w:t>
      </w:r>
    </w:p>
    <w:p w14:paraId="44E828E9" w14:textId="6946E630" w:rsidR="004D448F" w:rsidRPr="004D448F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t>= 7</w:t>
      </w:r>
      <w:r w:rsidR="00704C9A">
        <w:rPr>
          <w:rFonts w:ascii="Times New Roman" w:hAnsi="Times New Roman" w:cs="Times New Roman"/>
          <w:sz w:val="28"/>
          <w:szCs w:val="28"/>
        </w:rPr>
        <w:t>C</w:t>
      </w:r>
      <w:r w:rsidRPr="004D448F">
        <w:rPr>
          <w:rFonts w:ascii="Times New Roman" w:hAnsi="Times New Roman" w:cs="Times New Roman"/>
          <w:sz w:val="28"/>
          <w:szCs w:val="28"/>
        </w:rPr>
        <w:t>2</w:t>
      </w:r>
    </w:p>
    <w:p w14:paraId="427B0847" w14:textId="21F80E54" w:rsidR="00704C9A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t>​</w:t>
      </w:r>
      <w:r w:rsidR="00704C9A">
        <w:rPr>
          <w:rFonts w:ascii="Times New Roman" w:hAnsi="Times New Roman" w:cs="Times New Roman"/>
          <w:sz w:val="28"/>
          <w:szCs w:val="28"/>
        </w:rPr>
        <w:t>= (7*6)</w:t>
      </w:r>
      <w:proofErr w:type="gramStart"/>
      <w:r w:rsidR="00704C9A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704C9A">
        <w:rPr>
          <w:rFonts w:ascii="Times New Roman" w:hAnsi="Times New Roman" w:cs="Times New Roman"/>
          <w:sz w:val="28"/>
          <w:szCs w:val="28"/>
        </w:rPr>
        <w:t xml:space="preserve">2*1) </w:t>
      </w:r>
    </w:p>
    <w:p w14:paraId="070457D0" w14:textId="34E20168" w:rsidR="004D448F" w:rsidRPr="004D448F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t>=21</w:t>
      </w:r>
    </w:p>
    <w:p w14:paraId="4CA96894" w14:textId="77777777" w:rsidR="004D448F" w:rsidRPr="004D448F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lastRenderedPageBreak/>
        <w:t>Let E = Event of drawing 2 balls, none of which is blue.</w:t>
      </w:r>
    </w:p>
    <w:p w14:paraId="497394B4" w14:textId="63D6A15B" w:rsidR="00704C9A" w:rsidRDefault="004D448F" w:rsidP="004D44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448F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704C9A">
        <w:rPr>
          <w:rFonts w:ascii="Times New Roman" w:hAnsi="Times New Roman" w:cs="Times New Roman"/>
          <w:sz w:val="28"/>
          <w:szCs w:val="28"/>
        </w:rPr>
        <w:t xml:space="preserve"> </w:t>
      </w:r>
      <w:r w:rsidRPr="004D448F">
        <w:rPr>
          <w:rFonts w:ascii="Times New Roman" w:hAnsi="Times New Roman" w:cs="Times New Roman"/>
          <w:sz w:val="28"/>
          <w:szCs w:val="28"/>
        </w:rPr>
        <w:t>(E)= Number of way</w:t>
      </w:r>
      <w:r w:rsidR="00704C9A">
        <w:rPr>
          <w:rFonts w:ascii="Times New Roman" w:hAnsi="Times New Roman" w:cs="Times New Roman"/>
          <w:sz w:val="28"/>
          <w:szCs w:val="28"/>
        </w:rPr>
        <w:t>s of drawing 2 balls out of (2 +</w:t>
      </w:r>
      <w:r w:rsidRPr="004D448F">
        <w:rPr>
          <w:rFonts w:ascii="Times New Roman" w:hAnsi="Times New Roman" w:cs="Times New Roman"/>
          <w:sz w:val="28"/>
          <w:szCs w:val="28"/>
        </w:rPr>
        <w:t xml:space="preserve"> 3) balls.</w:t>
      </w:r>
    </w:p>
    <w:p w14:paraId="075E6034" w14:textId="721C8A44" w:rsidR="004D448F" w:rsidRPr="004D448F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t xml:space="preserve">= </w:t>
      </w:r>
    </w:p>
    <w:p w14:paraId="4987182B" w14:textId="77777777" w:rsidR="00704C9A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t>5</w:t>
      </w:r>
      <w:r w:rsidR="00704C9A">
        <w:rPr>
          <w:rFonts w:ascii="Times New Roman" w:hAnsi="Times New Roman" w:cs="Times New Roman"/>
          <w:sz w:val="28"/>
          <w:szCs w:val="28"/>
        </w:rPr>
        <w:t>C</w:t>
      </w:r>
      <w:r w:rsidRPr="004D448F">
        <w:rPr>
          <w:rFonts w:ascii="Times New Roman" w:hAnsi="Times New Roman" w:cs="Times New Roman"/>
          <w:sz w:val="28"/>
          <w:szCs w:val="28"/>
        </w:rPr>
        <w:t>2</w:t>
      </w:r>
    </w:p>
    <w:p w14:paraId="57CE7F95" w14:textId="6A82C27F" w:rsidR="00704C9A" w:rsidRDefault="00704C9A" w:rsidP="004D448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5*</w:t>
      </w:r>
      <w:r w:rsidR="004D448F" w:rsidRPr="004D448F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>/(2*1)</w:t>
      </w:r>
    </w:p>
    <w:p w14:paraId="24E552B8" w14:textId="28015B4F" w:rsidR="004D448F" w:rsidRPr="004D448F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t>=10</w:t>
      </w:r>
    </w:p>
    <w:p w14:paraId="330346A3" w14:textId="733AA8B2" w:rsidR="004D448F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t>P</w:t>
      </w:r>
      <w:r w:rsidR="00704C9A">
        <w:rPr>
          <w:rFonts w:ascii="Times New Roman" w:hAnsi="Times New Roman" w:cs="Times New Roman"/>
          <w:sz w:val="28"/>
          <w:szCs w:val="28"/>
        </w:rPr>
        <w:t xml:space="preserve"> </w:t>
      </w:r>
      <w:r w:rsidRPr="004D448F">
        <w:rPr>
          <w:rFonts w:ascii="Times New Roman" w:hAnsi="Times New Roman" w:cs="Times New Roman"/>
          <w:sz w:val="28"/>
          <w:szCs w:val="28"/>
        </w:rPr>
        <w:t>(E)</w:t>
      </w:r>
      <w:r w:rsidR="00704C9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704C9A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="00704C9A">
        <w:rPr>
          <w:rFonts w:ascii="Times New Roman" w:hAnsi="Times New Roman" w:cs="Times New Roman"/>
          <w:sz w:val="28"/>
          <w:szCs w:val="28"/>
        </w:rPr>
        <w:t>E)/n(S)</w:t>
      </w:r>
    </w:p>
    <w:p w14:paraId="38A6D4B3" w14:textId="2C66B46B" w:rsidR="00704C9A" w:rsidRPr="004D448F" w:rsidRDefault="00704C9A" w:rsidP="004D4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=10/21</w:t>
      </w:r>
    </w:p>
    <w:p w14:paraId="6AC35331" w14:textId="1FB9AB2A" w:rsidR="004D448F" w:rsidRDefault="004D448F" w:rsidP="004D448F">
      <w:pPr>
        <w:rPr>
          <w:rFonts w:ascii="Times New Roman" w:hAnsi="Times New Roman" w:cs="Times New Roman"/>
          <w:sz w:val="28"/>
          <w:szCs w:val="28"/>
        </w:rPr>
      </w:pPr>
      <w:r w:rsidRPr="004D448F">
        <w:rPr>
          <w:rFonts w:ascii="Times New Roman" w:hAnsi="Times New Roman" w:cs="Times New Roman"/>
          <w:sz w:val="28"/>
          <w:szCs w:val="28"/>
        </w:rPr>
        <w:t>​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B243B2B" w14:textId="46F2BC9C" w:rsidR="00704C9A" w:rsidRDefault="00704C9A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14:paraId="37FED9B5" w14:textId="697F6BAA" w:rsidR="00704C9A" w:rsidRDefault="00704C9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F4D">
        <w:rPr>
          <w:rFonts w:ascii="Times New Roman" w:hAnsi="Times New Roman" w:cs="Times New Roman"/>
          <w:sz w:val="28"/>
          <w:szCs w:val="28"/>
        </w:rPr>
        <w:t>=1*0.015 + 4*0.20 + 3*0.65 + 5*0.005 + 6*0.01 + 2*0.120</w:t>
      </w:r>
    </w:p>
    <w:p w14:paraId="5852458D" w14:textId="69D603E3" w:rsidR="00E37F4D" w:rsidRDefault="00E37F4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14:paraId="526004F7" w14:textId="77777777" w:rsidR="00E37F4D" w:rsidRDefault="00E37F4D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2497080" w14:textId="3CDAD59C" w:rsidR="00E37F4D" w:rsidRDefault="00E37F4D" w:rsidP="00707DE3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9EB9C1D" w14:textId="77777777" w:rsidR="007C5A59" w:rsidRDefault="007C5A5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5A59" w14:paraId="37FD978B" w14:textId="77777777" w:rsidTr="007C5A59">
        <w:tc>
          <w:tcPr>
            <w:tcW w:w="2337" w:type="dxa"/>
          </w:tcPr>
          <w:p w14:paraId="4D370D0E" w14:textId="77777777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53FCAEFF" w14:textId="1C4318A7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1FD24F78" w14:textId="55157C2F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623F7879" w14:textId="3449F5C9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7C5A59" w14:paraId="5048AA2F" w14:textId="77777777" w:rsidTr="007C5A59">
        <w:tc>
          <w:tcPr>
            <w:tcW w:w="2337" w:type="dxa"/>
          </w:tcPr>
          <w:p w14:paraId="16AB8451" w14:textId="1466EA47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4CFFE294" w14:textId="73540E9A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</w:t>
            </w:r>
          </w:p>
        </w:tc>
        <w:tc>
          <w:tcPr>
            <w:tcW w:w="2338" w:type="dxa"/>
          </w:tcPr>
          <w:p w14:paraId="0FA428BA" w14:textId="7AC11072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</w:t>
            </w:r>
          </w:p>
        </w:tc>
        <w:tc>
          <w:tcPr>
            <w:tcW w:w="2338" w:type="dxa"/>
          </w:tcPr>
          <w:p w14:paraId="27BB1CB2" w14:textId="5BA0D1D5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</w:t>
            </w:r>
          </w:p>
        </w:tc>
      </w:tr>
      <w:tr w:rsidR="007C5A59" w14:paraId="4419CFC3" w14:textId="77777777" w:rsidTr="007C5A59">
        <w:tc>
          <w:tcPr>
            <w:tcW w:w="2337" w:type="dxa"/>
          </w:tcPr>
          <w:p w14:paraId="0EB5BEE5" w14:textId="4B36597E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6D69074B" w14:textId="439ED24A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</w:t>
            </w:r>
          </w:p>
        </w:tc>
        <w:tc>
          <w:tcPr>
            <w:tcW w:w="2338" w:type="dxa"/>
          </w:tcPr>
          <w:p w14:paraId="7149B99C" w14:textId="3EF628AA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</w:t>
            </w:r>
          </w:p>
        </w:tc>
        <w:tc>
          <w:tcPr>
            <w:tcW w:w="2338" w:type="dxa"/>
          </w:tcPr>
          <w:p w14:paraId="34628F22" w14:textId="0482DC0D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7C5A59" w14:paraId="43B46020" w14:textId="77777777" w:rsidTr="007C5A59">
        <w:tc>
          <w:tcPr>
            <w:tcW w:w="2337" w:type="dxa"/>
          </w:tcPr>
          <w:p w14:paraId="2D443F76" w14:textId="7F141D59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2E43609E" w14:textId="2B408D7B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69DE6390" w14:textId="66806858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139E872C" w14:textId="672FEECE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7C5A59" w14:paraId="0D1732F7" w14:textId="77777777" w:rsidTr="007C5A59">
        <w:tc>
          <w:tcPr>
            <w:tcW w:w="2337" w:type="dxa"/>
          </w:tcPr>
          <w:p w14:paraId="79D88DDA" w14:textId="41B6D2B9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2337" w:type="dxa"/>
          </w:tcPr>
          <w:p w14:paraId="03C6E96C" w14:textId="34E931D3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0.53</w:t>
            </w:r>
          </w:p>
        </w:tc>
        <w:tc>
          <w:tcPr>
            <w:tcW w:w="2338" w:type="dxa"/>
          </w:tcPr>
          <w:p w14:paraId="00F58637" w14:textId="71292F16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0.97</w:t>
            </w:r>
          </w:p>
        </w:tc>
        <w:tc>
          <w:tcPr>
            <w:tcW w:w="2338" w:type="dxa"/>
          </w:tcPr>
          <w:p w14:paraId="662AA560" w14:textId="54004B1D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1.78</w:t>
            </w:r>
          </w:p>
        </w:tc>
      </w:tr>
      <w:tr w:rsidR="007C5A59" w14:paraId="4CDCAE54" w14:textId="77777777" w:rsidTr="007C5A59">
        <w:tc>
          <w:tcPr>
            <w:tcW w:w="2337" w:type="dxa"/>
          </w:tcPr>
          <w:p w14:paraId="4E0AD990" w14:textId="1DBED28F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11494D1F" w14:textId="2A4E7592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0.28</w:t>
            </w:r>
          </w:p>
        </w:tc>
        <w:tc>
          <w:tcPr>
            <w:tcW w:w="2338" w:type="dxa"/>
          </w:tcPr>
          <w:p w14:paraId="44204FA4" w14:textId="1F013A4F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0.95</w:t>
            </w:r>
          </w:p>
        </w:tc>
        <w:tc>
          <w:tcPr>
            <w:tcW w:w="2338" w:type="dxa"/>
          </w:tcPr>
          <w:p w14:paraId="269C14F4" w14:textId="0D269B21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3.19</w:t>
            </w:r>
          </w:p>
        </w:tc>
      </w:tr>
      <w:tr w:rsidR="007C5A59" w14:paraId="57994B10" w14:textId="77777777" w:rsidTr="007C5A59">
        <w:tc>
          <w:tcPr>
            <w:tcW w:w="2337" w:type="dxa"/>
          </w:tcPr>
          <w:p w14:paraId="4918B69D" w14:textId="3CA07923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542286AA" w14:textId="1D19FDD5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4B951B99" w14:textId="092B9ABE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</w:t>
            </w:r>
          </w:p>
        </w:tc>
        <w:tc>
          <w:tcPr>
            <w:tcW w:w="2338" w:type="dxa"/>
          </w:tcPr>
          <w:p w14:paraId="32508F61" w14:textId="68DC0DA3" w:rsidR="007C5A59" w:rsidRDefault="007C5A59" w:rsidP="007C5A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8.4</w:t>
            </w:r>
          </w:p>
        </w:tc>
      </w:tr>
    </w:tbl>
    <w:p w14:paraId="6A256823" w14:textId="1A83B60C" w:rsidR="007C5A59" w:rsidRDefault="007C5A59" w:rsidP="00707DE3">
      <w:pPr>
        <w:rPr>
          <w:b/>
          <w:bCs/>
          <w:sz w:val="28"/>
          <w:szCs w:val="28"/>
        </w:rPr>
      </w:pPr>
    </w:p>
    <w:p w14:paraId="066DC994" w14:textId="324186E8" w:rsidR="00E37F4D" w:rsidRPr="000D69F4" w:rsidRDefault="00E37F4D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D042345" w14:textId="17BB567B" w:rsidR="007C5A59" w:rsidRDefault="007C5A5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2C9EDFB" w14:textId="67122EA4" w:rsidR="007C5A59" w:rsidRDefault="007C5A5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Probability of selecting each patient = 1/9</w:t>
      </w:r>
    </w:p>
    <w:p w14:paraId="70CF9849" w14:textId="46D65DE0" w:rsidR="007C5A59" w:rsidRDefault="007C5A59" w:rsidP="007C5A5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Expected value = (1/9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108) + (1/9)(110) + </w:t>
      </w:r>
      <w:r w:rsidR="00921E97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(1/9)(123) + (1/9)(134) + (1/9)(135) + (1/9)(145) + (1/9)(167) + (1/9)(187) + (1/9)(199)</w:t>
      </w:r>
    </w:p>
    <w:p w14:paraId="6EF36797" w14:textId="67BA67E4" w:rsidR="00921E97" w:rsidRDefault="00921E97" w:rsidP="007C5A5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   = 143.88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5307848" w14:textId="77777777" w:rsidR="00921E97" w:rsidRDefault="00921E97" w:rsidP="00707DE3">
      <w:pPr>
        <w:rPr>
          <w:b/>
          <w:sz w:val="28"/>
          <w:szCs w:val="28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7994DF8" w14:textId="2CE81DD5" w:rsidR="00015E45" w:rsidRDefault="00015E45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= </w:t>
      </w:r>
    </w:p>
    <w:p w14:paraId="4EE3C01C" w14:textId="124DD9CD" w:rsidR="00015E45" w:rsidRDefault="00015E45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= </w:t>
      </w:r>
    </w:p>
    <w:p w14:paraId="0070A59F" w14:textId="77777777" w:rsidR="00015E45" w:rsidRPr="00015E45" w:rsidRDefault="00015E45" w:rsidP="00015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ab/>
      </w:r>
      <w:r w:rsidRPr="00015E45">
        <w:rPr>
          <w:color w:val="000000"/>
          <w:sz w:val="21"/>
          <w:szCs w:val="21"/>
        </w:rPr>
        <w:t>Index    0.000000</w:t>
      </w:r>
    </w:p>
    <w:p w14:paraId="7C8E6CC5" w14:textId="77777777" w:rsidR="00015E45" w:rsidRPr="00015E45" w:rsidRDefault="00015E45" w:rsidP="0001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gramStart"/>
      <w:r w:rsidRPr="00015E45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speed</w:t>
      </w:r>
      <w:proofErr w:type="gramEnd"/>
      <w:r w:rsidRPr="00015E45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-0.117510</w:t>
      </w:r>
    </w:p>
    <w:p w14:paraId="7EEFC19E" w14:textId="77777777" w:rsidR="00015E45" w:rsidRPr="00015E45" w:rsidRDefault="00015E45" w:rsidP="0001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proofErr w:type="gramStart"/>
      <w:r w:rsidRPr="00015E45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dist</w:t>
      </w:r>
      <w:proofErr w:type="spellEnd"/>
      <w:proofErr w:type="gramEnd"/>
      <w:r w:rsidRPr="00015E45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0.806895</w:t>
      </w:r>
    </w:p>
    <w:p w14:paraId="0F50E183" w14:textId="6FB63520" w:rsidR="00015E45" w:rsidRDefault="00015E45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speed</w:t>
      </w:r>
      <w:proofErr w:type="gramEnd"/>
      <w:r>
        <w:rPr>
          <w:b/>
          <w:sz w:val="28"/>
          <w:szCs w:val="28"/>
        </w:rPr>
        <w:t xml:space="preserve"> distribution is left skewed </w:t>
      </w:r>
      <w:proofErr w:type="spellStart"/>
      <w:r>
        <w:rPr>
          <w:b/>
          <w:sz w:val="28"/>
          <w:szCs w:val="28"/>
        </w:rPr>
        <w:t>i.e</w:t>
      </w:r>
      <w:proofErr w:type="spellEnd"/>
      <w:r>
        <w:rPr>
          <w:b/>
          <w:sz w:val="28"/>
          <w:szCs w:val="28"/>
        </w:rPr>
        <w:t xml:space="preserve"> negative </w:t>
      </w:r>
      <w:proofErr w:type="spellStart"/>
      <w:r>
        <w:rPr>
          <w:b/>
          <w:sz w:val="28"/>
          <w:szCs w:val="28"/>
        </w:rPr>
        <w:t>skewness</w:t>
      </w:r>
      <w:proofErr w:type="spellEnd"/>
    </w:p>
    <w:p w14:paraId="5206F372" w14:textId="3C210F3A" w:rsidR="00015E45" w:rsidRDefault="00015E45" w:rsidP="00707DE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dist</w:t>
      </w:r>
      <w:proofErr w:type="spellEnd"/>
      <w:proofErr w:type="gramEnd"/>
      <w:r>
        <w:rPr>
          <w:b/>
          <w:sz w:val="28"/>
          <w:szCs w:val="28"/>
        </w:rPr>
        <w:t xml:space="preserve"> distribution is right skewed </w:t>
      </w:r>
      <w:proofErr w:type="spellStart"/>
      <w:r>
        <w:rPr>
          <w:b/>
          <w:sz w:val="28"/>
          <w:szCs w:val="28"/>
        </w:rPr>
        <w:t>i.e</w:t>
      </w:r>
      <w:proofErr w:type="spellEnd"/>
      <w:r>
        <w:rPr>
          <w:b/>
          <w:sz w:val="28"/>
          <w:szCs w:val="28"/>
        </w:rPr>
        <w:t xml:space="preserve"> positive </w:t>
      </w:r>
      <w:proofErr w:type="spellStart"/>
      <w:r>
        <w:rPr>
          <w:b/>
          <w:sz w:val="28"/>
          <w:szCs w:val="28"/>
        </w:rPr>
        <w:t>skewness</w:t>
      </w:r>
      <w:proofErr w:type="spellEnd"/>
    </w:p>
    <w:p w14:paraId="4FA948F7" w14:textId="226734F8" w:rsidR="00015E45" w:rsidRDefault="00015E4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= </w:t>
      </w:r>
    </w:p>
    <w:p w14:paraId="406F4CBB" w14:textId="77777777" w:rsidR="00015E45" w:rsidRDefault="00015E45" w:rsidP="00015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   -1.200000</w:t>
      </w:r>
    </w:p>
    <w:p w14:paraId="08DF6779" w14:textId="77777777" w:rsidR="00015E45" w:rsidRDefault="00015E45" w:rsidP="00015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speed</w:t>
      </w:r>
      <w:proofErr w:type="gramEnd"/>
      <w:r>
        <w:rPr>
          <w:color w:val="000000"/>
          <w:sz w:val="21"/>
          <w:szCs w:val="21"/>
        </w:rPr>
        <w:t xml:space="preserve">   -0.508994</w:t>
      </w:r>
    </w:p>
    <w:p w14:paraId="7D912FA5" w14:textId="77777777" w:rsidR="00015E45" w:rsidRDefault="00015E45" w:rsidP="00015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dist</w:t>
      </w:r>
      <w:proofErr w:type="spellEnd"/>
      <w:proofErr w:type="gramEnd"/>
      <w:r>
        <w:rPr>
          <w:color w:val="000000"/>
          <w:sz w:val="21"/>
          <w:szCs w:val="21"/>
        </w:rPr>
        <w:t xml:space="preserve">     0.405053</w:t>
      </w:r>
    </w:p>
    <w:p w14:paraId="45DDD0F7" w14:textId="77777777" w:rsidR="00015E45" w:rsidRDefault="00015E45" w:rsidP="00015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14:paraId="2C610E1D" w14:textId="18E23AB1" w:rsidR="00015E45" w:rsidRDefault="00015E45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speed</w:t>
      </w:r>
      <w:proofErr w:type="gramEnd"/>
      <w:r>
        <w:rPr>
          <w:b/>
          <w:sz w:val="28"/>
          <w:szCs w:val="28"/>
        </w:rPr>
        <w:t xml:space="preserve"> distributions is </w:t>
      </w:r>
      <w:proofErr w:type="spellStart"/>
      <w:r>
        <w:rPr>
          <w:b/>
          <w:sz w:val="28"/>
          <w:szCs w:val="28"/>
        </w:rPr>
        <w:t>platykurtic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i.e</w:t>
      </w:r>
      <w:proofErr w:type="spellEnd"/>
      <w:r>
        <w:rPr>
          <w:b/>
          <w:sz w:val="28"/>
          <w:szCs w:val="28"/>
        </w:rPr>
        <w:t xml:space="preserve"> negative kurtosis</w:t>
      </w:r>
    </w:p>
    <w:p w14:paraId="6CE49983" w14:textId="0B663172" w:rsidR="00015E45" w:rsidRDefault="00015E45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 xml:space="preserve"> distribution is leptokurtic </w:t>
      </w:r>
      <w:proofErr w:type="spellStart"/>
      <w:r>
        <w:rPr>
          <w:b/>
          <w:sz w:val="28"/>
          <w:szCs w:val="28"/>
        </w:rPr>
        <w:t>i.e</w:t>
      </w:r>
      <w:proofErr w:type="spellEnd"/>
      <w:r>
        <w:rPr>
          <w:b/>
          <w:sz w:val="28"/>
          <w:szCs w:val="28"/>
        </w:rPr>
        <w:t xml:space="preserve"> positive kurtosis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96C1C70" w:rsidR="00707DE3" w:rsidRDefault="00E83A43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=</w:t>
      </w:r>
    </w:p>
    <w:p w14:paraId="498709DC" w14:textId="5C9214E3" w:rsidR="00E83A43" w:rsidRDefault="00E83A43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>=</w:t>
      </w:r>
    </w:p>
    <w:p w14:paraId="5D6B536B" w14:textId="6B382BBE" w:rsidR="00E83A43" w:rsidRDefault="00E83A4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SP=1.6114 = Positive </w:t>
      </w:r>
      <w:proofErr w:type="spellStart"/>
      <w:r>
        <w:rPr>
          <w:b/>
          <w:sz w:val="28"/>
          <w:szCs w:val="28"/>
        </w:rPr>
        <w:t>skewness</w:t>
      </w:r>
      <w:proofErr w:type="spellEnd"/>
    </w:p>
    <w:p w14:paraId="5E67EED8" w14:textId="0ED82C1E" w:rsidR="00E83A43" w:rsidRDefault="00E83A4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WT= -0.6147= Negative </w:t>
      </w:r>
      <w:proofErr w:type="spellStart"/>
      <w:r>
        <w:rPr>
          <w:b/>
          <w:sz w:val="28"/>
          <w:szCs w:val="28"/>
        </w:rPr>
        <w:t>Skewness</w:t>
      </w:r>
      <w:proofErr w:type="spellEnd"/>
    </w:p>
    <w:p w14:paraId="5B153057" w14:textId="42DFB2DF" w:rsidR="00E83A43" w:rsidRDefault="00E83A4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= </w:t>
      </w:r>
    </w:p>
    <w:p w14:paraId="16214202" w14:textId="067D1DD6" w:rsidR="00E83A43" w:rsidRDefault="00E83A4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SP = 2.9773 = Positive kurtosis</w:t>
      </w:r>
    </w:p>
    <w:p w14:paraId="4A48389A" w14:textId="08EE3E1D" w:rsidR="00E83A43" w:rsidRDefault="00E83A4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WT= 0.9502 = Positive kurtosis</w:t>
      </w:r>
    </w:p>
    <w:p w14:paraId="56EC50AC" w14:textId="1ADDED6E" w:rsidR="00E83A43" w:rsidRDefault="00E83A4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8597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2C1BA1A3" w:rsidR="00707DE3" w:rsidRDefault="009816BC" w:rsidP="00707DE3">
      <w:proofErr w:type="spellStart"/>
      <w:r>
        <w:t>Ans</w:t>
      </w:r>
      <w:proofErr w:type="spellEnd"/>
      <w:r>
        <w:t xml:space="preserve"> = </w:t>
      </w:r>
    </w:p>
    <w:p w14:paraId="72EDE94A" w14:textId="29886676" w:rsidR="009816BC" w:rsidRDefault="009816BC" w:rsidP="00707DE3">
      <w:r>
        <w:tab/>
        <w:t xml:space="preserve">Given histogram shows the values of </w:t>
      </w:r>
      <w:proofErr w:type="spellStart"/>
      <w:r>
        <w:t>ChickWeight</w:t>
      </w:r>
      <w:proofErr w:type="spellEnd"/>
      <w:r>
        <w:t xml:space="preserve"> to Frequency</w:t>
      </w:r>
      <w:r w:rsidR="001D096E">
        <w:t>.</w:t>
      </w:r>
    </w:p>
    <w:p w14:paraId="6F74E8F2" w14:textId="77777777" w:rsidR="00266B62" w:rsidRDefault="0088597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2956959" w14:textId="1438F28C" w:rsidR="0088597F" w:rsidRDefault="0088597F" w:rsidP="00EB6B5E">
      <w:r>
        <w:rPr>
          <w:noProof/>
        </w:rPr>
        <w:t>Above boxplot suggest that the distribution has too many outliers towards upper extreme.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25416F5" w14:textId="3776214D" w:rsidR="008B7EB2" w:rsidRDefault="008B7EB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</w:p>
    <w:p w14:paraId="3F017F1C" w14:textId="763EBAC5" w:rsidR="008B7EB2" w:rsidRDefault="008B7EB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By using formula for t-score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statitics</w:t>
      </w:r>
      <w:proofErr w:type="spellEnd"/>
    </w:p>
    <w:p w14:paraId="584F4F8C" w14:textId="37804B04" w:rsidR="008B7EB2" w:rsidRDefault="008B7EB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C.I for 94% = 201.262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,198.738</w:t>
      </w:r>
      <w:proofErr w:type="gramEnd"/>
    </w:p>
    <w:p w14:paraId="5230DC4D" w14:textId="49FC4FE5" w:rsidR="008B7EB2" w:rsidRDefault="008B7EB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C.I. for 96%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201.378 ,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198.622</w:t>
      </w:r>
    </w:p>
    <w:p w14:paraId="5F653DAF" w14:textId="4A13C9AC" w:rsidR="008B7EB2" w:rsidRDefault="008B7EB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C.I. for 98% = 201.561, 198.439</w:t>
      </w:r>
    </w:p>
    <w:p w14:paraId="5F901D29" w14:textId="36BBA901" w:rsidR="008B7EB2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7AB48C2" w14:textId="1EFE1DBF" w:rsidR="00980534" w:rsidRDefault="00980534" w:rsidP="00980534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9F1094A" w14:textId="3318F31E" w:rsidR="00980534" w:rsidRDefault="00980534" w:rsidP="00980534">
      <w:pPr>
        <w:ind w:left="360"/>
        <w:rPr>
          <w:sz w:val="28"/>
          <w:szCs w:val="28"/>
        </w:rPr>
      </w:pPr>
      <w:r>
        <w:rPr>
          <w:sz w:val="28"/>
          <w:szCs w:val="28"/>
        </w:rPr>
        <w:t>MEAN = 41</w:t>
      </w:r>
    </w:p>
    <w:p w14:paraId="15C7F544" w14:textId="420910D4" w:rsidR="00980534" w:rsidRDefault="00D333BE" w:rsidP="00980534">
      <w:pPr>
        <w:ind w:left="360"/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14:paraId="5F338F54" w14:textId="02CB8579" w:rsidR="00980534" w:rsidRPr="00980534" w:rsidRDefault="00980534" w:rsidP="00980534">
      <w:pPr>
        <w:ind w:left="360"/>
        <w:rPr>
          <w:sz w:val="28"/>
          <w:szCs w:val="28"/>
        </w:rPr>
      </w:pPr>
      <w:r>
        <w:rPr>
          <w:sz w:val="28"/>
          <w:szCs w:val="28"/>
        </w:rPr>
        <w:t>VARIANCE = 24.11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04B54D60" w14:textId="77777777" w:rsidR="000C6277" w:rsidRDefault="000C6277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A6618B8" w14:textId="17D3C0E0" w:rsidR="000C6277" w:rsidRDefault="000C627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79CF1133" w14:textId="5EB9942E" w:rsidR="000C6277" w:rsidRDefault="000C6277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the mean and median of the data are equal then the distribution is symmetric and has Zero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.</w:t>
      </w:r>
    </w:p>
    <w:p w14:paraId="22A2F60B" w14:textId="77777777" w:rsidR="000C6277" w:rsidRDefault="000C6277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0768D58" w14:textId="7111B6D5" w:rsidR="000C6277" w:rsidRDefault="000C627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2F191A46" w14:textId="654E0011" w:rsidR="000C6277" w:rsidRDefault="000C6277" w:rsidP="00CB08A5">
      <w:pPr>
        <w:rPr>
          <w:sz w:val="28"/>
          <w:szCs w:val="28"/>
        </w:rPr>
      </w:pPr>
      <w:r>
        <w:rPr>
          <w:sz w:val="28"/>
          <w:szCs w:val="28"/>
        </w:rPr>
        <w:tab/>
        <w:t>If mean is greater than the median then the distribution is positively skewed.</w:t>
      </w:r>
    </w:p>
    <w:p w14:paraId="4A34C3F2" w14:textId="77777777" w:rsidR="000C6277" w:rsidRDefault="000C6277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C656E41" w14:textId="710019FC" w:rsidR="000C6277" w:rsidRDefault="000C627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5A43AAE6" w14:textId="74D4D628" w:rsidR="000C6277" w:rsidRDefault="000C6277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median is greater than mean then the distribution is </w:t>
      </w:r>
      <w:proofErr w:type="gramStart"/>
      <w:r>
        <w:rPr>
          <w:sz w:val="28"/>
          <w:szCs w:val="28"/>
        </w:rPr>
        <w:t>Negatively</w:t>
      </w:r>
      <w:proofErr w:type="gramEnd"/>
      <w:r>
        <w:rPr>
          <w:sz w:val="28"/>
          <w:szCs w:val="28"/>
        </w:rPr>
        <w:t xml:space="preserve"> skewed.</w:t>
      </w:r>
    </w:p>
    <w:p w14:paraId="76C4BEB3" w14:textId="77777777" w:rsidR="000C6277" w:rsidRDefault="000C6277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428A38F" w14:textId="0D036D18" w:rsidR="000C6277" w:rsidRDefault="000C627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317D6D6F" w14:textId="77777777" w:rsidR="00FB5409" w:rsidRDefault="000C627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B5409">
        <w:rPr>
          <w:sz w:val="28"/>
          <w:szCs w:val="28"/>
        </w:rPr>
        <w:t xml:space="preserve">When tail </w:t>
      </w:r>
      <w:proofErr w:type="gramStart"/>
      <w:r w:rsidR="00FB5409">
        <w:rPr>
          <w:sz w:val="28"/>
          <w:szCs w:val="28"/>
        </w:rPr>
        <w:t>on  the</w:t>
      </w:r>
      <w:proofErr w:type="gramEnd"/>
      <w:r w:rsidR="00FB5409">
        <w:rPr>
          <w:sz w:val="28"/>
          <w:szCs w:val="28"/>
        </w:rPr>
        <w:t xml:space="preserve"> right side of the distribution is longer </w:t>
      </w:r>
      <w:proofErr w:type="spellStart"/>
      <w:r w:rsidR="00FB5409">
        <w:rPr>
          <w:sz w:val="28"/>
          <w:szCs w:val="28"/>
        </w:rPr>
        <w:t>then</w:t>
      </w:r>
      <w:proofErr w:type="spellEnd"/>
      <w:r w:rsidR="00FB5409">
        <w:rPr>
          <w:sz w:val="28"/>
          <w:szCs w:val="28"/>
        </w:rPr>
        <w:t xml:space="preserve"> the mean and the median will be greater than the mode.</w:t>
      </w:r>
    </w:p>
    <w:p w14:paraId="4617757F" w14:textId="33DBFF6F" w:rsidR="000C6277" w:rsidRDefault="00FB54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73445A" w14:textId="37F7071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r w:rsidR="00F00AB2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9E32370" w14:textId="772D9A9D" w:rsidR="00FB5409" w:rsidRDefault="00FB5409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3B0A660B" w14:textId="3F599D7F" w:rsidR="00FB5409" w:rsidRDefault="00FB5409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When the tail on the left side </w:t>
      </w:r>
      <w:r w:rsidR="00F00AB2">
        <w:rPr>
          <w:sz w:val="28"/>
          <w:szCs w:val="28"/>
        </w:rPr>
        <w:t>of</w:t>
      </w:r>
      <w:r>
        <w:rPr>
          <w:sz w:val="28"/>
          <w:szCs w:val="28"/>
        </w:rPr>
        <w:t xml:space="preserve"> the distribution is longer than the right side then the mean and median will be less than the mode.</w:t>
      </w:r>
    </w:p>
    <w:p w14:paraId="012A4631" w14:textId="77777777" w:rsidR="00FB5409" w:rsidRDefault="00FB5409" w:rsidP="00CB08A5">
      <w:pPr>
        <w:rPr>
          <w:sz w:val="28"/>
          <w:szCs w:val="28"/>
        </w:rPr>
      </w:pPr>
    </w:p>
    <w:p w14:paraId="4644DA6E" w14:textId="77777777" w:rsidR="00FB5409" w:rsidRDefault="00FB5409" w:rsidP="00CB08A5">
      <w:pPr>
        <w:rPr>
          <w:sz w:val="28"/>
          <w:szCs w:val="28"/>
        </w:rPr>
      </w:pPr>
    </w:p>
    <w:p w14:paraId="5A7C8686" w14:textId="77777777" w:rsidR="00FB5409" w:rsidRDefault="00FB5409" w:rsidP="00CB08A5">
      <w:pPr>
        <w:rPr>
          <w:sz w:val="28"/>
          <w:szCs w:val="28"/>
        </w:rPr>
      </w:pPr>
    </w:p>
    <w:p w14:paraId="2611D9FC" w14:textId="18F982AC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8597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641B757" w14:textId="67BD8E98" w:rsidR="00FB5409" w:rsidRDefault="00FB5409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  <w:r w:rsidR="0088597F">
        <w:rPr>
          <w:sz w:val="28"/>
          <w:szCs w:val="28"/>
        </w:rPr>
        <w:t xml:space="preserve">It is </w:t>
      </w:r>
      <w:proofErr w:type="spellStart"/>
      <w:r w:rsidR="0088597F">
        <w:rPr>
          <w:sz w:val="28"/>
          <w:szCs w:val="28"/>
        </w:rPr>
        <w:t>nota</w:t>
      </w:r>
      <w:proofErr w:type="spellEnd"/>
      <w:r w:rsidR="0088597F">
        <w:rPr>
          <w:sz w:val="28"/>
          <w:szCs w:val="28"/>
        </w:rPr>
        <w:t xml:space="preserve"> normal distribution.</w:t>
      </w:r>
    </w:p>
    <w:p w14:paraId="52237DB0" w14:textId="42145ACA" w:rsidR="00FB5409" w:rsidRDefault="00FB5409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0F2A41CA" w14:textId="632A8BAB" w:rsidR="00551F25" w:rsidRDefault="00551F2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ab/>
        <w:t xml:space="preserve">It is </w:t>
      </w:r>
      <w:proofErr w:type="gramStart"/>
      <w:r>
        <w:rPr>
          <w:sz w:val="28"/>
          <w:szCs w:val="28"/>
        </w:rPr>
        <w:t>Negatively</w:t>
      </w:r>
      <w:proofErr w:type="gramEnd"/>
      <w:r>
        <w:rPr>
          <w:sz w:val="28"/>
          <w:szCs w:val="28"/>
        </w:rPr>
        <w:t xml:space="preserve"> skewed</w:t>
      </w:r>
    </w:p>
    <w:p w14:paraId="1DCAE070" w14:textId="088D84C6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8597F">
        <w:rPr>
          <w:sz w:val="28"/>
          <w:szCs w:val="28"/>
        </w:rPr>
        <w:t>=</w:t>
      </w:r>
      <w:r w:rsidR="0088597F">
        <w:rPr>
          <w:sz w:val="28"/>
          <w:szCs w:val="28"/>
        </w:rPr>
        <w:tab/>
      </w:r>
      <w:r w:rsidR="0088597F" w:rsidRPr="0088597F">
        <w:rPr>
          <w:rFonts w:cstheme="minorHAnsi"/>
          <w:b/>
          <w:bCs/>
          <w:color w:val="000000" w:themeColor="text1"/>
          <w:sz w:val="28"/>
          <w:szCs w:val="28"/>
        </w:rPr>
        <w:t>Inter Quartile Range =Upper Quartile- Lower Quartile =&gt; 18-10=8</w:t>
      </w:r>
      <w:r w:rsidR="0088597F" w:rsidRPr="00BF2E2F">
        <w:rPr>
          <w:rFonts w:ascii="Times New Roman" w:hAnsi="Times New Roman" w:cs="Times New Roman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8597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27CAEED" w14:textId="620918B3" w:rsidR="0088597F" w:rsidRPr="0088597F" w:rsidRDefault="0088597F" w:rsidP="0088597F">
      <w:pPr>
        <w:pStyle w:val="Normal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= </w:t>
      </w:r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1) </w:t>
      </w:r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The median of the two boxplots are same </w:t>
      </w:r>
      <w:proofErr w:type="gramStart"/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approximately  260</w:t>
      </w:r>
      <w:proofErr w:type="gramEnd"/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044F6749" w14:textId="1BE602E0" w:rsidR="0088597F" w:rsidRPr="0088597F" w:rsidRDefault="0088597F" w:rsidP="0088597F">
      <w:pPr>
        <w:pStyle w:val="Normal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2)</w:t>
      </w:r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The boxplots are not skewed in +</w:t>
      </w:r>
      <w:proofErr w:type="spellStart"/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ve</w:t>
      </w:r>
      <w:proofErr w:type="spellEnd"/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or –</w:t>
      </w:r>
      <w:proofErr w:type="spellStart"/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ve</w:t>
      </w:r>
      <w:proofErr w:type="spellEnd"/>
      <w:r w:rsidRPr="0088597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direction.</w:t>
      </w:r>
    </w:p>
    <w:p w14:paraId="27AF6377" w14:textId="4CA97478" w:rsidR="0088597F" w:rsidRPr="0088597F" w:rsidRDefault="0088597F" w:rsidP="0088597F">
      <w:pPr>
        <w:rPr>
          <w:rFonts w:cstheme="minorHAnsi"/>
          <w:b/>
          <w:bCs/>
          <w:sz w:val="28"/>
          <w:szCs w:val="28"/>
        </w:rPr>
      </w:pPr>
      <w:r w:rsidRPr="0088597F">
        <w:rPr>
          <w:rFonts w:cstheme="minorHAnsi"/>
          <w:b/>
          <w:bCs/>
          <w:color w:val="000000" w:themeColor="text1"/>
          <w:sz w:val="28"/>
          <w:szCs w:val="28"/>
        </w:rPr>
        <w:t>3)</w:t>
      </w:r>
      <w:r w:rsidRPr="0088597F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88597F">
        <w:rPr>
          <w:rFonts w:cstheme="minorHAnsi"/>
          <w:b/>
          <w:bCs/>
          <w:color w:val="000000" w:themeColor="text1"/>
          <w:sz w:val="28"/>
          <w:szCs w:val="28"/>
        </w:rPr>
        <w:t xml:space="preserve"> Outliers doesn’t exist in both of the boxplots.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5FB94D0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350914">
        <w:rPr>
          <w:sz w:val="28"/>
          <w:szCs w:val="28"/>
        </w:rPr>
        <w:t xml:space="preserve"> = 0.3475</w:t>
      </w:r>
    </w:p>
    <w:p w14:paraId="1EDE6B42" w14:textId="5032A8AE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350914">
        <w:rPr>
          <w:sz w:val="28"/>
          <w:szCs w:val="28"/>
        </w:rPr>
        <w:t xml:space="preserve"> = 0.7293</w:t>
      </w:r>
    </w:p>
    <w:p w14:paraId="55C57A46" w14:textId="73547ABB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350914">
        <w:rPr>
          <w:sz w:val="28"/>
          <w:szCs w:val="28"/>
        </w:rPr>
        <w:t xml:space="preserve"> =0.89</w:t>
      </w:r>
    </w:p>
    <w:p w14:paraId="13F0AB38" w14:textId="6D7318A3" w:rsidR="007A3B9F" w:rsidRDefault="00FB5409" w:rsidP="007A3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21EBC862" w14:textId="73851887" w:rsidR="00FB5409" w:rsidRPr="00EF70C9" w:rsidRDefault="00FB5409" w:rsidP="007A3B9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3E79F67" w:rsidR="007A3B9F" w:rsidRDefault="00366A77" w:rsidP="007A3B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160C60BB" w14:textId="4DC02392" w:rsidR="00366A77" w:rsidRDefault="00366A77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Mean of MPG:-34.42</w:t>
      </w:r>
    </w:p>
    <w:p w14:paraId="0D63EE78" w14:textId="5E7043EA" w:rsidR="00366A77" w:rsidRDefault="00366A77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Median of MPG:-35.12</w:t>
      </w:r>
    </w:p>
    <w:p w14:paraId="0FB6448B" w14:textId="23235B18" w:rsidR="00366A77" w:rsidRPr="00EF70C9" w:rsidRDefault="00366A77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Hence mean and median are approximately same the MPG of the</w:t>
      </w:r>
      <w:r w:rsidR="00D1693D">
        <w:rPr>
          <w:sz w:val="28"/>
          <w:szCs w:val="28"/>
        </w:rPr>
        <w:t xml:space="preserve"> </w:t>
      </w:r>
      <w:r>
        <w:rPr>
          <w:sz w:val="28"/>
          <w:szCs w:val="28"/>
        </w:rPr>
        <w:t>cars follow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077C3F0" w:rsidR="007A3B9F" w:rsidRDefault="00366A77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4F8289E4" w14:textId="77777777" w:rsidR="00F27ABE" w:rsidRPr="00EF70C9" w:rsidRDefault="00366A7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888"/>
        <w:gridCol w:w="2896"/>
      </w:tblGrid>
      <w:tr w:rsidR="00F27ABE" w14:paraId="7521F305" w14:textId="77777777" w:rsidTr="00F27ABE">
        <w:tc>
          <w:tcPr>
            <w:tcW w:w="3116" w:type="dxa"/>
          </w:tcPr>
          <w:p w14:paraId="6F5EC9D2" w14:textId="77777777" w:rsidR="00F27ABE" w:rsidRDefault="00F27ABE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27170D5" w14:textId="50F278E2" w:rsidR="00F27ABE" w:rsidRDefault="00F27ABE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3117" w:type="dxa"/>
          </w:tcPr>
          <w:p w14:paraId="75025273" w14:textId="01145C75" w:rsidR="00F27ABE" w:rsidRDefault="00F27ABE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</w:tr>
      <w:tr w:rsidR="00F27ABE" w14:paraId="1E4D5F8F" w14:textId="77777777" w:rsidTr="00F27ABE">
        <w:tc>
          <w:tcPr>
            <w:tcW w:w="3116" w:type="dxa"/>
          </w:tcPr>
          <w:p w14:paraId="327500BA" w14:textId="7A2253A9" w:rsidR="00F27ABE" w:rsidRDefault="00F27ABE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WC</w:t>
            </w:r>
          </w:p>
        </w:tc>
        <w:tc>
          <w:tcPr>
            <w:tcW w:w="3117" w:type="dxa"/>
          </w:tcPr>
          <w:p w14:paraId="4DA9A76D" w14:textId="052BACA1" w:rsidR="00F27ABE" w:rsidRDefault="00F27ABE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91.90</w:t>
            </w:r>
          </w:p>
        </w:tc>
        <w:tc>
          <w:tcPr>
            <w:tcW w:w="3117" w:type="dxa"/>
          </w:tcPr>
          <w:p w14:paraId="0088E1DC" w14:textId="778A51D6" w:rsidR="00F27ABE" w:rsidRDefault="00F27ABE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90.08</w:t>
            </w:r>
          </w:p>
        </w:tc>
      </w:tr>
      <w:tr w:rsidR="00F27ABE" w14:paraId="635CCC9B" w14:textId="77777777" w:rsidTr="00F27ABE">
        <w:tc>
          <w:tcPr>
            <w:tcW w:w="3116" w:type="dxa"/>
          </w:tcPr>
          <w:p w14:paraId="1957B1FE" w14:textId="11F0762E" w:rsidR="00F27ABE" w:rsidRDefault="00F27ABE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3117" w:type="dxa"/>
          </w:tcPr>
          <w:p w14:paraId="54540F5D" w14:textId="107270AB" w:rsidR="00F27ABE" w:rsidRDefault="00F27ABE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101.89</w:t>
            </w:r>
          </w:p>
        </w:tc>
        <w:tc>
          <w:tcPr>
            <w:tcW w:w="3117" w:type="dxa"/>
          </w:tcPr>
          <w:p w14:paraId="37DE39D1" w14:textId="11591655" w:rsidR="00F27ABE" w:rsidRDefault="00F27ABE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96.54</w:t>
            </w:r>
          </w:p>
        </w:tc>
      </w:tr>
    </w:tbl>
    <w:p w14:paraId="2DE40A9C" w14:textId="21BA75ED" w:rsidR="00366A77" w:rsidRDefault="00F27AB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94ABDAC" w14:textId="20944851" w:rsidR="00F27ABE" w:rsidRDefault="00F27AB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Both the Adipose TISSUE and WAIST CIRCUMFERENCE data set do follow Normal Distribution.</w:t>
      </w:r>
    </w:p>
    <w:p w14:paraId="73A7111B" w14:textId="77777777" w:rsidR="00F27ABE" w:rsidRPr="00EF70C9" w:rsidRDefault="00F27ABE" w:rsidP="007A3B9F">
      <w:pPr>
        <w:pStyle w:val="ListParagraph"/>
        <w:rPr>
          <w:sz w:val="28"/>
          <w:szCs w:val="28"/>
        </w:rPr>
      </w:pPr>
    </w:p>
    <w:p w14:paraId="41450E04" w14:textId="77777777" w:rsidR="00FE1AB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1A92344F" w14:textId="77777777" w:rsidR="00FE1ABF" w:rsidRDefault="00FE1ABF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0F57FDBA" w14:textId="507494F7" w:rsidR="007A3B9F" w:rsidRDefault="00FE1A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For 90%</w:t>
      </w:r>
      <w:r w:rsidR="007A3B9F"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CI = </w:t>
      </w:r>
      <w:proofErr w:type="spellStart"/>
      <w:proofErr w:type="gram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0.95)</w:t>
      </w:r>
      <w:r>
        <w:rPr>
          <w:sz w:val="28"/>
          <w:szCs w:val="28"/>
        </w:rPr>
        <w:tab/>
      </w:r>
    </w:p>
    <w:p w14:paraId="3545C3C8" w14:textId="57B41B53" w:rsidR="00FE1ABF" w:rsidRDefault="00FE1A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1.6448</w:t>
      </w:r>
    </w:p>
    <w:p w14:paraId="7BB48736" w14:textId="77730F50" w:rsidR="00FE1ABF" w:rsidRDefault="00FE1A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For 94%CI = </w:t>
      </w:r>
      <w:proofErr w:type="spellStart"/>
      <w:proofErr w:type="gram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0.97)</w:t>
      </w:r>
    </w:p>
    <w:p w14:paraId="31287090" w14:textId="6AC70B78" w:rsidR="00FE1ABF" w:rsidRDefault="00FE1A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1.8807</w:t>
      </w:r>
    </w:p>
    <w:p w14:paraId="637DC3A2" w14:textId="372DCF68" w:rsidR="00FE1ABF" w:rsidRDefault="00FE1A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For 60% CI = </w:t>
      </w:r>
      <w:proofErr w:type="spellStart"/>
      <w:proofErr w:type="gram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0.80)</w:t>
      </w:r>
    </w:p>
    <w:p w14:paraId="0B96E723" w14:textId="4E560A79" w:rsidR="00FE1ABF" w:rsidRPr="00EF70C9" w:rsidRDefault="00FE1A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=0.8416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5DCA5D0" w14:textId="6F2E5058" w:rsidR="00FE1ABF" w:rsidRDefault="00FE1AB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</w:t>
      </w:r>
    </w:p>
    <w:p w14:paraId="0CD1FEF2" w14:textId="63B83D3D" w:rsidR="00FE1ABF" w:rsidRDefault="00FE1ABF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6E93">
        <w:rPr>
          <w:sz w:val="28"/>
          <w:szCs w:val="28"/>
        </w:rPr>
        <w:t>For 95% CI=</w:t>
      </w:r>
      <w:proofErr w:type="spellStart"/>
      <w:proofErr w:type="gramStart"/>
      <w:r w:rsidR="00826E93">
        <w:rPr>
          <w:sz w:val="28"/>
          <w:szCs w:val="28"/>
        </w:rPr>
        <w:t>stats.t.ppf</w:t>
      </w:r>
      <w:proofErr w:type="spellEnd"/>
      <w:r w:rsidR="00826E93">
        <w:rPr>
          <w:sz w:val="28"/>
          <w:szCs w:val="28"/>
        </w:rPr>
        <w:t>(</w:t>
      </w:r>
      <w:proofErr w:type="gramEnd"/>
      <w:r w:rsidR="00826E93">
        <w:rPr>
          <w:sz w:val="28"/>
          <w:szCs w:val="28"/>
        </w:rPr>
        <w:t>0.975,24)</w:t>
      </w:r>
    </w:p>
    <w:p w14:paraId="09C8497F" w14:textId="283C20A1" w:rsidR="00826E93" w:rsidRDefault="00826E93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=2.063</w:t>
      </w:r>
    </w:p>
    <w:p w14:paraId="0C1F4F91" w14:textId="3A1575C4" w:rsidR="00826E93" w:rsidRDefault="00826E9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For 96% CI = </w:t>
      </w:r>
      <w:proofErr w:type="spellStart"/>
      <w:proofErr w:type="gramStart"/>
      <w:r>
        <w:rPr>
          <w:sz w:val="28"/>
          <w:szCs w:val="28"/>
        </w:rPr>
        <w:t>stats.t.ppf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0.98,24)</w:t>
      </w:r>
    </w:p>
    <w:p w14:paraId="5CBC2CF4" w14:textId="119E19C5" w:rsidR="00826E93" w:rsidRDefault="00826E93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=2.1715</w:t>
      </w:r>
    </w:p>
    <w:p w14:paraId="6E8579CA" w14:textId="028E79D4" w:rsidR="00826E93" w:rsidRDefault="00826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99% CI = </w:t>
      </w:r>
      <w:proofErr w:type="spellStart"/>
      <w:proofErr w:type="gramStart"/>
      <w:r>
        <w:rPr>
          <w:sz w:val="28"/>
          <w:szCs w:val="28"/>
        </w:rPr>
        <w:t>stats.t.ppf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0.995,24)</w:t>
      </w:r>
    </w:p>
    <w:p w14:paraId="0CFA8A0B" w14:textId="08D65C85" w:rsidR="00826E93" w:rsidRDefault="00826E93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=2.7969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864353" w14:textId="69379A33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</w:p>
    <w:p w14:paraId="7DD18065" w14:textId="49F76471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Given data= </w:t>
      </w:r>
    </w:p>
    <w:p w14:paraId="0FBC683B" w14:textId="46943199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Mean = 270</w:t>
      </w:r>
    </w:p>
    <w:p w14:paraId="6F758DA6" w14:textId="531C4093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 mean = 260</w:t>
      </w:r>
    </w:p>
    <w:p w14:paraId="7DE63A90" w14:textId="0461AD7D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 S.D. = 90</w:t>
      </w:r>
    </w:p>
    <w:p w14:paraId="32493B99" w14:textId="03076416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N= 18</w:t>
      </w:r>
    </w:p>
    <w:p w14:paraId="59C55980" w14:textId="4E3FC48F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n-1 = 18-1 = 17</w:t>
      </w:r>
    </w:p>
    <w:p w14:paraId="7F6491E3" w14:textId="6F0A3C5B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H0 = Avg. life of bulb &gt;=260 days</w:t>
      </w:r>
    </w:p>
    <w:p w14:paraId="204AC23C" w14:textId="64B3840E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Ha =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Avg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life of bulb&lt;260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dqys</w:t>
      </w:r>
      <w:proofErr w:type="spellEnd"/>
    </w:p>
    <w:p w14:paraId="55DDF203" w14:textId="41140DC6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 t by using t score formula</w:t>
      </w:r>
    </w:p>
    <w:p w14:paraId="3E9A50A1" w14:textId="3A8AD18E" w:rsidR="00FC33D4" w:rsidRDefault="00FC33D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T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 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0.47</w:t>
      </w:r>
    </w:p>
    <w:p w14:paraId="493F2FCC" w14:textId="7CA68E91" w:rsidR="00A523B8" w:rsidRDefault="00A52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Calculate p value by using </w:t>
      </w:r>
    </w:p>
    <w:p w14:paraId="573F3C40" w14:textId="181984F2" w:rsidR="00FC33D4" w:rsidRDefault="00A52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2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1-</w:t>
      </w:r>
      <w:proofErr w:type="gramStart"/>
      <w:r w:rsidRPr="00A52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stats.t.cdf(</w:t>
      </w:r>
      <w:proofErr w:type="gramEnd"/>
      <w:r w:rsidRPr="00A52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abs(</w:t>
      </w:r>
      <w:proofErr w:type="spellStart"/>
      <w:r w:rsidRPr="00A52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t_scores</w:t>
      </w:r>
      <w:proofErr w:type="spellEnd"/>
      <w:r w:rsidRPr="00A52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A52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A523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=n-1)</w:t>
      </w:r>
    </w:p>
    <w:p w14:paraId="4DE8B68C" w14:textId="7B10990C" w:rsidR="00A523B8" w:rsidRDefault="00A7440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= 0.3216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4029867B" w:rsidR="003A03BA" w:rsidRDefault="00A52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Assume significance value = 0.05</w:t>
      </w:r>
    </w:p>
    <w:p w14:paraId="0761709A" w14:textId="2617DDD9" w:rsidR="00A523B8" w:rsidRDefault="00A52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If p value is less than significance value (alpha) then reject H0 and accept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Ha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or vice versa.</w:t>
      </w:r>
    </w:p>
    <w:p w14:paraId="141901EA" w14:textId="7E5E6CB5" w:rsidR="00A523B8" w:rsidRDefault="00A52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As 0.32 is greater than alpha.</w:t>
      </w:r>
    </w:p>
    <w:p w14:paraId="5A8012CF" w14:textId="6D71AC71" w:rsidR="00A523B8" w:rsidRDefault="00A523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Accept H0</w:t>
      </w:r>
    </w:p>
    <w:p w14:paraId="077D4FF9" w14:textId="7D97699E" w:rsidR="00A523B8" w:rsidRPr="002E78B5" w:rsidRDefault="00A523B8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CEO claims are false and the average life of bulb is &gt;260dys.</w:t>
      </w:r>
    </w:p>
    <w:sectPr w:rsidR="00A523B8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2BEC"/>
    <w:rsid w:val="00015E45"/>
    <w:rsid w:val="00022704"/>
    <w:rsid w:val="00083863"/>
    <w:rsid w:val="000954BB"/>
    <w:rsid w:val="000B36AF"/>
    <w:rsid w:val="000B417C"/>
    <w:rsid w:val="000C6277"/>
    <w:rsid w:val="000D69F4"/>
    <w:rsid w:val="000F2D83"/>
    <w:rsid w:val="001225F4"/>
    <w:rsid w:val="001864D6"/>
    <w:rsid w:val="00190F7C"/>
    <w:rsid w:val="001B541C"/>
    <w:rsid w:val="001D096E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50914"/>
    <w:rsid w:val="00360870"/>
    <w:rsid w:val="00361DDA"/>
    <w:rsid w:val="00366A77"/>
    <w:rsid w:val="00396AEA"/>
    <w:rsid w:val="003A03BA"/>
    <w:rsid w:val="003B01D0"/>
    <w:rsid w:val="003F354C"/>
    <w:rsid w:val="00437040"/>
    <w:rsid w:val="00494A7E"/>
    <w:rsid w:val="004D09A1"/>
    <w:rsid w:val="004D448F"/>
    <w:rsid w:val="004F3FE9"/>
    <w:rsid w:val="005438FD"/>
    <w:rsid w:val="00551F25"/>
    <w:rsid w:val="005D1DBF"/>
    <w:rsid w:val="005E36B7"/>
    <w:rsid w:val="006432DB"/>
    <w:rsid w:val="0066364B"/>
    <w:rsid w:val="006723AD"/>
    <w:rsid w:val="006953A0"/>
    <w:rsid w:val="006C6D8E"/>
    <w:rsid w:val="006D7AA1"/>
    <w:rsid w:val="006E0ED4"/>
    <w:rsid w:val="00704C9A"/>
    <w:rsid w:val="00706CEB"/>
    <w:rsid w:val="00707DE3"/>
    <w:rsid w:val="00724454"/>
    <w:rsid w:val="007273CD"/>
    <w:rsid w:val="007300FB"/>
    <w:rsid w:val="007333A0"/>
    <w:rsid w:val="00786F22"/>
    <w:rsid w:val="007A3B9F"/>
    <w:rsid w:val="007B7F44"/>
    <w:rsid w:val="007C5A59"/>
    <w:rsid w:val="00826E93"/>
    <w:rsid w:val="0088597F"/>
    <w:rsid w:val="008B2CB7"/>
    <w:rsid w:val="008B7EB2"/>
    <w:rsid w:val="009043E8"/>
    <w:rsid w:val="00921E97"/>
    <w:rsid w:val="00923E3B"/>
    <w:rsid w:val="00980534"/>
    <w:rsid w:val="009816BC"/>
    <w:rsid w:val="00990162"/>
    <w:rsid w:val="009D6E8A"/>
    <w:rsid w:val="00A50B04"/>
    <w:rsid w:val="00A523B8"/>
    <w:rsid w:val="00A74407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1693D"/>
    <w:rsid w:val="00D309C7"/>
    <w:rsid w:val="00D333BE"/>
    <w:rsid w:val="00D44288"/>
    <w:rsid w:val="00D610DF"/>
    <w:rsid w:val="00D74923"/>
    <w:rsid w:val="00D759AC"/>
    <w:rsid w:val="00D87AA3"/>
    <w:rsid w:val="00DB650D"/>
    <w:rsid w:val="00DD5854"/>
    <w:rsid w:val="00E37F4D"/>
    <w:rsid w:val="00E605D6"/>
    <w:rsid w:val="00E83A43"/>
    <w:rsid w:val="00EB6B5E"/>
    <w:rsid w:val="00EF70C9"/>
    <w:rsid w:val="00F00AB2"/>
    <w:rsid w:val="00F27ABE"/>
    <w:rsid w:val="00F407B7"/>
    <w:rsid w:val="00FB5409"/>
    <w:rsid w:val="00FC33D4"/>
    <w:rsid w:val="00FE1AB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E45"/>
    <w:rPr>
      <w:rFonts w:ascii="Courier New" w:eastAsia="Times New Roman" w:hAnsi="Courier New" w:cs="Courier New"/>
      <w:sz w:val="20"/>
      <w:szCs w:val="20"/>
      <w:lang w:bidi="mr-IN"/>
    </w:rPr>
  </w:style>
  <w:style w:type="paragraph" w:customStyle="1" w:styleId="Normal1">
    <w:name w:val="Normal1"/>
    <w:rsid w:val="0088597F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13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14</cp:revision>
  <dcterms:created xsi:type="dcterms:W3CDTF">2021-04-19T15:17:00Z</dcterms:created>
  <dcterms:modified xsi:type="dcterms:W3CDTF">2021-05-11T08:24:00Z</dcterms:modified>
</cp:coreProperties>
</file>