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8387906"/>
        <w:docPartObj>
          <w:docPartGallery w:val="Cover Pages"/>
          <w:docPartUnique/>
        </w:docPartObj>
      </w:sdtPr>
      <w:sdtEndPr/>
      <w:sdtContent>
        <w:p w14:paraId="28BC4E80" w14:textId="094C4ED3"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9AEF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4197085F" w:rsidR="00B82A1E" w:rsidRDefault="007507B9">
                                    <w:pPr>
                                      <w:pStyle w:val="NoSpacing"/>
                                      <w:jc w:val="right"/>
                                      <w:rPr>
                                        <w:color w:val="595959" w:themeColor="text1" w:themeTint="A6"/>
                                        <w:sz w:val="28"/>
                                        <w:szCs w:val="28"/>
                                      </w:rPr>
                                    </w:pPr>
                                    <w:r>
                                      <w:rPr>
                                        <w:color w:val="595959" w:themeColor="text1" w:themeTint="A6"/>
                                        <w:sz w:val="28"/>
                                        <w:szCs w:val="28"/>
                                      </w:rPr>
                                      <w:t>Akshay Ankush Kapare</w:t>
                                    </w:r>
                                  </w:p>
                                </w:sdtContent>
                              </w:sdt>
                              <w:p w14:paraId="73E0FCC7" w14:textId="7FD6F051" w:rsidR="00B82A1E" w:rsidRDefault="0047629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507B9">
                                      <w:rPr>
                                        <w:color w:val="595959" w:themeColor="text1" w:themeTint="A6"/>
                                        <w:sz w:val="18"/>
                                        <w:szCs w:val="18"/>
                                      </w:rPr>
                                      <w:t>Akshay08@bu.edu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4197085F" w:rsidR="00B82A1E" w:rsidRDefault="007507B9">
                              <w:pPr>
                                <w:pStyle w:val="NoSpacing"/>
                                <w:jc w:val="right"/>
                                <w:rPr>
                                  <w:color w:val="595959" w:themeColor="text1" w:themeTint="A6"/>
                                  <w:sz w:val="28"/>
                                  <w:szCs w:val="28"/>
                                </w:rPr>
                              </w:pPr>
                              <w:r>
                                <w:rPr>
                                  <w:color w:val="595959" w:themeColor="text1" w:themeTint="A6"/>
                                  <w:sz w:val="28"/>
                                  <w:szCs w:val="28"/>
                                </w:rPr>
                                <w:t>Akshay Ankush Kapare</w:t>
                              </w:r>
                            </w:p>
                          </w:sdtContent>
                        </w:sdt>
                        <w:p w14:paraId="73E0FCC7" w14:textId="7FD6F051" w:rsidR="00B82A1E" w:rsidRDefault="00303C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507B9">
                                <w:rPr>
                                  <w:color w:val="595959" w:themeColor="text1" w:themeTint="A6"/>
                                  <w:sz w:val="18"/>
                                  <w:szCs w:val="18"/>
                                </w:rPr>
                                <w:t>Akshay08@bu.edu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483C4C" wp14:editId="5D3E0CB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E53EF" w14:textId="77777777" w:rsidR="00B82A1E" w:rsidRDefault="00B82A1E">
                                <w:pPr>
                                  <w:pStyle w:val="NoSpacing"/>
                                  <w:jc w:val="right"/>
                                  <w:rPr>
                                    <w:color w:val="4472C4" w:themeColor="accent1"/>
                                    <w:sz w:val="28"/>
                                    <w:szCs w:val="28"/>
                                  </w:rPr>
                                </w:pPr>
                                <w:r>
                                  <w:rPr>
                                    <w:color w:val="4472C4" w:themeColor="accent1"/>
                                    <w:sz w:val="28"/>
                                    <w:szCs w:val="28"/>
                                  </w:rPr>
                                  <w:t>Abstract</w:t>
                                </w:r>
                              </w:p>
                              <w:sdt>
                                <w:sdtPr>
                                  <w:rPr>
                                    <w:rFonts w:ascii="Times New Roman" w:eastAsia="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F6B231" w14:textId="3F475837" w:rsidR="00B82A1E" w:rsidRDefault="00C33ACD" w:rsidP="00DE3422">
                                    <w:pPr>
                                      <w:pStyle w:val="NoSpacing"/>
                                      <w:rPr>
                                        <w:color w:val="595959" w:themeColor="text1" w:themeTint="A6"/>
                                        <w:sz w:val="20"/>
                                        <w:szCs w:val="20"/>
                                      </w:rPr>
                                    </w:pPr>
                                    <w:r>
                                      <w:rPr>
                                        <w:rFonts w:ascii="Times New Roman" w:eastAsia="Times New Roman" w:hAnsi="Times New Roman" w:cs="Times New Roman"/>
                                        <w:sz w:val="24"/>
                                        <w:szCs w:val="24"/>
                                      </w:rPr>
                                      <w:t xml:space="preserve">This Document provides an DATAWARE HOSE for </w:t>
                                    </w:r>
                                    <w:r w:rsidR="007507B9">
                                      <w:rPr>
                                        <w:rFonts w:ascii="Times New Roman" w:eastAsia="Times New Roman" w:hAnsi="Times New Roman" w:cs="Times New Roman"/>
                                        <w:sz w:val="24"/>
                                        <w:szCs w:val="24"/>
                                      </w:rPr>
                                      <w:t>IPL (</w:t>
                                    </w:r>
                                    <w:r>
                                      <w:rPr>
                                        <w:rFonts w:ascii="Times New Roman" w:eastAsia="Times New Roman" w:hAnsi="Times New Roman" w:cs="Times New Roman"/>
                                        <w:sz w:val="24"/>
                                        <w:szCs w:val="24"/>
                                      </w:rPr>
                                      <w:t xml:space="preserve">Indian Premier </w:t>
                                    </w:r>
                                    <w:r w:rsidR="007507B9">
                                      <w:rPr>
                                        <w:rFonts w:ascii="Times New Roman" w:eastAsia="Times New Roman" w:hAnsi="Times New Roman" w:cs="Times New Roman"/>
                                        <w:sz w:val="24"/>
                                        <w:szCs w:val="24"/>
                                      </w:rPr>
                                      <w:t>League)</w:t>
                                    </w:r>
                                    <w:r>
                                      <w:rPr>
                                        <w:rFonts w:ascii="Times New Roman" w:eastAsia="Times New Roman" w:hAnsi="Times New Roman" w:cs="Times New Roman"/>
                                        <w:sz w:val="24"/>
                                        <w:szCs w:val="24"/>
                                      </w:rPr>
                                      <w:t xml:space="preserve"> Ball by ball data about each match played in between year 2008 to 2017. The main purpose of the document is to find </w:t>
                                    </w:r>
                                    <w:r w:rsidR="007507B9">
                                      <w:rPr>
                                        <w:rFonts w:ascii="Times New Roman" w:eastAsia="Times New Roman" w:hAnsi="Times New Roman" w:cs="Times New Roman"/>
                                        <w:sz w:val="24"/>
                                        <w:szCs w:val="24"/>
                                      </w:rPr>
                                      <w:t>runs,</w:t>
                                    </w:r>
                                    <w:r>
                                      <w:rPr>
                                        <w:rFonts w:ascii="Times New Roman" w:eastAsia="Times New Roman" w:hAnsi="Times New Roman" w:cs="Times New Roman"/>
                                        <w:sz w:val="24"/>
                                        <w:szCs w:val="24"/>
                                      </w:rPr>
                                      <w:t xml:space="preserve"> </w:t>
                                    </w:r>
                                    <w:r w:rsidR="007507B9">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ickets, </w:t>
                                    </w:r>
                                    <w:r w:rsidR="007507B9">
                                      <w:rPr>
                                        <w:rFonts w:ascii="Times New Roman" w:eastAsia="Times New Roman" w:hAnsi="Times New Roman" w:cs="Times New Roman"/>
                                        <w:sz w:val="24"/>
                                        <w:szCs w:val="24"/>
                                      </w:rPr>
                                      <w:t>winning</w:t>
                                    </w:r>
                                    <w:r>
                                      <w:rPr>
                                        <w:rFonts w:ascii="Times New Roman" w:eastAsia="Times New Roman" w:hAnsi="Times New Roman" w:cs="Times New Roman"/>
                                        <w:sz w:val="24"/>
                                        <w:szCs w:val="24"/>
                                      </w:rPr>
                                      <w:t xml:space="preserve"> of each team participated in IPL</w:t>
                                    </w:r>
                                    <w:r w:rsidR="00DE3422">
                                      <w:rPr>
                                        <w:rFonts w:ascii="Times New Roman" w:eastAsia="Times New Roman" w:hAnsi="Times New Roman" w:cs="Times New Roman"/>
                                        <w:sz w:val="24"/>
                                        <w:szCs w:val="24"/>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483C4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94E53EF" w14:textId="77777777" w:rsidR="00B82A1E" w:rsidRDefault="00B82A1E">
                          <w:pPr>
                            <w:pStyle w:val="NoSpacing"/>
                            <w:jc w:val="right"/>
                            <w:rPr>
                              <w:color w:val="4472C4" w:themeColor="accent1"/>
                              <w:sz w:val="28"/>
                              <w:szCs w:val="28"/>
                            </w:rPr>
                          </w:pPr>
                          <w:r>
                            <w:rPr>
                              <w:color w:val="4472C4" w:themeColor="accent1"/>
                              <w:sz w:val="28"/>
                              <w:szCs w:val="28"/>
                            </w:rPr>
                            <w:t>Abstract</w:t>
                          </w:r>
                        </w:p>
                        <w:sdt>
                          <w:sdtPr>
                            <w:rPr>
                              <w:rFonts w:ascii="Times New Roman" w:eastAsia="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F6B231" w14:textId="3F475837" w:rsidR="00B82A1E" w:rsidRDefault="00C33ACD" w:rsidP="00DE3422">
                              <w:pPr>
                                <w:pStyle w:val="NoSpacing"/>
                                <w:rPr>
                                  <w:color w:val="595959" w:themeColor="text1" w:themeTint="A6"/>
                                  <w:sz w:val="20"/>
                                  <w:szCs w:val="20"/>
                                </w:rPr>
                              </w:pPr>
                              <w:r>
                                <w:rPr>
                                  <w:rFonts w:ascii="Times New Roman" w:eastAsia="Times New Roman" w:hAnsi="Times New Roman" w:cs="Times New Roman"/>
                                  <w:sz w:val="24"/>
                                  <w:szCs w:val="24"/>
                                </w:rPr>
                                <w:t xml:space="preserve">This Document provides an DATAWARE HOSE for </w:t>
                              </w:r>
                              <w:r w:rsidR="007507B9">
                                <w:rPr>
                                  <w:rFonts w:ascii="Times New Roman" w:eastAsia="Times New Roman" w:hAnsi="Times New Roman" w:cs="Times New Roman"/>
                                  <w:sz w:val="24"/>
                                  <w:szCs w:val="24"/>
                                </w:rPr>
                                <w:t>IPL (</w:t>
                              </w:r>
                              <w:r>
                                <w:rPr>
                                  <w:rFonts w:ascii="Times New Roman" w:eastAsia="Times New Roman" w:hAnsi="Times New Roman" w:cs="Times New Roman"/>
                                  <w:sz w:val="24"/>
                                  <w:szCs w:val="24"/>
                                </w:rPr>
                                <w:t xml:space="preserve">Indian Premier </w:t>
                              </w:r>
                              <w:r w:rsidR="007507B9">
                                <w:rPr>
                                  <w:rFonts w:ascii="Times New Roman" w:eastAsia="Times New Roman" w:hAnsi="Times New Roman" w:cs="Times New Roman"/>
                                  <w:sz w:val="24"/>
                                  <w:szCs w:val="24"/>
                                </w:rPr>
                                <w:t>League)</w:t>
                              </w:r>
                              <w:r>
                                <w:rPr>
                                  <w:rFonts w:ascii="Times New Roman" w:eastAsia="Times New Roman" w:hAnsi="Times New Roman" w:cs="Times New Roman"/>
                                  <w:sz w:val="24"/>
                                  <w:szCs w:val="24"/>
                                </w:rPr>
                                <w:t xml:space="preserve"> Ball by ball data about each match played in between year 2008 to 2017. The main purpose of the document is to find </w:t>
                              </w:r>
                              <w:r w:rsidR="007507B9">
                                <w:rPr>
                                  <w:rFonts w:ascii="Times New Roman" w:eastAsia="Times New Roman" w:hAnsi="Times New Roman" w:cs="Times New Roman"/>
                                  <w:sz w:val="24"/>
                                  <w:szCs w:val="24"/>
                                </w:rPr>
                                <w:t>runs,</w:t>
                              </w:r>
                              <w:r>
                                <w:rPr>
                                  <w:rFonts w:ascii="Times New Roman" w:eastAsia="Times New Roman" w:hAnsi="Times New Roman" w:cs="Times New Roman"/>
                                  <w:sz w:val="24"/>
                                  <w:szCs w:val="24"/>
                                </w:rPr>
                                <w:t xml:space="preserve"> </w:t>
                              </w:r>
                              <w:r w:rsidR="007507B9">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ickets, </w:t>
                              </w:r>
                              <w:r w:rsidR="007507B9">
                                <w:rPr>
                                  <w:rFonts w:ascii="Times New Roman" w:eastAsia="Times New Roman" w:hAnsi="Times New Roman" w:cs="Times New Roman"/>
                                  <w:sz w:val="24"/>
                                  <w:szCs w:val="24"/>
                                </w:rPr>
                                <w:t>winning</w:t>
                              </w:r>
                              <w:r>
                                <w:rPr>
                                  <w:rFonts w:ascii="Times New Roman" w:eastAsia="Times New Roman" w:hAnsi="Times New Roman" w:cs="Times New Roman"/>
                                  <w:sz w:val="24"/>
                                  <w:szCs w:val="24"/>
                                </w:rPr>
                                <w:t xml:space="preserve"> of each team participated in IPL</w:t>
                              </w:r>
                              <w:r w:rsidR="00DE3422">
                                <w:rPr>
                                  <w:rFonts w:ascii="Times New Roman" w:eastAsia="Times New Roman" w:hAnsi="Times New Roman" w:cs="Times New Roman"/>
                                  <w:sz w:val="24"/>
                                  <w:szCs w:val="24"/>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186B12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EEEBF" w14:textId="4CAB3265" w:rsidR="00B82A1E" w:rsidRDefault="004762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33ACD">
                                      <w:rPr>
                                        <w:caps/>
                                        <w:color w:val="4472C4" w:themeColor="accent1"/>
                                        <w:sz w:val="64"/>
                                        <w:szCs w:val="64"/>
                                      </w:rPr>
                                      <w:t>IPL DATA WAREHOUSE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5CB9AAEA"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C33ACD">
                                      <w:rPr>
                                        <w:color w:val="404040" w:themeColor="text1" w:themeTint="BF"/>
                                        <w:sz w:val="36"/>
                                        <w:szCs w:val="36"/>
                                      </w:rPr>
                                      <w:t>689</w:t>
                                    </w:r>
                                    <w:r>
                                      <w:rPr>
                                        <w:color w:val="404040" w:themeColor="text1" w:themeTint="BF"/>
                                        <w:sz w:val="36"/>
                                        <w:szCs w:val="36"/>
                                      </w:rPr>
                                      <w:t xml:space="preserve"> </w:t>
                                    </w:r>
                                    <w:r w:rsidR="00C33ACD">
                                      <w:rPr>
                                        <w:color w:val="404040" w:themeColor="text1" w:themeTint="BF"/>
                                        <w:sz w:val="36"/>
                                        <w:szCs w:val="36"/>
                                      </w:rPr>
                                      <w:t>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F1EEEBF" w14:textId="4CAB3265" w:rsidR="00B82A1E" w:rsidRDefault="00303CB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33ACD">
                                <w:rPr>
                                  <w:caps/>
                                  <w:color w:val="4472C4" w:themeColor="accent1"/>
                                  <w:sz w:val="64"/>
                                  <w:szCs w:val="64"/>
                                </w:rPr>
                                <w:t>IPL DATA WAREHOUSE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5CB9AAEA"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C33ACD">
                                <w:rPr>
                                  <w:color w:val="404040" w:themeColor="text1" w:themeTint="BF"/>
                                  <w:sz w:val="36"/>
                                  <w:szCs w:val="36"/>
                                </w:rPr>
                                <w:t>689</w:t>
                              </w:r>
                              <w:r>
                                <w:rPr>
                                  <w:color w:val="404040" w:themeColor="text1" w:themeTint="BF"/>
                                  <w:sz w:val="36"/>
                                  <w:szCs w:val="36"/>
                                </w:rPr>
                                <w:t xml:space="preserve"> </w:t>
                              </w:r>
                              <w:r w:rsidR="00C33ACD">
                                <w:rPr>
                                  <w:color w:val="404040" w:themeColor="text1" w:themeTint="BF"/>
                                  <w:sz w:val="36"/>
                                  <w:szCs w:val="36"/>
                                </w:rPr>
                                <w:t>Term Project</w:t>
                              </w:r>
                            </w:p>
                          </w:sdtContent>
                        </w:sdt>
                      </w:txbxContent>
                    </v:textbox>
                    <w10:wrap type="square" anchorx="page" anchory="page"/>
                  </v:shape>
                </w:pict>
              </mc:Fallback>
            </mc:AlternateContent>
          </w:r>
        </w:p>
        <w:p w14:paraId="51D76BAB" w14:textId="5EAC0BC4" w:rsidR="00B82A1E" w:rsidRDefault="00B82A1E">
          <w:r>
            <w:br w:type="page"/>
          </w:r>
        </w:p>
      </w:sdtContent>
    </w:sdt>
    <w:p w14:paraId="360C811F" w14:textId="77777777" w:rsidR="005D6760" w:rsidRDefault="005D6760" w:rsidP="005D6760">
      <w:pPr>
        <w:pStyle w:val="Title"/>
        <w:jc w:val="center"/>
      </w:pPr>
    </w:p>
    <w:p w14:paraId="504A6180" w14:textId="77777777" w:rsidR="005D6760" w:rsidRDefault="005D6760" w:rsidP="005D6760">
      <w:pPr>
        <w:pStyle w:val="Title"/>
        <w:jc w:val="center"/>
      </w:pPr>
    </w:p>
    <w:p w14:paraId="508B584C" w14:textId="77777777" w:rsidR="005D6760" w:rsidRPr="005D6760" w:rsidRDefault="005D6760" w:rsidP="005D6760"/>
    <w:p w14:paraId="0CC72B90" w14:textId="66B906F4" w:rsidR="005D6760" w:rsidRDefault="005D6760" w:rsidP="005D6760">
      <w:pPr>
        <w:pStyle w:val="Title"/>
        <w:jc w:val="center"/>
      </w:pPr>
      <w:bookmarkStart w:id="0" w:name="_Hlk3638723"/>
      <w:r w:rsidRPr="00182F13">
        <w:t xml:space="preserve">MET CS </w:t>
      </w:r>
      <w:r w:rsidR="00C33ACD">
        <w:t>689</w:t>
      </w:r>
      <w:r w:rsidR="00DE3422">
        <w:t xml:space="preserve"> </w:t>
      </w:r>
      <w:r w:rsidR="00C33ACD">
        <w:t xml:space="preserve">Term Project </w:t>
      </w:r>
    </w:p>
    <w:p w14:paraId="4FDEDF85" w14:textId="77777777" w:rsidR="005D6760" w:rsidRPr="005D6760" w:rsidRDefault="005D6760" w:rsidP="005D6760"/>
    <w:bookmarkEnd w:id="0"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b/>
          <w:bCs/>
          <w:noProof/>
        </w:rPr>
      </w:sdtEndPr>
      <w:sdtContent>
        <w:p w14:paraId="0B17FB28" w14:textId="77777777" w:rsidR="00861BFA" w:rsidRDefault="00861BFA">
          <w:pPr>
            <w:pStyle w:val="TOCHeading"/>
          </w:pPr>
          <w:r>
            <w:t>Table of Contents</w:t>
          </w:r>
        </w:p>
        <w:p w14:paraId="7ADD6B18" w14:textId="3C90F8CF" w:rsidR="00DE3422" w:rsidRDefault="00861BFA">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8753632" w:history="1">
            <w:r w:rsidR="00DE3422" w:rsidRPr="007A6B23">
              <w:rPr>
                <w:rStyle w:val="Hyperlink"/>
                <w:noProof/>
              </w:rPr>
              <w:t>1.</w:t>
            </w:r>
            <w:r w:rsidR="00DE3422">
              <w:rPr>
                <w:rFonts w:eastAsiaTheme="minorEastAsia"/>
                <w:noProof/>
              </w:rPr>
              <w:tab/>
            </w:r>
            <w:r w:rsidR="00DE3422" w:rsidRPr="007A6B23">
              <w:rPr>
                <w:rStyle w:val="Hyperlink"/>
                <w:noProof/>
              </w:rPr>
              <w:t>Introduction</w:t>
            </w:r>
            <w:r w:rsidR="00DE3422">
              <w:rPr>
                <w:noProof/>
                <w:webHidden/>
              </w:rPr>
              <w:tab/>
            </w:r>
            <w:r w:rsidR="00DE3422">
              <w:rPr>
                <w:noProof/>
                <w:webHidden/>
              </w:rPr>
              <w:fldChar w:fldCharType="begin"/>
            </w:r>
            <w:r w:rsidR="00DE3422">
              <w:rPr>
                <w:noProof/>
                <w:webHidden/>
              </w:rPr>
              <w:instrText xml:space="preserve"> PAGEREF _Toc8753632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1B626065" w14:textId="10EB2053" w:rsidR="00DE3422" w:rsidRDefault="00476292">
          <w:pPr>
            <w:pStyle w:val="TOC1"/>
            <w:tabs>
              <w:tab w:val="left" w:pos="440"/>
              <w:tab w:val="right" w:leader="dot" w:pos="9350"/>
            </w:tabs>
            <w:rPr>
              <w:rFonts w:eastAsiaTheme="minorEastAsia"/>
              <w:noProof/>
            </w:rPr>
          </w:pPr>
          <w:hyperlink w:anchor="_Toc8753633" w:history="1">
            <w:r w:rsidR="00DE3422" w:rsidRPr="007A6B23">
              <w:rPr>
                <w:rStyle w:val="Hyperlink"/>
                <w:noProof/>
              </w:rPr>
              <w:t>2.</w:t>
            </w:r>
            <w:r w:rsidR="00DE3422">
              <w:rPr>
                <w:rFonts w:eastAsiaTheme="minorEastAsia"/>
                <w:noProof/>
              </w:rPr>
              <w:tab/>
            </w:r>
            <w:r w:rsidR="00492BCE">
              <w:rPr>
                <w:rStyle w:val="Hyperlink"/>
                <w:noProof/>
              </w:rPr>
              <w:t>Design Process</w:t>
            </w:r>
            <w:r w:rsidR="00DE3422">
              <w:rPr>
                <w:noProof/>
                <w:webHidden/>
              </w:rPr>
              <w:tab/>
            </w:r>
            <w:r w:rsidR="00DE3422">
              <w:rPr>
                <w:noProof/>
                <w:webHidden/>
              </w:rPr>
              <w:fldChar w:fldCharType="begin"/>
            </w:r>
            <w:r w:rsidR="00DE3422">
              <w:rPr>
                <w:noProof/>
                <w:webHidden/>
              </w:rPr>
              <w:instrText xml:space="preserve"> PAGEREF _Toc8753633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16F9FD6F" w14:textId="6A21CF26" w:rsidR="00DE3422" w:rsidRDefault="00476292">
          <w:pPr>
            <w:pStyle w:val="TOC1"/>
            <w:tabs>
              <w:tab w:val="left" w:pos="440"/>
              <w:tab w:val="right" w:leader="dot" w:pos="9350"/>
            </w:tabs>
            <w:rPr>
              <w:rFonts w:eastAsiaTheme="minorEastAsia"/>
              <w:noProof/>
            </w:rPr>
          </w:pPr>
          <w:hyperlink w:anchor="_Toc8753636" w:history="1">
            <w:r w:rsidR="00DE3422" w:rsidRPr="007A6B23">
              <w:rPr>
                <w:rStyle w:val="Hyperlink"/>
                <w:noProof/>
              </w:rPr>
              <w:t>3.</w:t>
            </w:r>
            <w:r w:rsidR="00DE3422">
              <w:rPr>
                <w:rFonts w:eastAsiaTheme="minorEastAsia"/>
                <w:noProof/>
              </w:rPr>
              <w:tab/>
            </w:r>
            <w:r w:rsidR="00492BCE">
              <w:rPr>
                <w:rStyle w:val="Hyperlink"/>
                <w:noProof/>
              </w:rPr>
              <w:t>ETL</w:t>
            </w:r>
            <w:r w:rsidR="00DE3422">
              <w:rPr>
                <w:noProof/>
                <w:webHidden/>
              </w:rPr>
              <w:tab/>
            </w:r>
            <w:r w:rsidR="00492BCE">
              <w:rPr>
                <w:noProof/>
                <w:webHidden/>
              </w:rPr>
              <w:t>3</w:t>
            </w:r>
          </w:hyperlink>
        </w:p>
        <w:p w14:paraId="0F7C50B6" w14:textId="6E77DF60" w:rsidR="00DE3422" w:rsidRDefault="00476292">
          <w:pPr>
            <w:pStyle w:val="TOC2"/>
            <w:tabs>
              <w:tab w:val="left" w:pos="660"/>
              <w:tab w:val="right" w:leader="dot" w:pos="9350"/>
            </w:tabs>
            <w:rPr>
              <w:rFonts w:eastAsiaTheme="minorEastAsia"/>
              <w:noProof/>
            </w:rPr>
          </w:pPr>
          <w:hyperlink w:anchor="_Toc8753637" w:history="1">
            <w:r w:rsidR="00DE3422" w:rsidRPr="007A6B23">
              <w:rPr>
                <w:rStyle w:val="Hyperlink"/>
                <w:noProof/>
              </w:rPr>
              <w:t>1)</w:t>
            </w:r>
            <w:r w:rsidR="00DE3422">
              <w:rPr>
                <w:rFonts w:eastAsiaTheme="minorEastAsia"/>
                <w:noProof/>
              </w:rPr>
              <w:tab/>
            </w:r>
            <w:r w:rsidR="00492BCE">
              <w:rPr>
                <w:rStyle w:val="Hyperlink"/>
                <w:noProof/>
              </w:rPr>
              <w:t>Extract</w:t>
            </w:r>
            <w:r w:rsidR="00DE3422">
              <w:rPr>
                <w:noProof/>
                <w:webHidden/>
              </w:rPr>
              <w:tab/>
            </w:r>
            <w:r w:rsidR="00492BCE">
              <w:rPr>
                <w:noProof/>
                <w:webHidden/>
              </w:rPr>
              <w:t>3</w:t>
            </w:r>
          </w:hyperlink>
        </w:p>
        <w:p w14:paraId="2F31113D" w14:textId="208D0991" w:rsidR="00DE3422" w:rsidRDefault="00476292">
          <w:pPr>
            <w:pStyle w:val="TOC2"/>
            <w:tabs>
              <w:tab w:val="left" w:pos="660"/>
              <w:tab w:val="right" w:leader="dot" w:pos="9350"/>
            </w:tabs>
            <w:rPr>
              <w:noProof/>
            </w:rPr>
          </w:pPr>
          <w:hyperlink w:anchor="_Toc8753638" w:history="1">
            <w:r w:rsidR="00DE3422" w:rsidRPr="007A6B23">
              <w:rPr>
                <w:rStyle w:val="Hyperlink"/>
                <w:noProof/>
              </w:rPr>
              <w:t>2)</w:t>
            </w:r>
            <w:r w:rsidR="00DE3422">
              <w:rPr>
                <w:rFonts w:eastAsiaTheme="minorEastAsia"/>
                <w:noProof/>
              </w:rPr>
              <w:tab/>
            </w:r>
            <w:r w:rsidR="00492BCE">
              <w:rPr>
                <w:rStyle w:val="Hyperlink"/>
                <w:noProof/>
              </w:rPr>
              <w:t>Transform</w:t>
            </w:r>
            <w:r w:rsidR="00DE3422">
              <w:rPr>
                <w:noProof/>
                <w:webHidden/>
              </w:rPr>
              <w:tab/>
            </w:r>
            <w:r w:rsidR="00492BCE">
              <w:rPr>
                <w:noProof/>
                <w:webHidden/>
              </w:rPr>
              <w:t>4</w:t>
            </w:r>
          </w:hyperlink>
        </w:p>
        <w:p w14:paraId="003235A6" w14:textId="78974D58" w:rsidR="00492BCE" w:rsidRDefault="00476292" w:rsidP="00492BCE">
          <w:pPr>
            <w:pStyle w:val="TOC2"/>
            <w:tabs>
              <w:tab w:val="left" w:pos="660"/>
              <w:tab w:val="right" w:leader="dot" w:pos="9350"/>
            </w:tabs>
            <w:rPr>
              <w:noProof/>
            </w:rPr>
          </w:pPr>
          <w:hyperlink w:anchor="_Toc8753638" w:history="1">
            <w:r w:rsidR="00492BCE">
              <w:rPr>
                <w:rStyle w:val="Hyperlink"/>
                <w:noProof/>
              </w:rPr>
              <w:t>3</w:t>
            </w:r>
            <w:r w:rsidR="00492BCE" w:rsidRPr="007A6B23">
              <w:rPr>
                <w:rStyle w:val="Hyperlink"/>
                <w:noProof/>
              </w:rPr>
              <w:t>)</w:t>
            </w:r>
            <w:r w:rsidR="00492BCE">
              <w:rPr>
                <w:rFonts w:eastAsiaTheme="minorEastAsia"/>
                <w:noProof/>
              </w:rPr>
              <w:tab/>
            </w:r>
            <w:r w:rsidR="00492BCE">
              <w:rPr>
                <w:rStyle w:val="Hyperlink"/>
                <w:noProof/>
              </w:rPr>
              <w:t>Load</w:t>
            </w:r>
            <w:r w:rsidR="00492BCE">
              <w:rPr>
                <w:noProof/>
                <w:webHidden/>
              </w:rPr>
              <w:tab/>
              <w:t>5</w:t>
            </w:r>
          </w:hyperlink>
        </w:p>
        <w:p w14:paraId="45CD3BC0" w14:textId="2CDCA8D7" w:rsidR="00492BCE" w:rsidRPr="00492BCE" w:rsidRDefault="00476292" w:rsidP="00492BCE">
          <w:pPr>
            <w:pStyle w:val="TOC2"/>
            <w:tabs>
              <w:tab w:val="left" w:pos="660"/>
              <w:tab w:val="right" w:leader="dot" w:pos="9350"/>
            </w:tabs>
            <w:rPr>
              <w:noProof/>
            </w:rPr>
          </w:pPr>
          <w:hyperlink w:anchor="_Toc8753638" w:history="1">
            <w:r w:rsidR="00492BCE">
              <w:rPr>
                <w:rStyle w:val="Hyperlink"/>
                <w:noProof/>
              </w:rPr>
              <w:t>4</w:t>
            </w:r>
            <w:r w:rsidR="00492BCE" w:rsidRPr="007A6B23">
              <w:rPr>
                <w:rStyle w:val="Hyperlink"/>
                <w:noProof/>
              </w:rPr>
              <w:t>)</w:t>
            </w:r>
            <w:r w:rsidR="00492BCE">
              <w:rPr>
                <w:rFonts w:eastAsiaTheme="minorEastAsia"/>
                <w:noProof/>
              </w:rPr>
              <w:tab/>
            </w:r>
            <w:r w:rsidR="00492BCE">
              <w:rPr>
                <w:rStyle w:val="Hyperlink"/>
                <w:noProof/>
              </w:rPr>
              <w:t>Why this ETL</w:t>
            </w:r>
            <w:r w:rsidR="00492BCE">
              <w:rPr>
                <w:noProof/>
                <w:webHidden/>
              </w:rPr>
              <w:tab/>
              <w:t>5</w:t>
            </w:r>
          </w:hyperlink>
        </w:p>
        <w:p w14:paraId="086F10B4" w14:textId="1F818296" w:rsidR="00DE3422" w:rsidRDefault="00476292">
          <w:pPr>
            <w:pStyle w:val="TOC1"/>
            <w:tabs>
              <w:tab w:val="left" w:pos="440"/>
              <w:tab w:val="right" w:leader="dot" w:pos="9350"/>
            </w:tabs>
            <w:rPr>
              <w:rFonts w:eastAsiaTheme="minorEastAsia"/>
              <w:noProof/>
            </w:rPr>
          </w:pPr>
          <w:hyperlink w:anchor="_Toc8753639" w:history="1">
            <w:r w:rsidR="00DE3422" w:rsidRPr="007A6B23">
              <w:rPr>
                <w:rStyle w:val="Hyperlink"/>
                <w:noProof/>
              </w:rPr>
              <w:t>4.</w:t>
            </w:r>
            <w:r w:rsidR="00DE3422">
              <w:rPr>
                <w:rFonts w:eastAsiaTheme="minorEastAsia"/>
                <w:noProof/>
              </w:rPr>
              <w:tab/>
            </w:r>
            <w:r w:rsidR="00492BCE">
              <w:rPr>
                <w:rStyle w:val="Hyperlink"/>
                <w:noProof/>
              </w:rPr>
              <w:t xml:space="preserve">Referrences </w:t>
            </w:r>
            <w:r w:rsidR="00DE3422">
              <w:rPr>
                <w:noProof/>
                <w:webHidden/>
              </w:rPr>
              <w:tab/>
            </w:r>
            <w:r w:rsidR="00492BCE">
              <w:rPr>
                <w:noProof/>
                <w:webHidden/>
              </w:rPr>
              <w:t>6</w:t>
            </w:r>
          </w:hyperlink>
        </w:p>
        <w:p w14:paraId="6770808A" w14:textId="286D0ECC" w:rsidR="00861BFA" w:rsidRDefault="00861BFA">
          <w:r>
            <w:rPr>
              <w:b/>
              <w:bCs/>
              <w:noProof/>
            </w:rPr>
            <w:fldChar w:fldCharType="end"/>
          </w:r>
        </w:p>
      </w:sdtContent>
    </w:sdt>
    <w:p w14:paraId="62002890" w14:textId="77777777" w:rsidR="00861BFA" w:rsidRDefault="00861BFA">
      <w:pPr>
        <w:rPr>
          <w:rFonts w:asciiTheme="majorHAnsi" w:eastAsiaTheme="majorEastAsia" w:hAnsiTheme="majorHAnsi" w:cstheme="majorBidi"/>
          <w:color w:val="2F5496" w:themeColor="accent1" w:themeShade="BF"/>
          <w:sz w:val="32"/>
          <w:szCs w:val="32"/>
        </w:rPr>
      </w:pPr>
      <w:r>
        <w:br w:type="page"/>
      </w:r>
    </w:p>
    <w:p w14:paraId="3B2114DF" w14:textId="77777777" w:rsidR="00861BFA" w:rsidRDefault="00861BFA" w:rsidP="00861BFA">
      <w:pPr>
        <w:pStyle w:val="Heading1"/>
        <w:sectPr w:rsidR="00861BFA" w:rsidSect="00B82A1E">
          <w:headerReference w:type="default" r:id="rId11"/>
          <w:footerReference w:type="default" r:id="rId12"/>
          <w:pgSz w:w="12240" w:h="15840"/>
          <w:pgMar w:top="1440" w:right="1440" w:bottom="1440" w:left="1440" w:header="720" w:footer="720" w:gutter="0"/>
          <w:pgNumType w:start="0"/>
          <w:cols w:space="720"/>
          <w:titlePg/>
          <w:docGrid w:linePitch="360"/>
        </w:sectPr>
      </w:pPr>
    </w:p>
    <w:p w14:paraId="128465BE" w14:textId="278041FE" w:rsidR="00DE3422" w:rsidRPr="00DE3422" w:rsidRDefault="00DE3422" w:rsidP="00DE3422">
      <w:pPr>
        <w:pStyle w:val="Heading1"/>
        <w:numPr>
          <w:ilvl w:val="0"/>
          <w:numId w:val="7"/>
        </w:numPr>
      </w:pPr>
      <w:bookmarkStart w:id="1" w:name="_Toc145132065"/>
      <w:bookmarkStart w:id="2" w:name="_Toc8753632"/>
      <w:r w:rsidRPr="00DE3422">
        <w:lastRenderedPageBreak/>
        <w:t>Introduction</w:t>
      </w:r>
      <w:bookmarkEnd w:id="1"/>
      <w:bookmarkEnd w:id="2"/>
    </w:p>
    <w:p w14:paraId="39B64009" w14:textId="77777777" w:rsidR="00DE3422" w:rsidRDefault="00DE3422" w:rsidP="00DE3422"/>
    <w:p w14:paraId="159FEA71" w14:textId="45AF3292" w:rsidR="00DE3422" w:rsidRDefault="004F740E" w:rsidP="00DE3422">
      <w:r w:rsidRPr="004F740E">
        <w:t>The Indian Premier League (IPL) is a professional Twenty20 cricket league in India usually contested between March and May of every year by eight teams representing eight different cities or states in India.</w:t>
      </w:r>
    </w:p>
    <w:p w14:paraId="6D33E40D" w14:textId="0D814BEE" w:rsidR="002B0761" w:rsidRDefault="002B0761" w:rsidP="00DE3422">
      <w:r>
        <w:t xml:space="preserve">In this project I have taken data for every bowl bowled in match and what was the outcome for that bowl. Using that </w:t>
      </w:r>
      <w:r w:rsidR="00FC3E64">
        <w:t>data,</w:t>
      </w:r>
      <w:r>
        <w:t xml:space="preserve"> I have calculated total run per year, total extras ratio etc.</w:t>
      </w:r>
    </w:p>
    <w:p w14:paraId="563403D3" w14:textId="77777777" w:rsidR="002B0761" w:rsidRDefault="002B0761" w:rsidP="00DE3422"/>
    <w:p w14:paraId="30A727A1" w14:textId="344AA2A2" w:rsidR="00DE3422" w:rsidRDefault="00CD2F50" w:rsidP="00373941">
      <w:pPr>
        <w:pStyle w:val="Heading1"/>
        <w:numPr>
          <w:ilvl w:val="0"/>
          <w:numId w:val="7"/>
        </w:numPr>
      </w:pPr>
      <w:r>
        <w:t>Design Process</w:t>
      </w:r>
    </w:p>
    <w:p w14:paraId="2E4DEB08" w14:textId="5AB3F79B" w:rsidR="00FC3E64" w:rsidRDefault="00FC3E64" w:rsidP="00FC3E64">
      <w:pPr>
        <w:pStyle w:val="ListParagraph"/>
        <w:numPr>
          <w:ilvl w:val="0"/>
          <w:numId w:val="10"/>
        </w:numPr>
      </w:pPr>
      <w:r>
        <w:t xml:space="preserve">After taking Data from Kaggle I have worked on data to figure out what question I will be answering form </w:t>
      </w:r>
      <w:r w:rsidR="00D05E98">
        <w:t>Datawarehouse</w:t>
      </w:r>
    </w:p>
    <w:p w14:paraId="617D8F56" w14:textId="3202E1E9" w:rsidR="00FC3E64" w:rsidRDefault="00FC3E64" w:rsidP="00FC3E64">
      <w:pPr>
        <w:pStyle w:val="ListParagraph"/>
        <w:numPr>
          <w:ilvl w:val="0"/>
          <w:numId w:val="10"/>
        </w:numPr>
      </w:pPr>
      <w:r>
        <w:t xml:space="preserve">According to following question I have created Star </w:t>
      </w:r>
      <w:proofErr w:type="gramStart"/>
      <w:r>
        <w:t>Schema :</w:t>
      </w:r>
      <w:proofErr w:type="gramEnd"/>
    </w:p>
    <w:p w14:paraId="319D18A8" w14:textId="49347A0B" w:rsidR="00D05E98" w:rsidRDefault="00D05E98" w:rsidP="00D05E98">
      <w:pPr>
        <w:pStyle w:val="ListParagraph"/>
        <w:numPr>
          <w:ilvl w:val="2"/>
          <w:numId w:val="7"/>
        </w:numPr>
      </w:pPr>
      <w:r>
        <w:t>Total Run scored per season.</w:t>
      </w:r>
    </w:p>
    <w:p w14:paraId="7D3AC8D7" w14:textId="39191495" w:rsidR="00D05E98" w:rsidRDefault="00D05E98" w:rsidP="00D05E98">
      <w:pPr>
        <w:pStyle w:val="ListParagraph"/>
        <w:numPr>
          <w:ilvl w:val="2"/>
          <w:numId w:val="7"/>
        </w:numPr>
      </w:pPr>
      <w:r>
        <w:t>Total Number of Sixes hit per season.</w:t>
      </w:r>
    </w:p>
    <w:p w14:paraId="12375AF8" w14:textId="3C0CA96C" w:rsidR="00D05E98" w:rsidRDefault="00D05E98" w:rsidP="00D05E98">
      <w:pPr>
        <w:pStyle w:val="ListParagraph"/>
        <w:numPr>
          <w:ilvl w:val="2"/>
          <w:numId w:val="7"/>
        </w:numPr>
      </w:pPr>
      <w:r>
        <w:t>Total run scored by captains per season.</w:t>
      </w:r>
    </w:p>
    <w:p w14:paraId="4CCC6EBF" w14:textId="5B196361" w:rsidR="00D05E98" w:rsidRDefault="00D05E98" w:rsidP="00D05E98">
      <w:pPr>
        <w:pStyle w:val="ListParagraph"/>
        <w:numPr>
          <w:ilvl w:val="2"/>
          <w:numId w:val="7"/>
        </w:numPr>
      </w:pPr>
      <w:r>
        <w:t>Which team won maximum number of matches per season.</w:t>
      </w:r>
    </w:p>
    <w:p w14:paraId="78067679" w14:textId="25184AB9" w:rsidR="00D05E98" w:rsidRDefault="00D05E98" w:rsidP="00D05E98">
      <w:pPr>
        <w:pStyle w:val="ListParagraph"/>
        <w:numPr>
          <w:ilvl w:val="2"/>
          <w:numId w:val="7"/>
        </w:numPr>
      </w:pPr>
      <w:r>
        <w:t>Each year Extra run ratio with Run scored</w:t>
      </w:r>
    </w:p>
    <w:p w14:paraId="2FF76430" w14:textId="77777777" w:rsidR="00D05E98" w:rsidRDefault="00D05E98" w:rsidP="00D05E98">
      <w:pPr>
        <w:pStyle w:val="ListParagraph"/>
        <w:ind w:left="1800"/>
      </w:pPr>
    </w:p>
    <w:p w14:paraId="73444052" w14:textId="77777777" w:rsidR="00FC3E64" w:rsidRPr="00FC3E64" w:rsidRDefault="00FC3E64" w:rsidP="00FC3E64">
      <w:pPr>
        <w:pStyle w:val="ListParagraph"/>
        <w:ind w:left="1440"/>
      </w:pPr>
    </w:p>
    <w:p w14:paraId="74BA7665" w14:textId="3C456736" w:rsidR="000E0014" w:rsidRDefault="00D05E98" w:rsidP="00CD2F50">
      <w:pPr>
        <w:ind w:left="360"/>
      </w:pPr>
      <w:r w:rsidRPr="00D05E98">
        <w:rPr>
          <w:rFonts w:ascii="Times New Roman" w:eastAsia="Times New Roman" w:hAnsi="Times New Roman" w:cs="Times New Roman"/>
          <w:sz w:val="24"/>
          <w:szCs w:val="24"/>
        </w:rPr>
        <w:t>C.</w:t>
      </w:r>
      <w:r w:rsidR="00CD2F50">
        <w:t>STAR SCHEMA:</w:t>
      </w:r>
      <w:r>
        <w:t xml:space="preserve"> </w:t>
      </w:r>
    </w:p>
    <w:p w14:paraId="7FE996F3" w14:textId="0234BFEA" w:rsidR="00FC3E64" w:rsidRDefault="00FC3E64" w:rsidP="00CD2F50">
      <w:pPr>
        <w:ind w:left="360"/>
      </w:pPr>
      <w:r>
        <w:t>1.Slowly changing Dimension:</w:t>
      </w:r>
    </w:p>
    <w:p w14:paraId="09CC39FD" w14:textId="36167B14" w:rsidR="00CD2F50" w:rsidRDefault="00CD2F50" w:rsidP="00CD2F50">
      <w:pPr>
        <w:ind w:left="360"/>
      </w:pPr>
      <w:r>
        <w:t xml:space="preserve">In star Schema I have selected Team name as Slowly changing Dimension as Current Team Name and previous team Name Reason </w:t>
      </w:r>
      <w:proofErr w:type="spellStart"/>
      <w:r>
        <w:t>beginf</w:t>
      </w:r>
      <w:proofErr w:type="spellEnd"/>
      <w:r>
        <w:t xml:space="preserve"> </w:t>
      </w:r>
      <w:proofErr w:type="spellStart"/>
      <w:r>
        <w:t>slelcting</w:t>
      </w:r>
      <w:proofErr w:type="spellEnd"/>
      <w:r>
        <w:t xml:space="preserve"> it has slowly changing dimension is Team name Might change after 5 -6 years only if owner wish change it or Owner </w:t>
      </w:r>
      <w:r w:rsidR="00FC3E64">
        <w:t>itself</w:t>
      </w:r>
      <w:r>
        <w:t xml:space="preserve"> changed</w:t>
      </w:r>
      <w:r w:rsidR="00FC3E64">
        <w:t>.</w:t>
      </w:r>
    </w:p>
    <w:p w14:paraId="177C6D0F" w14:textId="193E7076" w:rsidR="00FC3E64" w:rsidRDefault="00FC3E64" w:rsidP="00CD2F50">
      <w:pPr>
        <w:ind w:left="360"/>
      </w:pPr>
      <w:r>
        <w:t xml:space="preserve">2.Hierarchies </w:t>
      </w:r>
    </w:p>
    <w:p w14:paraId="0B6D1E8F" w14:textId="4D8ACF66" w:rsidR="00FC3E64" w:rsidRDefault="00FC3E64" w:rsidP="00CD2F50">
      <w:pPr>
        <w:ind w:left="360"/>
      </w:pPr>
      <w:r>
        <w:t>In Date Dimension Table Hierarchies will be Calendar Year, Calendar Month, Calendar Day</w:t>
      </w:r>
    </w:p>
    <w:p w14:paraId="51BC5F4B" w14:textId="3E23E0A1" w:rsidR="00FC3E64" w:rsidRDefault="00FC3E64" w:rsidP="00CD2F50">
      <w:pPr>
        <w:ind w:left="360"/>
      </w:pPr>
    </w:p>
    <w:p w14:paraId="20DFAFA3" w14:textId="77777777" w:rsidR="00FC3E64" w:rsidRDefault="00FC3E64" w:rsidP="00CD2F50">
      <w:pPr>
        <w:ind w:left="360"/>
      </w:pPr>
    </w:p>
    <w:p w14:paraId="33106DD5" w14:textId="61AE0B74" w:rsidR="00CD2F50" w:rsidRDefault="00CD2F50" w:rsidP="00CD2F50">
      <w:pPr>
        <w:ind w:left="360"/>
      </w:pPr>
      <w:r>
        <w:lastRenderedPageBreak/>
        <w:tab/>
      </w:r>
      <w:r>
        <w:rPr>
          <w:noProof/>
        </w:rPr>
        <w:drawing>
          <wp:inline distT="0" distB="0" distL="0" distR="0" wp14:anchorId="51A98020" wp14:editId="3CE0939D">
            <wp:extent cx="5943600" cy="536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361305"/>
                    </a:xfrm>
                    <a:prstGeom prst="rect">
                      <a:avLst/>
                    </a:prstGeom>
                    <a:noFill/>
                    <a:ln>
                      <a:noFill/>
                    </a:ln>
                  </pic:spPr>
                </pic:pic>
              </a:graphicData>
            </a:graphic>
          </wp:inline>
        </w:drawing>
      </w:r>
    </w:p>
    <w:p w14:paraId="716CB663" w14:textId="77777777" w:rsidR="00DE3422" w:rsidRDefault="00DE3422" w:rsidP="000E0014"/>
    <w:p w14:paraId="7E8ED544" w14:textId="16E964DA" w:rsidR="00DE3422" w:rsidRDefault="00F50786" w:rsidP="00DE3422">
      <w:pPr>
        <w:pStyle w:val="Heading1"/>
        <w:numPr>
          <w:ilvl w:val="0"/>
          <w:numId w:val="7"/>
        </w:numPr>
      </w:pPr>
      <w:r>
        <w:t>ETL</w:t>
      </w:r>
    </w:p>
    <w:p w14:paraId="2D20985E" w14:textId="41BA20D8" w:rsidR="00DE3422" w:rsidRDefault="00F50786" w:rsidP="00492BCE">
      <w:pPr>
        <w:pStyle w:val="ListParagraph"/>
        <w:numPr>
          <w:ilvl w:val="0"/>
          <w:numId w:val="11"/>
        </w:numPr>
      </w:pPr>
      <w:r>
        <w:t>Extract:</w:t>
      </w:r>
    </w:p>
    <w:p w14:paraId="021A1F4A" w14:textId="08B3E02D" w:rsidR="00F50786" w:rsidRDefault="00F50786" w:rsidP="000E0014">
      <w:r>
        <w:t xml:space="preserve">I have load data to </w:t>
      </w:r>
      <w:proofErr w:type="spellStart"/>
      <w:r>
        <w:t>jupyter</w:t>
      </w:r>
      <w:proofErr w:type="spellEnd"/>
      <w:r>
        <w:t xml:space="preserve"> using python pandas command as shown below:</w:t>
      </w:r>
    </w:p>
    <w:p w14:paraId="77ABDBB6" w14:textId="472B6650" w:rsidR="00F50786" w:rsidRDefault="00F50786" w:rsidP="000E0014">
      <w:r>
        <w:t xml:space="preserve">I have used </w:t>
      </w:r>
      <w:proofErr w:type="spellStart"/>
      <w:proofErr w:type="gramStart"/>
      <w:r>
        <w:t>Pd.read</w:t>
      </w:r>
      <w:proofErr w:type="gramEnd"/>
      <w:r>
        <w:t>_csv</w:t>
      </w:r>
      <w:proofErr w:type="spellEnd"/>
      <w:r>
        <w:t xml:space="preserve">  function to convert CSV to data frame.</w:t>
      </w:r>
    </w:p>
    <w:p w14:paraId="4DF9F36D" w14:textId="64EB8AAE" w:rsidR="00F50786" w:rsidRDefault="00F50786" w:rsidP="000E0014">
      <w:r>
        <w:rPr>
          <w:noProof/>
        </w:rPr>
        <w:lastRenderedPageBreak/>
        <w:drawing>
          <wp:inline distT="0" distB="0" distL="0" distR="0" wp14:anchorId="3B3426BA" wp14:editId="5B814152">
            <wp:extent cx="5943600" cy="2660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60015"/>
                    </a:xfrm>
                    <a:prstGeom prst="rect">
                      <a:avLst/>
                    </a:prstGeom>
                  </pic:spPr>
                </pic:pic>
              </a:graphicData>
            </a:graphic>
          </wp:inline>
        </w:drawing>
      </w:r>
    </w:p>
    <w:p w14:paraId="218A64E4" w14:textId="2C42A7D9" w:rsidR="00F50786" w:rsidRDefault="00F50786" w:rsidP="00492BCE">
      <w:pPr>
        <w:pStyle w:val="ListParagraph"/>
        <w:numPr>
          <w:ilvl w:val="0"/>
          <w:numId w:val="11"/>
        </w:numPr>
      </w:pPr>
      <w:r>
        <w:t>Transform:</w:t>
      </w:r>
    </w:p>
    <w:p w14:paraId="3C9D3BA6" w14:textId="4E4FEA50" w:rsidR="00F50786" w:rsidRDefault="00F50786" w:rsidP="000E0014">
      <w:r>
        <w:t xml:space="preserve">To work on data in DF I have used again python to remove the supplicates </w:t>
      </w:r>
      <w:proofErr w:type="gramStart"/>
      <w:r>
        <w:t>value ,</w:t>
      </w:r>
      <w:proofErr w:type="gramEnd"/>
      <w:r>
        <w:t xml:space="preserve"> Remove </w:t>
      </w:r>
      <w:proofErr w:type="spellStart"/>
      <w:r>
        <w:t>NaN</w:t>
      </w:r>
      <w:proofErr w:type="spellEnd"/>
      <w:r>
        <w:t>, Replace some string with int</w:t>
      </w:r>
    </w:p>
    <w:p w14:paraId="6ADCD826" w14:textId="62C4F7ED" w:rsidR="00F50786" w:rsidRDefault="00F50786" w:rsidP="000E0014">
      <w:r>
        <w:rPr>
          <w:noProof/>
        </w:rPr>
        <w:drawing>
          <wp:inline distT="0" distB="0" distL="0" distR="0" wp14:anchorId="0AF54B8D" wp14:editId="40323FC3">
            <wp:extent cx="5943600" cy="291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9095"/>
                    </a:xfrm>
                    <a:prstGeom prst="rect">
                      <a:avLst/>
                    </a:prstGeom>
                  </pic:spPr>
                </pic:pic>
              </a:graphicData>
            </a:graphic>
          </wp:inline>
        </w:drawing>
      </w:r>
    </w:p>
    <w:p w14:paraId="39682201" w14:textId="4EA502EB" w:rsidR="00F50786" w:rsidRDefault="00F50786" w:rsidP="000E0014">
      <w:r>
        <w:rPr>
          <w:noProof/>
        </w:rPr>
        <w:lastRenderedPageBreak/>
        <w:drawing>
          <wp:inline distT="0" distB="0" distL="0" distR="0" wp14:anchorId="6BDAF3BE" wp14:editId="3D24FA59">
            <wp:extent cx="5943600" cy="3011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11805"/>
                    </a:xfrm>
                    <a:prstGeom prst="rect">
                      <a:avLst/>
                    </a:prstGeom>
                  </pic:spPr>
                </pic:pic>
              </a:graphicData>
            </a:graphic>
          </wp:inline>
        </w:drawing>
      </w:r>
    </w:p>
    <w:p w14:paraId="2B6DE25D" w14:textId="539DE4CD" w:rsidR="00F50786" w:rsidRDefault="00F50786" w:rsidP="000E0014"/>
    <w:p w14:paraId="6B5F8016" w14:textId="49C1B03F" w:rsidR="00F50786" w:rsidRDefault="00F50786" w:rsidP="000E0014"/>
    <w:p w14:paraId="26933C3A" w14:textId="395F0FE5" w:rsidR="00F50786" w:rsidRDefault="00F50786" w:rsidP="00492BCE">
      <w:pPr>
        <w:pStyle w:val="ListParagraph"/>
        <w:numPr>
          <w:ilvl w:val="0"/>
          <w:numId w:val="11"/>
        </w:numPr>
      </w:pPr>
      <w:r>
        <w:t>Load:</w:t>
      </w:r>
    </w:p>
    <w:p w14:paraId="16472736" w14:textId="4C2CC208" w:rsidR="00F50786" w:rsidRDefault="00F50786" w:rsidP="000E0014">
      <w:r>
        <w:t xml:space="preserve">To Load the data </w:t>
      </w:r>
      <w:r w:rsidR="0021261D">
        <w:t xml:space="preserve">to database I have use pandas </w:t>
      </w:r>
      <w:proofErr w:type="gramStart"/>
      <w:r w:rsidR="0021261D">
        <w:t xml:space="preserve">library </w:t>
      </w:r>
      <w:r w:rsidR="0021261D" w:rsidRPr="0021261D">
        <w:t xml:space="preserve"> </w:t>
      </w:r>
      <w:proofErr w:type="spellStart"/>
      <w:r w:rsidR="0021261D" w:rsidRPr="0021261D">
        <w:t>pyodbc</w:t>
      </w:r>
      <w:proofErr w:type="spellEnd"/>
      <w:proofErr w:type="gramEnd"/>
      <w:r w:rsidR="0021261D">
        <w:t xml:space="preserve"> as shown below:</w:t>
      </w:r>
    </w:p>
    <w:p w14:paraId="6C1C8F49" w14:textId="5071FFA6" w:rsidR="0021261D" w:rsidRDefault="0021261D" w:rsidP="000E0014">
      <w:r>
        <w:rPr>
          <w:noProof/>
        </w:rPr>
        <w:drawing>
          <wp:inline distT="0" distB="0" distL="0" distR="0" wp14:anchorId="406955E0" wp14:editId="4F2761E0">
            <wp:extent cx="5943600" cy="2078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8990"/>
                    </a:xfrm>
                    <a:prstGeom prst="rect">
                      <a:avLst/>
                    </a:prstGeom>
                  </pic:spPr>
                </pic:pic>
              </a:graphicData>
            </a:graphic>
          </wp:inline>
        </w:drawing>
      </w:r>
    </w:p>
    <w:p w14:paraId="7DFDBEA4" w14:textId="2C7D9A31" w:rsidR="00F50786" w:rsidRDefault="00492BCE" w:rsidP="00492BCE">
      <w:pPr>
        <w:pStyle w:val="ListParagraph"/>
        <w:numPr>
          <w:ilvl w:val="0"/>
          <w:numId w:val="11"/>
        </w:numPr>
      </w:pPr>
      <w:r>
        <w:t>Why this method</w:t>
      </w:r>
    </w:p>
    <w:p w14:paraId="0F2EDEE4" w14:textId="6BBCE81A" w:rsidR="00F50786" w:rsidRDefault="0021261D" w:rsidP="000E0014">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The problem with native database scripts is it is not heterogeneous; you </w:t>
      </w:r>
      <w:proofErr w:type="gramStart"/>
      <w:r>
        <w:rPr>
          <w:rFonts w:ascii="Segoe UI" w:hAnsi="Segoe UI" w:cs="Segoe UI"/>
          <w:color w:val="282829"/>
          <w:sz w:val="23"/>
          <w:szCs w:val="23"/>
          <w:shd w:val="clear" w:color="auto" w:fill="FFFFFF"/>
        </w:rPr>
        <w:t>can't</w:t>
      </w:r>
      <w:proofErr w:type="gramEnd"/>
      <w:r>
        <w:rPr>
          <w:rFonts w:ascii="Segoe UI" w:hAnsi="Segoe UI" w:cs="Segoe UI"/>
          <w:color w:val="282829"/>
          <w:sz w:val="23"/>
          <w:szCs w:val="23"/>
          <w:shd w:val="clear" w:color="auto" w:fill="FFFFFF"/>
        </w:rPr>
        <w:t xml:space="preserve"> handle XML, flat files (not easily), different Databases, etc. </w:t>
      </w:r>
      <w:proofErr w:type="gramStart"/>
      <w:r>
        <w:rPr>
          <w:rFonts w:ascii="Segoe UI" w:hAnsi="Segoe UI" w:cs="Segoe UI"/>
          <w:color w:val="282829"/>
          <w:sz w:val="23"/>
          <w:szCs w:val="23"/>
          <w:shd w:val="clear" w:color="auto" w:fill="FFFFFF"/>
        </w:rPr>
        <w:t>It's</w:t>
      </w:r>
      <w:proofErr w:type="gramEnd"/>
      <w:r>
        <w:rPr>
          <w:rFonts w:ascii="Segoe UI" w:hAnsi="Segoe UI" w:cs="Segoe UI"/>
          <w:color w:val="282829"/>
          <w:sz w:val="23"/>
          <w:szCs w:val="23"/>
          <w:shd w:val="clear" w:color="auto" w:fill="FFFFFF"/>
        </w:rPr>
        <w:t xml:space="preserve"> much easier to handle ETL within the same kind of database (oracle to oracle, </w:t>
      </w:r>
      <w:proofErr w:type="spellStart"/>
      <w:r>
        <w:rPr>
          <w:rFonts w:ascii="Segoe UI" w:hAnsi="Segoe UI" w:cs="Segoe UI"/>
          <w:color w:val="282829"/>
          <w:sz w:val="23"/>
          <w:szCs w:val="23"/>
          <w:shd w:val="clear" w:color="auto" w:fill="FFFFFF"/>
        </w:rPr>
        <w:t>sql</w:t>
      </w:r>
      <w:proofErr w:type="spellEnd"/>
      <w:r>
        <w:rPr>
          <w:rFonts w:ascii="Segoe UI" w:hAnsi="Segoe UI" w:cs="Segoe UI"/>
          <w:color w:val="282829"/>
          <w:sz w:val="23"/>
          <w:szCs w:val="23"/>
          <w:shd w:val="clear" w:color="auto" w:fill="FFFFFF"/>
        </w:rPr>
        <w:t xml:space="preserve"> server to </w:t>
      </w:r>
      <w:proofErr w:type="spellStart"/>
      <w:r>
        <w:rPr>
          <w:rFonts w:ascii="Segoe UI" w:hAnsi="Segoe UI" w:cs="Segoe UI"/>
          <w:color w:val="282829"/>
          <w:sz w:val="23"/>
          <w:szCs w:val="23"/>
          <w:shd w:val="clear" w:color="auto" w:fill="FFFFFF"/>
        </w:rPr>
        <w:t>sql</w:t>
      </w:r>
      <w:proofErr w:type="spellEnd"/>
      <w:r>
        <w:rPr>
          <w:rFonts w:ascii="Segoe UI" w:hAnsi="Segoe UI" w:cs="Segoe UI"/>
          <w:color w:val="282829"/>
          <w:sz w:val="23"/>
          <w:szCs w:val="23"/>
          <w:shd w:val="clear" w:color="auto" w:fill="FFFFFF"/>
        </w:rPr>
        <w:t xml:space="preserve"> server). Managing the scripts become very difficult, managing failure path is not easy </w:t>
      </w:r>
      <w:proofErr w:type="gramStart"/>
      <w:r>
        <w:rPr>
          <w:rFonts w:ascii="Segoe UI" w:hAnsi="Segoe UI" w:cs="Segoe UI"/>
          <w:color w:val="282829"/>
          <w:sz w:val="23"/>
          <w:szCs w:val="23"/>
          <w:shd w:val="clear" w:color="auto" w:fill="FFFFFF"/>
        </w:rPr>
        <w:t>that’s</w:t>
      </w:r>
      <w:proofErr w:type="gramEnd"/>
      <w:r>
        <w:rPr>
          <w:rFonts w:ascii="Segoe UI" w:hAnsi="Segoe UI" w:cs="Segoe UI"/>
          <w:color w:val="282829"/>
          <w:sz w:val="23"/>
          <w:szCs w:val="23"/>
          <w:shd w:val="clear" w:color="auto" w:fill="FFFFFF"/>
        </w:rPr>
        <w:t xml:space="preserve"> why I feel python is easy to write a code and represent it </w:t>
      </w:r>
    </w:p>
    <w:p w14:paraId="4921301F" w14:textId="373C4C58" w:rsidR="0021261D" w:rsidRDefault="00492BCE" w:rsidP="000E0014">
      <w:r>
        <w:rPr>
          <w:rFonts w:ascii="Segoe UI" w:hAnsi="Segoe UI" w:cs="Segoe UI"/>
          <w:color w:val="282829"/>
          <w:sz w:val="23"/>
          <w:szCs w:val="23"/>
          <w:shd w:val="clear" w:color="auto" w:fill="FFFFFF"/>
        </w:rPr>
        <w:t>So,</w:t>
      </w:r>
      <w:r w:rsidR="0021261D">
        <w:rPr>
          <w:rFonts w:ascii="Segoe UI" w:hAnsi="Segoe UI" w:cs="Segoe UI"/>
          <w:color w:val="282829"/>
          <w:sz w:val="23"/>
          <w:szCs w:val="23"/>
          <w:shd w:val="clear" w:color="auto" w:fill="FFFFFF"/>
        </w:rPr>
        <w:t xml:space="preserve"> I have decided to work with python to load my data to database</w:t>
      </w:r>
      <w:r w:rsidR="005E2C0C">
        <w:rPr>
          <w:rFonts w:ascii="Segoe UI" w:hAnsi="Segoe UI" w:cs="Segoe UI"/>
          <w:color w:val="282829"/>
          <w:sz w:val="23"/>
          <w:szCs w:val="23"/>
          <w:shd w:val="clear" w:color="auto" w:fill="FFFFFF"/>
        </w:rPr>
        <w:t>.</w:t>
      </w:r>
    </w:p>
    <w:p w14:paraId="1E473821" w14:textId="77777777" w:rsidR="00F50786" w:rsidRDefault="00F50786" w:rsidP="000E0014"/>
    <w:p w14:paraId="4103C2C6" w14:textId="77777777" w:rsidR="00F50786" w:rsidRPr="000E0014" w:rsidRDefault="00F50786" w:rsidP="000E0014"/>
    <w:p w14:paraId="3B060F71" w14:textId="32B3667C" w:rsidR="00DE3422" w:rsidRDefault="005E2C0C" w:rsidP="00DE3422">
      <w:pPr>
        <w:pStyle w:val="Heading1"/>
        <w:numPr>
          <w:ilvl w:val="0"/>
          <w:numId w:val="7"/>
        </w:numPr>
      </w:pPr>
      <w:r>
        <w:t xml:space="preserve">References </w:t>
      </w:r>
    </w:p>
    <w:p w14:paraId="00BE5D0E" w14:textId="5BB9E276" w:rsidR="00DE3422" w:rsidRDefault="005E2C0C" w:rsidP="00DE3422">
      <w:r>
        <w:t>[1]</w:t>
      </w:r>
      <w:r w:rsidRPr="005E2C0C">
        <w:t xml:space="preserve"> </w:t>
      </w:r>
      <w:hyperlink r:id="rId18" w:history="1">
        <w:r w:rsidRPr="0058559F">
          <w:rPr>
            <w:rStyle w:val="Hyperlink"/>
          </w:rPr>
          <w:t>https://help.tableau.com/current/guides/get-started-tutorial/en-us/get-started-tutorial-home.htm</w:t>
        </w:r>
      </w:hyperlink>
    </w:p>
    <w:p w14:paraId="444E136C" w14:textId="261D700C" w:rsidR="005E2C0C" w:rsidRDefault="005E2C0C" w:rsidP="00DE3422">
      <w:r>
        <w:t>[2]</w:t>
      </w:r>
      <w:r w:rsidRPr="005E2C0C">
        <w:t xml:space="preserve"> </w:t>
      </w:r>
      <w:hyperlink r:id="rId19" w:history="1">
        <w:r w:rsidRPr="0058559F">
          <w:rPr>
            <w:rStyle w:val="Hyperlink"/>
          </w:rPr>
          <w:t>https://pandas.pydata.org/pandas-docs/stable/reference/api/pandas.DataFrame.to_excel.html</w:t>
        </w:r>
      </w:hyperlink>
    </w:p>
    <w:p w14:paraId="40458A15" w14:textId="77777777" w:rsidR="00BF7DB0" w:rsidRDefault="005E2C0C" w:rsidP="00BF7DB0">
      <w:r>
        <w:t xml:space="preserve">[3] The Data Warehouse </w:t>
      </w:r>
      <w:proofErr w:type="gramStart"/>
      <w:r>
        <w:t>Toolkit(</w:t>
      </w:r>
      <w:proofErr w:type="gramEnd"/>
      <w:r>
        <w:t>3</w:t>
      </w:r>
      <w:r w:rsidRPr="005E2C0C">
        <w:rPr>
          <w:vertAlign w:val="superscript"/>
        </w:rPr>
        <w:t>rd</w:t>
      </w:r>
      <w:r>
        <w:t xml:space="preserve"> edition) – Ralph Kimball </w:t>
      </w:r>
      <w:proofErr w:type="spellStart"/>
      <w:r>
        <w:t>Margy</w:t>
      </w:r>
      <w:proofErr w:type="spellEnd"/>
      <w:r>
        <w:t xml:space="preserve"> Ros</w:t>
      </w:r>
      <w:bookmarkStart w:id="3" w:name="_Toc378017016"/>
    </w:p>
    <w:p w14:paraId="10523D2F" w14:textId="009DA191" w:rsidR="00F27662" w:rsidRPr="00F27662" w:rsidRDefault="00F27662" w:rsidP="00F27662">
      <w:r>
        <w:t xml:space="preserve">[4] </w:t>
      </w:r>
      <w:r w:rsidRPr="00C85B72">
        <w:rPr>
          <w:rFonts w:ascii="Arial" w:hAnsi="Arial" w:cs="Arial"/>
          <w:sz w:val="21"/>
          <w:szCs w:val="21"/>
        </w:rPr>
        <w:t>https://www.kaggle.com/raghu07/ipl-data-till-2017?select=Match.csv</w:t>
      </w:r>
    </w:p>
    <w:p w14:paraId="0E4F5FEC" w14:textId="77777777" w:rsidR="00F27662" w:rsidRDefault="00F27662" w:rsidP="00BF7DB0"/>
    <w:p w14:paraId="021CDD85" w14:textId="3A4BF052" w:rsidR="00F27662" w:rsidRPr="00BF7DB0" w:rsidRDefault="00F27662" w:rsidP="00BF7DB0">
      <w:pPr>
        <w:sectPr w:rsidR="00F27662" w:rsidRPr="00BF7DB0" w:rsidSect="00DE3422">
          <w:pgSz w:w="12240" w:h="15840"/>
          <w:pgMar w:top="1440" w:right="1440" w:bottom="1440" w:left="1440" w:header="720" w:footer="720" w:gutter="0"/>
          <w:cols w:space="720"/>
          <w:docGrid w:linePitch="360"/>
        </w:sectPr>
      </w:pPr>
    </w:p>
    <w:p w14:paraId="296F43E5" w14:textId="15C38076" w:rsidR="000E0014" w:rsidRDefault="000E0014" w:rsidP="00492BCE">
      <w:pPr>
        <w:pStyle w:val="Heading1"/>
      </w:pPr>
      <w:bookmarkStart w:id="4" w:name="_Management_Information_Systems"/>
      <w:bookmarkEnd w:id="3"/>
      <w:bookmarkEnd w:id="4"/>
    </w:p>
    <w:sectPr w:rsidR="000E0014" w:rsidSect="00AB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1C554" w14:textId="77777777" w:rsidR="00476292" w:rsidRDefault="00476292" w:rsidP="005D6760">
      <w:pPr>
        <w:spacing w:after="0" w:line="240" w:lineRule="auto"/>
      </w:pPr>
      <w:r>
        <w:separator/>
      </w:r>
    </w:p>
  </w:endnote>
  <w:endnote w:type="continuationSeparator" w:id="0">
    <w:p w14:paraId="7924D3DA" w14:textId="77777777" w:rsidR="00476292" w:rsidRDefault="00476292"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861BFA" w:rsidRDefault="00861B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861BFA" w:rsidRDefault="00861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257C9" w14:textId="77777777" w:rsidR="00476292" w:rsidRDefault="00476292" w:rsidP="005D6760">
      <w:pPr>
        <w:spacing w:after="0" w:line="240" w:lineRule="auto"/>
      </w:pPr>
      <w:r>
        <w:separator/>
      </w:r>
    </w:p>
  </w:footnote>
  <w:footnote w:type="continuationSeparator" w:id="0">
    <w:p w14:paraId="530DEB1B" w14:textId="77777777" w:rsidR="00476292" w:rsidRDefault="00476292"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0FE77" w14:textId="634D3BB1" w:rsidR="005D6760" w:rsidRDefault="00C33ACD">
    <w:pPr>
      <w:pStyle w:val="Header"/>
    </w:pPr>
    <w:r>
      <w:t>Akshay Ankush Kapare</w:t>
    </w:r>
    <w:r w:rsidR="005D6760">
      <w:ptab w:relativeTo="margin" w:alignment="center" w:leader="none"/>
    </w:r>
    <w:r w:rsidR="005D6760">
      <w:t>CS</w:t>
    </w:r>
    <w:r>
      <w:t>689</w:t>
    </w:r>
    <w:r w:rsidR="005D6760">
      <w:t xml:space="preserve"> </w:t>
    </w:r>
    <w:r>
      <w:t>Term Project</w:t>
    </w:r>
    <w:r w:rsidR="005D6760">
      <w:ptab w:relativeTo="margin" w:alignment="right" w:leader="none"/>
    </w:r>
    <w:r>
      <w:t>12</w:t>
    </w:r>
    <w:r w:rsidR="00C67CDB">
      <w:t>/</w:t>
    </w:r>
    <w:r>
      <w:t>2</w:t>
    </w:r>
    <w:r w:rsidR="00C67CDB">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A15F7"/>
    <w:multiLevelType w:val="hybridMultilevel"/>
    <w:tmpl w:val="7DA255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20C5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39775B23"/>
    <w:multiLevelType w:val="hybridMultilevel"/>
    <w:tmpl w:val="07E67D80"/>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F39EE"/>
    <w:multiLevelType w:val="hybridMultilevel"/>
    <w:tmpl w:val="B0540A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4"/>
  </w:num>
  <w:num w:numId="4">
    <w:abstractNumId w:val="5"/>
  </w:num>
  <w:num w:numId="5">
    <w:abstractNumId w:val="0"/>
  </w:num>
  <w:num w:numId="6">
    <w:abstractNumId w:val="10"/>
  </w:num>
  <w:num w:numId="7">
    <w:abstractNumId w:val="9"/>
  </w:num>
  <w:num w:numId="8">
    <w:abstractNumId w:val="7"/>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E0014"/>
    <w:rsid w:val="0021261D"/>
    <w:rsid w:val="002B0761"/>
    <w:rsid w:val="002E7E55"/>
    <w:rsid w:val="00303CBB"/>
    <w:rsid w:val="004306F7"/>
    <w:rsid w:val="00476292"/>
    <w:rsid w:val="00492BCE"/>
    <w:rsid w:val="004F740E"/>
    <w:rsid w:val="005D6760"/>
    <w:rsid w:val="005E2C0C"/>
    <w:rsid w:val="006F4E79"/>
    <w:rsid w:val="007507B9"/>
    <w:rsid w:val="007B734D"/>
    <w:rsid w:val="00861BFA"/>
    <w:rsid w:val="00A37C1B"/>
    <w:rsid w:val="00A435CE"/>
    <w:rsid w:val="00AA3B2C"/>
    <w:rsid w:val="00AB23B9"/>
    <w:rsid w:val="00B7232D"/>
    <w:rsid w:val="00B82A1E"/>
    <w:rsid w:val="00BF7DB0"/>
    <w:rsid w:val="00C2699D"/>
    <w:rsid w:val="00C33ACD"/>
    <w:rsid w:val="00C67CDB"/>
    <w:rsid w:val="00CD2F50"/>
    <w:rsid w:val="00D05E98"/>
    <w:rsid w:val="00DC7643"/>
    <w:rsid w:val="00DE3422"/>
    <w:rsid w:val="00DE5B36"/>
    <w:rsid w:val="00E818E2"/>
    <w:rsid w:val="00EB7A90"/>
    <w:rsid w:val="00F27662"/>
    <w:rsid w:val="00F42390"/>
    <w:rsid w:val="00F50786"/>
    <w:rsid w:val="00FC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Title">
    <w:name w:val="Title"/>
    <w:basedOn w:val="Normal"/>
    <w:next w:val="Normal"/>
    <w:link w:val="TitleChar"/>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76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760"/>
  </w:style>
  <w:style w:type="paragraph" w:styleId="Footer">
    <w:name w:val="footer"/>
    <w:basedOn w:val="Normal"/>
    <w:link w:val="FooterChar"/>
    <w:uiPriority w:val="99"/>
    <w:unhideWhenUsed/>
    <w:rsid w:val="005D6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760"/>
  </w:style>
  <w:style w:type="character" w:customStyle="1" w:styleId="Heading1Char">
    <w:name w:val="Heading 1 Char"/>
    <w:basedOn w:val="DefaultParagraphFont"/>
    <w:link w:val="Heading1"/>
    <w:uiPriority w:val="9"/>
    <w:rsid w:val="00861B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1B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1BFA"/>
    <w:rPr>
      <w:color w:val="0563C1" w:themeColor="hyperlink"/>
      <w:u w:val="single"/>
    </w:rPr>
  </w:style>
  <w:style w:type="character" w:styleId="UnresolvedMention">
    <w:name w:val="Unresolved Mention"/>
    <w:basedOn w:val="DefaultParagraphFont"/>
    <w:uiPriority w:val="99"/>
    <w:semiHidden/>
    <w:unhideWhenUsed/>
    <w:rsid w:val="00861BFA"/>
    <w:rPr>
      <w:color w:val="605E5C"/>
      <w:shd w:val="clear" w:color="auto" w:fill="E1DFDD"/>
    </w:rPr>
  </w:style>
  <w:style w:type="paragraph" w:styleId="TOCHeading">
    <w:name w:val="TOC Heading"/>
    <w:basedOn w:val="Heading1"/>
    <w:next w:val="Normal"/>
    <w:uiPriority w:val="39"/>
    <w:unhideWhenUsed/>
    <w:qFormat/>
    <w:rsid w:val="00861BFA"/>
    <w:pPr>
      <w:outlineLvl w:val="9"/>
    </w:pPr>
  </w:style>
  <w:style w:type="paragraph" w:styleId="TOC1">
    <w:name w:val="toc 1"/>
    <w:basedOn w:val="Normal"/>
    <w:next w:val="Normal"/>
    <w:autoRedefine/>
    <w:uiPriority w:val="39"/>
    <w:unhideWhenUsed/>
    <w:rsid w:val="00861BFA"/>
    <w:pPr>
      <w:spacing w:after="100"/>
    </w:pPr>
  </w:style>
  <w:style w:type="paragraph" w:styleId="TOC2">
    <w:name w:val="toc 2"/>
    <w:basedOn w:val="Normal"/>
    <w:next w:val="Normal"/>
    <w:autoRedefine/>
    <w:uiPriority w:val="39"/>
    <w:unhideWhenUsed/>
    <w:rsid w:val="00861BFA"/>
    <w:pPr>
      <w:spacing w:after="100"/>
      <w:ind w:left="220"/>
    </w:pPr>
  </w:style>
  <w:style w:type="paragraph" w:customStyle="1" w:styleId="body">
    <w:name w:val="body"/>
    <w:basedOn w:val="Normal"/>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ListParagraph">
    <w:name w:val="List Paragraph"/>
    <w:basedOn w:val="Normal"/>
    <w:uiPriority w:val="99"/>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23B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AB23B9"/>
  </w:style>
  <w:style w:type="character" w:styleId="FollowedHyperlink">
    <w:name w:val="FollowedHyperlink"/>
    <w:basedOn w:val="DefaultParagraphFont"/>
    <w:uiPriority w:val="99"/>
    <w:semiHidden/>
    <w:unhideWhenUsed/>
    <w:rsid w:val="00AB23B9"/>
    <w:rPr>
      <w:color w:val="954F72" w:themeColor="followedHyperlink"/>
      <w:u w:val="single"/>
    </w:rPr>
  </w:style>
  <w:style w:type="character" w:styleId="CommentReference">
    <w:name w:val="annotation reference"/>
    <w:basedOn w:val="DefaultParagraphFont"/>
    <w:uiPriority w:val="99"/>
    <w:semiHidden/>
    <w:unhideWhenUsed/>
    <w:rsid w:val="007B734D"/>
    <w:rPr>
      <w:sz w:val="16"/>
      <w:szCs w:val="16"/>
    </w:rPr>
  </w:style>
  <w:style w:type="paragraph" w:styleId="CommentText">
    <w:name w:val="annotation text"/>
    <w:basedOn w:val="Normal"/>
    <w:link w:val="CommentTextChar"/>
    <w:uiPriority w:val="99"/>
    <w:semiHidden/>
    <w:unhideWhenUsed/>
    <w:rsid w:val="007B734D"/>
    <w:pPr>
      <w:spacing w:line="240" w:lineRule="auto"/>
    </w:pPr>
    <w:rPr>
      <w:sz w:val="20"/>
      <w:szCs w:val="20"/>
    </w:rPr>
  </w:style>
  <w:style w:type="character" w:customStyle="1" w:styleId="CommentTextChar">
    <w:name w:val="Comment Text Char"/>
    <w:basedOn w:val="DefaultParagraphFont"/>
    <w:link w:val="CommentText"/>
    <w:uiPriority w:val="99"/>
    <w:semiHidden/>
    <w:rsid w:val="007B734D"/>
    <w:rPr>
      <w:sz w:val="20"/>
      <w:szCs w:val="20"/>
    </w:rPr>
  </w:style>
  <w:style w:type="paragraph" w:styleId="CommentSubject">
    <w:name w:val="annotation subject"/>
    <w:basedOn w:val="CommentText"/>
    <w:next w:val="CommentText"/>
    <w:link w:val="CommentSubjectChar"/>
    <w:uiPriority w:val="99"/>
    <w:semiHidden/>
    <w:unhideWhenUsed/>
    <w:rsid w:val="007B734D"/>
    <w:rPr>
      <w:b/>
      <w:bCs/>
    </w:rPr>
  </w:style>
  <w:style w:type="character" w:customStyle="1" w:styleId="CommentSubjectChar">
    <w:name w:val="Comment Subject Char"/>
    <w:basedOn w:val="CommentTextChar"/>
    <w:link w:val="CommentSubject"/>
    <w:uiPriority w:val="99"/>
    <w:semiHidden/>
    <w:rsid w:val="007B734D"/>
    <w:rPr>
      <w:b/>
      <w:bCs/>
      <w:sz w:val="20"/>
      <w:szCs w:val="20"/>
    </w:rPr>
  </w:style>
  <w:style w:type="paragraph" w:styleId="BalloonText">
    <w:name w:val="Balloon Text"/>
    <w:basedOn w:val="Normal"/>
    <w:link w:val="BalloonTextChar"/>
    <w:uiPriority w:val="99"/>
    <w:semiHidden/>
    <w:unhideWhenUsed/>
    <w:rsid w:val="007B7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34D"/>
    <w:rPr>
      <w:rFonts w:ascii="Segoe UI" w:hAnsi="Segoe UI" w:cs="Segoe UI"/>
      <w:sz w:val="18"/>
      <w:szCs w:val="18"/>
    </w:rPr>
  </w:style>
  <w:style w:type="paragraph" w:styleId="TOC3">
    <w:name w:val="toc 3"/>
    <w:basedOn w:val="Normal"/>
    <w:next w:val="Normal"/>
    <w:autoRedefine/>
    <w:uiPriority w:val="39"/>
    <w:unhideWhenUsed/>
    <w:rsid w:val="002E7E55"/>
    <w:pPr>
      <w:spacing w:after="100"/>
      <w:ind w:left="440"/>
    </w:pPr>
  </w:style>
  <w:style w:type="paragraph" w:styleId="NormalWeb">
    <w:name w:val="Normal (Web)"/>
    <w:basedOn w:val="Normal"/>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E55"/>
    <w:rPr>
      <w:b/>
      <w:bCs/>
    </w:rPr>
  </w:style>
  <w:style w:type="paragraph" w:styleId="NoSpacing">
    <w:name w:val="No Spacing"/>
    <w:link w:val="NoSpacingChar"/>
    <w:uiPriority w:val="1"/>
    <w:qFormat/>
    <w:rsid w:val="00B82A1E"/>
    <w:pPr>
      <w:spacing w:after="0" w:line="240" w:lineRule="auto"/>
    </w:pPr>
    <w:rPr>
      <w:rFonts w:eastAsiaTheme="minorEastAsia"/>
    </w:rPr>
  </w:style>
  <w:style w:type="character" w:customStyle="1" w:styleId="NoSpacingChar">
    <w:name w:val="No Spacing Char"/>
    <w:basedOn w:val="DefaultParagraphFont"/>
    <w:link w:val="NoSpacing"/>
    <w:uiPriority w:val="1"/>
    <w:rsid w:val="00B82A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609390518">
      <w:bodyDiv w:val="1"/>
      <w:marLeft w:val="0"/>
      <w:marRight w:val="0"/>
      <w:marTop w:val="0"/>
      <w:marBottom w:val="0"/>
      <w:divBdr>
        <w:top w:val="none" w:sz="0" w:space="0" w:color="auto"/>
        <w:left w:val="none" w:sz="0" w:space="0" w:color="auto"/>
        <w:bottom w:val="none" w:sz="0" w:space="0" w:color="auto"/>
        <w:right w:val="none" w:sz="0" w:space="0" w:color="auto"/>
      </w:divBdr>
      <w:divsChild>
        <w:div w:id="1275134088">
          <w:marLeft w:val="0"/>
          <w:marRight w:val="0"/>
          <w:marTop w:val="0"/>
          <w:marBottom w:val="0"/>
          <w:divBdr>
            <w:top w:val="none" w:sz="0" w:space="0" w:color="auto"/>
            <w:left w:val="none" w:sz="0" w:space="0" w:color="auto"/>
            <w:bottom w:val="none" w:sz="0" w:space="0" w:color="auto"/>
            <w:right w:val="none" w:sz="0" w:space="0" w:color="auto"/>
          </w:divBdr>
        </w:div>
      </w:divsChild>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help.tableau.com/current/guides/get-started-tutorial/en-us/get-started-tutorial-home.ht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pandas.pydata.org/pandas-docs/stable/reference/api/pandas.DataFrame.to_excel.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DATAWARE HOSE for IPL (Indian Premier League) Ball by ball data about each match played in between year 2008 to 2017. The main purpose of the document is to find runs, wickets, winning of each team participated in IPL
</Abstract>
  <CompanyAddress/>
  <CompanyPhone/>
  <CompanyFax/>
  <CompanyEmail>Akshay08@bu.edu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Template</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IPL DATA WAREHOUSE</dc:title>
  <dc:subject>MET CS 689 Term Project</dc:subject>
  <dc:creator>Akshay Ankush Kapare</dc:creator>
  <cp:keywords/>
  <dc:description/>
  <cp:lastModifiedBy>Kapare, Akshay Ankush</cp:lastModifiedBy>
  <cp:revision>6</cp:revision>
  <dcterms:created xsi:type="dcterms:W3CDTF">2020-12-02T20:18:00Z</dcterms:created>
  <dcterms:modified xsi:type="dcterms:W3CDTF">2020-12-02T22:29:00Z</dcterms:modified>
</cp:coreProperties>
</file>