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Arial Rounded" w:cs="Arial Rounded" w:eastAsia="Arial Rounded" w:hAnsi="Arial Rounded"/>
          <w:b w:val="1"/>
          <w:sz w:val="44"/>
          <w:szCs w:val="4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44"/>
          <w:szCs w:val="44"/>
          <w:u w:val="single"/>
          <w:rtl w:val="0"/>
        </w:rPr>
        <w:t xml:space="preserve">OPERATING SYSTEM PROJECT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(GROUP - 8)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PROBLEM STATEMENT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Interprocess Communication using Shared Memory.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2631285</wp:posOffset>
            </wp:positionH>
            <wp:positionV relativeFrom="paragraph">
              <wp:posOffset>285750</wp:posOffset>
            </wp:positionV>
            <wp:extent cx="855716" cy="1143266"/>
            <wp:effectExtent b="0" l="0" r="0" t="0"/>
            <wp:wrapSquare wrapText="bothSides" distB="152400" distT="152400" distL="152400" distR="152400"/>
            <wp:docPr descr="Image" id="1073741826" name="image1.jpg"/>
            <a:graphic>
              <a:graphicData uri="http://schemas.openxmlformats.org/drawingml/2006/picture">
                <pic:pic>
                  <pic:nvPicPr>
                    <pic:cNvPr descr="Image" id="0" name="image1.jpg"/>
                    <pic:cNvPicPr preferRelativeResize="0"/>
                  </pic:nvPicPr>
                  <pic:blipFill>
                    <a:blip r:embed="rId7"/>
                    <a:srcRect b="0" l="0" r="525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716" cy="11432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system can have two types of processes i.e. independent or cooperating. Cooperating processes affect each other and may share data and information among themselves.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aim or goal of this mechanism is to provide communications in between several processes. In short, the intercommunication allows a process letting another process know that some event has occurred.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Why IPC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 helps achieve these things: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Computational Speedup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and data 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 separation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 can communicate with each other and synchronize their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Why we need interprocess communication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numerous reasons to use inter-process communication for sharing the data. Here are some of the most important reasons that are given below: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helps to speedup modularity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Computational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 separation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Helps operating system to communicate with each other and synchronize their actions as well.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ADVANTAGES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Interprocess communication helps send messages efficiently between processes.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is easy to maintain and debug.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Programmers can perform a variety of other tasks at the same time.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can be shared between different programs at the same time. 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DISADVANTAGES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cannot write to similar locations.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 must make sure that they are not writing to similar memory locations.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shared storage model can cause problems such as storage synchronization and protection that need to be addressed. 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slower than a direct function call. </w:t>
      </w:r>
    </w:p>
    <w:sectPr>
      <w:headerReference r:id="rId8" w:type="default"/>
      <w:footerReference r:id="rId9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Rounded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360" w:hanging="18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40" w:hanging="18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720" w:hanging="18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00" w:hanging="18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color="auto" w:fill="auto" w:val="clear"/>
      <w:tabs>
        <w:tab w:val="left" w:pos="115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numbering" w:styleId="Bullet">
    <w:name w:val="Bullet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uA/ZGXHP9yqmjTY93uw9dlkSw==">AMUW2mV1F7mkb5iRSgo4pjCIbGgl4GdAgluapXSeo3801WV6XyHW1pkf6E/QbYs5DmldYTtc/cln5M5tr7iMwN5K9xtUIHQqegh747MEdEOpDwmtdjZAztg=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