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u w:val="single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  <w:u w:val="single"/>
        </w:rPr>
        <w:t>Shell script programs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1. Write a shell script to print odd numbered lines from a file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2. Write to compare 3 values taken as command line argument and print the largest value?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3. Write a shell script to find out timestamp of the file creation?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4.  Write a shell script to file back at 12 noon ?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 xml:space="preserve">5. Write a shell script ,use </w:t>
      </w:r>
      <w:r>
        <w:rPr>
          <w:rFonts w:ascii="Garamond" w:hAnsi="Garamond"/>
          <w:b/>
          <w:sz w:val="24"/>
          <w:szCs w:val="24"/>
        </w:rPr>
        <w:t xml:space="preserve">sed  </w:t>
      </w:r>
      <w:r>
        <w:rPr>
          <w:rFonts w:ascii="Garamond" w:hAnsi="Garamond"/>
          <w:sz w:val="24"/>
          <w:szCs w:val="24"/>
        </w:rPr>
        <w:t>editor  use the string “ This is  a test  of the test script ”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(i).Replace the string first ‘test’ with   ‘ trial’.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(ii).consider a string “ the quick brown fox jumps over the lazy dog” –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Print the following output  using single commad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the quick brown fox jumps over the lazy dog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the quick brown elephant  jumps over the lazy cat.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the quick brown fox jumps over the lazy dog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  <w:t>the quick brown fox jumps over the lazy dog.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bookmarkStart w:id="0" w:name="_GoBack"/>
      <w:bookmarkEnd w:id="0"/>
      <w:r>
        <w:rPr>
          <w:rFonts w:ascii="Garamond" w:hAnsi="Garamond"/>
          <w:sz w:val="24"/>
          <w:szCs w:val="24"/>
        </w:rPr>
        <w:t>(iii). Delete specific lines of text in a text stream.</w:t>
      </w:r>
      <w:r/>
    </w:p>
    <w:p>
      <w:pPr>
        <w:pStyle w:val="Normal"/>
        <w:rPr>
          <w:sz w:val="24"/>
          <w:sz w:val="24"/>
          <w:szCs w:val="24"/>
          <w:rFonts w:ascii="Garamond" w:hAnsi="Garamond"/>
        </w:rPr>
      </w:pPr>
      <w:r>
        <w:rPr>
          <w:rFonts w:ascii="Garamond" w:hAnsi="Garamond"/>
          <w:sz w:val="24"/>
          <w:szCs w:val="24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LibreOffice/4.3.3.2$Linux_x86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2018-03-05T06:36:00Z</dcterms:created>
  <dc:creator>Windows User</dc:creator>
  <dc:language>en-IN</dc:language>
  <cp:lastModifiedBy>Windows User</cp:lastModifiedBy>
  <dcterms:modified xsi:type="dcterms:W3CDTF">2018-03-05T06:39:00Z</dcterms:modified>
  <cp:revision>3</cp:revision>
</cp:coreProperties>
</file>