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Author 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ontserrat" w:cs="Montserrat" w:eastAsia="Montserrat" w:hAnsi="Montserrat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18"/>
          <w:szCs w:val="18"/>
          <w:rtl w:val="0"/>
        </w:rPr>
        <w:t xml:space="preserve">Akshay Chavan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ontserrat" w:cs="Montserrat" w:eastAsia="Montserrat" w:hAnsi="Montserrat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18"/>
          <w:szCs w:val="18"/>
          <w:rtl w:val="0"/>
        </w:rPr>
        <w:t xml:space="preserve">akshay.chavan@finiq.com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Comma Separated Numbers: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br w:type="textWrapping"/>
        <w:t xml:space="preserve">String.format("%,d", NumberFormat.getNumberInstance(Locale.US).parse(yourNumberString.trim()))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Gradient Line: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Drawable-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&lt;shape xmlns:android="http://schemas.android.com/apk/res/android"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android:shape="rectangle"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&gt;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&lt;gradient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android:endColor="@android:color/transparent"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android:centerColor="@color/text_color"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android:startColor="@android:color/transparent"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android:angle="0"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android:type="linear"/&gt;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&lt;/shape&gt;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XML-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&lt;ImageView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android:id="@+id/hr"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android:layout_height="1dp"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android:background="@drawable/gradient_line"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android:gravity="center_horizontal"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/&gt;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Custom Arraylist Sorting: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Collections.sort(sharesList, new Comparator&lt;yourArrayListType&gt;() {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@Override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public int compare(yourArrayListType item1, yourArrayListType item2) {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    String s1 = item1.getfieldName();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    String s2 = item2.getfieldName();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    return s1.compareToIgnoreCase(s2);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});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Textview with Marquee effect: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&lt;TextView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android:layout_width="wrap_content"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android:layout_height="0dp"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android:fadingEdge="horizontal"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android:singleLine="true"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android:ellipsize="marquee"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android:marqueeRepeatLimit="marquee_forever"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android:padding="@dimen/text_inner_padding"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android:scrollHorizontally="true"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android:textSize="13dp" /&gt;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Horizontal Line: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&lt;View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android:layout_height="1dp"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android:layout_marginTop="10dp"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android:background="#494949" /&gt;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Vertical Line: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&lt;View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android:layout_width="0dp"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android:layout_height="100dp"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android:layout_gravity="center"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android:layout_weight="0.01"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android:background="#494949" /&gt;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Decimal Points Formatting for Number: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String.format("%.4f", val);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Decimal Points Formatting for an Input Field: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public void afterTextChanged(Editable s) {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if (s.toString().length() != 0) {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et_ko_percentage.removeTextChangedListener(this);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int integerPlaces = s.toString().indexOf('.');          // 122.58 =&gt; 3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int decimalPlaces = s.toString().length() - integerPlaces - 1;      // 6 - 3 - 1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// Log.e(TAG,"Integer Places: "+integerPlaces+" Decimal Places: "+decimalPlaces);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float koPerc = Float.parseFloat(s.toString());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//if (Float.parseFloat(String.format("%.2f", koPerc)) != koPerc)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if (s.toString().contains(".") &amp;&amp; decimalPlaces &gt; 2) {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et_ko_percentage.setText(String.format("%.2f", koPerc));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et_ko_percentage.setSelection(et_ko_percentage.getText().length());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et_ko_percentage.addTextChangedListener(this);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Input field value formatting: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et_popup_notional.addTextChangedListener(new TextWatcher() {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@Override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public void beforeTextChanged(CharSequence s, int start, int count, int after) {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@Override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public void onTextChanged(CharSequence s, int start, int before, int count) {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@Override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public void afterTextChanged(Editable s) {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// number formatting for nominal amount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Number nominal = null;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try {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// The comma in the format specifier does the trick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nominal = NumberFormat.getNumberInstance(java.util.Locale.US).parse(s.toString().trim());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    Log.e(TAG, "Nominal-&gt;" + nominal);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} catch (NumberFormatException | ParseException e) {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// Set s back to the view after temporarily removing the text change listener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et_popup_notional.removeTextChangedListener(this);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et_popup_notional.setText(String.format("%,d", nominal));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et_popup_notional.setSelection(et_popup_notional.getText().length());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et_popup_notional.addTextChangedListener(this);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b w:val="1"/>
          <w:color w:val="4a86e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18"/>
          <w:szCs w:val="18"/>
          <w:rtl w:val="0"/>
        </w:rPr>
        <w:t xml:space="preserve">API Calls Optimization: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public void saveArrayList(ArrayList&lt;ShareListPojo&gt; sharesList) {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SharedPreferences prefs = PreferenceManager.getDefaultSharedPreferences(AveragingAutocall.this);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SharedPreferences.Editor editor = prefs.edit();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Gson gson = new Gson();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String json = gson.toJson(sharesList);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editor.putString("SHARES_LIST_LOADED", json);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editor.apply();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MySingletonClass.getInstance().setSharesLoadedFlag(true);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}       // end writeJsonToLocal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public ArrayList&lt;ShareListPojo&gt; getArrayList() {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Toast.makeText(this, "Loading previous shares list", Toast.LENGTH_SHORT).show();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SharedPreferences prefs = PreferenceManager.getDefaultSharedPreferences(AveragingAutocall.this);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Gson gson = new Gson();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String json = prefs.getString("SHARES_LIST_LOADED", null);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Type listType = new TypeToken&lt;ArrayList&lt;ShareListPojo&gt;&gt;() {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}.getType();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// ArrayList&lt;ShareListPojo&gt; mSomeArraylist = gson.fromJson(json, listType);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return gson.fromJson(json, listType);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//Toast.makeText(this, "Test-&gt;"+mSomeArraylist.get(0).getLongName(),Toast.LENGTH_SHORT).show();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}       // end getArrayList()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  <w:b w:val="1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rtl w:val="0"/>
        </w:rPr>
        <w:t xml:space="preserve">Synchronous Retrofit Call: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try {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// ------------------- CurrentVal_PortfolioRequest -------------------------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EQGetWatchListDataAPIRequest.put("WatchListName", this.watchlistName);            // Default -&gt; "Watchlist1"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EQGetWatchListDataAPIRequest.put("CustomerID", "32768");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EQGetWatchListDataAPIRequest.put("EntityID", "4");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EQGetWatchListDataAPIRequest.put("LoginID", "Dealer1");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// ------------------- mainObj -------------------------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mainObj.put("FinIQRequestHeader", FinIQRequestHeader);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mainObj.put("EQGetWatchListDataAPIRequest", EQGetWatchListDataAPIRequest);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Log.e(TAG, "Get Watchlist Product Data Shares API Input parameters -&gt; " + mainObj.toString());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ApiInterface apiInterface = ApiClient.getClient().create(ApiInterface.class);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Call&lt;GetWatchlistDataSharesPojo&gt; call = apiInterface.getWatchlistDataShares(mainObj.toString());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// ----------------------------------- Synchronous Call ---------------------------------------------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StrictMode.ThreadPolicy policy = new StrictMode.ThreadPolicy.Builder().permitAll().build();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StrictMode.setThreadPolicy(policy);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Response&lt;GetWatchlistDataSharesPojo&gt; response = call.execute();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GetWatchlistDataSharesPojo getWatchlistDataSharesPojo = response.body();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for (GetWatchlistDataResponseItem item : getWatchlistDataSharesPojo.getEQGetWatchListDataAPIResponse().getItems()) {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    callGetProductInfoSharesAPI(item.getNoteMasterId());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} catch (IOException | JSONException e) {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    Toast.makeText(getContext(), "TRY CATCH ERROR!\n&gt;&gt;" + e.getMessage(), Toast.LENGTH_SHORT).show();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        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