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779A" w14:textId="606C41D3" w:rsidR="007E02E9" w:rsidRDefault="007E02E9" w:rsidP="007E02E9">
      <w:r>
        <w:t>Interview Notes – Expense Reimbursement Process</w:t>
      </w:r>
    </w:p>
    <w:p w14:paraId="2EC4549E" w14:textId="77777777" w:rsidR="007E02E9" w:rsidRDefault="007E02E9" w:rsidP="007E02E9"/>
    <w:p w14:paraId="12ED5626" w14:textId="4901C7B0" w:rsidR="007E02E9" w:rsidRDefault="007E02E9" w:rsidP="007E02E9">
      <w:r>
        <w:t>These notes summarize insights from three anonymized stakeholder interviews to understand current expense reimbursement workflows, pain points, and ideas for improvement.</w:t>
      </w:r>
    </w:p>
    <w:p w14:paraId="360EA0A9" w14:textId="77777777" w:rsidR="007E02E9" w:rsidRDefault="007E02E9" w:rsidP="007E02E9"/>
    <w:p w14:paraId="6A36375A" w14:textId="341D0E37" w:rsidR="007E02E9" w:rsidRPr="007E02E9" w:rsidRDefault="007E02E9" w:rsidP="007E02E9">
      <w:pPr>
        <w:rPr>
          <w:b/>
          <w:bCs/>
        </w:rPr>
      </w:pPr>
      <w:r w:rsidRPr="007E02E9">
        <w:rPr>
          <w:b/>
          <w:bCs/>
        </w:rPr>
        <w:t>Interview 1</w:t>
      </w:r>
      <w:r>
        <w:t xml:space="preserve">: </w:t>
      </w:r>
      <w:r w:rsidRPr="007E02E9">
        <w:rPr>
          <w:b/>
          <w:bCs/>
        </w:rPr>
        <w:t>Vinay – Software Developer at ServiceNow</w:t>
      </w:r>
    </w:p>
    <w:p w14:paraId="3CF66E3B" w14:textId="77777777" w:rsidR="007E02E9" w:rsidRDefault="007E02E9" w:rsidP="007E02E9"/>
    <w:p w14:paraId="54EFB4E9" w14:textId="2934E307" w:rsidR="007E02E9" w:rsidRDefault="007E02E9" w:rsidP="007E02E9">
      <w:r>
        <w:t xml:space="preserve">1. </w:t>
      </w:r>
      <w:r>
        <w:t>Process Overview:</w:t>
      </w:r>
    </w:p>
    <w:p w14:paraId="0AFC2291" w14:textId="73073EE3" w:rsidR="007E02E9" w:rsidRDefault="007E02E9" w:rsidP="007E02E9">
      <w:pPr>
        <w:pStyle w:val="ListParagraph"/>
        <w:numPr>
          <w:ilvl w:val="0"/>
          <w:numId w:val="1"/>
        </w:numPr>
      </w:pPr>
      <w:r>
        <w:t>Uses multiple platforms: Concur (medical), Health Connect, and Workday (LTA).</w:t>
      </w:r>
    </w:p>
    <w:p w14:paraId="05C6D8F0" w14:textId="5E32175B" w:rsidR="007E02E9" w:rsidRDefault="007E02E9" w:rsidP="007E02E9">
      <w:pPr>
        <w:pStyle w:val="ListParagraph"/>
        <w:numPr>
          <w:ilvl w:val="0"/>
          <w:numId w:val="1"/>
        </w:numPr>
      </w:pPr>
      <w:r>
        <w:t xml:space="preserve">Logs into platform, uploads </w:t>
      </w:r>
      <w:proofErr w:type="gramStart"/>
      <w:r>
        <w:t>invoices</w:t>
      </w:r>
      <w:proofErr w:type="gramEnd"/>
      <w:r>
        <w:t>, fills out details → request goes through approval → reimbursement processed.</w:t>
      </w:r>
    </w:p>
    <w:p w14:paraId="387D34DF" w14:textId="77777777" w:rsidR="007E02E9" w:rsidRDefault="007E02E9" w:rsidP="007E02E9"/>
    <w:p w14:paraId="36622601" w14:textId="1646AC35" w:rsidR="007E02E9" w:rsidRDefault="007E02E9" w:rsidP="007E02E9">
      <w:r>
        <w:t xml:space="preserve">2. </w:t>
      </w:r>
      <w:r>
        <w:t>Pain Points:</w:t>
      </w:r>
    </w:p>
    <w:p w14:paraId="6E58C9C7" w14:textId="4EA0808B" w:rsidR="007E02E9" w:rsidRDefault="007E02E9" w:rsidP="007E02E9">
      <w:pPr>
        <w:pStyle w:val="ListParagraph"/>
        <w:numPr>
          <w:ilvl w:val="0"/>
          <w:numId w:val="2"/>
        </w:numPr>
      </w:pPr>
      <w:r>
        <w:t>Time-consuming to find and upload bills.</w:t>
      </w:r>
    </w:p>
    <w:p w14:paraId="0333F82F" w14:textId="093510EB" w:rsidR="007E02E9" w:rsidRDefault="007E02E9" w:rsidP="007E02E9">
      <w:pPr>
        <w:pStyle w:val="ListParagraph"/>
        <w:numPr>
          <w:ilvl w:val="0"/>
          <w:numId w:val="2"/>
        </w:numPr>
      </w:pPr>
      <w:r>
        <w:t>Framing the reason for the expense</w:t>
      </w:r>
    </w:p>
    <w:p w14:paraId="014A4687" w14:textId="77777777" w:rsidR="007E02E9" w:rsidRDefault="007E02E9" w:rsidP="007E02E9"/>
    <w:p w14:paraId="19805A46" w14:textId="4CEC267B" w:rsidR="007E02E9" w:rsidRDefault="007E02E9" w:rsidP="007E02E9">
      <w:r>
        <w:t xml:space="preserve">3. </w:t>
      </w:r>
      <w:r>
        <w:t>Resubmission Experience:</w:t>
      </w:r>
    </w:p>
    <w:p w14:paraId="6C13EFDE" w14:textId="33FBC974" w:rsidR="007E02E9" w:rsidRDefault="007E02E9" w:rsidP="007E02E9">
      <w:pPr>
        <w:pStyle w:val="ListParagraph"/>
        <w:numPr>
          <w:ilvl w:val="0"/>
          <w:numId w:val="3"/>
        </w:numPr>
      </w:pPr>
      <w:r>
        <w:t>Example: Ordered photochromic glasses; cosmetic part rejected.</w:t>
      </w:r>
    </w:p>
    <w:p w14:paraId="53E60515" w14:textId="1AFA8665" w:rsidR="007E02E9" w:rsidRDefault="007E02E9" w:rsidP="007E02E9">
      <w:pPr>
        <w:pStyle w:val="ListParagraph"/>
        <w:numPr>
          <w:ilvl w:val="0"/>
          <w:numId w:val="3"/>
        </w:numPr>
      </w:pPr>
      <w:r>
        <w:t>Had to rebill the sight-correcting lens separately to get it approved.</w:t>
      </w:r>
    </w:p>
    <w:p w14:paraId="3A5DC83A" w14:textId="77777777" w:rsidR="007E02E9" w:rsidRDefault="007E02E9" w:rsidP="007E02E9"/>
    <w:p w14:paraId="3AD72B7E" w14:textId="535A103F" w:rsidR="007E02E9" w:rsidRDefault="007E02E9" w:rsidP="007E02E9">
      <w:r>
        <w:t xml:space="preserve">4. </w:t>
      </w:r>
      <w:r>
        <w:t>Timeline:</w:t>
      </w:r>
    </w:p>
    <w:p w14:paraId="6BAC531E" w14:textId="23CC4054" w:rsidR="007E02E9" w:rsidRDefault="007E02E9" w:rsidP="007E02E9">
      <w:pPr>
        <w:pStyle w:val="ListParagraph"/>
        <w:numPr>
          <w:ilvl w:val="0"/>
          <w:numId w:val="4"/>
        </w:numPr>
      </w:pPr>
      <w:r>
        <w:t>Typically submits on the final allowed day.</w:t>
      </w:r>
    </w:p>
    <w:p w14:paraId="4CFD97A4" w14:textId="5ABFA7FB" w:rsidR="007E02E9" w:rsidRDefault="007E02E9" w:rsidP="007E02E9">
      <w:pPr>
        <w:pStyle w:val="ListParagraph"/>
        <w:numPr>
          <w:ilvl w:val="0"/>
          <w:numId w:val="4"/>
        </w:numPr>
      </w:pPr>
      <w:r>
        <w:t xml:space="preserve">Reimbursement usually happens within </w:t>
      </w:r>
      <w:proofErr w:type="gramStart"/>
      <w:r>
        <w:t>1 day</w:t>
      </w:r>
      <w:proofErr w:type="gramEnd"/>
      <w:r>
        <w:t xml:space="preserve"> post-approval.</w:t>
      </w:r>
    </w:p>
    <w:p w14:paraId="37AF3E14" w14:textId="77777777" w:rsidR="007E02E9" w:rsidRDefault="007E02E9" w:rsidP="007E02E9"/>
    <w:p w14:paraId="58ED5464" w14:textId="61C7CC10" w:rsidR="007E02E9" w:rsidRDefault="007E02E9" w:rsidP="007E02E9">
      <w:r>
        <w:t xml:space="preserve">5. </w:t>
      </w:r>
      <w:r>
        <w:t>Suggested Improvements:</w:t>
      </w:r>
    </w:p>
    <w:p w14:paraId="23CB52FA" w14:textId="2EF5024C" w:rsidR="007E02E9" w:rsidRDefault="007E02E9" w:rsidP="007E02E9">
      <w:pPr>
        <w:pStyle w:val="ListParagraph"/>
        <w:numPr>
          <w:ilvl w:val="0"/>
          <w:numId w:val="5"/>
        </w:numPr>
      </w:pPr>
      <w:r>
        <w:t>A mobile app to track and flag reimbursable purchases automatically.</w:t>
      </w:r>
    </w:p>
    <w:p w14:paraId="006A82FB" w14:textId="739CA00B" w:rsidR="007E02E9" w:rsidRDefault="007E02E9" w:rsidP="007E02E9">
      <w:pPr>
        <w:pStyle w:val="ListParagraph"/>
        <w:numPr>
          <w:ilvl w:val="0"/>
          <w:numId w:val="5"/>
        </w:numPr>
      </w:pPr>
      <w:r>
        <w:t>Real-time eligibility checker for expenses.</w:t>
      </w:r>
    </w:p>
    <w:p w14:paraId="112F7562" w14:textId="77777777" w:rsidR="007E02E9" w:rsidRDefault="007E02E9" w:rsidP="007E02E9"/>
    <w:p w14:paraId="64B6EBCB" w14:textId="12FD1F3F" w:rsidR="007E02E9" w:rsidRPr="007E02E9" w:rsidRDefault="007E02E9" w:rsidP="007E02E9">
      <w:pPr>
        <w:rPr>
          <w:b/>
          <w:bCs/>
        </w:rPr>
      </w:pPr>
      <w:r w:rsidRPr="007E02E9">
        <w:rPr>
          <w:b/>
          <w:bCs/>
        </w:rPr>
        <w:t>Interview 2: Kelly – Engineer at Zapier</w:t>
      </w:r>
    </w:p>
    <w:p w14:paraId="5880C31E" w14:textId="77777777" w:rsidR="007E02E9" w:rsidRDefault="007E02E9" w:rsidP="007E02E9"/>
    <w:p w14:paraId="5ECA3B80" w14:textId="0F24DFE7" w:rsidR="007E02E9" w:rsidRDefault="007E02E9" w:rsidP="007E02E9">
      <w:r>
        <w:t xml:space="preserve">1. </w:t>
      </w:r>
      <w:r>
        <w:t>Process Overview:</w:t>
      </w:r>
    </w:p>
    <w:p w14:paraId="0F598308" w14:textId="01BFB7A6" w:rsidR="007E02E9" w:rsidRDefault="007E02E9" w:rsidP="007E02E9">
      <w:pPr>
        <w:pStyle w:val="ListParagraph"/>
        <w:numPr>
          <w:ilvl w:val="0"/>
          <w:numId w:val="6"/>
        </w:numPr>
      </w:pPr>
      <w:r>
        <w:t>Reviews internal Notion reimbursement guide.</w:t>
      </w:r>
    </w:p>
    <w:p w14:paraId="78048219" w14:textId="7D2E0CDF" w:rsidR="007E02E9" w:rsidRDefault="007E02E9" w:rsidP="007E02E9">
      <w:pPr>
        <w:pStyle w:val="ListParagraph"/>
        <w:numPr>
          <w:ilvl w:val="0"/>
          <w:numId w:val="6"/>
        </w:numPr>
      </w:pPr>
      <w:r>
        <w:t>Submits expenses via Expensify → routed to manager for approval → paid via Gusto payroll in next cycle.</w:t>
      </w:r>
    </w:p>
    <w:p w14:paraId="60000220" w14:textId="1AE2DA36" w:rsidR="007E02E9" w:rsidRDefault="007E02E9" w:rsidP="007E02E9">
      <w:pPr>
        <w:pStyle w:val="ListParagraph"/>
        <w:numPr>
          <w:ilvl w:val="0"/>
          <w:numId w:val="6"/>
        </w:numPr>
      </w:pPr>
      <w:r>
        <w:t>Status updates are sent through Slack.</w:t>
      </w:r>
    </w:p>
    <w:p w14:paraId="7B5E6801" w14:textId="77777777" w:rsidR="007E02E9" w:rsidRDefault="007E02E9" w:rsidP="007E02E9"/>
    <w:p w14:paraId="6FC8DB28" w14:textId="1B3646F1" w:rsidR="007E02E9" w:rsidRDefault="007E02E9" w:rsidP="007E02E9">
      <w:r>
        <w:t xml:space="preserve">2. </w:t>
      </w:r>
      <w:r>
        <w:t>Pain Points:</w:t>
      </w:r>
    </w:p>
    <w:p w14:paraId="078C83D9" w14:textId="650F1638" w:rsidR="007E02E9" w:rsidRDefault="007E02E9" w:rsidP="007E02E9">
      <w:pPr>
        <w:pStyle w:val="ListParagraph"/>
        <w:numPr>
          <w:ilvl w:val="0"/>
          <w:numId w:val="7"/>
        </w:numPr>
      </w:pPr>
      <w:r>
        <w:t>Issues with receipt formatting and clarity.</w:t>
      </w:r>
    </w:p>
    <w:p w14:paraId="34AAC81E" w14:textId="04038FFA" w:rsidR="007E02E9" w:rsidRDefault="007E02E9" w:rsidP="007E02E9">
      <w:pPr>
        <w:pStyle w:val="ListParagraph"/>
        <w:numPr>
          <w:ilvl w:val="0"/>
          <w:numId w:val="7"/>
        </w:numPr>
      </w:pPr>
      <w:r>
        <w:t>Manual entry for project codes/categories leads to occasional errors.</w:t>
      </w:r>
    </w:p>
    <w:p w14:paraId="16CBE7CA" w14:textId="65F1A988" w:rsidR="007E02E9" w:rsidRDefault="007E02E9" w:rsidP="007E02E9">
      <w:pPr>
        <w:pStyle w:val="ListParagraph"/>
        <w:numPr>
          <w:ilvl w:val="0"/>
          <w:numId w:val="7"/>
        </w:numPr>
      </w:pPr>
      <w:r>
        <w:t>Forgetting to submit receipts immediately can lead to loss or delay.</w:t>
      </w:r>
    </w:p>
    <w:p w14:paraId="2787EF66" w14:textId="77777777" w:rsidR="007E02E9" w:rsidRDefault="007E02E9" w:rsidP="007E02E9"/>
    <w:p w14:paraId="24F7ECAE" w14:textId="2C5FCC77" w:rsidR="007E02E9" w:rsidRDefault="007E02E9" w:rsidP="007E02E9">
      <w:r>
        <w:t xml:space="preserve">3. </w:t>
      </w:r>
      <w:r>
        <w:t>Resubmission Experience:</w:t>
      </w:r>
    </w:p>
    <w:p w14:paraId="563F93C5" w14:textId="471F2D6D" w:rsidR="007E02E9" w:rsidRDefault="007E02E9" w:rsidP="007E02E9">
      <w:pPr>
        <w:pStyle w:val="ListParagraph"/>
        <w:numPr>
          <w:ilvl w:val="0"/>
          <w:numId w:val="8"/>
        </w:numPr>
      </w:pPr>
      <w:r>
        <w:t>Submitted under the wrong category once; manager flagged it; resubmitted after corrections.</w:t>
      </w:r>
    </w:p>
    <w:p w14:paraId="6014CE1F" w14:textId="77777777" w:rsidR="007E02E9" w:rsidRDefault="007E02E9" w:rsidP="007E02E9"/>
    <w:p w14:paraId="19346823" w14:textId="47B6C74A" w:rsidR="007E02E9" w:rsidRDefault="007E02E9" w:rsidP="007E02E9">
      <w:r>
        <w:t xml:space="preserve">4. </w:t>
      </w:r>
      <w:r>
        <w:t>Timeline:</w:t>
      </w:r>
    </w:p>
    <w:p w14:paraId="0A8BB746" w14:textId="367DF5AF" w:rsidR="007E02E9" w:rsidRDefault="007E02E9" w:rsidP="007E02E9">
      <w:pPr>
        <w:pStyle w:val="ListParagraph"/>
        <w:numPr>
          <w:ilvl w:val="0"/>
          <w:numId w:val="8"/>
        </w:numPr>
      </w:pPr>
      <w:r>
        <w:t>Usually reimbursed within 5–7 business days.</w:t>
      </w:r>
    </w:p>
    <w:p w14:paraId="2D02A085" w14:textId="5762929E" w:rsidR="007E02E9" w:rsidRDefault="007E02E9" w:rsidP="007E02E9">
      <w:pPr>
        <w:pStyle w:val="ListParagraph"/>
        <w:numPr>
          <w:ilvl w:val="0"/>
          <w:numId w:val="8"/>
        </w:numPr>
      </w:pPr>
      <w:r>
        <w:t>Delays occur due to missing data, slow approvals, or payroll windows.</w:t>
      </w:r>
    </w:p>
    <w:p w14:paraId="58D4C89C" w14:textId="77777777" w:rsidR="007E02E9" w:rsidRDefault="007E02E9" w:rsidP="007E02E9"/>
    <w:p w14:paraId="7620EEA5" w14:textId="68D6C95A" w:rsidR="007E02E9" w:rsidRDefault="007E02E9" w:rsidP="007E02E9">
      <w:r>
        <w:t xml:space="preserve">5. </w:t>
      </w:r>
      <w:r>
        <w:t>Suggested Improvements:</w:t>
      </w:r>
    </w:p>
    <w:p w14:paraId="6870384F" w14:textId="375F9E5B" w:rsidR="007E02E9" w:rsidRDefault="007E02E9" w:rsidP="007E02E9">
      <w:pPr>
        <w:pStyle w:val="ListParagraph"/>
        <w:numPr>
          <w:ilvl w:val="0"/>
          <w:numId w:val="9"/>
        </w:numPr>
      </w:pPr>
      <w:r>
        <w:t>Smart categorization (e.g., Udemy auto-tags as "Learning").</w:t>
      </w:r>
    </w:p>
    <w:p w14:paraId="57F83A6C" w14:textId="260A4FA5" w:rsidR="007E02E9" w:rsidRDefault="007E02E9" w:rsidP="007E02E9">
      <w:pPr>
        <w:pStyle w:val="ListParagraph"/>
        <w:numPr>
          <w:ilvl w:val="0"/>
          <w:numId w:val="9"/>
        </w:numPr>
      </w:pPr>
      <w:r>
        <w:t>Dashboard to track budget vs. remaining allowance.</w:t>
      </w:r>
    </w:p>
    <w:p w14:paraId="68E63320" w14:textId="77777777" w:rsidR="007E02E9" w:rsidRDefault="007E02E9" w:rsidP="007E02E9"/>
    <w:p w14:paraId="6244300F" w14:textId="6006687F" w:rsidR="007E02E9" w:rsidRPr="007E02E9" w:rsidRDefault="007E02E9" w:rsidP="007E02E9">
      <w:pPr>
        <w:rPr>
          <w:b/>
          <w:bCs/>
        </w:rPr>
      </w:pPr>
      <w:r w:rsidRPr="007E02E9">
        <w:rPr>
          <w:b/>
          <w:bCs/>
        </w:rPr>
        <w:t xml:space="preserve">Interview 3: Harsha – Software Developer at </w:t>
      </w:r>
      <w:proofErr w:type="spellStart"/>
      <w:r w:rsidRPr="007E02E9">
        <w:rPr>
          <w:b/>
          <w:bCs/>
        </w:rPr>
        <w:t>Groww</w:t>
      </w:r>
      <w:proofErr w:type="spellEnd"/>
    </w:p>
    <w:p w14:paraId="6CF49CB1" w14:textId="77777777" w:rsidR="007E02E9" w:rsidRDefault="007E02E9" w:rsidP="007E02E9"/>
    <w:p w14:paraId="7F2C2C0E" w14:textId="5CC414B4" w:rsidR="007E02E9" w:rsidRDefault="007E02E9" w:rsidP="007E02E9">
      <w:r>
        <w:lastRenderedPageBreak/>
        <w:t xml:space="preserve">1. </w:t>
      </w:r>
      <w:r>
        <w:t>Process Overview:</w:t>
      </w:r>
    </w:p>
    <w:p w14:paraId="5CA31BBB" w14:textId="69AAA0AB" w:rsidR="007E02E9" w:rsidRDefault="007E02E9" w:rsidP="007E02E9">
      <w:pPr>
        <w:pStyle w:val="ListParagraph"/>
        <w:numPr>
          <w:ilvl w:val="0"/>
          <w:numId w:val="10"/>
        </w:numPr>
      </w:pPr>
      <w:r>
        <w:t>Logs into internal portal → manually enters expense details → uploads receipts → request goes to manager → accounting team verifies → reimbursement processed in salary.</w:t>
      </w:r>
    </w:p>
    <w:p w14:paraId="786BBE81" w14:textId="77777777" w:rsidR="007E02E9" w:rsidRDefault="007E02E9" w:rsidP="007E02E9"/>
    <w:p w14:paraId="58785871" w14:textId="3CB5C7AA" w:rsidR="007E02E9" w:rsidRDefault="007E02E9" w:rsidP="007E02E9">
      <w:r>
        <w:t xml:space="preserve">2. </w:t>
      </w:r>
      <w:r>
        <w:t>Pain Points:</w:t>
      </w:r>
    </w:p>
    <w:p w14:paraId="1BE5D160" w14:textId="7F202F99" w:rsidR="007E02E9" w:rsidRDefault="007E02E9" w:rsidP="007E02E9">
      <w:pPr>
        <w:pStyle w:val="ListParagraph"/>
        <w:numPr>
          <w:ilvl w:val="0"/>
          <w:numId w:val="10"/>
        </w:numPr>
      </w:pPr>
      <w:r>
        <w:t xml:space="preserve">Manual data entry is slow and </w:t>
      </w:r>
      <w:proofErr w:type="gramStart"/>
      <w:r>
        <w:t>error-prone</w:t>
      </w:r>
      <w:proofErr w:type="gramEnd"/>
      <w:r>
        <w:t>.</w:t>
      </w:r>
    </w:p>
    <w:p w14:paraId="5A9E200C" w14:textId="6DF6CC71" w:rsidR="007E02E9" w:rsidRDefault="007E02E9" w:rsidP="007E02E9">
      <w:pPr>
        <w:pStyle w:val="ListParagraph"/>
        <w:numPr>
          <w:ilvl w:val="0"/>
          <w:numId w:val="10"/>
        </w:numPr>
      </w:pPr>
      <w:r>
        <w:t>No visibility into where the request is stuck.</w:t>
      </w:r>
    </w:p>
    <w:p w14:paraId="7F4053D5" w14:textId="20FBA607" w:rsidR="007E02E9" w:rsidRDefault="007E02E9" w:rsidP="007E02E9">
      <w:pPr>
        <w:pStyle w:val="ListParagraph"/>
        <w:numPr>
          <w:ilvl w:val="0"/>
          <w:numId w:val="10"/>
        </w:numPr>
      </w:pPr>
      <w:r>
        <w:t>Accounting re-verification feels redundant.</w:t>
      </w:r>
    </w:p>
    <w:p w14:paraId="61DD0CA9" w14:textId="77777777" w:rsidR="007E02E9" w:rsidRDefault="007E02E9" w:rsidP="007E02E9"/>
    <w:p w14:paraId="783B9A04" w14:textId="78E8C77D" w:rsidR="007E02E9" w:rsidRDefault="007E02E9" w:rsidP="007E02E9">
      <w:r>
        <w:t xml:space="preserve">3. </w:t>
      </w:r>
      <w:r>
        <w:t>Resubmission Experience:</w:t>
      </w:r>
    </w:p>
    <w:p w14:paraId="21907780" w14:textId="6B1469B3" w:rsidR="007E02E9" w:rsidRDefault="007E02E9" w:rsidP="007E02E9">
      <w:pPr>
        <w:pStyle w:val="ListParagraph"/>
        <w:numPr>
          <w:ilvl w:val="0"/>
          <w:numId w:val="11"/>
        </w:numPr>
      </w:pPr>
      <w:r>
        <w:t>Common due to blurry/cropped receipts, typos, or unclear policy application.</w:t>
      </w:r>
    </w:p>
    <w:p w14:paraId="3E45407E" w14:textId="579514FF" w:rsidR="007E02E9" w:rsidRDefault="007E02E9" w:rsidP="007E02E9">
      <w:pPr>
        <w:pStyle w:val="ListParagraph"/>
        <w:numPr>
          <w:ilvl w:val="0"/>
          <w:numId w:val="11"/>
        </w:numPr>
      </w:pPr>
      <w:r>
        <w:t>mismatched amounts, missing attendee list, policy misinterpretation.</w:t>
      </w:r>
    </w:p>
    <w:p w14:paraId="01C7F732" w14:textId="77777777" w:rsidR="007E02E9" w:rsidRDefault="007E02E9" w:rsidP="007E02E9"/>
    <w:p w14:paraId="6F62EF56" w14:textId="21D8716E" w:rsidR="007E02E9" w:rsidRDefault="007E02E9" w:rsidP="007E02E9">
      <w:r>
        <w:t xml:space="preserve">4. </w:t>
      </w:r>
      <w:r>
        <w:t>Timeline:</w:t>
      </w:r>
    </w:p>
    <w:p w14:paraId="41849C99" w14:textId="78E9B104" w:rsidR="007E02E9" w:rsidRDefault="007E02E9" w:rsidP="007E02E9">
      <w:pPr>
        <w:pStyle w:val="ListParagraph"/>
        <w:numPr>
          <w:ilvl w:val="0"/>
          <w:numId w:val="12"/>
        </w:numPr>
      </w:pPr>
      <w:r>
        <w:t>Reimbursement typically takes 10–12 days.</w:t>
      </w:r>
    </w:p>
    <w:p w14:paraId="177868A2" w14:textId="7B799B3E" w:rsidR="007E02E9" w:rsidRDefault="007E02E9" w:rsidP="007E02E9">
      <w:pPr>
        <w:pStyle w:val="ListParagraph"/>
        <w:numPr>
          <w:ilvl w:val="0"/>
          <w:numId w:val="12"/>
        </w:numPr>
      </w:pPr>
      <w:r>
        <w:t>Delays caused by manager unavailability, accounting flags, or missing payroll cutoff.</w:t>
      </w:r>
    </w:p>
    <w:p w14:paraId="0152DA89" w14:textId="77777777" w:rsidR="007E02E9" w:rsidRDefault="007E02E9" w:rsidP="007E02E9"/>
    <w:p w14:paraId="6296586A" w14:textId="262904BA" w:rsidR="007E02E9" w:rsidRDefault="007E02E9" w:rsidP="007E02E9">
      <w:r>
        <w:t xml:space="preserve">5. </w:t>
      </w:r>
      <w:r>
        <w:t>Suggested Improvements:</w:t>
      </w:r>
    </w:p>
    <w:p w14:paraId="3CCABF83" w14:textId="3AABF32D" w:rsidR="007E02E9" w:rsidRDefault="007E02E9" w:rsidP="007E02E9">
      <w:pPr>
        <w:pStyle w:val="ListParagraph"/>
        <w:numPr>
          <w:ilvl w:val="0"/>
          <w:numId w:val="13"/>
        </w:numPr>
      </w:pPr>
      <w:r>
        <w:t>Mobile OCR scanning to auto-fill fields.</w:t>
      </w:r>
    </w:p>
    <w:p w14:paraId="4921E433" w14:textId="2936B11B" w:rsidR="007E02E9" w:rsidRDefault="007E02E9" w:rsidP="007E02E9">
      <w:pPr>
        <w:pStyle w:val="ListParagraph"/>
        <w:numPr>
          <w:ilvl w:val="0"/>
          <w:numId w:val="13"/>
        </w:numPr>
      </w:pPr>
      <w:r>
        <w:t>Real-time policy validation.</w:t>
      </w:r>
    </w:p>
    <w:p w14:paraId="343AA35D" w14:textId="56E2BE82" w:rsidR="007E02E9" w:rsidRDefault="007E02E9" w:rsidP="007E02E9">
      <w:pPr>
        <w:pStyle w:val="ListParagraph"/>
        <w:numPr>
          <w:ilvl w:val="0"/>
          <w:numId w:val="13"/>
        </w:numPr>
      </w:pPr>
      <w:r>
        <w:t>Automated syncing with finance system to eliminate manual entry.</w:t>
      </w:r>
    </w:p>
    <w:p w14:paraId="4899EFEA" w14:textId="77777777" w:rsidR="007E02E9" w:rsidRDefault="007E02E9" w:rsidP="007E02E9"/>
    <w:p w14:paraId="5495C8A3" w14:textId="601DE260" w:rsidR="007E02E9" w:rsidRPr="007E02E9" w:rsidRDefault="007E02E9" w:rsidP="007E02E9">
      <w:pPr>
        <w:rPr>
          <w:b/>
          <w:bCs/>
        </w:rPr>
      </w:pPr>
      <w:r w:rsidRPr="007E02E9">
        <w:rPr>
          <w:b/>
          <w:bCs/>
        </w:rPr>
        <w:t>Summary of Key Themes:</w:t>
      </w:r>
    </w:p>
    <w:p w14:paraId="113EECE2" w14:textId="77777777" w:rsidR="007E02E9" w:rsidRDefault="007E02E9" w:rsidP="007E02E9"/>
    <w:p w14:paraId="36126182" w14:textId="04189601" w:rsidR="007E02E9" w:rsidRDefault="007E02E9" w:rsidP="007E02E9">
      <w:r>
        <w:t>Manual Data Entry is a consistent bottleneck across all interviews.</w:t>
      </w:r>
    </w:p>
    <w:p w14:paraId="7A339609" w14:textId="6FF91942" w:rsidR="007E02E9" w:rsidRDefault="007E02E9" w:rsidP="007E02E9">
      <w:r>
        <w:t>Delays are most often due to human approvals, lack of automation, or errors in receipts/policy misinterpretation.</w:t>
      </w:r>
    </w:p>
    <w:p w14:paraId="280FC0FF" w14:textId="35D667C5" w:rsidR="007E02E9" w:rsidRDefault="007E02E9" w:rsidP="007E02E9">
      <w:r>
        <w:lastRenderedPageBreak/>
        <w:t>Desire for Automation: Smart tools that can scan receipts, auto-categorize, check policy compliance, and reduce approval loops.</w:t>
      </w:r>
    </w:p>
    <w:p w14:paraId="7F6BB57F" w14:textId="5F730A56" w:rsidR="007E02E9" w:rsidRDefault="007E02E9" w:rsidP="007E02E9">
      <w:r>
        <w:t>Visibility &amp; Tracking: Employees want to see real-time status and remaining budget caps for specific categories.</w:t>
      </w:r>
    </w:p>
    <w:p w14:paraId="69D3EF9E" w14:textId="77777777" w:rsidR="007E02E9" w:rsidRDefault="007E02E9"/>
    <w:sectPr w:rsidR="007E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BBC"/>
    <w:multiLevelType w:val="hybridMultilevel"/>
    <w:tmpl w:val="CEAC2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120B1"/>
    <w:multiLevelType w:val="hybridMultilevel"/>
    <w:tmpl w:val="D346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990C53"/>
    <w:multiLevelType w:val="hybridMultilevel"/>
    <w:tmpl w:val="B9BCF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12794A"/>
    <w:multiLevelType w:val="hybridMultilevel"/>
    <w:tmpl w:val="86444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2A7E53"/>
    <w:multiLevelType w:val="hybridMultilevel"/>
    <w:tmpl w:val="267CD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DF7FF2"/>
    <w:multiLevelType w:val="hybridMultilevel"/>
    <w:tmpl w:val="7108D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0946F3"/>
    <w:multiLevelType w:val="hybridMultilevel"/>
    <w:tmpl w:val="1B283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940B42"/>
    <w:multiLevelType w:val="hybridMultilevel"/>
    <w:tmpl w:val="3090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B80358"/>
    <w:multiLevelType w:val="hybridMultilevel"/>
    <w:tmpl w:val="D3C4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88124D"/>
    <w:multiLevelType w:val="hybridMultilevel"/>
    <w:tmpl w:val="A5566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CA0F19"/>
    <w:multiLevelType w:val="hybridMultilevel"/>
    <w:tmpl w:val="B2F25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122291"/>
    <w:multiLevelType w:val="hybridMultilevel"/>
    <w:tmpl w:val="7F60F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23811"/>
    <w:multiLevelType w:val="hybridMultilevel"/>
    <w:tmpl w:val="663EC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9256210">
    <w:abstractNumId w:val="12"/>
  </w:num>
  <w:num w:numId="2" w16cid:durableId="916479041">
    <w:abstractNumId w:val="1"/>
  </w:num>
  <w:num w:numId="3" w16cid:durableId="97992505">
    <w:abstractNumId w:val="4"/>
  </w:num>
  <w:num w:numId="4" w16cid:durableId="142743671">
    <w:abstractNumId w:val="8"/>
  </w:num>
  <w:num w:numId="5" w16cid:durableId="1945529069">
    <w:abstractNumId w:val="9"/>
  </w:num>
  <w:num w:numId="6" w16cid:durableId="462310057">
    <w:abstractNumId w:val="11"/>
  </w:num>
  <w:num w:numId="7" w16cid:durableId="366492416">
    <w:abstractNumId w:val="5"/>
  </w:num>
  <w:num w:numId="8" w16cid:durableId="2016806955">
    <w:abstractNumId w:val="2"/>
  </w:num>
  <w:num w:numId="9" w16cid:durableId="504589492">
    <w:abstractNumId w:val="0"/>
  </w:num>
  <w:num w:numId="10" w16cid:durableId="316345078">
    <w:abstractNumId w:val="3"/>
  </w:num>
  <w:num w:numId="11" w16cid:durableId="227762514">
    <w:abstractNumId w:val="7"/>
  </w:num>
  <w:num w:numId="12" w16cid:durableId="1960455785">
    <w:abstractNumId w:val="6"/>
  </w:num>
  <w:num w:numId="13" w16cid:durableId="20811692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E9"/>
    <w:rsid w:val="007E02E9"/>
    <w:rsid w:val="00A2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B5B8"/>
  <w15:chartTrackingRefBased/>
  <w15:docId w15:val="{89CFFEF1-96A3-B645-B613-BDB690FB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AKSHAYDEEP.SIDDAM</dc:creator>
  <cp:keywords/>
  <dc:description/>
  <cp:lastModifiedBy>AKSHAYDEEP.SIDDAM</cp:lastModifiedBy>
  <cp:revision>1</cp:revision>
  <dcterms:created xsi:type="dcterms:W3CDTF">2025-07-16T20:38:00Z</dcterms:created>
  <dcterms:modified xsi:type="dcterms:W3CDTF">2025-07-16T20:45:00Z</dcterms:modified>
</cp:coreProperties>
</file>