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446"/>
        <w:tblW w:w="10107" w:type="dxa"/>
        <w:tblLook w:val="04A0" w:firstRow="1" w:lastRow="0" w:firstColumn="1" w:lastColumn="0" w:noHBand="0" w:noVBand="1"/>
      </w:tblPr>
      <w:tblGrid>
        <w:gridCol w:w="2489"/>
        <w:gridCol w:w="2577"/>
        <w:gridCol w:w="2542"/>
        <w:gridCol w:w="2499"/>
      </w:tblGrid>
      <w:tr w:rsidR="000F2C3A" w:rsidRPr="00CE4D08" w:rsidTr="004915A4">
        <w:trPr>
          <w:trHeight w:val="852"/>
        </w:trPr>
        <w:tc>
          <w:tcPr>
            <w:tcW w:w="2489" w:type="dxa"/>
          </w:tcPr>
          <w:p w:rsidR="00CE4D08" w:rsidRPr="00CE4D08" w:rsidRDefault="00CE4D08" w:rsidP="004915A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4D08">
              <w:rPr>
                <w:rFonts w:ascii="Times New Roman" w:hAnsi="Times New Roman" w:cs="Times New Roman"/>
                <w:b/>
                <w:sz w:val="26"/>
                <w:szCs w:val="26"/>
              </w:rPr>
              <w:t>Insights</w:t>
            </w:r>
          </w:p>
        </w:tc>
        <w:tc>
          <w:tcPr>
            <w:tcW w:w="2577" w:type="dxa"/>
          </w:tcPr>
          <w:p w:rsidR="00CE4D08" w:rsidRPr="00CE4D08" w:rsidRDefault="00CE4D08" w:rsidP="004915A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4D08">
              <w:rPr>
                <w:rFonts w:ascii="Times New Roman" w:hAnsi="Times New Roman" w:cs="Times New Roman"/>
                <w:b/>
                <w:sz w:val="26"/>
                <w:szCs w:val="26"/>
              </w:rPr>
              <w:t>Recommendations</w:t>
            </w:r>
          </w:p>
        </w:tc>
        <w:tc>
          <w:tcPr>
            <w:tcW w:w="2542" w:type="dxa"/>
          </w:tcPr>
          <w:p w:rsidR="00CE4D08" w:rsidRPr="00CE4D08" w:rsidRDefault="00CE4D08" w:rsidP="004915A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4D08">
              <w:rPr>
                <w:rFonts w:ascii="Times New Roman" w:hAnsi="Times New Roman" w:cs="Times New Roman"/>
                <w:b/>
                <w:sz w:val="26"/>
                <w:szCs w:val="26"/>
              </w:rPr>
              <w:t>Strategy</w:t>
            </w:r>
          </w:p>
        </w:tc>
        <w:tc>
          <w:tcPr>
            <w:tcW w:w="2499" w:type="dxa"/>
          </w:tcPr>
          <w:p w:rsidR="00CE4D08" w:rsidRPr="00CE4D08" w:rsidRDefault="00CE4D08" w:rsidP="004915A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4D08">
              <w:rPr>
                <w:rFonts w:ascii="Times New Roman" w:hAnsi="Times New Roman" w:cs="Times New Roman"/>
                <w:b/>
                <w:sz w:val="26"/>
                <w:szCs w:val="26"/>
              </w:rPr>
              <w:t>Actions</w:t>
            </w:r>
          </w:p>
        </w:tc>
      </w:tr>
      <w:tr w:rsidR="000F2C3A" w:rsidRPr="00CE4D08" w:rsidTr="004915A4">
        <w:trPr>
          <w:trHeight w:val="1257"/>
        </w:trPr>
        <w:tc>
          <w:tcPr>
            <w:tcW w:w="2489" w:type="dxa"/>
          </w:tcPr>
          <w:p w:rsidR="00CE4D08" w:rsidRPr="00CE4D08" w:rsidRDefault="00B90818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Aarvi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  <w:r w:rsidR="00CE4D08" w:rsidRPr="00CE4D08">
              <w:rPr>
                <w:rFonts w:ascii="Times New Roman" w:hAnsi="Times New Roman" w:cs="Times New Roman"/>
                <w:sz w:val="24"/>
                <w:szCs w:val="24"/>
              </w:rPr>
              <w:t xml:space="preserve"> leads in sales and profit.       </w:t>
            </w:r>
          </w:p>
        </w:tc>
        <w:tc>
          <w:tcPr>
            <w:tcW w:w="2577" w:type="dxa"/>
          </w:tcPr>
          <w:p w:rsidR="00CE4D08" w:rsidRPr="00CE4D08" w:rsidRDefault="00CE4D08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D08">
              <w:rPr>
                <w:rFonts w:ascii="Times New Roman" w:hAnsi="Times New Roman" w:cs="Times New Roman"/>
                <w:sz w:val="24"/>
                <w:szCs w:val="24"/>
              </w:rPr>
              <w:t xml:space="preserve">Replicate </w:t>
            </w:r>
            <w:bookmarkStart w:id="0" w:name="_GoBack"/>
            <w:bookmarkEnd w:id="0"/>
            <w:proofErr w:type="spellStart"/>
            <w:r w:rsidR="00896E08">
              <w:rPr>
                <w:rFonts w:ascii="Times New Roman" w:hAnsi="Times New Roman" w:cs="Times New Roman"/>
                <w:sz w:val="24"/>
                <w:szCs w:val="24"/>
              </w:rPr>
              <w:t>Aarvi</w:t>
            </w:r>
            <w:proofErr w:type="spellEnd"/>
            <w:r w:rsidR="00896E08"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  <w:r w:rsidR="00896E08" w:rsidRPr="00CE4D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4D08">
              <w:rPr>
                <w:rFonts w:ascii="Times New Roman" w:hAnsi="Times New Roman" w:cs="Times New Roman"/>
                <w:sz w:val="24"/>
                <w:szCs w:val="24"/>
              </w:rPr>
              <w:t xml:space="preserve">strategies across the team.  </w:t>
            </w:r>
          </w:p>
        </w:tc>
        <w:tc>
          <w:tcPr>
            <w:tcW w:w="2542" w:type="dxa"/>
          </w:tcPr>
          <w:p w:rsidR="00CE4D08" w:rsidRPr="00CE4D08" w:rsidRDefault="00CE0B05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B05">
              <w:rPr>
                <w:rFonts w:ascii="Times New Roman" w:hAnsi="Times New Roman" w:cs="Times New Roman"/>
                <w:sz w:val="24"/>
                <w:szCs w:val="24"/>
              </w:rPr>
              <w:t>Supervisor Training and Development</w:t>
            </w:r>
          </w:p>
        </w:tc>
        <w:tc>
          <w:tcPr>
            <w:tcW w:w="2499" w:type="dxa"/>
          </w:tcPr>
          <w:p w:rsidR="00CE4D08" w:rsidRPr="00CE4D08" w:rsidRDefault="00CE0B05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B05">
              <w:rPr>
                <w:rFonts w:ascii="Times New Roman" w:hAnsi="Times New Roman" w:cs="Times New Roman"/>
                <w:sz w:val="24"/>
                <w:szCs w:val="24"/>
              </w:rPr>
              <w:t>Conduct monthly training sessions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E0B05">
              <w:rPr>
                <w:rFonts w:ascii="Times New Roman" w:hAnsi="Times New Roman" w:cs="Times New Roman"/>
                <w:sz w:val="24"/>
                <w:szCs w:val="24"/>
              </w:rPr>
              <w:t>implement mentorship programs.</w:t>
            </w:r>
          </w:p>
        </w:tc>
      </w:tr>
      <w:tr w:rsidR="000F2C3A" w:rsidRPr="00CE4D08" w:rsidTr="004915A4">
        <w:trPr>
          <w:trHeight w:val="1260"/>
        </w:trPr>
        <w:tc>
          <w:tcPr>
            <w:tcW w:w="2489" w:type="dxa"/>
          </w:tcPr>
          <w:p w:rsidR="00CE4D08" w:rsidRPr="00CE4D08" w:rsidRDefault="00CE4D08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D08">
              <w:rPr>
                <w:rFonts w:ascii="Times New Roman" w:hAnsi="Times New Roman" w:cs="Times New Roman"/>
                <w:sz w:val="24"/>
                <w:szCs w:val="24"/>
              </w:rPr>
              <w:t xml:space="preserve">Monitors, CPU, and Graphic Cards are top profit categories. </w:t>
            </w:r>
          </w:p>
        </w:tc>
        <w:tc>
          <w:tcPr>
            <w:tcW w:w="2577" w:type="dxa"/>
          </w:tcPr>
          <w:p w:rsidR="00CE4D08" w:rsidRPr="00CE4D08" w:rsidRDefault="00CE4D08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D08">
              <w:rPr>
                <w:rFonts w:ascii="Times New Roman" w:hAnsi="Times New Roman" w:cs="Times New Roman"/>
                <w:sz w:val="24"/>
                <w:szCs w:val="24"/>
              </w:rPr>
              <w:t>Increase focus on high-profit categories with targeted promotions.</w:t>
            </w:r>
          </w:p>
        </w:tc>
        <w:tc>
          <w:tcPr>
            <w:tcW w:w="2542" w:type="dxa"/>
          </w:tcPr>
          <w:p w:rsidR="00CE4D08" w:rsidRPr="00CE4D08" w:rsidRDefault="0018579A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Focus on </w:t>
            </w:r>
            <w:r w:rsidR="004915A4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-Profit Categories</w:t>
            </w:r>
          </w:p>
        </w:tc>
        <w:tc>
          <w:tcPr>
            <w:tcW w:w="2499" w:type="dxa"/>
          </w:tcPr>
          <w:p w:rsidR="00CE4D08" w:rsidRPr="00CE4D08" w:rsidRDefault="0018579A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B05">
              <w:rPr>
                <w:rFonts w:ascii="Times New Roman" w:hAnsi="Times New Roman" w:cs="Times New Roman"/>
                <w:sz w:val="24"/>
                <w:szCs w:val="24"/>
              </w:rPr>
              <w:t xml:space="preserve">Launch a targeted marketing campaign for </w:t>
            </w:r>
            <w:r w:rsidR="004915A4">
              <w:rPr>
                <w:rFonts w:ascii="Times New Roman" w:hAnsi="Times New Roman" w:cs="Times New Roman"/>
                <w:sz w:val="24"/>
                <w:szCs w:val="24"/>
              </w:rPr>
              <w:t>Low-Profits Categories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2C3A" w:rsidRPr="00CE4D08" w:rsidTr="004915A4">
        <w:trPr>
          <w:trHeight w:val="1320"/>
        </w:trPr>
        <w:tc>
          <w:tcPr>
            <w:tcW w:w="2489" w:type="dxa"/>
          </w:tcPr>
          <w:p w:rsidR="00CE4D08" w:rsidRPr="00CE4D08" w:rsidRDefault="00CE4D08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D08">
              <w:rPr>
                <w:rFonts w:ascii="Times New Roman" w:hAnsi="Times New Roman" w:cs="Times New Roman"/>
                <w:sz w:val="24"/>
                <w:szCs w:val="24"/>
              </w:rPr>
              <w:t xml:space="preserve">Intel and Samsung are top brands by sales and profit.  </w:t>
            </w:r>
          </w:p>
        </w:tc>
        <w:tc>
          <w:tcPr>
            <w:tcW w:w="2577" w:type="dxa"/>
          </w:tcPr>
          <w:p w:rsidR="00CE4D08" w:rsidRPr="00CE4D08" w:rsidRDefault="00CE4D08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D08">
              <w:rPr>
                <w:rFonts w:ascii="Times New Roman" w:hAnsi="Times New Roman" w:cs="Times New Roman"/>
                <w:sz w:val="24"/>
                <w:szCs w:val="24"/>
              </w:rPr>
              <w:t>Boost promotions and sales efforts for Intel and Samsung.</w:t>
            </w:r>
          </w:p>
        </w:tc>
        <w:tc>
          <w:tcPr>
            <w:tcW w:w="2542" w:type="dxa"/>
          </w:tcPr>
          <w:p w:rsidR="00CE4D08" w:rsidRPr="00CE4D08" w:rsidRDefault="0018579A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B05">
              <w:rPr>
                <w:rFonts w:ascii="Times New Roman" w:hAnsi="Times New Roman" w:cs="Times New Roman"/>
                <w:sz w:val="24"/>
                <w:szCs w:val="24"/>
              </w:rPr>
              <w:t>Performance-Based Incentives</w:t>
            </w:r>
          </w:p>
        </w:tc>
        <w:tc>
          <w:tcPr>
            <w:tcW w:w="2499" w:type="dxa"/>
          </w:tcPr>
          <w:p w:rsidR="00CE4D08" w:rsidRPr="00CE4D08" w:rsidRDefault="0018579A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579A">
              <w:rPr>
                <w:rFonts w:ascii="Times New Roman" w:hAnsi="Times New Roman" w:cs="Times New Roman"/>
                <w:sz w:val="24"/>
                <w:szCs w:val="24"/>
              </w:rPr>
              <w:t>Roll out a new incentive program based on quarterly sales targets.</w:t>
            </w:r>
          </w:p>
        </w:tc>
      </w:tr>
      <w:tr w:rsidR="000F2C3A" w:rsidRPr="00CE4D08" w:rsidTr="004915A4">
        <w:trPr>
          <w:trHeight w:val="1354"/>
        </w:trPr>
        <w:tc>
          <w:tcPr>
            <w:tcW w:w="2489" w:type="dxa"/>
          </w:tcPr>
          <w:p w:rsidR="00CE4D08" w:rsidRPr="00CE4D08" w:rsidRDefault="00CE4D08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D08">
              <w:rPr>
                <w:rFonts w:ascii="Times New Roman" w:hAnsi="Times New Roman" w:cs="Times New Roman"/>
                <w:sz w:val="24"/>
                <w:szCs w:val="24"/>
              </w:rPr>
              <w:t xml:space="preserve">Peak sales observed in March.                            </w:t>
            </w:r>
          </w:p>
        </w:tc>
        <w:tc>
          <w:tcPr>
            <w:tcW w:w="2577" w:type="dxa"/>
          </w:tcPr>
          <w:p w:rsidR="00CE4D08" w:rsidRPr="00CE4D08" w:rsidRDefault="00CE4D08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D08">
              <w:rPr>
                <w:rFonts w:ascii="Times New Roman" w:hAnsi="Times New Roman" w:cs="Times New Roman"/>
                <w:sz w:val="24"/>
                <w:szCs w:val="24"/>
              </w:rPr>
              <w:t xml:space="preserve">Plan major marketing campaigns and inventory stocking for March.  </w:t>
            </w:r>
          </w:p>
        </w:tc>
        <w:tc>
          <w:tcPr>
            <w:tcW w:w="2542" w:type="dxa"/>
          </w:tcPr>
          <w:p w:rsidR="00CE4D08" w:rsidRPr="00CE4D08" w:rsidRDefault="00CE0B05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B05">
              <w:rPr>
                <w:rFonts w:ascii="Times New Roman" w:hAnsi="Times New Roman" w:cs="Times New Roman"/>
                <w:sz w:val="24"/>
                <w:szCs w:val="24"/>
              </w:rPr>
              <w:t xml:space="preserve">Address Underperforming Categories </w:t>
            </w:r>
          </w:p>
        </w:tc>
        <w:tc>
          <w:tcPr>
            <w:tcW w:w="2499" w:type="dxa"/>
          </w:tcPr>
          <w:p w:rsidR="00CE4D08" w:rsidRPr="00CE4D08" w:rsidRDefault="00CE0B05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B05">
              <w:rPr>
                <w:rFonts w:ascii="Times New Roman" w:hAnsi="Times New Roman" w:cs="Times New Roman"/>
                <w:sz w:val="24"/>
                <w:szCs w:val="24"/>
              </w:rPr>
              <w:t>Conduct market research</w:t>
            </w:r>
            <w:r w:rsidR="001857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E0B05">
              <w:rPr>
                <w:rFonts w:ascii="Times New Roman" w:hAnsi="Times New Roman" w:cs="Times New Roman"/>
                <w:sz w:val="24"/>
                <w:szCs w:val="24"/>
              </w:rPr>
              <w:t>offer bundle deals for NIC and Keyboards.</w:t>
            </w:r>
          </w:p>
        </w:tc>
      </w:tr>
      <w:tr w:rsidR="000F2C3A" w:rsidRPr="00CE4D08" w:rsidTr="004915A4">
        <w:trPr>
          <w:trHeight w:val="1840"/>
        </w:trPr>
        <w:tc>
          <w:tcPr>
            <w:tcW w:w="2489" w:type="dxa"/>
          </w:tcPr>
          <w:p w:rsidR="00CE4D08" w:rsidRPr="00CE4D08" w:rsidRDefault="00CE4D08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D08">
              <w:rPr>
                <w:rFonts w:ascii="Times New Roman" w:hAnsi="Times New Roman" w:cs="Times New Roman"/>
                <w:sz w:val="24"/>
                <w:szCs w:val="24"/>
              </w:rPr>
              <w:t>Lower sales in mid-year months.</w:t>
            </w:r>
          </w:p>
        </w:tc>
        <w:tc>
          <w:tcPr>
            <w:tcW w:w="2577" w:type="dxa"/>
          </w:tcPr>
          <w:p w:rsidR="00CE4D08" w:rsidRPr="00CE4D08" w:rsidRDefault="00CE4D08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D08">
              <w:rPr>
                <w:rFonts w:ascii="Times New Roman" w:hAnsi="Times New Roman" w:cs="Times New Roman"/>
                <w:sz w:val="24"/>
                <w:szCs w:val="24"/>
              </w:rPr>
              <w:t>Develop strategies to boost sales during mid-year.</w:t>
            </w:r>
          </w:p>
        </w:tc>
        <w:tc>
          <w:tcPr>
            <w:tcW w:w="2542" w:type="dxa"/>
          </w:tcPr>
          <w:p w:rsidR="00CE0B05" w:rsidRDefault="00CE0B05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B05">
              <w:rPr>
                <w:rFonts w:ascii="Times New Roman" w:hAnsi="Times New Roman" w:cs="Times New Roman"/>
                <w:sz w:val="24"/>
                <w:szCs w:val="24"/>
              </w:rPr>
              <w:t>Enhance Brand Partnerships</w:t>
            </w:r>
          </w:p>
          <w:p w:rsidR="00CE0B05" w:rsidRPr="00CE4D08" w:rsidRDefault="00CE0B05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B05">
              <w:rPr>
                <w:rFonts w:ascii="Times New Roman" w:hAnsi="Times New Roman" w:cs="Times New Roman"/>
                <w:sz w:val="24"/>
                <w:szCs w:val="24"/>
              </w:rPr>
              <w:t>Efficiency Improvements</w:t>
            </w:r>
          </w:p>
        </w:tc>
        <w:tc>
          <w:tcPr>
            <w:tcW w:w="2499" w:type="dxa"/>
          </w:tcPr>
          <w:p w:rsidR="00CE0B05" w:rsidRDefault="00CE0B05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B05">
              <w:rPr>
                <w:rFonts w:ascii="Times New Roman" w:hAnsi="Times New Roman" w:cs="Times New Roman"/>
                <w:sz w:val="24"/>
                <w:szCs w:val="24"/>
              </w:rPr>
              <w:t>Develop co-marketing initiatives with Intel and Samsung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E0B05" w:rsidRPr="00CE4D08" w:rsidRDefault="00CE0B05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B05">
              <w:rPr>
                <w:rFonts w:ascii="Times New Roman" w:hAnsi="Times New Roman" w:cs="Times New Roman"/>
                <w:sz w:val="24"/>
                <w:szCs w:val="24"/>
              </w:rPr>
              <w:t xml:space="preserve">Implement process optimization and automation tools.                                                  </w:t>
            </w:r>
          </w:p>
        </w:tc>
      </w:tr>
      <w:tr w:rsidR="004915A4" w:rsidRPr="00CE4D08" w:rsidTr="004915A4">
        <w:trPr>
          <w:trHeight w:val="1121"/>
        </w:trPr>
        <w:tc>
          <w:tcPr>
            <w:tcW w:w="2489" w:type="dxa"/>
          </w:tcPr>
          <w:p w:rsidR="00CE4D08" w:rsidRPr="00CE4D08" w:rsidRDefault="00CE4D08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D08">
              <w:rPr>
                <w:rFonts w:ascii="Times New Roman" w:hAnsi="Times New Roman" w:cs="Times New Roman"/>
                <w:sz w:val="24"/>
                <w:szCs w:val="24"/>
              </w:rPr>
              <w:t xml:space="preserve">Higher costs in certain supervisors and categories.     </w:t>
            </w:r>
          </w:p>
        </w:tc>
        <w:tc>
          <w:tcPr>
            <w:tcW w:w="2577" w:type="dxa"/>
          </w:tcPr>
          <w:p w:rsidR="00CE4D08" w:rsidRPr="00CE4D08" w:rsidRDefault="00CE4D08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D08">
              <w:rPr>
                <w:rFonts w:ascii="Times New Roman" w:hAnsi="Times New Roman" w:cs="Times New Roman"/>
                <w:sz w:val="24"/>
                <w:szCs w:val="24"/>
              </w:rPr>
              <w:t>Implement cost-saving measures or process optimizations.</w:t>
            </w:r>
          </w:p>
        </w:tc>
        <w:tc>
          <w:tcPr>
            <w:tcW w:w="2542" w:type="dxa"/>
          </w:tcPr>
          <w:p w:rsidR="00CE4D08" w:rsidRPr="00CE4D08" w:rsidRDefault="00CE0B05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B05">
              <w:rPr>
                <w:rFonts w:ascii="Times New Roman" w:hAnsi="Times New Roman" w:cs="Times New Roman"/>
                <w:sz w:val="24"/>
                <w:szCs w:val="24"/>
              </w:rPr>
              <w:t>Seasonal Marketing Campaigns</w:t>
            </w:r>
          </w:p>
        </w:tc>
        <w:tc>
          <w:tcPr>
            <w:tcW w:w="2499" w:type="dxa"/>
          </w:tcPr>
          <w:p w:rsidR="00CE4D08" w:rsidRPr="00CE4D08" w:rsidRDefault="00CE0B05" w:rsidP="000F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B05">
              <w:rPr>
                <w:rFonts w:ascii="Times New Roman" w:hAnsi="Times New Roman" w:cs="Times New Roman"/>
                <w:sz w:val="24"/>
                <w:szCs w:val="24"/>
              </w:rPr>
              <w:t xml:space="preserve">Plan and execute pre-season campaigns for March.                                                     </w:t>
            </w:r>
          </w:p>
        </w:tc>
      </w:tr>
    </w:tbl>
    <w:p w:rsidR="008D5FB0" w:rsidRPr="000F2C3A" w:rsidRDefault="000F2C3A" w:rsidP="000F2C3A">
      <w:pPr>
        <w:jc w:val="center"/>
        <w:rPr>
          <w:b/>
          <w:sz w:val="32"/>
          <w:szCs w:val="32"/>
        </w:rPr>
      </w:pPr>
      <w:r w:rsidRPr="000F2C3A">
        <w:rPr>
          <w:b/>
          <w:sz w:val="32"/>
          <w:szCs w:val="32"/>
          <w:highlight w:val="yellow"/>
        </w:rPr>
        <w:t>Insights from Dashboard</w:t>
      </w:r>
    </w:p>
    <w:p w:rsidR="008D5FB0" w:rsidRPr="00CE4D08" w:rsidRDefault="008D5FB0" w:rsidP="008D5FB0">
      <w:pPr>
        <w:rPr>
          <w:sz w:val="24"/>
          <w:szCs w:val="24"/>
        </w:rPr>
      </w:pPr>
    </w:p>
    <w:p w:rsidR="004915A4" w:rsidRDefault="004915A4" w:rsidP="008D5FB0">
      <w:pPr>
        <w:rPr>
          <w:sz w:val="24"/>
          <w:szCs w:val="24"/>
        </w:rPr>
      </w:pPr>
    </w:p>
    <w:p w:rsidR="004915A4" w:rsidRDefault="004915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8417B" w:rsidRPr="00CE4D08" w:rsidRDefault="00F8417B" w:rsidP="008D5FB0">
      <w:pPr>
        <w:rPr>
          <w:sz w:val="24"/>
          <w:szCs w:val="24"/>
        </w:rPr>
      </w:pPr>
    </w:p>
    <w:sectPr w:rsidR="00F8417B" w:rsidRPr="00CE4D08" w:rsidSect="0018579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4E4" w:rsidRDefault="004124E4" w:rsidP="00CE4D08">
      <w:pPr>
        <w:spacing w:after="0" w:line="240" w:lineRule="auto"/>
      </w:pPr>
      <w:r>
        <w:separator/>
      </w:r>
    </w:p>
  </w:endnote>
  <w:endnote w:type="continuationSeparator" w:id="0">
    <w:p w:rsidR="004124E4" w:rsidRDefault="004124E4" w:rsidP="00CE4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4E4" w:rsidRDefault="004124E4" w:rsidP="00CE4D08">
      <w:pPr>
        <w:spacing w:after="0" w:line="240" w:lineRule="auto"/>
      </w:pPr>
      <w:r>
        <w:separator/>
      </w:r>
    </w:p>
  </w:footnote>
  <w:footnote w:type="continuationSeparator" w:id="0">
    <w:p w:rsidR="004124E4" w:rsidRDefault="004124E4" w:rsidP="00CE4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B0"/>
    <w:rsid w:val="000F2C3A"/>
    <w:rsid w:val="0018579A"/>
    <w:rsid w:val="00265435"/>
    <w:rsid w:val="004124E4"/>
    <w:rsid w:val="004209F6"/>
    <w:rsid w:val="004915A4"/>
    <w:rsid w:val="004C1381"/>
    <w:rsid w:val="005901E0"/>
    <w:rsid w:val="005B4120"/>
    <w:rsid w:val="00854257"/>
    <w:rsid w:val="00896E08"/>
    <w:rsid w:val="008D5FB0"/>
    <w:rsid w:val="009668D1"/>
    <w:rsid w:val="00A530F0"/>
    <w:rsid w:val="00A74C4B"/>
    <w:rsid w:val="00AA1B48"/>
    <w:rsid w:val="00B90818"/>
    <w:rsid w:val="00CE0B05"/>
    <w:rsid w:val="00CE4D08"/>
    <w:rsid w:val="00F617A5"/>
    <w:rsid w:val="00F8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0AE2"/>
  <w15:chartTrackingRefBased/>
  <w15:docId w15:val="{C8B103C1-AF18-4307-9550-DD5CD478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4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08"/>
  </w:style>
  <w:style w:type="paragraph" w:styleId="Footer">
    <w:name w:val="footer"/>
    <w:basedOn w:val="Normal"/>
    <w:link w:val="FooterChar"/>
    <w:uiPriority w:val="99"/>
    <w:unhideWhenUsed/>
    <w:rsid w:val="00CE4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9</cp:revision>
  <dcterms:created xsi:type="dcterms:W3CDTF">2024-07-21T12:34:00Z</dcterms:created>
  <dcterms:modified xsi:type="dcterms:W3CDTF">2024-07-22T03:26:00Z</dcterms:modified>
</cp:coreProperties>
</file>