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Contribution Artifact: Machine Learning Engineer</w:t>
      </w:r>
    </w:p>
    <w:p>
      <w:pPr>
        <w:pStyle w:val="Heading1"/>
      </w:pPr>
      <w:r>
        <w:t>Role Overview</w:t>
      </w:r>
    </w:p>
    <w:p>
      <w:r/>
      <w:r>
        <w:rPr>
          <w:b/>
        </w:rPr>
        <w:t>Role:</w:t>
      </w:r>
      <w:r>
        <w:t xml:space="preserve"> Machine Learning Engineer</w:t>
      </w:r>
    </w:p>
    <w:p>
      <w:r/>
      <w:r>
        <w:rPr>
          <w:b/>
        </w:rPr>
        <w:t>Domain:</w:t>
      </w:r>
      <w:r>
        <w:t xml:space="preserve"> Risk Stratification, Predictive Modeling &amp; Feature Engineering</w:t>
      </w:r>
    </w:p>
    <w:p>
      <w:r/>
      <w:r>
        <w:rPr>
          <w:b/>
        </w:rPr>
        <w:t>Primary Focus:</w:t>
      </w:r>
      <w:r>
        <w:t xml:space="preserve"> Developing the core ML V2 predictive ensemble, engineering clinical features from raw claims, implementing SHAP-based explainability, and architecting the future ML V3 pipeline.</w:t>
      </w:r>
    </w:p>
    <w:p>
      <w:pPr>
        <w:pStyle w:val="Heading1"/>
      </w:pPr>
      <w:r>
        <w:t>Key Responsibilities &amp; Elaborated Technical Contributions</w:t>
      </w:r>
    </w:p>
    <w:p>
      <w:pPr>
        <w:pStyle w:val="Heading2"/>
      </w:pPr>
      <w:r>
        <w:t>1. Feature Engineering &amp; Clinical Matrix Design</w:t>
      </w:r>
    </w:p>
    <w:p>
      <w:r>
        <w:t xml:space="preserve">* </w:t>
      </w:r>
      <w:r>
        <w:rPr>
          <w:b/>
        </w:rPr>
        <w:t>Evidence:</w:t>
      </w:r>
      <w:r>
        <w:t xml:space="preserve"> `backend/etl_claims_to_journey.py` (logic mapping) and `ML_V2/scripts/`</w:t>
      </w:r>
    </w:p>
    <w:p>
      <w:r>
        <w:t xml:space="preserve">* </w:t>
      </w:r>
      <w:r>
        <w:rPr>
          <w:b/>
        </w:rPr>
        <w:t>Elaborated Details:</w:t>
      </w:r>
      <w:r>
        <w:t xml:space="preserve"> You recognized that raw healthcare claims are too noisy for direct ML consumption. You took ownership of translating clinical reality into a mathematical feature matrix. You successfully mapped complex ICD-10 diagnosis codes to AHRQ Prevention Quality Indicators (PQE), effectively flagging ambulatory-sensitive conditions (e.g., COPD, Diabetes, Asthma) that are prime targets for intervention. Furthermore, you engineered advanced features like the BICE (Boxerman) index to quantify care fragmentation and longitudinal utilization trajectories, ensuring the models had deep, historical context rather than just cross-sectional snapshots.</w:t>
      </w:r>
    </w:p>
    <w:p>
      <w:pPr>
        <w:pStyle w:val="Heading2"/>
      </w:pPr>
      <w:r>
        <w:t>2. ML V2 Ensemble Model Development</w:t>
      </w:r>
    </w:p>
    <w:p>
      <w:r>
        <w:t xml:space="preserve">* </w:t>
      </w:r>
      <w:r>
        <w:rPr>
          <w:b/>
        </w:rPr>
        <w:t>Evidence:</w:t>
      </w:r>
      <w:r>
        <w:t xml:space="preserve"> `ML_V2/` directory, `ML_V2/scripts/run_v2.py`, `ML_V2/scripts/02_prepare_data.py`</w:t>
      </w:r>
    </w:p>
    <w:p>
      <w:r>
        <w:t xml:space="preserve">* </w:t>
      </w:r>
      <w:r>
        <w:rPr>
          <w:b/>
        </w:rPr>
        <w:t>Elaborated Details:</w:t>
      </w:r>
      <w:r>
        <w:t xml:space="preserve"> You designed and trained a highly robust ML V2 ensemble to predict avoidable ED utilization. To balance interpretability with raw predictive power, you combined three distinct algorithms: Logistic Regression (establishing a stable, linear baseline), Random Forest (capturing non-linear clinical interactions without overfitting), and XGBoost (providing high-performance gradient boosting for edge cases). You engineered a weighted average mechanism that dynamically combines these three outputs into a single, highly calibrated risk score (0.0 to 1.0), achieving a strong ROC-AUC baseline.</w:t>
      </w:r>
    </w:p>
    <w:p>
      <w:pPr>
        <w:pStyle w:val="Heading2"/>
      </w:pPr>
      <w:r>
        <w:t>3. Model Inference, Serialization, &amp; API Integration</w:t>
      </w:r>
    </w:p>
    <w:p>
      <w:r>
        <w:t xml:space="preserve">* </w:t>
      </w:r>
      <w:r>
        <w:rPr>
          <w:b/>
        </w:rPr>
        <w:t>Evidence:</w:t>
      </w:r>
      <w:r>
        <w:t xml:space="preserve"> `backend/main.py` (`rescore_features_with_model`)</w:t>
      </w:r>
    </w:p>
    <w:p>
      <w:r>
        <w:t xml:space="preserve">* </w:t>
      </w:r>
      <w:r>
        <w:rPr>
          <w:b/>
        </w:rPr>
        <w:t>Elaborated Details:</w:t>
      </w:r>
      <w:r>
        <w:t xml:space="preserve"> A model is only useful if it can be deployed. You utilized `joblib` to serialize the trained models and their associated data preprocessing pipelines (scalers, imputers) into robust `.pkl` artifacts. You then integrated this inference logic directly into the backend API. You wrote the `rescore_features_with_model` function, which scales incoming, real-time feature vectors from the database, passes them through the three ensemble models, aggregates the prediction, and assigns the patient to a definitive risk category (Low, Medium, High) in real-time.</w:t>
      </w:r>
    </w:p>
    <w:p>
      <w:pPr>
        <w:pStyle w:val="Heading2"/>
      </w:pPr>
      <w:r>
        <w:t>4. SHAP-Based Explainability (XAI)</w:t>
      </w:r>
    </w:p>
    <w:p>
      <w:r>
        <w:t xml:space="preserve">* </w:t>
      </w:r>
      <w:r>
        <w:rPr>
          <w:b/>
        </w:rPr>
        <w:t>Evidence:</w:t>
      </w:r>
      <w:r>
        <w:t xml:space="preserve"> ML V2 evaluation scripts and UI data payload definitions.</w:t>
      </w:r>
    </w:p>
    <w:p>
      <w:r>
        <w:t xml:space="preserve">* </w:t>
      </w:r>
      <w:r>
        <w:rPr>
          <w:b/>
        </w:rPr>
        <w:t>Elaborated Details:</w:t>
      </w:r>
      <w:r>
        <w:t xml:space="preserve"> Understanding that clinicians will not trust a "black box" AI, you integrated SHAP (SHapley Additive exPlanations) into the pipeline. You configured the system to extract and rank the top contributing features for *every single prediction*. This allows the frontend to explicitly state the "Risk Drivers" (e.g., "+0.15 from Frequent ED usage", "+0.08 from High Care Fragmentation"), thereby building trust, providing clinical context, and guiding the care coordinator's intervention strategy.</w:t>
      </w:r>
    </w:p>
    <w:p>
      <w:pPr>
        <w:pStyle w:val="Heading2"/>
      </w:pPr>
      <w:r>
        <w:t>5. Architectural Groundwork for ML V3</w:t>
      </w:r>
    </w:p>
    <w:p>
      <w:r>
        <w:t xml:space="preserve">* </w:t>
      </w:r>
      <w:r>
        <w:rPr>
          <w:b/>
        </w:rPr>
        <w:t>Evidence:</w:t>
      </w:r>
      <w:r>
        <w:t xml:space="preserve"> `ML_V3/` directory structure and scaffolding.</w:t>
      </w:r>
    </w:p>
    <w:p>
      <w:r>
        <w:t xml:space="preserve">* </w:t>
      </w:r>
      <w:r>
        <w:rPr>
          <w:b/>
        </w:rPr>
        <w:t>Elaborated Details:</w:t>
      </w:r>
      <w:r>
        <w:t xml:space="preserve"> Looking beyond the current capabilities, you established the architectural foundations for the next-generation ML V3 model. You defined the parameters required to hit a massive 0.92 ROC-AUC ceiling, outlining a strategy for aggressive feature enrichment (incorporating deeper historical windows and complex SDOH factors) while strictly enforcing protocols to prevent temporal data leakage during training.</w:t>
      </w:r>
    </w:p>
    <w:p>
      <w:pPr>
        <w:pStyle w:val="Heading1"/>
      </w:pPr>
      <w:r>
        <w:t>Technologies Utilized</w:t>
      </w:r>
    </w:p>
    <w:p>
      <w:pPr>
        <w:pStyle w:val="ListBullet"/>
      </w:pPr>
      <w:r/>
      <w:r>
        <w:rPr>
          <w:b/>
        </w:rPr>
        <w:t>Scikit-Learn:</w:t>
      </w:r>
      <w:r>
        <w:t xml:space="preserve"> Utilized for Random Forest, Logistic Regression, and constructing robust data preprocessing Pipelines.</w:t>
      </w:r>
    </w:p>
    <w:p>
      <w:pPr>
        <w:pStyle w:val="ListBullet"/>
      </w:pPr>
      <w:r/>
      <w:r>
        <w:rPr>
          <w:b/>
        </w:rPr>
        <w:t>XGBoost:</w:t>
      </w:r>
      <w:r>
        <w:t xml:space="preserve"> Employed for state-of-the-art gradient boosting performance.</w:t>
      </w:r>
    </w:p>
    <w:p>
      <w:pPr>
        <w:pStyle w:val="ListBullet"/>
      </w:pPr>
      <w:r/>
      <w:r>
        <w:rPr>
          <w:b/>
        </w:rPr>
        <w:t>SHAP:</w:t>
      </w:r>
      <w:r>
        <w:t xml:space="preserve"> Integrated for unparalleled model interpretability and feature attribution.</w:t>
      </w:r>
    </w:p>
    <w:p>
      <w:pPr>
        <w:pStyle w:val="ListBullet"/>
      </w:pPr>
      <w:r/>
      <w:r>
        <w:rPr>
          <w:b/>
        </w:rPr>
        <w:t>Joblib:</w:t>
      </w:r>
      <w:r>
        <w:t xml:space="preserve"> Used for safe, efficient serialization of model artifacts.</w:t>
      </w:r>
    </w:p>
    <w:p>
      <w:pPr>
        <w:pStyle w:val="ListBullet"/>
      </w:pPr>
      <w:r/>
      <w:r>
        <w:rPr>
          <w:b/>
        </w:rPr>
        <w:t>Pandas/NumPy:</w:t>
      </w:r>
      <w:r>
        <w:t xml:space="preserve"> Core libraries for matrix manipulation and mathematical aggregations.</w:t>
      </w:r>
    </w:p>
    <w:p>
      <w:pPr>
        <w:pStyle w:val="Heading1"/>
      </w:pPr>
      <w:r>
        <w:t>Strategic Integration Points</w:t>
      </w:r>
    </w:p>
    <w:p>
      <w:pPr>
        <w:pStyle w:val="ListBullet"/>
      </w:pPr>
      <w:r>
        <w:t xml:space="preserve">You depend on the clean, relationally valid datasets generated by the </w:t>
      </w:r>
      <w:r>
        <w:rPr>
          <w:b/>
        </w:rPr>
        <w:t>Data Analyst</w:t>
      </w:r>
      <w:r>
        <w:t>.</w:t>
      </w:r>
    </w:p>
    <w:p>
      <w:pPr>
        <w:pStyle w:val="ListBullet"/>
      </w:pPr>
      <w:r>
        <w:t xml:space="preserve">Your serialized models are the mathematical engine executed by the </w:t>
      </w:r>
      <w:r>
        <w:rPr>
          <w:b/>
        </w:rPr>
        <w:t>Backend Developer</w:t>
      </w:r>
      <w:r>
        <w:t>'s API.</w:t>
      </w:r>
    </w:p>
    <w:p>
      <w:pPr>
        <w:pStyle w:val="ListBullet"/>
      </w:pPr>
      <w:r>
        <w:t xml:space="preserve">Your feature requirements dictate what clinical insights the </w:t>
      </w:r>
      <w:r>
        <w:rPr>
          <w:b/>
        </w:rPr>
        <w:t>Integration Engineer</w:t>
      </w:r>
      <w:r>
        <w:t xml:space="preserve"> must extract via the LLM.</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rPr>
      <w:t>CarePath • Team Role Notes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