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66FFA" w14:textId="20B79628" w:rsidR="00E6337F" w:rsidRPr="00453606" w:rsidRDefault="00453606">
      <w:pPr>
        <w:pStyle w:val="Title"/>
        <w:rPr>
          <w:u w:val="none"/>
        </w:rPr>
      </w:pPr>
      <w:r>
        <w:rPr>
          <w:spacing w:val="-8"/>
          <w:u w:val="none"/>
        </w:rPr>
        <w:t xml:space="preserve">      Investment Prediction </w:t>
      </w:r>
    </w:p>
    <w:p w14:paraId="2B02BFC2" w14:textId="77777777" w:rsidR="00E6337F" w:rsidRDefault="00E6337F">
      <w:pPr>
        <w:pStyle w:val="BodyText"/>
        <w:spacing w:before="41"/>
        <w:rPr>
          <w:rFonts w:ascii="Arial"/>
          <w:i/>
          <w:sz w:val="36"/>
        </w:rPr>
      </w:pPr>
    </w:p>
    <w:p w14:paraId="23834BB9" w14:textId="77777777" w:rsidR="00E6337F" w:rsidRDefault="00000000">
      <w:pPr>
        <w:ind w:left="2208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</w:t>
      </w:r>
      <w:r>
        <w:rPr>
          <w:rFonts w:ascii="Times New Roman"/>
          <w:b/>
          <w:i/>
          <w:spacing w:val="1"/>
          <w:sz w:val="36"/>
        </w:rPr>
        <w:t xml:space="preserve"> </w:t>
      </w:r>
      <w:r>
        <w:rPr>
          <w:rFonts w:ascii="Times New Roman"/>
          <w:b/>
          <w:i/>
          <w:spacing w:val="-2"/>
          <w:sz w:val="36"/>
        </w:rPr>
        <w:t>Documentation</w:t>
      </w:r>
    </w:p>
    <w:p w14:paraId="7EFCAE4D" w14:textId="77777777" w:rsidR="00E6337F" w:rsidRDefault="00E6337F">
      <w:pPr>
        <w:pStyle w:val="BodyText"/>
        <w:spacing w:before="398"/>
        <w:rPr>
          <w:rFonts w:ascii="Times New Roman"/>
          <w:b/>
          <w:i/>
          <w:sz w:val="36"/>
        </w:rPr>
      </w:pPr>
    </w:p>
    <w:p w14:paraId="3DE8B967" w14:textId="77777777" w:rsidR="00453606" w:rsidRPr="00453606" w:rsidRDefault="00453606" w:rsidP="0045360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 w:bidi="mr-IN"/>
        </w:rPr>
      </w:pPr>
      <w:r w:rsidRPr="00453606">
        <w:rPr>
          <w:rFonts w:ascii="Segoe UI" w:eastAsia="Times New Roman" w:hAnsi="Segoe UI" w:cs="Segoe UI"/>
          <w:b/>
          <w:bCs/>
          <w:color w:val="0D0D0D"/>
          <w:sz w:val="30"/>
          <w:szCs w:val="30"/>
          <w:lang w:val="en-IN" w:eastAsia="en-IN" w:bidi="mr-IN"/>
        </w:rPr>
        <w:t>Wireframe Document: Stock Trend Prediction System</w:t>
      </w:r>
    </w:p>
    <w:p w14:paraId="241D738B" w14:textId="77777777" w:rsidR="00453606" w:rsidRPr="00453606" w:rsidRDefault="00000000" w:rsidP="00453606">
      <w:pPr>
        <w:widowControl/>
        <w:shd w:val="clear" w:color="auto" w:fill="FFFFFF"/>
        <w:autoSpaceDE/>
        <w:autoSpaceDN/>
        <w:spacing w:after="7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pict w14:anchorId="5C91059C">
          <v:rect id="_x0000_i1025" style="width:0;height:0" o:hralign="center" o:hrstd="t" o:hr="t" fillcolor="#a0a0a0" stroked="f"/>
        </w:pict>
      </w:r>
    </w:p>
    <w:p w14:paraId="18E66E25" w14:textId="77777777" w:rsidR="00453606" w:rsidRPr="00453606" w:rsidRDefault="00453606" w:rsidP="0045360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 w:bidi="mr-IN"/>
        </w:rPr>
        <w:t>1. Landing Page</w:t>
      </w:r>
    </w:p>
    <w:p w14:paraId="5B1C4254" w14:textId="77777777" w:rsidR="00453606" w:rsidRPr="00453606" w:rsidRDefault="00453606" w:rsidP="00453606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300" w:after="18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  <w:t>Header Section:</w:t>
      </w:r>
    </w:p>
    <w:p w14:paraId="662975E4" w14:textId="77777777" w:rsidR="00453606" w:rsidRPr="00453606" w:rsidRDefault="00453606" w:rsidP="00453606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Logo of the Stock Trend Prediction System.</w:t>
      </w:r>
    </w:p>
    <w:p w14:paraId="5F9CA2D0" w14:textId="77777777" w:rsidR="00453606" w:rsidRPr="00453606" w:rsidRDefault="00453606" w:rsidP="00453606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Navigation menu with links to Home, About, Services, Blog, and Contact.</w:t>
      </w:r>
    </w:p>
    <w:p w14:paraId="171EF07D" w14:textId="77777777" w:rsidR="00453606" w:rsidRPr="00453606" w:rsidRDefault="00453606" w:rsidP="00453606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300" w:after="18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  <w:t>Main Content:</w:t>
      </w:r>
    </w:p>
    <w:p w14:paraId="18FCA69B" w14:textId="77777777" w:rsidR="00453606" w:rsidRPr="00453606" w:rsidRDefault="00453606" w:rsidP="00453606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Hero section with a brief introduction to the system and a call-to-action button for exploring stock trends.</w:t>
      </w:r>
    </w:p>
    <w:p w14:paraId="2F904ED1" w14:textId="77777777" w:rsidR="00453606" w:rsidRPr="00453606" w:rsidRDefault="00453606" w:rsidP="00453606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Key features section highlighting historical data analysis, real-time stock prices, and moving averages.</w:t>
      </w:r>
    </w:p>
    <w:p w14:paraId="4E2C7ED8" w14:textId="77777777" w:rsidR="00453606" w:rsidRPr="00453606" w:rsidRDefault="00453606" w:rsidP="00453606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Testimonials or client quotes section to build credibility.</w:t>
      </w:r>
    </w:p>
    <w:p w14:paraId="1C0AF2EC" w14:textId="77777777" w:rsidR="00453606" w:rsidRPr="00453606" w:rsidRDefault="00453606" w:rsidP="00453606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Footer with contact information, social media links, and privacy policy.</w:t>
      </w:r>
    </w:p>
    <w:p w14:paraId="0D522D49" w14:textId="77777777" w:rsidR="00A518DB" w:rsidRDefault="00A518DB" w:rsidP="00453606">
      <w:pPr>
        <w:widowControl/>
        <w:shd w:val="clear" w:color="auto" w:fill="FFFFFF"/>
        <w:autoSpaceDE/>
        <w:autoSpaceDN/>
        <w:spacing w:before="720" w:after="7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</w:p>
    <w:p w14:paraId="2AF2BAB4" w14:textId="77777777" w:rsidR="00A518DB" w:rsidRDefault="00A518DB" w:rsidP="00453606">
      <w:pPr>
        <w:widowControl/>
        <w:shd w:val="clear" w:color="auto" w:fill="FFFFFF"/>
        <w:autoSpaceDE/>
        <w:autoSpaceDN/>
        <w:spacing w:before="720" w:after="7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</w:p>
    <w:p w14:paraId="12276CBB" w14:textId="77777777" w:rsidR="00A518DB" w:rsidRDefault="00A518DB" w:rsidP="00453606">
      <w:pPr>
        <w:widowControl/>
        <w:shd w:val="clear" w:color="auto" w:fill="FFFFFF"/>
        <w:autoSpaceDE/>
        <w:autoSpaceDN/>
        <w:spacing w:before="720" w:after="7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</w:p>
    <w:p w14:paraId="76AE308D" w14:textId="77777777" w:rsidR="00A518DB" w:rsidRDefault="00A518DB" w:rsidP="00453606">
      <w:pPr>
        <w:widowControl/>
        <w:shd w:val="clear" w:color="auto" w:fill="FFFFFF"/>
        <w:autoSpaceDE/>
        <w:autoSpaceDN/>
        <w:spacing w:before="720" w:after="7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</w:p>
    <w:p w14:paraId="6B160207" w14:textId="13898BBC" w:rsidR="00453606" w:rsidRPr="00453606" w:rsidRDefault="00000000" w:rsidP="00453606">
      <w:pPr>
        <w:widowControl/>
        <w:shd w:val="clear" w:color="auto" w:fill="FFFFFF"/>
        <w:autoSpaceDE/>
        <w:autoSpaceDN/>
        <w:spacing w:before="720" w:after="7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pict w14:anchorId="42911BB2">
          <v:rect id="_x0000_i1026" style="width:0;height:0" o:hralign="center" o:hrstd="t" o:hr="t" fillcolor="#a0a0a0" stroked="f"/>
        </w:pict>
      </w:r>
    </w:p>
    <w:p w14:paraId="4658AC85" w14:textId="77777777" w:rsidR="00453606" w:rsidRDefault="00453606" w:rsidP="0045360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 w:bidi="mr-IN"/>
        </w:rPr>
        <w:lastRenderedPageBreak/>
        <w:t>2. Dashboard Page</w:t>
      </w:r>
    </w:p>
    <w:p w14:paraId="1DEFD536" w14:textId="0FF55B8E" w:rsidR="00A518DB" w:rsidRPr="00453606" w:rsidRDefault="00A518DB" w:rsidP="0045360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 w:bidi="mr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C5FF45" wp14:editId="10DEEC1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38900" cy="3622040"/>
            <wp:effectExtent l="0" t="0" r="0" b="0"/>
            <wp:wrapNone/>
            <wp:docPr id="161974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49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F4C66" w14:textId="77777777" w:rsidR="00453606" w:rsidRPr="00453606" w:rsidRDefault="00453606" w:rsidP="00453606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300" w:after="18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  <w:t>Header Section:</w:t>
      </w:r>
    </w:p>
    <w:p w14:paraId="5B82B5FA" w14:textId="77777777" w:rsidR="00453606" w:rsidRPr="00453606" w:rsidRDefault="00453606" w:rsidP="00453606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Logo and navigation menu for quick access.</w:t>
      </w:r>
    </w:p>
    <w:p w14:paraId="408C1841" w14:textId="77777777" w:rsidR="00453606" w:rsidRPr="00453606" w:rsidRDefault="00453606" w:rsidP="00453606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Dropdown menu to select different stock symbols for analysis.</w:t>
      </w:r>
    </w:p>
    <w:p w14:paraId="598B46AF" w14:textId="77777777" w:rsidR="00453606" w:rsidRPr="00453606" w:rsidRDefault="00453606" w:rsidP="00453606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300" w:after="18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  <w:t>Main Content:</w:t>
      </w:r>
    </w:p>
    <w:p w14:paraId="4F2395F1" w14:textId="77777777" w:rsidR="00453606" w:rsidRPr="00453606" w:rsidRDefault="00453606" w:rsidP="00453606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Interactive charts displaying historical stock prices, moving averages (100-day and 200-day), and real-time stock prices.</w:t>
      </w:r>
    </w:p>
    <w:p w14:paraId="233C2DBF" w14:textId="77777777" w:rsidR="00453606" w:rsidRPr="00453606" w:rsidRDefault="00453606" w:rsidP="00453606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 xml:space="preserve">Date range selector to filter data based on a specific </w:t>
      </w:r>
      <w:proofErr w:type="gramStart"/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time period</w:t>
      </w:r>
      <w:proofErr w:type="gramEnd"/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.</w:t>
      </w:r>
    </w:p>
    <w:p w14:paraId="56B3C124" w14:textId="77777777" w:rsidR="00453606" w:rsidRPr="00453606" w:rsidRDefault="00453606" w:rsidP="00453606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Insights section with key observations and trends.</w:t>
      </w:r>
    </w:p>
    <w:p w14:paraId="49056A3A" w14:textId="77777777" w:rsidR="00453606" w:rsidRPr="00453606" w:rsidRDefault="00453606" w:rsidP="00453606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Download options for exporting chart data.</w:t>
      </w:r>
    </w:p>
    <w:p w14:paraId="6FC91F57" w14:textId="77777777" w:rsidR="00453606" w:rsidRPr="00453606" w:rsidRDefault="00000000" w:rsidP="00453606">
      <w:pPr>
        <w:widowControl/>
        <w:shd w:val="clear" w:color="auto" w:fill="FFFFFF"/>
        <w:autoSpaceDE/>
        <w:autoSpaceDN/>
        <w:spacing w:before="720" w:after="7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pict w14:anchorId="53E05654">
          <v:rect id="_x0000_i1027" style="width:0;height:0" o:hralign="center" o:hrstd="t" o:hr="t" fillcolor="#a0a0a0" stroked="f"/>
        </w:pict>
      </w:r>
    </w:p>
    <w:p w14:paraId="11C43881" w14:textId="77777777" w:rsidR="00453606" w:rsidRPr="00453606" w:rsidRDefault="00453606" w:rsidP="0045360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 w:bidi="mr-IN"/>
        </w:rPr>
        <w:t>3. Stock Prediction Page</w:t>
      </w:r>
    </w:p>
    <w:p w14:paraId="2FB875EB" w14:textId="77777777" w:rsidR="00453606" w:rsidRPr="00453606" w:rsidRDefault="00453606" w:rsidP="00453606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300" w:after="18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  <w:t>Header Section:</w:t>
      </w:r>
    </w:p>
    <w:p w14:paraId="52909608" w14:textId="77777777" w:rsidR="00453606" w:rsidRPr="00453606" w:rsidRDefault="00453606" w:rsidP="00453606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Logo, navigation menu, and stock symbol input field.</w:t>
      </w:r>
    </w:p>
    <w:p w14:paraId="0FD88CB2" w14:textId="77777777" w:rsidR="00453606" w:rsidRPr="00453606" w:rsidRDefault="00453606" w:rsidP="00453606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Date range selector for predicting stock trends.</w:t>
      </w:r>
    </w:p>
    <w:p w14:paraId="019A4FB3" w14:textId="77777777" w:rsidR="00453606" w:rsidRPr="00453606" w:rsidRDefault="00453606" w:rsidP="00453606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300" w:after="18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  <w:t>Main Content:</w:t>
      </w:r>
    </w:p>
    <w:p w14:paraId="17F04100" w14:textId="77777777" w:rsidR="00453606" w:rsidRPr="00453606" w:rsidRDefault="00453606" w:rsidP="00453606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Prediction results displayed in charts showcasing forecasted stock prices.</w:t>
      </w:r>
    </w:p>
    <w:p w14:paraId="76FA4E9A" w14:textId="77777777" w:rsidR="00453606" w:rsidRPr="00453606" w:rsidRDefault="00453606" w:rsidP="00453606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Comparative analysis between predicted and actual stock prices.</w:t>
      </w:r>
    </w:p>
    <w:p w14:paraId="7BA658B9" w14:textId="77777777" w:rsidR="00453606" w:rsidRPr="00453606" w:rsidRDefault="00453606" w:rsidP="00453606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Insights section highlighting notable trends and predictions.</w:t>
      </w:r>
    </w:p>
    <w:p w14:paraId="37A6B3A8" w14:textId="77777777" w:rsidR="00453606" w:rsidRPr="00453606" w:rsidRDefault="00453606" w:rsidP="00453606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Download options for exporting prediction data.</w:t>
      </w:r>
    </w:p>
    <w:p w14:paraId="11471704" w14:textId="77777777" w:rsidR="00453606" w:rsidRPr="00453606" w:rsidRDefault="00000000" w:rsidP="00453606">
      <w:pPr>
        <w:widowControl/>
        <w:shd w:val="clear" w:color="auto" w:fill="FFFFFF"/>
        <w:autoSpaceDE/>
        <w:autoSpaceDN/>
        <w:spacing w:before="720" w:after="7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pict w14:anchorId="605CA61C">
          <v:rect id="_x0000_i1028" style="width:0;height:0" o:hralign="center" o:hrstd="t" o:hr="t" fillcolor="#a0a0a0" stroked="f"/>
        </w:pict>
      </w:r>
    </w:p>
    <w:p w14:paraId="6F4AA5E7" w14:textId="77777777" w:rsidR="00453606" w:rsidRPr="00453606" w:rsidRDefault="00453606" w:rsidP="0045360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 w:bidi="mr-IN"/>
        </w:rPr>
        <w:t>4. About Us Page</w:t>
      </w:r>
    </w:p>
    <w:p w14:paraId="1DCB8AA1" w14:textId="77777777" w:rsidR="00453606" w:rsidRPr="00453606" w:rsidRDefault="00453606" w:rsidP="00453606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300" w:after="18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  <w:t>Header Section:</w:t>
      </w:r>
    </w:p>
    <w:p w14:paraId="2491F1C5" w14:textId="77777777" w:rsidR="00453606" w:rsidRPr="00453606" w:rsidRDefault="00453606" w:rsidP="00453606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Logo and navigation menu.</w:t>
      </w:r>
    </w:p>
    <w:p w14:paraId="0DF4DDA6" w14:textId="77777777" w:rsidR="00453606" w:rsidRPr="00453606" w:rsidRDefault="00453606" w:rsidP="00453606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Overview of the Stock Trend Prediction System and its purpose.</w:t>
      </w:r>
    </w:p>
    <w:p w14:paraId="05E7DCEF" w14:textId="77777777" w:rsidR="00453606" w:rsidRPr="00453606" w:rsidRDefault="00453606" w:rsidP="00453606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lastRenderedPageBreak/>
        <w:t>Team members' profiles with photos and roles.</w:t>
      </w:r>
    </w:p>
    <w:p w14:paraId="2B137612" w14:textId="77777777" w:rsidR="00453606" w:rsidRPr="00453606" w:rsidRDefault="00453606" w:rsidP="00453606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300" w:after="18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  <w:t>Main Content:</w:t>
      </w:r>
    </w:p>
    <w:p w14:paraId="24A561B0" w14:textId="77777777" w:rsidR="00453606" w:rsidRPr="00453606" w:rsidRDefault="00453606" w:rsidP="00453606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Mission and vision statements of the system.</w:t>
      </w:r>
    </w:p>
    <w:p w14:paraId="77A16BE9" w14:textId="77777777" w:rsidR="00453606" w:rsidRPr="00453606" w:rsidRDefault="00453606" w:rsidP="00453606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History of the system's development and milestones.</w:t>
      </w:r>
    </w:p>
    <w:p w14:paraId="06B5B4B9" w14:textId="77777777" w:rsidR="00453606" w:rsidRPr="00453606" w:rsidRDefault="00453606" w:rsidP="00453606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Testimonials from clients or users.</w:t>
      </w:r>
    </w:p>
    <w:p w14:paraId="03E2C00D" w14:textId="77777777" w:rsidR="00453606" w:rsidRPr="00453606" w:rsidRDefault="00000000" w:rsidP="00453606">
      <w:pPr>
        <w:widowControl/>
        <w:shd w:val="clear" w:color="auto" w:fill="FFFFFF"/>
        <w:autoSpaceDE/>
        <w:autoSpaceDN/>
        <w:spacing w:before="720" w:after="7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pict w14:anchorId="5D5D78F4">
          <v:rect id="_x0000_i1029" style="width:0;height:0" o:hralign="center" o:hrstd="t" o:hr="t" fillcolor="#a0a0a0" stroked="f"/>
        </w:pict>
      </w:r>
    </w:p>
    <w:p w14:paraId="2CEE77F5" w14:textId="77777777" w:rsidR="00453606" w:rsidRPr="00453606" w:rsidRDefault="00453606" w:rsidP="0045360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 w:bidi="mr-IN"/>
        </w:rPr>
        <w:t>5. Contact Page</w:t>
      </w:r>
    </w:p>
    <w:p w14:paraId="537CC58C" w14:textId="77777777" w:rsidR="00453606" w:rsidRPr="00453606" w:rsidRDefault="00453606" w:rsidP="00453606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300" w:after="18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  <w:t>Header Section:</w:t>
      </w:r>
    </w:p>
    <w:p w14:paraId="74B37A00" w14:textId="77777777" w:rsidR="00453606" w:rsidRPr="00453606" w:rsidRDefault="00453606" w:rsidP="00453606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Logo and navigation menu.</w:t>
      </w:r>
    </w:p>
    <w:p w14:paraId="245C52A7" w14:textId="77777777" w:rsidR="00453606" w:rsidRPr="00453606" w:rsidRDefault="00453606" w:rsidP="00453606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Contact form for users to submit inquiries or feedback.</w:t>
      </w:r>
    </w:p>
    <w:p w14:paraId="04DBA5DE" w14:textId="77777777" w:rsidR="00453606" w:rsidRPr="00453606" w:rsidRDefault="00453606" w:rsidP="00453606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300" w:after="18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  <w:t>Main Content:</w:t>
      </w:r>
    </w:p>
    <w:p w14:paraId="7976D6EA" w14:textId="77777777" w:rsidR="00453606" w:rsidRPr="00453606" w:rsidRDefault="00453606" w:rsidP="00453606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Address and contact details of the Stock Trend Prediction System.</w:t>
      </w:r>
    </w:p>
    <w:p w14:paraId="5F1FC1B9" w14:textId="77777777" w:rsidR="00453606" w:rsidRPr="00453606" w:rsidRDefault="00453606" w:rsidP="00453606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Contact form with fields for name, email, subject, and message.</w:t>
      </w:r>
    </w:p>
    <w:p w14:paraId="6057B3A4" w14:textId="30354412" w:rsidR="00453606" w:rsidRPr="00453606" w:rsidRDefault="00A518DB" w:rsidP="00453606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FF12F7" wp14:editId="2BE315F7">
            <wp:simplePos x="0" y="0"/>
            <wp:positionH relativeFrom="column">
              <wp:posOffset>2540</wp:posOffset>
            </wp:positionH>
            <wp:positionV relativeFrom="paragraph">
              <wp:posOffset>283210</wp:posOffset>
            </wp:positionV>
            <wp:extent cx="6326016" cy="3558540"/>
            <wp:effectExtent l="0" t="0" r="0" b="3810"/>
            <wp:wrapNone/>
            <wp:docPr id="8784980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98018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8440" cy="3559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606"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Submit button to send inquiries to the system's administrators.</w:t>
      </w:r>
    </w:p>
    <w:p w14:paraId="1F9387D3" w14:textId="1CE8F615" w:rsidR="00453606" w:rsidRPr="00453606" w:rsidRDefault="00000000" w:rsidP="00453606">
      <w:pPr>
        <w:widowControl/>
        <w:shd w:val="clear" w:color="auto" w:fill="FFFFFF"/>
        <w:autoSpaceDE/>
        <w:autoSpaceDN/>
        <w:spacing w:before="720" w:after="7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pict w14:anchorId="65F62159">
          <v:rect id="_x0000_i1030" style="width:0;height:0" o:hralign="center" o:hrstd="t" o:hr="t" fillcolor="#a0a0a0" stroked="f"/>
        </w:pict>
      </w:r>
    </w:p>
    <w:p w14:paraId="79CE7D0B" w14:textId="77777777" w:rsidR="00453606" w:rsidRPr="00453606" w:rsidRDefault="00453606" w:rsidP="0045360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 w:bidi="mr-IN"/>
        </w:rPr>
        <w:t>6. Blog Page</w:t>
      </w:r>
    </w:p>
    <w:p w14:paraId="01A01592" w14:textId="77777777" w:rsidR="00453606" w:rsidRPr="00453606" w:rsidRDefault="00453606" w:rsidP="00453606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300" w:after="18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  <w:t>Header Section:</w:t>
      </w:r>
    </w:p>
    <w:p w14:paraId="75683E34" w14:textId="77777777" w:rsidR="00453606" w:rsidRPr="00453606" w:rsidRDefault="00453606" w:rsidP="00453606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Logo and navigation menu.</w:t>
      </w:r>
    </w:p>
    <w:p w14:paraId="3B274BA0" w14:textId="77777777" w:rsidR="00453606" w:rsidRPr="00453606" w:rsidRDefault="00453606" w:rsidP="00453606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Blog categories dropdown for filtering articles.</w:t>
      </w:r>
    </w:p>
    <w:p w14:paraId="6D8D0C5E" w14:textId="77777777" w:rsidR="00453606" w:rsidRPr="00453606" w:rsidRDefault="00453606" w:rsidP="00453606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300" w:after="18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 w:bidi="mr-IN"/>
        </w:rPr>
        <w:t>Main Content:</w:t>
      </w:r>
    </w:p>
    <w:p w14:paraId="57206AC8" w14:textId="77777777" w:rsidR="00453606" w:rsidRPr="00453606" w:rsidRDefault="00453606" w:rsidP="00453606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List of blog posts with titles, summaries, and publication dates.</w:t>
      </w:r>
    </w:p>
    <w:p w14:paraId="11AD6595" w14:textId="77777777" w:rsidR="00453606" w:rsidRPr="00453606" w:rsidRDefault="00453606" w:rsidP="00453606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Read more links to view full blog posts.</w:t>
      </w:r>
    </w:p>
    <w:p w14:paraId="441EC053" w14:textId="77777777" w:rsidR="00453606" w:rsidRPr="00453606" w:rsidRDefault="00453606" w:rsidP="00453606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20" w:after="1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Search bar for searching blog content by keywords.</w:t>
      </w:r>
    </w:p>
    <w:p w14:paraId="6AC4F6A8" w14:textId="77777777" w:rsidR="00453606" w:rsidRPr="00453606" w:rsidRDefault="00000000" w:rsidP="00453606">
      <w:pPr>
        <w:widowControl/>
        <w:shd w:val="clear" w:color="auto" w:fill="FFFFFF"/>
        <w:autoSpaceDE/>
        <w:autoSpaceDN/>
        <w:spacing w:before="720" w:after="720"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pict w14:anchorId="2E6A4513">
          <v:rect id="_x0000_i1031" style="width:0;height:0" o:hralign="center" o:hrstd="t" o:hr="t" fillcolor="#a0a0a0" stroked="f"/>
        </w:pict>
      </w:r>
    </w:p>
    <w:p w14:paraId="21378850" w14:textId="77777777" w:rsidR="00453606" w:rsidRPr="00453606" w:rsidRDefault="00453606" w:rsidP="0045360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 w:bidi="mr-IN"/>
        </w:rPr>
        <w:lastRenderedPageBreak/>
        <w:t>Conclusion</w:t>
      </w:r>
    </w:p>
    <w:p w14:paraId="6A753383" w14:textId="77777777" w:rsidR="00453606" w:rsidRPr="00453606" w:rsidRDefault="00453606" w:rsidP="00453606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</w:pPr>
      <w:r w:rsidRPr="00453606">
        <w:rPr>
          <w:rFonts w:ascii="Segoe UI" w:eastAsia="Times New Roman" w:hAnsi="Segoe UI" w:cs="Segoe UI"/>
          <w:color w:val="0D0D0D"/>
          <w:sz w:val="24"/>
          <w:szCs w:val="24"/>
          <w:lang w:val="en-IN" w:eastAsia="en-IN" w:bidi="mr-IN"/>
        </w:rPr>
        <w:t>The wireframes outlined above provide a visual representation of the Stock Trend Prediction System's key pages and functionalities. These wireframes serve as a guide for designing the user interface and user experience of the system, ensuring ease of navigation, accessibility of information, and interactive data visualization for users.</w:t>
      </w:r>
    </w:p>
    <w:p w14:paraId="532F6FD1" w14:textId="48AAD3ED" w:rsidR="00E6337F" w:rsidRDefault="00E6337F" w:rsidP="00453606">
      <w:pPr>
        <w:ind w:left="100"/>
        <w:rPr>
          <w:b/>
          <w:sz w:val="19"/>
        </w:rPr>
      </w:pPr>
    </w:p>
    <w:sectPr w:rsidR="00E6337F" w:rsidSect="00453606">
      <w:type w:val="continuous"/>
      <w:pgSz w:w="11900" w:h="16820"/>
      <w:pgMar w:top="1340" w:right="4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C2E9B"/>
    <w:multiLevelType w:val="hybridMultilevel"/>
    <w:tmpl w:val="3FD67B24"/>
    <w:lvl w:ilvl="0" w:tplc="AB765BC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45AD9BE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D0B673E2">
      <w:numFmt w:val="bullet"/>
      <w:lvlText w:val="•"/>
      <w:lvlJc w:val="left"/>
      <w:pPr>
        <w:ind w:left="2683" w:hanging="361"/>
      </w:pPr>
      <w:rPr>
        <w:rFonts w:hint="default"/>
        <w:lang w:val="en-US" w:eastAsia="en-US" w:bidi="ar-SA"/>
      </w:rPr>
    </w:lvl>
    <w:lvl w:ilvl="3" w:tplc="25F4470A">
      <w:numFmt w:val="bullet"/>
      <w:lvlText w:val="•"/>
      <w:lvlJc w:val="left"/>
      <w:pPr>
        <w:ind w:left="3615" w:hanging="361"/>
      </w:pPr>
      <w:rPr>
        <w:rFonts w:hint="default"/>
        <w:lang w:val="en-US" w:eastAsia="en-US" w:bidi="ar-SA"/>
      </w:rPr>
    </w:lvl>
    <w:lvl w:ilvl="4" w:tplc="D2DA9FA6">
      <w:numFmt w:val="bullet"/>
      <w:lvlText w:val="•"/>
      <w:lvlJc w:val="left"/>
      <w:pPr>
        <w:ind w:left="4547" w:hanging="361"/>
      </w:pPr>
      <w:rPr>
        <w:rFonts w:hint="default"/>
        <w:lang w:val="en-US" w:eastAsia="en-US" w:bidi="ar-SA"/>
      </w:rPr>
    </w:lvl>
    <w:lvl w:ilvl="5" w:tplc="21089FCC">
      <w:numFmt w:val="bullet"/>
      <w:lvlText w:val="•"/>
      <w:lvlJc w:val="left"/>
      <w:pPr>
        <w:ind w:left="5479" w:hanging="361"/>
      </w:pPr>
      <w:rPr>
        <w:rFonts w:hint="default"/>
        <w:lang w:val="en-US" w:eastAsia="en-US" w:bidi="ar-SA"/>
      </w:rPr>
    </w:lvl>
    <w:lvl w:ilvl="6" w:tplc="D8E69330">
      <w:numFmt w:val="bullet"/>
      <w:lvlText w:val="•"/>
      <w:lvlJc w:val="left"/>
      <w:pPr>
        <w:ind w:left="6411" w:hanging="361"/>
      </w:pPr>
      <w:rPr>
        <w:rFonts w:hint="default"/>
        <w:lang w:val="en-US" w:eastAsia="en-US" w:bidi="ar-SA"/>
      </w:rPr>
    </w:lvl>
    <w:lvl w:ilvl="7" w:tplc="2CA055D4">
      <w:numFmt w:val="bullet"/>
      <w:lvlText w:val="•"/>
      <w:lvlJc w:val="left"/>
      <w:pPr>
        <w:ind w:left="7343" w:hanging="361"/>
      </w:pPr>
      <w:rPr>
        <w:rFonts w:hint="default"/>
        <w:lang w:val="en-US" w:eastAsia="en-US" w:bidi="ar-SA"/>
      </w:rPr>
    </w:lvl>
    <w:lvl w:ilvl="8" w:tplc="03A89A9A">
      <w:numFmt w:val="bullet"/>
      <w:lvlText w:val="•"/>
      <w:lvlJc w:val="left"/>
      <w:pPr>
        <w:ind w:left="827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F0A3397"/>
    <w:multiLevelType w:val="multilevel"/>
    <w:tmpl w:val="D216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352AAC"/>
    <w:multiLevelType w:val="multilevel"/>
    <w:tmpl w:val="8CA2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D4259D"/>
    <w:multiLevelType w:val="multilevel"/>
    <w:tmpl w:val="61E0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354AD9"/>
    <w:multiLevelType w:val="multilevel"/>
    <w:tmpl w:val="6E30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392DF1"/>
    <w:multiLevelType w:val="multilevel"/>
    <w:tmpl w:val="5F18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7B7F16"/>
    <w:multiLevelType w:val="multilevel"/>
    <w:tmpl w:val="6432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5148995">
    <w:abstractNumId w:val="0"/>
  </w:num>
  <w:num w:numId="2" w16cid:durableId="1541474032">
    <w:abstractNumId w:val="1"/>
  </w:num>
  <w:num w:numId="3" w16cid:durableId="489057129">
    <w:abstractNumId w:val="2"/>
  </w:num>
  <w:num w:numId="4" w16cid:durableId="1972903332">
    <w:abstractNumId w:val="5"/>
  </w:num>
  <w:num w:numId="5" w16cid:durableId="2110345176">
    <w:abstractNumId w:val="3"/>
  </w:num>
  <w:num w:numId="6" w16cid:durableId="840435033">
    <w:abstractNumId w:val="6"/>
  </w:num>
  <w:num w:numId="7" w16cid:durableId="456264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337F"/>
    <w:rsid w:val="00051FF0"/>
    <w:rsid w:val="002A140B"/>
    <w:rsid w:val="00453606"/>
    <w:rsid w:val="005D1EFF"/>
    <w:rsid w:val="008662D3"/>
    <w:rsid w:val="00A518DB"/>
    <w:rsid w:val="00E6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0C69"/>
  <w15:docId w15:val="{AEE8C8BA-B8D3-4536-B3FB-BE59A606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453606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mr-IN"/>
    </w:rPr>
  </w:style>
  <w:style w:type="paragraph" w:styleId="Heading4">
    <w:name w:val="heading 4"/>
    <w:basedOn w:val="Normal"/>
    <w:link w:val="Heading4Char"/>
    <w:uiPriority w:val="9"/>
    <w:qFormat/>
    <w:rsid w:val="00453606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5"/>
      <w:ind w:left="1022"/>
    </w:pPr>
    <w:rPr>
      <w:rFonts w:ascii="Arial" w:eastAsia="Arial" w:hAnsi="Arial" w:cs="Arial"/>
      <w:i/>
      <w:iCs/>
      <w:sz w:val="55"/>
      <w:szCs w:val="55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79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453606"/>
    <w:rPr>
      <w:rFonts w:ascii="Times New Roman" w:eastAsia="Times New Roman" w:hAnsi="Times New Roman" w:cs="Times New Roman"/>
      <w:b/>
      <w:bCs/>
      <w:sz w:val="27"/>
      <w:szCs w:val="27"/>
      <w:lang w:val="en-IN" w:eastAsia="en-IN" w:bidi="mr-IN"/>
    </w:rPr>
  </w:style>
  <w:style w:type="character" w:customStyle="1" w:styleId="Heading4Char">
    <w:name w:val="Heading 4 Char"/>
    <w:basedOn w:val="DefaultParagraphFont"/>
    <w:link w:val="Heading4"/>
    <w:uiPriority w:val="9"/>
    <w:rsid w:val="00453606"/>
    <w:rPr>
      <w:rFonts w:ascii="Times New Roman" w:eastAsia="Times New Roman" w:hAnsi="Times New Roman" w:cs="Times New Roman"/>
      <w:b/>
      <w:bCs/>
      <w:sz w:val="24"/>
      <w:szCs w:val="24"/>
      <w:lang w:val="en-IN" w:eastAsia="en-IN" w:bidi="mr-IN"/>
    </w:rPr>
  </w:style>
  <w:style w:type="paragraph" w:styleId="NormalWeb">
    <w:name w:val="Normal (Web)"/>
    <w:basedOn w:val="Normal"/>
    <w:uiPriority w:val="99"/>
    <w:semiHidden/>
    <w:unhideWhenUsed/>
    <w:rsid w:val="0045360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4536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06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4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04670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703709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1659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C38 T27052 GARUDE AKSHAY GOPAL</cp:lastModifiedBy>
  <cp:revision>4</cp:revision>
  <dcterms:created xsi:type="dcterms:W3CDTF">2024-05-20T08:15:00Z</dcterms:created>
  <dcterms:modified xsi:type="dcterms:W3CDTF">2024-05-22T17:37:00Z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2024-05-20T00:00:00Z</vt:filetime>
  </property>
  <property fmtid="{D5CDD505-2E9C-101B-9397-08002B2CF9AE}" pid="5" name="Producer">
    <vt:lpwstr>www.ilovepdf.com</vt:lpwstr>
  </property>
</Properties>
</file>