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56B" w:rsidRPr="001C675D" w:rsidRDefault="001C675D" w:rsidP="002D5C97">
      <w:pPr>
        <w:jc w:val="both"/>
        <w:rPr>
          <w:rFonts w:ascii="Garamond" w:hAnsi="Garamond"/>
          <w:b/>
          <w:sz w:val="28"/>
          <w:szCs w:val="28"/>
        </w:rPr>
      </w:pPr>
      <w:r w:rsidRPr="001C675D">
        <w:rPr>
          <w:rFonts w:ascii="Garamond" w:hAnsi="Garamond"/>
          <w:b/>
          <w:sz w:val="28"/>
          <w:szCs w:val="28"/>
        </w:rPr>
        <w:t>CH 5120: Modern Control Theory</w:t>
      </w:r>
    </w:p>
    <w:p w:rsidR="001C675D" w:rsidRPr="001C675D" w:rsidRDefault="001C675D" w:rsidP="002D5C97">
      <w:pPr>
        <w:jc w:val="both"/>
        <w:rPr>
          <w:rFonts w:ascii="Garamond" w:hAnsi="Garamond"/>
          <w:b/>
          <w:sz w:val="28"/>
          <w:szCs w:val="28"/>
        </w:rPr>
      </w:pPr>
      <w:r w:rsidRPr="001C675D">
        <w:rPr>
          <w:rFonts w:ascii="Garamond" w:hAnsi="Garamond"/>
          <w:b/>
          <w:sz w:val="28"/>
          <w:szCs w:val="28"/>
        </w:rPr>
        <w:t>Project 1</w:t>
      </w:r>
    </w:p>
    <w:p w:rsidR="005C087F" w:rsidRPr="0090467A" w:rsidRDefault="0055156B" w:rsidP="002D5C97">
      <w:pPr>
        <w:jc w:val="both"/>
        <w:rPr>
          <w:rFonts w:ascii="Garamond" w:hAnsi="Garamond"/>
          <w:sz w:val="28"/>
          <w:szCs w:val="28"/>
        </w:rPr>
      </w:pPr>
      <w:r w:rsidRPr="0090467A">
        <w:rPr>
          <w:rFonts w:ascii="Garamond" w:hAnsi="Garamond"/>
          <w:sz w:val="28"/>
          <w:szCs w:val="28"/>
        </w:rPr>
        <w:t xml:space="preserve">Consider the fluidized catalytic cracker model (nonlinear model) given in Balchen et al. (1992). A </w:t>
      </w:r>
      <w:r w:rsidR="007B0B24" w:rsidRPr="0090467A">
        <w:rPr>
          <w:rFonts w:ascii="Garamond" w:hAnsi="Garamond"/>
          <w:sz w:val="28"/>
          <w:szCs w:val="28"/>
        </w:rPr>
        <w:t xml:space="preserve">linearized </w:t>
      </w:r>
      <w:r w:rsidR="00DB5F88" w:rsidRPr="0090467A">
        <w:rPr>
          <w:rFonts w:ascii="Garamond" w:hAnsi="Garamond"/>
          <w:sz w:val="28"/>
          <w:szCs w:val="28"/>
        </w:rPr>
        <w:t xml:space="preserve">discrete </w:t>
      </w:r>
      <w:r w:rsidR="007B0B24" w:rsidRPr="0090467A">
        <w:rPr>
          <w:rFonts w:ascii="Garamond" w:hAnsi="Garamond"/>
          <w:sz w:val="28"/>
          <w:szCs w:val="28"/>
        </w:rPr>
        <w:t xml:space="preserve">state space model for </w:t>
      </w:r>
      <w:r w:rsidRPr="0090467A">
        <w:rPr>
          <w:rFonts w:ascii="Garamond" w:hAnsi="Garamond"/>
          <w:sz w:val="28"/>
          <w:szCs w:val="28"/>
        </w:rPr>
        <w:t>this FCC is presented below and</w:t>
      </w:r>
      <w:r w:rsidR="007B0B24" w:rsidRPr="0090467A">
        <w:rPr>
          <w:rFonts w:ascii="Garamond" w:hAnsi="Garamond"/>
          <w:sz w:val="28"/>
          <w:szCs w:val="28"/>
        </w:rPr>
        <w:t xml:space="preserve"> parameters </w:t>
      </w:r>
      <w:r w:rsidRPr="0090467A">
        <w:rPr>
          <w:rFonts w:ascii="Garamond" w:hAnsi="Garamond"/>
          <w:sz w:val="28"/>
          <w:szCs w:val="28"/>
        </w:rPr>
        <w:t xml:space="preserve">in the model </w:t>
      </w:r>
      <w:r w:rsidR="007B0B24" w:rsidRPr="0090467A">
        <w:rPr>
          <w:rFonts w:ascii="Garamond" w:hAnsi="Garamond"/>
          <w:sz w:val="28"/>
          <w:szCs w:val="28"/>
        </w:rPr>
        <w:t xml:space="preserve">are given in linssmodel.mat. </w:t>
      </w:r>
      <w:r w:rsidR="000B5C18" w:rsidRPr="0090467A">
        <w:rPr>
          <w:rFonts w:ascii="Garamond" w:hAnsi="Garamond"/>
          <w:sz w:val="28"/>
          <w:szCs w:val="28"/>
        </w:rPr>
        <w:t>There are 2 inputs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2D5C97">
        <w:rPr>
          <w:rFonts w:ascii="Garamond" w:hAnsi="Garamond"/>
          <w:sz w:val="28"/>
          <w:szCs w:val="28"/>
        </w:rPr>
        <w:t xml:space="preserve">  and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sc</m:t>
            </m:r>
          </m:sub>
        </m:sSub>
      </m:oMath>
      <w:r w:rsidR="000B5C18" w:rsidRPr="0090467A">
        <w:rPr>
          <w:rFonts w:ascii="Garamond" w:hAnsi="Garamond"/>
          <w:sz w:val="28"/>
          <w:szCs w:val="28"/>
        </w:rPr>
        <w:t>)</w:t>
      </w:r>
      <w:r w:rsidR="00086908" w:rsidRPr="0090467A">
        <w:rPr>
          <w:rFonts w:ascii="Garamond" w:hAnsi="Garamond"/>
          <w:sz w:val="28"/>
          <w:szCs w:val="28"/>
        </w:rPr>
        <w:t xml:space="preserve">, </w:t>
      </w:r>
      <w:r w:rsidR="001B0640">
        <w:rPr>
          <w:rFonts w:ascii="Garamond" w:hAnsi="Garamond"/>
          <w:sz w:val="28"/>
          <w:szCs w:val="28"/>
        </w:rPr>
        <w:t>5</w:t>
      </w:r>
      <w:r w:rsidR="000B5C18" w:rsidRPr="0090467A">
        <w:rPr>
          <w:rFonts w:ascii="Garamond" w:hAnsi="Garamond"/>
          <w:sz w:val="28"/>
          <w:szCs w:val="28"/>
        </w:rPr>
        <w:t xml:space="preserve"> states and </w:t>
      </w:r>
      <w:r w:rsidR="00086908" w:rsidRPr="0090467A">
        <w:rPr>
          <w:rFonts w:ascii="Garamond" w:hAnsi="Garamond"/>
          <w:sz w:val="28"/>
          <w:szCs w:val="28"/>
        </w:rPr>
        <w:t xml:space="preserve">all these </w:t>
      </w:r>
      <w:r w:rsidR="001B0640">
        <w:rPr>
          <w:rFonts w:ascii="Garamond" w:hAnsi="Garamond"/>
          <w:sz w:val="28"/>
          <w:szCs w:val="28"/>
        </w:rPr>
        <w:t>5</w:t>
      </w:r>
      <w:r w:rsidR="00086908" w:rsidRPr="0090467A">
        <w:rPr>
          <w:rFonts w:ascii="Garamond" w:hAnsi="Garamond"/>
          <w:sz w:val="28"/>
          <w:szCs w:val="28"/>
        </w:rPr>
        <w:t xml:space="preserve"> states are measured.</w:t>
      </w:r>
    </w:p>
    <w:p w:rsidR="00DB5F88" w:rsidRPr="0090467A" w:rsidRDefault="00FD6219" w:rsidP="002D5C97">
      <w:pPr>
        <w:jc w:val="both"/>
        <w:rPr>
          <w:rFonts w:ascii="Garamond" w:eastAsiaTheme="minorEastAsia" w:hAnsi="Garamond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=A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+B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:rsidR="002823E6" w:rsidRPr="0090467A" w:rsidRDefault="00FD6219" w:rsidP="002D5C97">
      <w:pPr>
        <w:ind w:left="3600" w:firstLine="720"/>
        <w:jc w:val="both"/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B343C3">
        <w:rPr>
          <w:rFonts w:ascii="Garamond" w:eastAsiaTheme="minorEastAsia" w:hAnsi="Garamond"/>
          <w:sz w:val="28"/>
          <w:szCs w:val="28"/>
        </w:rPr>
        <w:tab/>
      </w:r>
      <w:r w:rsidR="00B343C3">
        <w:rPr>
          <w:rFonts w:ascii="Garamond" w:eastAsiaTheme="minorEastAsia" w:hAnsi="Garamond"/>
          <w:sz w:val="28"/>
          <w:szCs w:val="28"/>
        </w:rPr>
        <w:tab/>
      </w:r>
      <w:r w:rsidR="00B343C3">
        <w:rPr>
          <w:rFonts w:ascii="Garamond" w:eastAsiaTheme="minorEastAsia" w:hAnsi="Garamond"/>
          <w:sz w:val="28"/>
          <w:szCs w:val="28"/>
        </w:rPr>
        <w:tab/>
      </w:r>
      <w:r w:rsidR="00B343C3">
        <w:rPr>
          <w:rFonts w:ascii="Garamond" w:eastAsiaTheme="minorEastAsia" w:hAnsi="Garamond"/>
          <w:sz w:val="28"/>
          <w:szCs w:val="28"/>
        </w:rPr>
        <w:tab/>
        <w:t>(Model 1)</w:t>
      </w:r>
      <w:r w:rsidR="00B343C3">
        <w:rPr>
          <w:rFonts w:ascii="Garamond" w:eastAsiaTheme="minorEastAsia" w:hAnsi="Garamond"/>
          <w:sz w:val="28"/>
          <w:szCs w:val="28"/>
        </w:rPr>
        <w:tab/>
      </w:r>
    </w:p>
    <w:p w:rsidR="00C704B3" w:rsidRDefault="00C704B3" w:rsidP="002D5C9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Write a general code for implementing MPC such that it can be used to control any system </w:t>
      </w:r>
      <w:r w:rsidR="00E62F5F">
        <w:rPr>
          <w:rFonts w:ascii="Garamond" w:hAnsi="Garamond"/>
          <w:sz w:val="28"/>
          <w:szCs w:val="28"/>
        </w:rPr>
        <w:t xml:space="preserve">with above state space form. </w:t>
      </w:r>
      <w:r w:rsidR="00ED1DCA">
        <w:rPr>
          <w:rFonts w:ascii="Garamond" w:hAnsi="Garamond"/>
          <w:sz w:val="28"/>
          <w:szCs w:val="28"/>
        </w:rPr>
        <w:t>(Hint:</w:t>
      </w:r>
      <w:r w:rsidR="00EF2E72">
        <w:rPr>
          <w:rFonts w:ascii="Garamond" w:hAnsi="Garamond"/>
          <w:sz w:val="28"/>
          <w:szCs w:val="28"/>
        </w:rPr>
        <w:t xml:space="preserve"> </w:t>
      </w:r>
      <w:r w:rsidR="00ED1DCA">
        <w:rPr>
          <w:rFonts w:ascii="Garamond" w:hAnsi="Garamond"/>
          <w:sz w:val="28"/>
          <w:szCs w:val="28"/>
        </w:rPr>
        <w:t>Y</w:t>
      </w:r>
      <w:r w:rsidR="00EF2E72">
        <w:rPr>
          <w:rFonts w:ascii="Garamond" w:hAnsi="Garamond"/>
          <w:sz w:val="28"/>
          <w:szCs w:val="28"/>
        </w:rPr>
        <w:t>ou should have a handle on the number of output variables to be controlled.</w:t>
      </w:r>
      <w:r w:rsidR="00ED1DCA">
        <w:rPr>
          <w:rFonts w:ascii="Garamond" w:hAnsi="Garamond"/>
          <w:sz w:val="28"/>
          <w:szCs w:val="28"/>
        </w:rPr>
        <w:t>)</w:t>
      </w:r>
    </w:p>
    <w:p w:rsidR="00B47BAB" w:rsidRDefault="00095BEC" w:rsidP="002D5C9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Implement</w:t>
      </w:r>
      <w:r w:rsidR="00B211E2" w:rsidRPr="0090467A">
        <w:rPr>
          <w:rFonts w:ascii="Garamond" w:hAnsi="Garamond"/>
          <w:sz w:val="28"/>
          <w:szCs w:val="28"/>
        </w:rPr>
        <w:t xml:space="preserve"> MPC to control any 2 variables among 6 output variables </w:t>
      </w:r>
      <w:r w:rsidR="00BA5793">
        <w:rPr>
          <w:rFonts w:ascii="Garamond" w:hAnsi="Garamond"/>
          <w:sz w:val="28"/>
          <w:szCs w:val="28"/>
        </w:rPr>
        <w:t>to their corresponding set points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sp</m:t>
            </m:r>
          </m:sup>
        </m:sSup>
      </m:oMath>
      <w:r w:rsidR="00BA5793">
        <w:rPr>
          <w:rFonts w:ascii="Garamond" w:hAnsi="Garamond"/>
          <w:sz w:val="28"/>
          <w:szCs w:val="28"/>
        </w:rPr>
        <w:t xml:space="preserve">) </w:t>
      </w:r>
      <w:r w:rsidR="00B211E2" w:rsidRPr="0090467A">
        <w:rPr>
          <w:rFonts w:ascii="Garamond" w:hAnsi="Garamond"/>
          <w:sz w:val="28"/>
          <w:szCs w:val="28"/>
        </w:rPr>
        <w:t xml:space="preserve">using the given state space model, starting at t=0. </w:t>
      </w:r>
    </w:p>
    <w:p w:rsidR="00B211E2" w:rsidRDefault="00B47BAB" w:rsidP="002D5C97">
      <w:pPr>
        <w:pStyle w:val="ListParagraph"/>
        <w:jc w:val="both"/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Use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sp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-0.1   0.05  -0.4   0.6  -0.4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ascii="Garamond" w:eastAsiaTheme="minorEastAsia" w:hAnsi="Garamond"/>
          <w:sz w:val="28"/>
          <w:szCs w:val="28"/>
        </w:rPr>
        <w:t xml:space="preserve">. </w:t>
      </w:r>
      <w:r w:rsidR="00BA5793">
        <w:rPr>
          <w:rFonts w:ascii="Garamond" w:hAnsi="Garamond"/>
          <w:sz w:val="28"/>
          <w:szCs w:val="28"/>
        </w:rPr>
        <w:t>Assume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Garamond" w:eastAsiaTheme="minorEastAsia" w:hAnsi="Garamond"/>
          <w:sz w:val="28"/>
          <w:szCs w:val="28"/>
        </w:rPr>
        <w:t>.</w:t>
      </w:r>
      <w:r w:rsidR="006B4A57">
        <w:rPr>
          <w:rFonts w:ascii="Garamond" w:eastAsiaTheme="minorEastAsia" w:hAnsi="Garamond"/>
          <w:sz w:val="28"/>
          <w:szCs w:val="28"/>
        </w:rPr>
        <w:t xml:space="preserve"> Use desired profile </w:t>
      </w:r>
      <w:r w:rsidR="007D08FA">
        <w:rPr>
          <w:rFonts w:ascii="Garamond" w:eastAsiaTheme="minorEastAsia" w:hAnsi="Garamond"/>
          <w:sz w:val="28"/>
          <w:szCs w:val="28"/>
        </w:rPr>
        <w:t>as step change at t=0, i.e.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(k)= 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sp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   ∀   k&gt;0</m:t>
        </m:r>
      </m:oMath>
      <w:r w:rsidR="007D08FA">
        <w:rPr>
          <w:rFonts w:ascii="Garamond" w:eastAsiaTheme="minorEastAsia" w:hAnsi="Garamond"/>
          <w:sz w:val="28"/>
          <w:szCs w:val="28"/>
        </w:rPr>
        <w:t>,</w:t>
      </w:r>
      <w:r w:rsidR="006B4A57">
        <w:rPr>
          <w:rFonts w:ascii="Garamond" w:eastAsiaTheme="minorEastAsia" w:hAnsi="Garamond"/>
          <w:sz w:val="28"/>
          <w:szCs w:val="28"/>
        </w:rPr>
        <w:t xml:space="preserve"> while implementing MPC at any instant.</w:t>
      </w:r>
    </w:p>
    <w:p w:rsidR="004A606A" w:rsidRPr="004A606A" w:rsidRDefault="00EF2E72" w:rsidP="002D5C9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 xml:space="preserve">Comment on the MPC performance when used to control different </w:t>
      </w:r>
      <w:r w:rsidR="004A606A">
        <w:rPr>
          <w:rFonts w:ascii="Garamond" w:eastAsiaTheme="minorEastAsia" w:hAnsi="Garamond"/>
          <w:sz w:val="28"/>
          <w:szCs w:val="28"/>
        </w:rPr>
        <w:t>set</w:t>
      </w:r>
      <w:r w:rsidR="00ED1DCA">
        <w:rPr>
          <w:rFonts w:ascii="Garamond" w:eastAsiaTheme="minorEastAsia" w:hAnsi="Garamond"/>
          <w:sz w:val="28"/>
          <w:szCs w:val="28"/>
        </w:rPr>
        <w:t>s and number</w:t>
      </w:r>
      <w:r w:rsidR="004A606A">
        <w:rPr>
          <w:rFonts w:ascii="Garamond" w:eastAsiaTheme="minorEastAsia" w:hAnsi="Garamond"/>
          <w:sz w:val="28"/>
          <w:szCs w:val="28"/>
        </w:rPr>
        <w:t xml:space="preserve"> of output variables. </w:t>
      </w:r>
    </w:p>
    <w:p w:rsidR="00795A0A" w:rsidRPr="00795A0A" w:rsidRDefault="00795A0A" w:rsidP="002D5C97">
      <w:pPr>
        <w:pStyle w:val="ListParagraph"/>
        <w:jc w:val="both"/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Are you able to get good control in all these cases with the same input variables? What changes in the input profiles can be observed for these cases?</w:t>
      </w:r>
    </w:p>
    <w:p w:rsidR="00B47BAB" w:rsidRPr="00B343C3" w:rsidRDefault="00D15B22" w:rsidP="002D5C9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Use a suitable desired profile other than </w:t>
      </w:r>
      <w:r w:rsidR="00BB6132">
        <w:rPr>
          <w:rFonts w:ascii="Garamond" w:hAnsi="Garamond"/>
          <w:sz w:val="28"/>
          <w:szCs w:val="28"/>
        </w:rPr>
        <w:t xml:space="preserve">a step change </w:t>
      </w:r>
      <w:r>
        <w:rPr>
          <w:rFonts w:ascii="Garamond" w:eastAsiaTheme="minorEastAsia" w:hAnsi="Garamond"/>
          <w:sz w:val="28"/>
          <w:szCs w:val="28"/>
        </w:rPr>
        <w:t xml:space="preserve">and repeat </w:t>
      </w:r>
      <w:r w:rsidR="00BB6132">
        <w:rPr>
          <w:rFonts w:ascii="Garamond" w:eastAsiaTheme="minorEastAsia" w:hAnsi="Garamond"/>
          <w:sz w:val="28"/>
          <w:szCs w:val="28"/>
        </w:rPr>
        <w:t>part</w:t>
      </w:r>
      <w:r w:rsidR="00385CA7">
        <w:rPr>
          <w:rFonts w:ascii="Garamond" w:eastAsiaTheme="minorEastAsia" w:hAnsi="Garamond"/>
          <w:sz w:val="28"/>
          <w:szCs w:val="28"/>
        </w:rPr>
        <w:t>s</w:t>
      </w:r>
      <w:r w:rsidR="00BB6132">
        <w:rPr>
          <w:rFonts w:ascii="Garamond" w:eastAsiaTheme="minorEastAsia" w:hAnsi="Garamond"/>
          <w:sz w:val="28"/>
          <w:szCs w:val="28"/>
        </w:rPr>
        <w:t xml:space="preserve"> (</w:t>
      </w:r>
      <w:r w:rsidR="00385CA7">
        <w:rPr>
          <w:rFonts w:ascii="Garamond" w:eastAsiaTheme="minorEastAsia" w:hAnsi="Garamond"/>
          <w:sz w:val="28"/>
          <w:szCs w:val="28"/>
        </w:rPr>
        <w:t>b</w:t>
      </w:r>
      <w:r w:rsidR="00BB6132">
        <w:rPr>
          <w:rFonts w:ascii="Garamond" w:eastAsiaTheme="minorEastAsia" w:hAnsi="Garamond"/>
          <w:sz w:val="28"/>
          <w:szCs w:val="28"/>
        </w:rPr>
        <w:t>)</w:t>
      </w:r>
      <w:r w:rsidR="00385CA7">
        <w:rPr>
          <w:rFonts w:ascii="Garamond" w:eastAsiaTheme="minorEastAsia" w:hAnsi="Garamond"/>
          <w:sz w:val="28"/>
          <w:szCs w:val="28"/>
        </w:rPr>
        <w:t xml:space="preserve"> and (c)</w:t>
      </w:r>
      <w:r w:rsidR="00BB6132">
        <w:rPr>
          <w:rFonts w:ascii="Garamond" w:eastAsiaTheme="minorEastAsia" w:hAnsi="Garamond"/>
          <w:sz w:val="28"/>
          <w:szCs w:val="28"/>
        </w:rPr>
        <w:t>.</w:t>
      </w:r>
    </w:p>
    <w:p w:rsidR="001A3325" w:rsidRPr="001A3325" w:rsidRDefault="00B343C3" w:rsidP="002D5C9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Introduce disturbance effect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k/k-1</m:t>
            </m:r>
          </m:sub>
        </m:sSub>
      </m:oMath>
      <w:r>
        <w:rPr>
          <w:rFonts w:ascii="Garamond" w:eastAsiaTheme="minorEastAsia" w:hAnsi="Garamond"/>
          <w:sz w:val="28"/>
          <w:szCs w:val="28"/>
        </w:rPr>
        <w:t xml:space="preserve">while implementing MPC. </w:t>
      </w:r>
      <w:r w:rsidR="001A3325">
        <w:rPr>
          <w:rFonts w:ascii="Garamond" w:eastAsiaTheme="minorEastAsia" w:hAnsi="Garamond"/>
          <w:sz w:val="28"/>
          <w:szCs w:val="28"/>
        </w:rPr>
        <w:t>Use model 1 in the MPC implementation. For generating output measurements</w:t>
      </w:r>
      <w:r w:rsidR="00942060">
        <w:rPr>
          <w:rFonts w:ascii="Garamond" w:eastAsiaTheme="minorEastAsia" w:hAnsi="Garamond"/>
          <w:sz w:val="28"/>
          <w:szCs w:val="28"/>
        </w:rPr>
        <w:t xml:space="preserve"> (plant data)</w:t>
      </w:r>
      <w:r w:rsidR="001A3325">
        <w:rPr>
          <w:rFonts w:ascii="Garamond" w:eastAsiaTheme="minorEastAsia" w:hAnsi="Garamond"/>
          <w:sz w:val="28"/>
          <w:szCs w:val="28"/>
        </w:rPr>
        <w:t>, use</w:t>
      </w:r>
    </w:p>
    <w:p w:rsidR="00BB6132" w:rsidRPr="001A3325" w:rsidRDefault="001A3325" w:rsidP="002D5C97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Model 2</w:t>
      </w:r>
      <w:r w:rsidR="00C403A5">
        <w:rPr>
          <w:rFonts w:ascii="Garamond" w:eastAsiaTheme="minorEastAsia" w:hAnsi="Garamond"/>
          <w:sz w:val="28"/>
          <w:szCs w:val="28"/>
        </w:rPr>
        <w:t xml:space="preserve">: </w:t>
      </w:r>
    </w:p>
    <w:p w:rsidR="001A3325" w:rsidRPr="0090467A" w:rsidRDefault="00FD6219" w:rsidP="002D5C97">
      <w:pPr>
        <w:jc w:val="both"/>
        <w:rPr>
          <w:rFonts w:ascii="Garamond" w:eastAsiaTheme="minorEastAsia" w:hAnsi="Garamond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=A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+B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:rsidR="00C403A5" w:rsidRDefault="00FD6219" w:rsidP="002D5C97">
      <w:pPr>
        <w:ind w:left="3600" w:firstLine="720"/>
        <w:jc w:val="both"/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D70326">
        <w:rPr>
          <w:rFonts w:ascii="Garamond" w:eastAsiaTheme="minorEastAsia" w:hAnsi="Garamond"/>
          <w:sz w:val="28"/>
          <w:szCs w:val="28"/>
        </w:rPr>
        <w:tab/>
      </w:r>
      <w:r w:rsidR="00D70326">
        <w:rPr>
          <w:rFonts w:ascii="Garamond" w:eastAsiaTheme="minorEastAsia" w:hAnsi="Garamond"/>
          <w:sz w:val="28"/>
          <w:szCs w:val="28"/>
        </w:rPr>
        <w:tab/>
      </w:r>
    </w:p>
    <w:p w:rsidR="001A3325" w:rsidRPr="00D70326" w:rsidRDefault="00C403A5" w:rsidP="0002176A">
      <w:pPr>
        <w:ind w:firstLine="720"/>
        <w:jc w:val="both"/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>
        <w:rPr>
          <w:rFonts w:ascii="Garamond" w:eastAsiaTheme="minorEastAsia" w:hAnsi="Garamond"/>
          <w:sz w:val="28"/>
          <w:szCs w:val="28"/>
        </w:rPr>
        <w:t xml:space="preserve"> is stochastic part.</w:t>
      </w:r>
      <w:r w:rsidR="009079DD">
        <w:rPr>
          <w:rFonts w:ascii="Garamond" w:eastAsiaTheme="minorEastAsia" w:hAnsi="Garamond"/>
          <w:sz w:val="28"/>
          <w:szCs w:val="28"/>
        </w:rPr>
        <w:t xml:space="preserve"> Use </w:t>
      </w:r>
      <m:oMath>
        <m:r>
          <w:rPr>
            <w:rFonts w:ascii="Cambria Math" w:eastAsiaTheme="minorEastAsia" w:hAnsi="Cambria Math"/>
            <w:sz w:val="28"/>
            <w:szCs w:val="28"/>
          </w:rPr>
          <m:t>N(0,σ)</m:t>
        </m:r>
      </m:oMath>
      <w:r w:rsidR="00433A41">
        <w:rPr>
          <w:rFonts w:ascii="Garamond" w:eastAsiaTheme="minorEastAsia" w:hAnsi="Garamond"/>
          <w:sz w:val="28"/>
          <w:szCs w:val="28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433A41">
        <w:rPr>
          <w:rFonts w:ascii="Garamond" w:eastAsiaTheme="minorEastAsia" w:hAnsi="Garamond"/>
          <w:sz w:val="28"/>
          <w:szCs w:val="28"/>
        </w:rPr>
        <w:t xml:space="preserve"> with </w:t>
      </w:r>
      <w:r w:rsidR="008A050E">
        <w:rPr>
          <w:rFonts w:ascii="Garamond" w:eastAsiaTheme="minorEastAsia" w:hAnsi="Garamond"/>
          <w:sz w:val="28"/>
          <w:szCs w:val="28"/>
        </w:rPr>
        <w:t xml:space="preserve">a </w:t>
      </w:r>
      <w:r w:rsidR="00433A41">
        <w:rPr>
          <w:rFonts w:ascii="Garamond" w:eastAsiaTheme="minorEastAsia" w:hAnsi="Garamond"/>
          <w:sz w:val="28"/>
          <w:szCs w:val="28"/>
        </w:rPr>
        <w:t>suitably chosen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σ.</m:t>
        </m:r>
      </m:oMath>
    </w:p>
    <w:p w:rsidR="00F75A26" w:rsidRPr="00F75A26" w:rsidRDefault="001A3325" w:rsidP="002D5C97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Model 3</w:t>
      </w:r>
    </w:p>
    <w:p w:rsidR="00C403A5" w:rsidRPr="00F75A26" w:rsidRDefault="00FD6219" w:rsidP="002D5C97">
      <w:pPr>
        <w:jc w:val="both"/>
        <w:rPr>
          <w:rFonts w:ascii="Garamond" w:hAnsi="Garamond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=A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+B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+b</m:t>
          </m:r>
        </m:oMath>
      </m:oMathPara>
    </w:p>
    <w:p w:rsidR="00C403A5" w:rsidRPr="005253A7" w:rsidRDefault="00FD6219" w:rsidP="002D5C97">
      <w:pPr>
        <w:jc w:val="both"/>
        <w:rPr>
          <w:rFonts w:ascii="Garamond" w:eastAsiaTheme="minorEastAsia" w:hAnsi="Garamond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:rsidR="005253A7" w:rsidRDefault="005253A7" w:rsidP="00FD6219">
      <w:pPr>
        <w:ind w:firstLine="720"/>
        <w:jc w:val="both"/>
        <w:rPr>
          <w:rFonts w:ascii="Garamond" w:eastAsiaTheme="minorEastAsia" w:hAnsi="Garamond"/>
          <w:sz w:val="28"/>
          <w:szCs w:val="28"/>
        </w:rPr>
      </w:pPr>
      <w:bookmarkStart w:id="0" w:name="_GoBack"/>
      <w:bookmarkEnd w:id="0"/>
      <w:r>
        <w:rPr>
          <w:rFonts w:ascii="Garamond" w:eastAsiaTheme="minorEastAsia" w:hAnsi="Garamond"/>
          <w:sz w:val="28"/>
          <w:szCs w:val="28"/>
        </w:rPr>
        <w:lastRenderedPageBreak/>
        <w:t>where b is fixed bias.</w:t>
      </w:r>
      <w:r w:rsidR="00E61272">
        <w:rPr>
          <w:rFonts w:ascii="Garamond" w:eastAsiaTheme="minorEastAsia" w:hAnsi="Garamond"/>
          <w:sz w:val="28"/>
          <w:szCs w:val="28"/>
        </w:rPr>
        <w:t xml:space="preserve"> Use b = [</w:t>
      </w:r>
      <m:oMath>
        <m:r>
          <w:rPr>
            <w:rFonts w:ascii="Cambria Math" w:eastAsiaTheme="minorEastAsia" w:hAnsi="Cambria Math"/>
            <w:sz w:val="28"/>
            <w:szCs w:val="28"/>
          </w:rPr>
          <m:t>-0.01   0.003  -0.02   0.07  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0.04]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E61272">
        <w:rPr>
          <w:rFonts w:ascii="Garamond" w:eastAsiaTheme="minorEastAsia" w:hAnsi="Garamond"/>
          <w:sz w:val="28"/>
          <w:szCs w:val="28"/>
        </w:rPr>
        <w:t>;</w:t>
      </w:r>
    </w:p>
    <w:p w:rsidR="00942060" w:rsidRDefault="00942060" w:rsidP="002D5C97">
      <w:pPr>
        <w:ind w:left="720"/>
        <w:jc w:val="both"/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 xml:space="preserve">Does controller control the states to their set points irrespective of stochastic effects </w:t>
      </w:r>
      <w:r w:rsidR="00955786">
        <w:rPr>
          <w:rFonts w:ascii="Garamond" w:eastAsiaTheme="minorEastAsia" w:hAnsi="Garamond"/>
          <w:sz w:val="28"/>
          <w:szCs w:val="28"/>
        </w:rPr>
        <w:t>and bias in the measurements?</w:t>
      </w:r>
    </w:p>
    <w:p w:rsidR="00942060" w:rsidRPr="000852A8" w:rsidRDefault="00BD5B46" w:rsidP="002D5C9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Report </w:t>
      </w:r>
      <w:r w:rsidR="00885A73">
        <w:rPr>
          <w:rFonts w:ascii="Garamond" w:hAnsi="Garamond"/>
          <w:sz w:val="28"/>
          <w:szCs w:val="28"/>
        </w:rPr>
        <w:t>the effect of ch</w:t>
      </w:r>
      <w:r w:rsidR="000509D5">
        <w:rPr>
          <w:rFonts w:ascii="Garamond" w:hAnsi="Garamond"/>
          <w:sz w:val="28"/>
          <w:szCs w:val="28"/>
        </w:rPr>
        <w:t>anges in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885A73">
        <w:rPr>
          <w:rFonts w:ascii="Garamond" w:eastAsiaTheme="minorEastAsia" w:hAnsi="Garamond"/>
          <w:sz w:val="28"/>
          <w:szCs w:val="28"/>
        </w:rPr>
        <w:t xml:space="preserve">, control </w:t>
      </w:r>
      <w:r w:rsidR="00C704B3">
        <w:rPr>
          <w:rFonts w:ascii="Garamond" w:eastAsiaTheme="minorEastAsia" w:hAnsi="Garamond"/>
          <w:sz w:val="28"/>
          <w:szCs w:val="28"/>
        </w:rPr>
        <w:t>horizon and prediction horizon o</w:t>
      </w:r>
      <w:r w:rsidR="00885A73">
        <w:rPr>
          <w:rFonts w:ascii="Garamond" w:eastAsiaTheme="minorEastAsia" w:hAnsi="Garamond"/>
          <w:sz w:val="28"/>
          <w:szCs w:val="28"/>
        </w:rPr>
        <w:t>n the MPC</w:t>
      </w:r>
      <w:r w:rsidR="000C479B">
        <w:rPr>
          <w:rFonts w:ascii="Garamond" w:eastAsiaTheme="minorEastAsia" w:hAnsi="Garamond"/>
          <w:sz w:val="28"/>
          <w:szCs w:val="28"/>
        </w:rPr>
        <w:t xml:space="preserve"> </w:t>
      </w:r>
      <w:r w:rsidR="000C479B">
        <w:rPr>
          <w:rFonts w:ascii="Garamond" w:eastAsiaTheme="minorEastAsia" w:hAnsi="Garamond"/>
          <w:sz w:val="28"/>
          <w:szCs w:val="28"/>
        </w:rPr>
        <w:t>performance</w:t>
      </w:r>
      <w:r w:rsidR="00885A73">
        <w:rPr>
          <w:rFonts w:ascii="Garamond" w:eastAsiaTheme="minorEastAsia" w:hAnsi="Garamond"/>
          <w:sz w:val="28"/>
          <w:szCs w:val="28"/>
        </w:rPr>
        <w:t>.</w:t>
      </w:r>
    </w:p>
    <w:p w:rsidR="000852A8" w:rsidRDefault="000852A8" w:rsidP="002D5C97">
      <w:pPr>
        <w:jc w:val="both"/>
        <w:rPr>
          <w:rFonts w:ascii="Garamond" w:hAnsi="Garamond"/>
          <w:sz w:val="28"/>
          <w:szCs w:val="28"/>
        </w:rPr>
      </w:pPr>
    </w:p>
    <w:p w:rsidR="000852A8" w:rsidRPr="000852A8" w:rsidRDefault="000852A8" w:rsidP="002D5C97">
      <w:pPr>
        <w:jc w:val="both"/>
        <w:rPr>
          <w:rFonts w:ascii="Garamond" w:hAnsi="Garamond"/>
          <w:b/>
          <w:sz w:val="28"/>
          <w:szCs w:val="28"/>
        </w:rPr>
      </w:pPr>
      <w:r w:rsidRPr="000852A8">
        <w:rPr>
          <w:rFonts w:ascii="Garamond" w:hAnsi="Garamond"/>
          <w:b/>
          <w:sz w:val="28"/>
          <w:szCs w:val="28"/>
        </w:rPr>
        <w:t>References:</w:t>
      </w:r>
    </w:p>
    <w:p w:rsidR="000852A8" w:rsidRPr="000852A8" w:rsidRDefault="000852A8" w:rsidP="002D5C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52A8">
        <w:rPr>
          <w:rFonts w:ascii="Times New Roman" w:eastAsia="Times New Roman" w:hAnsi="Times New Roman" w:cs="Times New Roman"/>
          <w:sz w:val="24"/>
          <w:szCs w:val="24"/>
        </w:rPr>
        <w:t xml:space="preserve">Balchen, Jens G., Dag Ljungquist, and Stig Strand. "State—space predictive control." </w:t>
      </w:r>
      <w:r w:rsidRPr="000852A8">
        <w:rPr>
          <w:rFonts w:ascii="Times New Roman" w:eastAsia="Times New Roman" w:hAnsi="Times New Roman" w:cs="Times New Roman"/>
          <w:i/>
          <w:iCs/>
          <w:sz w:val="24"/>
          <w:szCs w:val="24"/>
        </w:rPr>
        <w:t>Chemical Engineering Science</w:t>
      </w:r>
      <w:r w:rsidRPr="000852A8">
        <w:rPr>
          <w:rFonts w:ascii="Times New Roman" w:eastAsia="Times New Roman" w:hAnsi="Times New Roman" w:cs="Times New Roman"/>
          <w:sz w:val="24"/>
          <w:szCs w:val="24"/>
        </w:rPr>
        <w:t xml:space="preserve"> 47.4 (1992): 787-807.</w:t>
      </w:r>
    </w:p>
    <w:p w:rsidR="000852A8" w:rsidRPr="000852A8" w:rsidRDefault="000852A8" w:rsidP="002D5C97">
      <w:pPr>
        <w:jc w:val="both"/>
        <w:rPr>
          <w:rFonts w:ascii="Garamond" w:hAnsi="Garamond"/>
          <w:sz w:val="28"/>
          <w:szCs w:val="28"/>
        </w:rPr>
      </w:pPr>
    </w:p>
    <w:sectPr w:rsidR="000852A8" w:rsidRPr="0008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27B7A"/>
    <w:multiLevelType w:val="hybridMultilevel"/>
    <w:tmpl w:val="176E16FA"/>
    <w:lvl w:ilvl="0" w:tplc="6EB4859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AE"/>
    <w:rsid w:val="000044AE"/>
    <w:rsid w:val="0002176A"/>
    <w:rsid w:val="000509D5"/>
    <w:rsid w:val="000852A8"/>
    <w:rsid w:val="00086908"/>
    <w:rsid w:val="00095BEC"/>
    <w:rsid w:val="000B5C18"/>
    <w:rsid w:val="000C479B"/>
    <w:rsid w:val="001A3325"/>
    <w:rsid w:val="001B0640"/>
    <w:rsid w:val="001C675D"/>
    <w:rsid w:val="002703D3"/>
    <w:rsid w:val="002823E6"/>
    <w:rsid w:val="002D5C97"/>
    <w:rsid w:val="00385CA7"/>
    <w:rsid w:val="00433A41"/>
    <w:rsid w:val="004A606A"/>
    <w:rsid w:val="004E6AAB"/>
    <w:rsid w:val="005253A7"/>
    <w:rsid w:val="0055156B"/>
    <w:rsid w:val="005C087F"/>
    <w:rsid w:val="006B4A57"/>
    <w:rsid w:val="00707AFF"/>
    <w:rsid w:val="00795A0A"/>
    <w:rsid w:val="007B0B24"/>
    <w:rsid w:val="007D08FA"/>
    <w:rsid w:val="00885A73"/>
    <w:rsid w:val="008A050E"/>
    <w:rsid w:val="0090467A"/>
    <w:rsid w:val="009079DD"/>
    <w:rsid w:val="00942060"/>
    <w:rsid w:val="00955786"/>
    <w:rsid w:val="00B211E2"/>
    <w:rsid w:val="00B343C3"/>
    <w:rsid w:val="00B47BAB"/>
    <w:rsid w:val="00BA5793"/>
    <w:rsid w:val="00BB6132"/>
    <w:rsid w:val="00BD5B46"/>
    <w:rsid w:val="00C403A5"/>
    <w:rsid w:val="00C704B3"/>
    <w:rsid w:val="00D15B22"/>
    <w:rsid w:val="00D70326"/>
    <w:rsid w:val="00DB5F88"/>
    <w:rsid w:val="00E61272"/>
    <w:rsid w:val="00E62F5F"/>
    <w:rsid w:val="00ED1DCA"/>
    <w:rsid w:val="00EF2E72"/>
    <w:rsid w:val="00F75A26"/>
    <w:rsid w:val="00FD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3FEA3-AE00-45BE-AE47-6E3EEC02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F88"/>
    <w:rPr>
      <w:color w:val="808080"/>
    </w:rPr>
  </w:style>
  <w:style w:type="paragraph" w:styleId="ListParagraph">
    <w:name w:val="List Paragraph"/>
    <w:basedOn w:val="Normal"/>
    <w:uiPriority w:val="34"/>
    <w:qFormat/>
    <w:rsid w:val="00B211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0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Resmi Suresh M P</dc:creator>
  <cp:keywords/>
  <dc:description/>
  <cp:lastModifiedBy>Resmi Suresh M P</cp:lastModifiedBy>
  <cp:revision>48</cp:revision>
  <cp:lastPrinted>2015-10-09T05:00:00Z</cp:lastPrinted>
  <dcterms:created xsi:type="dcterms:W3CDTF">2015-10-08T11:59:00Z</dcterms:created>
  <dcterms:modified xsi:type="dcterms:W3CDTF">2015-10-09T05:41:00Z</dcterms:modified>
</cp:coreProperties>
</file>