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35" w:rsidRDefault="00534F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Pyrolysis</w:t>
      </w:r>
      <w:proofErr w:type="spellEnd"/>
      <w:r>
        <w:rPr>
          <w:sz w:val="28"/>
          <w:szCs w:val="28"/>
        </w:rPr>
        <w:t>- isothermal and temperature linear with time.</w:t>
      </w:r>
      <w:proofErr w:type="gramEnd"/>
    </w:p>
    <w:p w:rsidR="00534F02" w:rsidRDefault="00534F02">
      <w:pPr>
        <w:rPr>
          <w:sz w:val="28"/>
          <w:szCs w:val="28"/>
        </w:rPr>
      </w:pPr>
    </w:p>
    <w:p w:rsidR="00534F02" w:rsidRPr="00534F02" w:rsidRDefault="00534F02" w:rsidP="00534F02">
      <w:pPr>
        <w:rPr>
          <w:sz w:val="28"/>
          <w:szCs w:val="28"/>
        </w:rPr>
      </w:pPr>
      <w:r>
        <w:rPr>
          <w:sz w:val="28"/>
          <w:szCs w:val="28"/>
        </w:rPr>
        <w:t xml:space="preserve">The kinetic model </w:t>
      </w:r>
      <w:proofErr w:type="gramStart"/>
      <w:r>
        <w:rPr>
          <w:sz w:val="28"/>
          <w:szCs w:val="28"/>
        </w:rPr>
        <w:t>referred  to</w:t>
      </w:r>
      <w:proofErr w:type="gramEnd"/>
      <w:r>
        <w:rPr>
          <w:sz w:val="28"/>
          <w:szCs w:val="28"/>
        </w:rPr>
        <w:t xml:space="preserve"> is from : </w:t>
      </w:r>
    </w:p>
    <w:p w:rsidR="00534F02" w:rsidRDefault="00534F02" w:rsidP="00534F02">
      <w:pPr>
        <w:rPr>
          <w:sz w:val="28"/>
          <w:szCs w:val="28"/>
        </w:rPr>
      </w:pPr>
      <w:r>
        <w:t xml:space="preserve"> </w:t>
      </w:r>
      <w:proofErr w:type="spellStart"/>
      <w:r w:rsidRPr="00534F02">
        <w:rPr>
          <w:sz w:val="28"/>
          <w:szCs w:val="28"/>
        </w:rPr>
        <w:t>Pyrolysis</w:t>
      </w:r>
      <w:proofErr w:type="spellEnd"/>
      <w:r w:rsidRPr="00534F02">
        <w:rPr>
          <w:sz w:val="28"/>
          <w:szCs w:val="28"/>
        </w:rPr>
        <w:t xml:space="preserve"> of Thick Biomass Particles: Experimental and Kinetic </w:t>
      </w:r>
      <w:proofErr w:type="spellStart"/>
      <w:proofErr w:type="gramStart"/>
      <w:r w:rsidRPr="00534F02"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</w:t>
      </w:r>
      <w:r w:rsidRPr="00534F02">
        <w:rPr>
          <w:b/>
          <w:sz w:val="28"/>
          <w:szCs w:val="28"/>
        </w:rPr>
        <w:t>,</w:t>
      </w:r>
      <w:proofErr w:type="gramEnd"/>
      <w:r w:rsidRPr="00534F02">
        <w:rPr>
          <w:b/>
          <w:sz w:val="28"/>
          <w:szCs w:val="28"/>
        </w:rPr>
        <w:t xml:space="preserve"> </w:t>
      </w:r>
      <w:proofErr w:type="spellStart"/>
      <w:r w:rsidRPr="00534F02">
        <w:rPr>
          <w:b/>
          <w:sz w:val="28"/>
          <w:szCs w:val="28"/>
        </w:rPr>
        <w:t>Ranzi</w:t>
      </w:r>
      <w:proofErr w:type="spellEnd"/>
      <w:r>
        <w:rPr>
          <w:sz w:val="28"/>
          <w:szCs w:val="28"/>
        </w:rPr>
        <w:t xml:space="preserve"> et al. (</w:t>
      </w:r>
      <w:r w:rsidRPr="00534F02">
        <w:rPr>
          <w:b/>
          <w:sz w:val="28"/>
          <w:szCs w:val="28"/>
        </w:rPr>
        <w:t>2013</w:t>
      </w:r>
      <w:r>
        <w:rPr>
          <w:sz w:val="28"/>
          <w:szCs w:val="28"/>
        </w:rPr>
        <w:t>)</w:t>
      </w:r>
    </w:p>
    <w:p w:rsidR="00534F02" w:rsidRDefault="002B2E20" w:rsidP="00534F02">
      <w:pPr>
        <w:rPr>
          <w:sz w:val="28"/>
          <w:szCs w:val="28"/>
        </w:rPr>
      </w:pPr>
      <w:r>
        <w:rPr>
          <w:sz w:val="28"/>
          <w:szCs w:val="28"/>
        </w:rPr>
        <w:t>Isothermal yields</w:t>
      </w:r>
      <w:r w:rsidR="00534F02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241"/>
        <w:gridCol w:w="1001"/>
        <w:gridCol w:w="969"/>
        <w:gridCol w:w="1015"/>
        <w:gridCol w:w="1015"/>
        <w:gridCol w:w="1015"/>
        <w:gridCol w:w="1015"/>
        <w:gridCol w:w="1015"/>
        <w:gridCol w:w="956"/>
      </w:tblGrid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Cellulose</w:t>
            </w:r>
          </w:p>
        </w:tc>
        <w:tc>
          <w:tcPr>
            <w:tcW w:w="100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HemiC</w:t>
            </w:r>
            <w:proofErr w:type="spellEnd"/>
          </w:p>
        </w:tc>
        <w:tc>
          <w:tcPr>
            <w:tcW w:w="969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Lignin</w:t>
            </w:r>
          </w:p>
        </w:tc>
        <w:tc>
          <w:tcPr>
            <w:tcW w:w="1015" w:type="dxa"/>
          </w:tcPr>
          <w:p w:rsidR="00534F02" w:rsidRP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1015" w:type="dxa"/>
          </w:tcPr>
          <w:p w:rsidR="00534F02" w:rsidRP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5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</w:t>
            </w:r>
          </w:p>
        </w:tc>
        <w:tc>
          <w:tcPr>
            <w:tcW w:w="1015" w:type="dxa"/>
          </w:tcPr>
          <w:p w:rsidR="00534F02" w:rsidRP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5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56" w:type="dxa"/>
          </w:tcPr>
          <w:p w:rsidR="00534F02" w:rsidRPr="00534F02" w:rsidRDefault="00534F02" w:rsidP="00534F0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2.3681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0.4780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4.6190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1.3325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12.672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1.643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2.1746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0.4865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4.1423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1.210</w:t>
            </w:r>
          </w:p>
        </w:tc>
        <w:tc>
          <w:tcPr>
            <w:tcW w:w="1015" w:type="dxa"/>
          </w:tcPr>
          <w:p w:rsidR="00534F02" w:rsidRDefault="009D44B1" w:rsidP="009D4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11.396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1.506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1.9812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0.4450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3.6654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1.0876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10.119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1.329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1.7877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0.4535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3.1855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0.9651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8.8427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1.232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1.7527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0.4932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3.2385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0.9891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8.8598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1.292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1.7177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0.5330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3.2885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1.0131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8.8767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1.352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1.6742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0.5440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3.1405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0.9608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8.2830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1.252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1.4808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0.5025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2.6636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0.8384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7.0064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1.116</w:t>
            </w:r>
          </w:p>
        </w:tc>
      </w:tr>
      <w:tr w:rsidR="009D44B1" w:rsidTr="002B2E20">
        <w:tc>
          <w:tcPr>
            <w:tcW w:w="1241" w:type="dxa"/>
          </w:tcPr>
          <w:p w:rsidR="00534F02" w:rsidRDefault="00534F02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  <w:tc>
          <w:tcPr>
            <w:tcW w:w="1001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969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1.3473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0.5020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2.3183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0.7440</w:t>
            </w:r>
          </w:p>
        </w:tc>
        <w:tc>
          <w:tcPr>
            <w:tcW w:w="1015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6.0028</w:t>
            </w:r>
          </w:p>
        </w:tc>
        <w:tc>
          <w:tcPr>
            <w:tcW w:w="956" w:type="dxa"/>
          </w:tcPr>
          <w:p w:rsidR="00534F02" w:rsidRDefault="009D44B1" w:rsidP="00534F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0.993</w:t>
            </w:r>
          </w:p>
        </w:tc>
      </w:tr>
    </w:tbl>
    <w:p w:rsidR="00534F02" w:rsidRDefault="00534F02" w:rsidP="00534F02">
      <w:pPr>
        <w:rPr>
          <w:sz w:val="28"/>
          <w:szCs w:val="28"/>
        </w:rPr>
      </w:pPr>
    </w:p>
    <w:p w:rsidR="002B2E20" w:rsidRDefault="002B2E20" w:rsidP="00534F02">
      <w:pPr>
        <w:rPr>
          <w:sz w:val="28"/>
          <w:szCs w:val="28"/>
        </w:rPr>
      </w:pPr>
      <w:r>
        <w:rPr>
          <w:sz w:val="28"/>
          <w:szCs w:val="28"/>
        </w:rPr>
        <w:t>All quantities in the above table are in gram-moles.</w:t>
      </w:r>
    </w:p>
    <w:p w:rsidR="002B2E20" w:rsidRDefault="002B2E20" w:rsidP="00534F02">
      <w:pPr>
        <w:rPr>
          <w:sz w:val="28"/>
          <w:szCs w:val="28"/>
        </w:rPr>
      </w:pPr>
      <w:r>
        <w:rPr>
          <w:sz w:val="28"/>
          <w:szCs w:val="28"/>
        </w:rPr>
        <w:t xml:space="preserve">For lignin, </w:t>
      </w:r>
      <w:proofErr w:type="spellStart"/>
      <w:r>
        <w:rPr>
          <w:sz w:val="28"/>
          <w:szCs w:val="28"/>
        </w:rPr>
        <w:t>Lig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</w:t>
      </w:r>
      <w:proofErr w:type="gramStart"/>
      <w:r>
        <w:rPr>
          <w:sz w:val="28"/>
          <w:szCs w:val="28"/>
        </w:rPr>
        <w:t>,Lig</w:t>
      </w:r>
      <w:proofErr w:type="spellEnd"/>
      <w:proofErr w:type="gramEnd"/>
      <w:r>
        <w:rPr>
          <w:sz w:val="28"/>
          <w:szCs w:val="28"/>
        </w:rPr>
        <w:t xml:space="preserve">-C and </w:t>
      </w:r>
      <w:proofErr w:type="spellStart"/>
      <w:r>
        <w:rPr>
          <w:sz w:val="28"/>
          <w:szCs w:val="28"/>
        </w:rPr>
        <w:t>Lig</w:t>
      </w:r>
      <w:proofErr w:type="spellEnd"/>
      <w:r>
        <w:rPr>
          <w:sz w:val="28"/>
          <w:szCs w:val="28"/>
        </w:rPr>
        <w:t>-H were assumed to be roughly equal in quantity.</w:t>
      </w:r>
    </w:p>
    <w:p w:rsidR="002B2E20" w:rsidRDefault="002B2E20" w:rsidP="00534F02">
      <w:pPr>
        <w:rPr>
          <w:sz w:val="28"/>
          <w:szCs w:val="28"/>
        </w:rPr>
      </w:pPr>
      <w:r>
        <w:rPr>
          <w:sz w:val="28"/>
          <w:szCs w:val="28"/>
        </w:rPr>
        <w:t>Key Observations</w:t>
      </w:r>
    </w:p>
    <w:p w:rsidR="002B2E20" w:rsidRDefault="002B2E20" w:rsidP="002B2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 content goes down steeply decrease in Lignin content mainly because there is more carbon in lignin (per mole).</w:t>
      </w:r>
    </w:p>
    <w:p w:rsidR="002B2E20" w:rsidRDefault="002B2E20" w:rsidP="002B2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Methane, water vapour and hydrogen also </w:t>
      </w:r>
      <w:proofErr w:type="gramStart"/>
      <w:r>
        <w:rPr>
          <w:sz w:val="28"/>
          <w:szCs w:val="28"/>
        </w:rPr>
        <w:t>decreases</w:t>
      </w:r>
      <w:proofErr w:type="gramEnd"/>
      <w:r>
        <w:rPr>
          <w:sz w:val="28"/>
          <w:szCs w:val="28"/>
        </w:rPr>
        <w:t xml:space="preserve"> with decrease in Lignin.</w:t>
      </w:r>
    </w:p>
    <w:p w:rsidR="002B2E20" w:rsidRDefault="002B2E20" w:rsidP="002B2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Carbon Dioxide increase with increase in Hemi-Cellulose</w:t>
      </w:r>
      <w:r w:rsidR="0049210C">
        <w:rPr>
          <w:sz w:val="28"/>
          <w:szCs w:val="28"/>
        </w:rPr>
        <w:t>.</w:t>
      </w:r>
    </w:p>
    <w:p w:rsidR="0049210C" w:rsidRDefault="0049210C" w:rsidP="0049210C">
      <w:pPr>
        <w:pStyle w:val="ListParagraph"/>
        <w:rPr>
          <w:sz w:val="28"/>
          <w:szCs w:val="28"/>
        </w:rPr>
      </w:pPr>
    </w:p>
    <w:p w:rsidR="0049210C" w:rsidRDefault="0049210C" w:rsidP="0049210C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Temperature linearly increasing with time.</w:t>
      </w:r>
      <w:proofErr w:type="gramEnd"/>
    </w:p>
    <w:p w:rsidR="0049210C" w:rsidRDefault="0049210C" w:rsidP="0049210C">
      <w:pPr>
        <w:rPr>
          <w:sz w:val="28"/>
          <w:szCs w:val="28"/>
        </w:rPr>
      </w:pPr>
      <w:r>
        <w:rPr>
          <w:sz w:val="28"/>
          <w:szCs w:val="28"/>
        </w:rPr>
        <w:t xml:space="preserve">The given kinetic model is probably accurate only for temperatures above </w:t>
      </w:r>
      <w:proofErr w:type="gramStart"/>
      <w:r w:rsidR="006A7131">
        <w:rPr>
          <w:sz w:val="28"/>
          <w:szCs w:val="28"/>
        </w:rPr>
        <w:t>300</w:t>
      </w:r>
      <w:r w:rsidR="006A7131">
        <w:rPr>
          <w:sz w:val="28"/>
          <w:szCs w:val="28"/>
          <w:vertAlign w:val="superscript"/>
        </w:rPr>
        <w:t>o</w:t>
      </w:r>
      <w:r w:rsidR="006A7131">
        <w:rPr>
          <w:sz w:val="28"/>
          <w:szCs w:val="28"/>
        </w:rPr>
        <w:t>C .</w:t>
      </w:r>
      <w:proofErr w:type="gramEnd"/>
      <w:r w:rsidR="006A7131">
        <w:rPr>
          <w:sz w:val="28"/>
          <w:szCs w:val="28"/>
        </w:rPr>
        <w:t xml:space="preserve"> </w:t>
      </w:r>
      <w:proofErr w:type="gramStart"/>
      <w:r w:rsidR="006A7131">
        <w:rPr>
          <w:sz w:val="28"/>
          <w:szCs w:val="28"/>
        </w:rPr>
        <w:t xml:space="preserve">Firstly, since in the publication by </w:t>
      </w:r>
      <w:proofErr w:type="spellStart"/>
      <w:r w:rsidR="006A7131">
        <w:rPr>
          <w:sz w:val="28"/>
          <w:szCs w:val="28"/>
        </w:rPr>
        <w:t>Ranzi</w:t>
      </w:r>
      <w:proofErr w:type="spellEnd"/>
      <w:r w:rsidR="006A7131">
        <w:rPr>
          <w:sz w:val="28"/>
          <w:szCs w:val="28"/>
        </w:rPr>
        <w:t xml:space="preserve"> et al.</w:t>
      </w:r>
      <w:proofErr w:type="gramEnd"/>
      <w:r w:rsidR="006A7131">
        <w:rPr>
          <w:sz w:val="28"/>
          <w:szCs w:val="28"/>
        </w:rPr>
        <w:t xml:space="preserve"> It was used only for temperatures above 300</w:t>
      </w:r>
      <w:r w:rsidR="006A7131">
        <w:rPr>
          <w:sz w:val="28"/>
          <w:szCs w:val="28"/>
          <w:vertAlign w:val="superscript"/>
        </w:rPr>
        <w:t>o</w:t>
      </w:r>
      <w:r w:rsidR="006A7131">
        <w:rPr>
          <w:sz w:val="28"/>
          <w:szCs w:val="28"/>
        </w:rPr>
        <w:t xml:space="preserve">C. Secondly, the rate constants predict that the </w:t>
      </w:r>
      <w:r w:rsidR="006A7131">
        <w:rPr>
          <w:sz w:val="28"/>
          <w:szCs w:val="28"/>
        </w:rPr>
        <w:lastRenderedPageBreak/>
        <w:t>reaction would happen even at room temperatures when is definitely wrong, so it’s probably not useful at those temperatures.</w:t>
      </w:r>
    </w:p>
    <w:p w:rsidR="006A7131" w:rsidRDefault="006A7131" w:rsidP="0049210C">
      <w:pPr>
        <w:rPr>
          <w:sz w:val="28"/>
          <w:szCs w:val="28"/>
        </w:rPr>
      </w:pPr>
    </w:p>
    <w:p w:rsidR="006A7131" w:rsidRDefault="006A7131" w:rsidP="0049210C">
      <w:pPr>
        <w:rPr>
          <w:sz w:val="28"/>
          <w:szCs w:val="28"/>
        </w:rPr>
      </w:pPr>
      <w:r>
        <w:rPr>
          <w:sz w:val="28"/>
          <w:szCs w:val="28"/>
        </w:rPr>
        <w:t xml:space="preserve">Therefore, we start the process at </w:t>
      </w:r>
      <w:proofErr w:type="gramStart"/>
      <w:r>
        <w:rPr>
          <w:sz w:val="28"/>
          <w:szCs w:val="28"/>
        </w:rPr>
        <w:t>350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 .</w:t>
      </w:r>
      <w:proofErr w:type="gramEnd"/>
    </w:p>
    <w:p w:rsidR="00623855" w:rsidRDefault="00623855" w:rsidP="0049210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39340" cy="3200400"/>
            <wp:effectExtent l="19050" t="0" r="0" b="0"/>
            <wp:docPr id="1" name="Picture 0" descr="Cellu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ulo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5" w:rsidRDefault="00623855" w:rsidP="0049210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69261" cy="3057525"/>
            <wp:effectExtent l="19050" t="0" r="7439" b="0"/>
            <wp:docPr id="2" name="Picture 1" descr="Lign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n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26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5" w:rsidRDefault="00623855" w:rsidP="0049210C">
      <w:pPr>
        <w:rPr>
          <w:sz w:val="28"/>
          <w:szCs w:val="28"/>
        </w:rPr>
      </w:pPr>
      <w:r>
        <w:rPr>
          <w:sz w:val="28"/>
          <w:szCs w:val="28"/>
        </w:rPr>
        <w:t xml:space="preserve">Lignin takes a much longer time to react compared to Cellulose and Hemi-Cellulose. (Especially Lignin- </w:t>
      </w:r>
      <w:proofErr w:type="gramStart"/>
      <w:r>
        <w:rPr>
          <w:sz w:val="28"/>
          <w:szCs w:val="28"/>
        </w:rPr>
        <w:t>CC )</w:t>
      </w:r>
      <w:proofErr w:type="gramEnd"/>
    </w:p>
    <w:p w:rsidR="00623855" w:rsidRDefault="00623855" w:rsidP="0049210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11218" cy="3524250"/>
            <wp:effectExtent l="19050" t="0" r="0" b="0"/>
            <wp:docPr id="3" name="Picture 2" descr="Hydro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g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21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5" w:rsidRDefault="00623855" w:rsidP="0049210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16016" cy="3590925"/>
            <wp:effectExtent l="19050" t="0" r="8334" b="0"/>
            <wp:docPr id="4" name="Picture 3" descr="CarbonDi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onDio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01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55" w:rsidRPr="00623855" w:rsidRDefault="00623855" w:rsidP="0049210C">
      <w:pPr>
        <w:rPr>
          <w:sz w:val="28"/>
          <w:szCs w:val="28"/>
        </w:rPr>
      </w:pPr>
      <w:r>
        <w:rPr>
          <w:sz w:val="28"/>
          <w:szCs w:val="28"/>
        </w:rPr>
        <w:t>The heat rate was 500 K s</w:t>
      </w:r>
      <w:r>
        <w:rPr>
          <w:sz w:val="28"/>
          <w:szCs w:val="28"/>
          <w:vertAlign w:val="superscript"/>
        </w:rPr>
        <w:t>-</w:t>
      </w:r>
      <w:proofErr w:type="gramStart"/>
      <w:r>
        <w:rPr>
          <w:sz w:val="28"/>
          <w:szCs w:val="28"/>
          <w:vertAlign w:val="superscript"/>
        </w:rPr>
        <w:t xml:space="preserve">1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extremely high), yet the reaction is completed within 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seconds (The temperature at which is 350.5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C ). Therefore, by this kinetic model the reaction should complete very quickly even at lower temperatures of </w:t>
      </w:r>
      <w:proofErr w:type="gramStart"/>
      <w:r>
        <w:rPr>
          <w:sz w:val="28"/>
          <w:szCs w:val="28"/>
        </w:rPr>
        <w:t>350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C </w:t>
      </w:r>
      <w:r w:rsidR="0082327E">
        <w:rPr>
          <w:sz w:val="28"/>
          <w:szCs w:val="28"/>
        </w:rPr>
        <w:t>.</w:t>
      </w:r>
      <w:proofErr w:type="gramEnd"/>
    </w:p>
    <w:sectPr w:rsidR="00623855" w:rsidRPr="00623855" w:rsidSect="0054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04A64"/>
    <w:multiLevelType w:val="hybridMultilevel"/>
    <w:tmpl w:val="3AF4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F02"/>
    <w:rsid w:val="002B2E20"/>
    <w:rsid w:val="0049210C"/>
    <w:rsid w:val="00534F02"/>
    <w:rsid w:val="00543135"/>
    <w:rsid w:val="00623855"/>
    <w:rsid w:val="006A7131"/>
    <w:rsid w:val="0082327E"/>
    <w:rsid w:val="009D44B1"/>
    <w:rsid w:val="00FF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F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3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2014-12-20T06:27:00Z</cp:lastPrinted>
  <dcterms:created xsi:type="dcterms:W3CDTF">2014-12-20T04:54:00Z</dcterms:created>
  <dcterms:modified xsi:type="dcterms:W3CDTF">2014-12-20T08:40:00Z</dcterms:modified>
</cp:coreProperties>
</file>