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301" w:rsidRPr="00BA092D" w:rsidRDefault="00BA092D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The following results are obtained when considering only </w:t>
      </w:r>
      <w:r>
        <w:rPr>
          <w:b/>
          <w:i/>
          <w:sz w:val="24"/>
          <w:szCs w:val="24"/>
        </w:rPr>
        <w:t>radiation and convection.</w:t>
      </w:r>
    </w:p>
    <w:p w:rsidR="00A53301" w:rsidRDefault="00A53301">
      <w:pPr>
        <w:rPr>
          <w:i/>
          <w:sz w:val="24"/>
          <w:szCs w:val="24"/>
        </w:rPr>
      </w:pPr>
    </w:p>
    <w:p w:rsidR="00A53301" w:rsidRDefault="00A53301">
      <w:pPr>
        <w:rPr>
          <w:i/>
          <w:sz w:val="24"/>
          <w:szCs w:val="24"/>
        </w:rPr>
      </w:pPr>
    </w:p>
    <w:p w:rsidR="007311EE" w:rsidRDefault="007311EE">
      <w:r w:rsidRPr="007311EE">
        <w:rPr>
          <w:i/>
          <w:sz w:val="24"/>
          <w:szCs w:val="24"/>
        </w:rPr>
        <w:t>The calculations were done using assuming the following parameters</w:t>
      </w:r>
      <w:r>
        <w:t>:-</w:t>
      </w:r>
    </w:p>
    <w:p w:rsidR="007311EE" w:rsidRDefault="00D67FBD">
      <w:r>
        <w:t>Surface</w:t>
      </w:r>
      <w:r w:rsidR="007311EE">
        <w:t xml:space="preserve"> area = 1000 m</w:t>
      </w:r>
      <w:r w:rsidR="007311EE">
        <w:rPr>
          <w:vertAlign w:val="superscript"/>
        </w:rPr>
        <w:t>2</w:t>
      </w:r>
      <w:r w:rsidR="007311EE">
        <w:t xml:space="preserve"> kg</w:t>
      </w:r>
      <w:r w:rsidR="007311EE">
        <w:rPr>
          <w:vertAlign w:val="superscript"/>
        </w:rPr>
        <w:t>-1</w:t>
      </w:r>
    </w:p>
    <w:p w:rsidR="007311EE" w:rsidRDefault="007311EE">
      <w:r>
        <w:t>Briquette density = 1500 kg m</w:t>
      </w:r>
      <w:r>
        <w:rPr>
          <w:vertAlign w:val="superscript"/>
        </w:rPr>
        <w:t>-3</w:t>
      </w:r>
    </w:p>
    <w:p w:rsidR="007311EE" w:rsidRPr="007311EE" w:rsidRDefault="007311EE">
      <w:r>
        <w:t>Bed velocity = 0.005 m s</w:t>
      </w:r>
      <w:r>
        <w:rPr>
          <w:vertAlign w:val="superscript"/>
        </w:rPr>
        <w:t>-1</w:t>
      </w:r>
    </w:p>
    <w:p w:rsidR="007311EE" w:rsidRDefault="007311EE">
      <w:r>
        <w:t>Specific heat = 1000 kJ kg</w:t>
      </w:r>
      <w:r>
        <w:rPr>
          <w:vertAlign w:val="superscript"/>
        </w:rPr>
        <w:t>-1</w:t>
      </w:r>
      <w:r>
        <w:t xml:space="preserve"> K</w:t>
      </w:r>
      <w:r>
        <w:rPr>
          <w:vertAlign w:val="superscript"/>
        </w:rPr>
        <w:t>-1</w:t>
      </w:r>
    </w:p>
    <w:p w:rsidR="007311EE" w:rsidRDefault="00D67FBD">
      <w:r>
        <w:t xml:space="preserve">Fractional </w:t>
      </w:r>
      <w:r w:rsidR="007311EE">
        <w:t>radiated heat absorbed by the bed = 0.75</w:t>
      </w:r>
    </w:p>
    <w:p w:rsidR="007311EE" w:rsidRDefault="007311EE">
      <w:r>
        <w:t>Surface Temperature = 1200 K</w:t>
      </w:r>
    </w:p>
    <w:p w:rsidR="007311EE" w:rsidRDefault="00A53301">
      <w:r>
        <w:t>Initial Temperature = 300 K</w:t>
      </w:r>
    </w:p>
    <w:p w:rsidR="00BA092D" w:rsidRDefault="00BA092D">
      <w:pPr>
        <w:rPr>
          <w:i/>
        </w:rPr>
      </w:pPr>
      <w:r>
        <w:rPr>
          <w:i/>
        </w:rPr>
        <w:t>To calculate overall heat transfer coefficient:</w:t>
      </w:r>
    </w:p>
    <w:p w:rsidR="00BA092D" w:rsidRPr="00BA092D" w:rsidRDefault="00BA092D">
      <w:r>
        <w:rPr>
          <w:noProof/>
          <w:lang w:eastAsia="en-IN"/>
        </w:rPr>
        <w:drawing>
          <wp:inline distT="0" distB="0" distL="0" distR="0">
            <wp:extent cx="5731510" cy="379730"/>
            <wp:effectExtent l="19050" t="0" r="2540" b="0"/>
            <wp:docPr id="3" name="Picture 2" descr="Screenshot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01" w:rsidRDefault="00A53301"/>
    <w:p w:rsidR="007311EE" w:rsidRDefault="007311EE">
      <w:proofErr w:type="spellStart"/>
      <w:r>
        <w:t>Color</w:t>
      </w:r>
      <w:proofErr w:type="spellEnd"/>
      <w:r>
        <w:t xml:space="preserve"> Coding (Different air speed for different </w:t>
      </w:r>
      <w:proofErr w:type="spellStart"/>
      <w:r>
        <w:t>color</w:t>
      </w:r>
      <w:proofErr w:type="spellEnd"/>
      <w:r>
        <w:t>)</w:t>
      </w:r>
    </w:p>
    <w:p w:rsidR="007311EE" w:rsidRDefault="007311EE">
      <w:pPr>
        <w:rPr>
          <w:vertAlign w:val="superscript"/>
        </w:rPr>
      </w:pPr>
      <w:r>
        <w:t>Red –         0.5 m s</w:t>
      </w:r>
      <w:r>
        <w:rPr>
          <w:vertAlign w:val="superscript"/>
        </w:rPr>
        <w:t>-1</w:t>
      </w:r>
    </w:p>
    <w:p w:rsidR="007311EE" w:rsidRDefault="007311EE">
      <w:r>
        <w:t>Blue-          1 m s</w:t>
      </w:r>
      <w:r>
        <w:rPr>
          <w:vertAlign w:val="superscript"/>
        </w:rPr>
        <w:t>-1</w:t>
      </w:r>
    </w:p>
    <w:p w:rsidR="007311EE" w:rsidRDefault="007311EE">
      <w:r>
        <w:t>Green -      2 m s</w:t>
      </w:r>
      <w:r>
        <w:rPr>
          <w:vertAlign w:val="superscript"/>
        </w:rPr>
        <w:t>-1</w:t>
      </w:r>
    </w:p>
    <w:p w:rsidR="007311EE" w:rsidRPr="007311EE" w:rsidRDefault="007311EE">
      <w:r>
        <w:t>Cyan -        3 m s</w:t>
      </w:r>
      <w:r>
        <w:rPr>
          <w:vertAlign w:val="superscript"/>
        </w:rPr>
        <w:t>-1</w:t>
      </w:r>
    </w:p>
    <w:p w:rsidR="007311EE" w:rsidRDefault="007311EE"/>
    <w:p w:rsidR="00A53301" w:rsidRDefault="00A53301"/>
    <w:p w:rsidR="00A53301" w:rsidRDefault="00A53301"/>
    <w:p w:rsidR="00A53301" w:rsidRDefault="00A53301"/>
    <w:p w:rsidR="00A53301" w:rsidRDefault="00A53301"/>
    <w:p w:rsidR="00A53301" w:rsidRDefault="00A53301"/>
    <w:p w:rsidR="00A53301" w:rsidRDefault="00A53301"/>
    <w:p w:rsidR="00A53301" w:rsidRDefault="00A53301"/>
    <w:p w:rsidR="00BA092D" w:rsidRDefault="00BA092D"/>
    <w:p w:rsidR="00A53301" w:rsidRDefault="00A53301">
      <w:r>
        <w:t>For Emissivity = 0.1</w:t>
      </w:r>
    </w:p>
    <w:p w:rsidR="00830C28" w:rsidRDefault="007311EE">
      <w:r>
        <w:rPr>
          <w:noProof/>
          <w:lang w:eastAsia="en-IN"/>
        </w:rPr>
        <w:drawing>
          <wp:inline distT="0" distB="0" distL="0" distR="0">
            <wp:extent cx="4545067" cy="3562350"/>
            <wp:effectExtent l="19050" t="0" r="7883" b="0"/>
            <wp:docPr id="1" name="Picture 0" descr="Screenshot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067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01" w:rsidRDefault="00A53301">
      <w:r>
        <w:t>Emissivity = 0.9</w:t>
      </w:r>
    </w:p>
    <w:p w:rsidR="00A53301" w:rsidRDefault="00A53301">
      <w:r>
        <w:rPr>
          <w:noProof/>
          <w:lang w:eastAsia="en-IN"/>
        </w:rPr>
        <w:drawing>
          <wp:inline distT="0" distB="0" distL="0" distR="0">
            <wp:extent cx="4545330" cy="3607966"/>
            <wp:effectExtent l="19050" t="0" r="7620" b="0"/>
            <wp:docPr id="2" name="Picture 1" descr="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360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2D" w:rsidRDefault="00BA092D"/>
    <w:p w:rsidR="00BA092D" w:rsidRDefault="00BA092D"/>
    <w:p w:rsidR="00BA092D" w:rsidRDefault="00BA092D">
      <w:pPr>
        <w:rPr>
          <w:i/>
        </w:rPr>
      </w:pPr>
      <w:r>
        <w:rPr>
          <w:i/>
        </w:rPr>
        <w:t>Factors unaccounted for:</w:t>
      </w:r>
    </w:p>
    <w:p w:rsidR="00BA092D" w:rsidRDefault="00BA092D" w:rsidP="00BA092D">
      <w:pPr>
        <w:pStyle w:val="ListParagraph"/>
        <w:numPr>
          <w:ilvl w:val="0"/>
          <w:numId w:val="1"/>
        </w:numPr>
      </w:pPr>
      <w:r>
        <w:t>Heat of reactions</w:t>
      </w:r>
    </w:p>
    <w:p w:rsidR="00BA092D" w:rsidRDefault="00BA092D" w:rsidP="00BA092D">
      <w:pPr>
        <w:pStyle w:val="ListParagraph"/>
        <w:numPr>
          <w:ilvl w:val="0"/>
          <w:numId w:val="1"/>
        </w:numPr>
      </w:pPr>
      <w:r>
        <w:t>Height (2D variation)</w:t>
      </w:r>
    </w:p>
    <w:p w:rsidR="00BA092D" w:rsidRDefault="00BA092D" w:rsidP="00BA092D">
      <w:pPr>
        <w:pStyle w:val="ListParagraph"/>
        <w:numPr>
          <w:ilvl w:val="0"/>
          <w:numId w:val="1"/>
        </w:numPr>
      </w:pPr>
      <w:r>
        <w:t>Mass transfer (diffusion, convection)</w:t>
      </w:r>
    </w:p>
    <w:p w:rsidR="00BA092D" w:rsidRPr="00BA092D" w:rsidRDefault="00BA092D" w:rsidP="00BA092D">
      <w:pPr>
        <w:pStyle w:val="ListParagraph"/>
        <w:numPr>
          <w:ilvl w:val="0"/>
          <w:numId w:val="1"/>
        </w:numPr>
      </w:pPr>
      <w:r>
        <w:t>Conduction (Fair enough to neglect)</w:t>
      </w:r>
    </w:p>
    <w:sectPr w:rsidR="00BA092D" w:rsidRPr="00BA092D" w:rsidSect="0083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73111"/>
    <w:multiLevelType w:val="hybridMultilevel"/>
    <w:tmpl w:val="131EA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11EE"/>
    <w:rsid w:val="00002F46"/>
    <w:rsid w:val="007311EE"/>
    <w:rsid w:val="00803572"/>
    <w:rsid w:val="00830C28"/>
    <w:rsid w:val="00A53301"/>
    <w:rsid w:val="00BA092D"/>
    <w:rsid w:val="00D13FC5"/>
    <w:rsid w:val="00D67FBD"/>
    <w:rsid w:val="00E4347D"/>
    <w:rsid w:val="00F17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1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09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2015-07-09T04:30:00Z</dcterms:created>
  <dcterms:modified xsi:type="dcterms:W3CDTF">2015-07-09T05:19:00Z</dcterms:modified>
</cp:coreProperties>
</file>