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3B035" w14:textId="38252999" w:rsidR="00A605FB" w:rsidRPr="009F24ED" w:rsidRDefault="00992FD0" w:rsidP="009F24ED">
      <w:pPr>
        <w:pStyle w:val="Title"/>
        <w:rPr>
          <w:sz w:val="96"/>
          <w:szCs w:val="96"/>
        </w:rPr>
      </w:pPr>
      <w:r w:rsidRPr="009F24ED">
        <w:rPr>
          <w:sz w:val="96"/>
          <w:szCs w:val="96"/>
        </w:rPr>
        <w:t xml:space="preserve">MCTS guided Genetic Algorithm for optimization of neural network </w:t>
      </w:r>
      <w:proofErr w:type="gramStart"/>
      <w:r w:rsidRPr="009F24ED">
        <w:rPr>
          <w:sz w:val="96"/>
          <w:szCs w:val="96"/>
        </w:rPr>
        <w:t>weights</w:t>
      </w:r>
      <w:proofErr w:type="gramEnd"/>
    </w:p>
    <w:p w14:paraId="3B40F5EF" w14:textId="77777777" w:rsidR="00992FD0" w:rsidRPr="00A63560" w:rsidRDefault="00992FD0" w:rsidP="00F0763B">
      <w:pPr>
        <w:pStyle w:val="Title"/>
        <w:rPr>
          <w:sz w:val="36"/>
          <w:szCs w:val="36"/>
        </w:rPr>
      </w:pPr>
    </w:p>
    <w:p w14:paraId="7CDA1471" w14:textId="77777777" w:rsidR="00992FD0" w:rsidRPr="00A63560" w:rsidRDefault="00992FD0" w:rsidP="00F0763B">
      <w:pPr>
        <w:pStyle w:val="Title"/>
        <w:rPr>
          <w:sz w:val="36"/>
          <w:szCs w:val="36"/>
        </w:rPr>
      </w:pPr>
    </w:p>
    <w:p w14:paraId="7A342BD6" w14:textId="77777777" w:rsidR="009F24ED" w:rsidRDefault="009F24ED" w:rsidP="009F24ED">
      <w:pPr>
        <w:pStyle w:val="Title"/>
        <w:rPr>
          <w:sz w:val="72"/>
          <w:szCs w:val="72"/>
        </w:rPr>
      </w:pPr>
    </w:p>
    <w:p w14:paraId="340225BC" w14:textId="77777777" w:rsidR="009F24ED" w:rsidRDefault="009F24ED" w:rsidP="009F24ED">
      <w:pPr>
        <w:pStyle w:val="Title"/>
        <w:rPr>
          <w:sz w:val="72"/>
          <w:szCs w:val="72"/>
        </w:rPr>
      </w:pPr>
    </w:p>
    <w:p w14:paraId="44927232" w14:textId="3E829E5D" w:rsidR="00992FD0" w:rsidRPr="00A63560" w:rsidRDefault="00992FD0" w:rsidP="009F24ED">
      <w:pPr>
        <w:pStyle w:val="Title"/>
        <w:rPr>
          <w:sz w:val="36"/>
          <w:szCs w:val="36"/>
        </w:rPr>
      </w:pPr>
      <w:r w:rsidRPr="009F24ED">
        <w:rPr>
          <w:sz w:val="72"/>
          <w:szCs w:val="72"/>
        </w:rPr>
        <w:t>Evaluation Results</w:t>
      </w:r>
    </w:p>
    <w:p w14:paraId="787E5F5A" w14:textId="77777777" w:rsidR="00992FD0" w:rsidRPr="00A63560" w:rsidRDefault="00992FD0">
      <w:pPr>
        <w:rPr>
          <w:sz w:val="36"/>
          <w:szCs w:val="36"/>
        </w:rPr>
      </w:pPr>
    </w:p>
    <w:p w14:paraId="2ADF88E3" w14:textId="77777777" w:rsidR="00992FD0" w:rsidRPr="00A63560" w:rsidRDefault="00992FD0">
      <w:pPr>
        <w:rPr>
          <w:sz w:val="36"/>
          <w:szCs w:val="36"/>
        </w:rPr>
      </w:pPr>
    </w:p>
    <w:p w14:paraId="25851449" w14:textId="77777777" w:rsidR="00992FD0" w:rsidRPr="00A63560" w:rsidRDefault="00992FD0">
      <w:pPr>
        <w:rPr>
          <w:sz w:val="36"/>
          <w:szCs w:val="36"/>
        </w:rPr>
      </w:pPr>
    </w:p>
    <w:p w14:paraId="45EA186C" w14:textId="6E4CFA03" w:rsidR="00F0763B" w:rsidRPr="00A63560" w:rsidRDefault="00F0763B">
      <w:pPr>
        <w:rPr>
          <w:sz w:val="36"/>
          <w:szCs w:val="36"/>
        </w:rPr>
      </w:pPr>
    </w:p>
    <w:p w14:paraId="5301C6A3" w14:textId="22F8019F" w:rsidR="00F0763B" w:rsidRPr="00A63560" w:rsidRDefault="00F0763B">
      <w:pPr>
        <w:rPr>
          <w:sz w:val="36"/>
          <w:szCs w:val="36"/>
        </w:rPr>
      </w:pPr>
      <w:r w:rsidRPr="00A63560">
        <w:rPr>
          <w:sz w:val="36"/>
          <w:szCs w:val="36"/>
        </w:rPr>
        <w:t>Akshay Hebbar</w:t>
      </w:r>
    </w:p>
    <w:p w14:paraId="6C492C7E" w14:textId="261CE5A9" w:rsidR="00F0763B" w:rsidRDefault="00000000">
      <w:pPr>
        <w:rPr>
          <w:sz w:val="36"/>
          <w:szCs w:val="36"/>
        </w:rPr>
      </w:pPr>
      <w:hyperlink r:id="rId5" w:history="1">
        <w:r w:rsidR="009F24ED" w:rsidRPr="00474708">
          <w:rPr>
            <w:rStyle w:val="Hyperlink"/>
            <w:sz w:val="36"/>
            <w:szCs w:val="36"/>
          </w:rPr>
          <w:t>ahebbar@syr.edu</w:t>
        </w:r>
      </w:hyperlink>
    </w:p>
    <w:p w14:paraId="334D428F" w14:textId="77777777" w:rsidR="003430C6" w:rsidRDefault="003430C6">
      <w:pPr>
        <w:rPr>
          <w:sz w:val="36"/>
          <w:szCs w:val="36"/>
        </w:rPr>
      </w:pPr>
    </w:p>
    <w:p w14:paraId="5FFB836D" w14:textId="77777777" w:rsidR="003430C6" w:rsidRDefault="003430C6">
      <w:pPr>
        <w:rPr>
          <w:sz w:val="36"/>
          <w:szCs w:val="36"/>
        </w:rPr>
      </w:pPr>
    </w:p>
    <w:p w14:paraId="165AC067" w14:textId="77777777" w:rsidR="003430C6" w:rsidRDefault="003430C6">
      <w:pPr>
        <w:rPr>
          <w:sz w:val="36"/>
          <w:szCs w:val="36"/>
        </w:rPr>
      </w:pPr>
    </w:p>
    <w:p w14:paraId="3168A48A" w14:textId="4EEDDD97" w:rsidR="00992FD0" w:rsidRPr="00A63560" w:rsidRDefault="00992FD0">
      <w:pPr>
        <w:rPr>
          <w:sz w:val="36"/>
          <w:szCs w:val="36"/>
        </w:rPr>
      </w:pPr>
      <w:r w:rsidRPr="00A63560">
        <w:rPr>
          <w:sz w:val="36"/>
          <w:szCs w:val="36"/>
        </w:rPr>
        <w:lastRenderedPageBreak/>
        <w:t xml:space="preserve">In this report we discuss the evaluation results of the experiment performed. The application of MCTS-GA to optimizing neural network weights </w:t>
      </w:r>
      <w:r w:rsidR="00391589" w:rsidRPr="00A63560">
        <w:rPr>
          <w:sz w:val="36"/>
          <w:szCs w:val="36"/>
        </w:rPr>
        <w:t>to</w:t>
      </w:r>
      <w:r w:rsidRPr="00A63560">
        <w:rPr>
          <w:sz w:val="36"/>
          <w:szCs w:val="36"/>
        </w:rPr>
        <w:t xml:space="preserve"> achieve better binary classification accuracy.</w:t>
      </w:r>
    </w:p>
    <w:p w14:paraId="718F3599" w14:textId="77777777" w:rsidR="00391589" w:rsidRPr="00A63560" w:rsidRDefault="00391589">
      <w:pPr>
        <w:rPr>
          <w:sz w:val="36"/>
          <w:szCs w:val="36"/>
        </w:rPr>
      </w:pPr>
    </w:p>
    <w:p w14:paraId="29062511" w14:textId="77777777" w:rsidR="00391589" w:rsidRPr="00A63560" w:rsidRDefault="00391589" w:rsidP="00391589">
      <w:pPr>
        <w:rPr>
          <w:sz w:val="36"/>
          <w:szCs w:val="36"/>
        </w:rPr>
      </w:pPr>
      <w:r w:rsidRPr="00A63560">
        <w:rPr>
          <w:sz w:val="36"/>
          <w:szCs w:val="36"/>
        </w:rPr>
        <w:t>In this experiment MCTS-GA was run using UCT for 20 generations (tree depth) with rollouts configured to 10 generations and branching factor 5. The GA was run for 200 generation and the neural net was run for 200 epochs.</w:t>
      </w:r>
    </w:p>
    <w:p w14:paraId="394E39E8" w14:textId="6BC8BFDC" w:rsidR="00391589" w:rsidRPr="00A63560" w:rsidRDefault="00391589" w:rsidP="00391589">
      <w:pPr>
        <w:rPr>
          <w:sz w:val="36"/>
          <w:szCs w:val="36"/>
        </w:rPr>
      </w:pPr>
      <w:r w:rsidRPr="00A63560">
        <w:rPr>
          <w:sz w:val="36"/>
          <w:szCs w:val="36"/>
        </w:rPr>
        <w:t>The results obtained from primary testing has proven to be positive. The MCTS-GA approach was able to optimize the neural network weights for better classification of the diabetes data and obtained better accuracy results.</w:t>
      </w:r>
    </w:p>
    <w:p w14:paraId="5D90BA27" w14:textId="77777777" w:rsidR="00992FD0" w:rsidRPr="00A63560" w:rsidRDefault="00992FD0">
      <w:pPr>
        <w:rPr>
          <w:sz w:val="36"/>
          <w:szCs w:val="36"/>
        </w:rPr>
      </w:pPr>
    </w:p>
    <w:p w14:paraId="4E294789" w14:textId="6A16BC4C" w:rsidR="00992FD0" w:rsidRPr="00A63560" w:rsidRDefault="00992FD0">
      <w:pPr>
        <w:rPr>
          <w:sz w:val="36"/>
          <w:szCs w:val="36"/>
        </w:rPr>
      </w:pPr>
      <w:r w:rsidRPr="00A63560">
        <w:rPr>
          <w:sz w:val="36"/>
          <w:szCs w:val="36"/>
        </w:rPr>
        <w:t>The below table shows the accuracy metrics for the different approaches used in the experiment:</w:t>
      </w:r>
    </w:p>
    <w:p w14:paraId="654C4AB0" w14:textId="77777777" w:rsidR="00992FD0" w:rsidRPr="00A63560" w:rsidRDefault="00992FD0">
      <w:pPr>
        <w:rPr>
          <w:sz w:val="36"/>
          <w:szCs w:val="36"/>
        </w:rPr>
      </w:pPr>
    </w:p>
    <w:p w14:paraId="60E53772" w14:textId="77777777" w:rsidR="00EC6415" w:rsidRPr="00A63560" w:rsidRDefault="00EC6415">
      <w:pPr>
        <w:rPr>
          <w:sz w:val="36"/>
          <w:szCs w:val="36"/>
        </w:rPr>
      </w:pPr>
    </w:p>
    <w:tbl>
      <w:tblPr>
        <w:tblStyle w:val="TableGrid"/>
        <w:tblW w:w="6538" w:type="dxa"/>
        <w:jc w:val="center"/>
        <w:tblLook w:val="04A0" w:firstRow="1" w:lastRow="0" w:firstColumn="1" w:lastColumn="0" w:noHBand="0" w:noVBand="1"/>
      </w:tblPr>
      <w:tblGrid>
        <w:gridCol w:w="1496"/>
        <w:gridCol w:w="1198"/>
        <w:gridCol w:w="1198"/>
        <w:gridCol w:w="1672"/>
        <w:gridCol w:w="1167"/>
      </w:tblGrid>
      <w:tr w:rsidR="00391589" w:rsidRPr="00A63560" w14:paraId="411AE23F" w14:textId="77777777" w:rsidTr="00391589">
        <w:trPr>
          <w:trHeight w:val="342"/>
          <w:jc w:val="center"/>
        </w:trPr>
        <w:tc>
          <w:tcPr>
            <w:tcW w:w="1307" w:type="dxa"/>
          </w:tcPr>
          <w:p w14:paraId="4B0292D8" w14:textId="77777777" w:rsidR="00EC6415" w:rsidRPr="00A63560" w:rsidRDefault="00EC6415" w:rsidP="00EC6415">
            <w:pPr>
              <w:rPr>
                <w:rFonts w:asciiTheme="minorHAnsi" w:eastAsiaTheme="minorHAnsi" w:hAnsiTheme="minorHAnsi" w:cstheme="minorBidi"/>
                <w:sz w:val="36"/>
                <w:szCs w:val="36"/>
              </w:rPr>
            </w:pPr>
          </w:p>
        </w:tc>
        <w:tc>
          <w:tcPr>
            <w:tcW w:w="1259" w:type="dxa"/>
          </w:tcPr>
          <w:p w14:paraId="3CC84F92" w14:textId="77777777" w:rsidR="00EC6415" w:rsidRPr="00A63560" w:rsidRDefault="00EC6415" w:rsidP="00EC6415">
            <w:pPr>
              <w:rPr>
                <w:rFonts w:asciiTheme="minorHAnsi" w:eastAsiaTheme="minorHAnsi" w:hAnsiTheme="minorHAnsi" w:cstheme="minorBidi"/>
                <w:sz w:val="36"/>
                <w:szCs w:val="36"/>
              </w:rPr>
            </w:pPr>
            <w:r w:rsidRPr="00A63560">
              <w:rPr>
                <w:rFonts w:asciiTheme="minorHAnsi" w:eastAsiaTheme="minorHAnsi" w:hAnsiTheme="minorHAnsi" w:cstheme="minorBidi"/>
                <w:sz w:val="36"/>
                <w:szCs w:val="36"/>
              </w:rPr>
              <w:t>Neural Net - SGD</w:t>
            </w:r>
          </w:p>
        </w:tc>
        <w:tc>
          <w:tcPr>
            <w:tcW w:w="1260" w:type="dxa"/>
            <w:vAlign w:val="center"/>
          </w:tcPr>
          <w:p w14:paraId="6BA16B7A" w14:textId="77777777" w:rsidR="00EC6415" w:rsidRPr="00A63560" w:rsidRDefault="00EC6415" w:rsidP="00EC6415">
            <w:pPr>
              <w:rPr>
                <w:rFonts w:asciiTheme="minorHAnsi" w:eastAsiaTheme="minorHAnsi" w:hAnsiTheme="minorHAnsi" w:cstheme="minorBidi"/>
                <w:sz w:val="36"/>
                <w:szCs w:val="36"/>
              </w:rPr>
            </w:pPr>
            <w:r w:rsidRPr="00A63560">
              <w:rPr>
                <w:rFonts w:asciiTheme="minorHAnsi" w:eastAsiaTheme="minorHAnsi" w:hAnsiTheme="minorHAnsi" w:cstheme="minorBidi"/>
                <w:sz w:val="36"/>
                <w:szCs w:val="36"/>
              </w:rPr>
              <w:t>Neural Net -ADAM</w:t>
            </w:r>
          </w:p>
        </w:tc>
        <w:tc>
          <w:tcPr>
            <w:tcW w:w="1456" w:type="dxa"/>
            <w:vAlign w:val="center"/>
          </w:tcPr>
          <w:p w14:paraId="2AA5268D" w14:textId="77777777" w:rsidR="00EC6415" w:rsidRPr="00A63560" w:rsidRDefault="00EC6415" w:rsidP="00EC6415">
            <w:pPr>
              <w:rPr>
                <w:rFonts w:asciiTheme="minorHAnsi" w:eastAsiaTheme="minorHAnsi" w:hAnsiTheme="minorHAnsi" w:cstheme="minorBidi"/>
                <w:sz w:val="36"/>
                <w:szCs w:val="36"/>
              </w:rPr>
            </w:pPr>
            <w:r w:rsidRPr="00A63560">
              <w:rPr>
                <w:rFonts w:asciiTheme="minorHAnsi" w:eastAsiaTheme="minorHAnsi" w:hAnsiTheme="minorHAnsi" w:cstheme="minorBidi"/>
                <w:sz w:val="36"/>
                <w:szCs w:val="36"/>
              </w:rPr>
              <w:t>Genetic Algorithm</w:t>
            </w:r>
          </w:p>
        </w:tc>
        <w:tc>
          <w:tcPr>
            <w:tcW w:w="1256" w:type="dxa"/>
            <w:vAlign w:val="center"/>
          </w:tcPr>
          <w:p w14:paraId="1CC4B32F" w14:textId="77777777" w:rsidR="00EC6415" w:rsidRPr="00A63560" w:rsidRDefault="00EC6415" w:rsidP="00EC6415">
            <w:pPr>
              <w:rPr>
                <w:rFonts w:asciiTheme="minorHAnsi" w:eastAsiaTheme="minorHAnsi" w:hAnsiTheme="minorHAnsi" w:cstheme="minorBidi"/>
                <w:sz w:val="36"/>
                <w:szCs w:val="36"/>
              </w:rPr>
            </w:pPr>
            <w:r w:rsidRPr="00A63560">
              <w:rPr>
                <w:rFonts w:asciiTheme="minorHAnsi" w:eastAsiaTheme="minorHAnsi" w:hAnsiTheme="minorHAnsi" w:cstheme="minorBidi"/>
                <w:sz w:val="36"/>
                <w:szCs w:val="36"/>
              </w:rPr>
              <w:t>MCTS-GA</w:t>
            </w:r>
          </w:p>
        </w:tc>
      </w:tr>
      <w:tr w:rsidR="00391589" w:rsidRPr="00A63560" w14:paraId="6A3F5E2B" w14:textId="77777777" w:rsidTr="00391589">
        <w:trPr>
          <w:trHeight w:val="243"/>
          <w:jc w:val="center"/>
        </w:trPr>
        <w:tc>
          <w:tcPr>
            <w:tcW w:w="1307" w:type="dxa"/>
          </w:tcPr>
          <w:p w14:paraId="3F66725D" w14:textId="77777777" w:rsidR="00EC6415" w:rsidRPr="00A63560" w:rsidRDefault="00EC6415" w:rsidP="00EC6415">
            <w:pPr>
              <w:rPr>
                <w:rFonts w:asciiTheme="minorHAnsi" w:eastAsiaTheme="minorHAnsi" w:hAnsiTheme="minorHAnsi" w:cstheme="minorBidi"/>
                <w:sz w:val="36"/>
                <w:szCs w:val="36"/>
              </w:rPr>
            </w:pPr>
            <w:r w:rsidRPr="00A63560">
              <w:rPr>
                <w:rFonts w:asciiTheme="minorHAnsi" w:eastAsiaTheme="minorHAnsi" w:hAnsiTheme="minorHAnsi" w:cstheme="minorBidi"/>
                <w:sz w:val="36"/>
                <w:szCs w:val="36"/>
              </w:rPr>
              <w:t>accuracy</w:t>
            </w:r>
          </w:p>
        </w:tc>
        <w:tc>
          <w:tcPr>
            <w:tcW w:w="1259" w:type="dxa"/>
          </w:tcPr>
          <w:p w14:paraId="583E2DB4" w14:textId="77777777" w:rsidR="00EC6415" w:rsidRPr="00A63560" w:rsidRDefault="00EC6415" w:rsidP="00EC6415">
            <w:pPr>
              <w:rPr>
                <w:rFonts w:asciiTheme="minorHAnsi" w:eastAsiaTheme="minorHAnsi" w:hAnsiTheme="minorHAnsi" w:cstheme="minorBidi"/>
                <w:sz w:val="36"/>
                <w:szCs w:val="36"/>
              </w:rPr>
            </w:pPr>
            <w:r w:rsidRPr="00A63560">
              <w:rPr>
                <w:rFonts w:asciiTheme="minorHAnsi" w:eastAsiaTheme="minorHAnsi" w:hAnsiTheme="minorHAnsi" w:cstheme="minorBidi"/>
                <w:sz w:val="36"/>
                <w:szCs w:val="36"/>
              </w:rPr>
              <w:t>0.49</w:t>
            </w:r>
          </w:p>
        </w:tc>
        <w:tc>
          <w:tcPr>
            <w:tcW w:w="1260" w:type="dxa"/>
          </w:tcPr>
          <w:p w14:paraId="646C3D03" w14:textId="77777777" w:rsidR="00EC6415" w:rsidRPr="00A63560" w:rsidRDefault="00EC6415" w:rsidP="00EC6415">
            <w:pPr>
              <w:rPr>
                <w:rFonts w:asciiTheme="minorHAnsi" w:eastAsiaTheme="minorHAnsi" w:hAnsiTheme="minorHAnsi" w:cstheme="minorBidi"/>
                <w:sz w:val="36"/>
                <w:szCs w:val="36"/>
              </w:rPr>
            </w:pPr>
            <w:r w:rsidRPr="00A63560">
              <w:rPr>
                <w:rFonts w:asciiTheme="minorHAnsi" w:eastAsiaTheme="minorHAnsi" w:hAnsiTheme="minorHAnsi" w:cstheme="minorBidi"/>
                <w:sz w:val="36"/>
                <w:szCs w:val="36"/>
              </w:rPr>
              <w:t>0.72</w:t>
            </w:r>
          </w:p>
        </w:tc>
        <w:tc>
          <w:tcPr>
            <w:tcW w:w="1456" w:type="dxa"/>
          </w:tcPr>
          <w:p w14:paraId="276D8823" w14:textId="77777777" w:rsidR="00EC6415" w:rsidRPr="00A63560" w:rsidRDefault="00EC6415" w:rsidP="00EC6415">
            <w:pPr>
              <w:rPr>
                <w:rFonts w:asciiTheme="minorHAnsi" w:eastAsiaTheme="minorHAnsi" w:hAnsiTheme="minorHAnsi" w:cstheme="minorBidi"/>
                <w:sz w:val="36"/>
                <w:szCs w:val="36"/>
              </w:rPr>
            </w:pPr>
            <w:r w:rsidRPr="00A63560">
              <w:rPr>
                <w:rFonts w:asciiTheme="minorHAnsi" w:eastAsiaTheme="minorHAnsi" w:hAnsiTheme="minorHAnsi" w:cstheme="minorBidi"/>
                <w:sz w:val="36"/>
                <w:szCs w:val="36"/>
              </w:rPr>
              <w:t>0.73</w:t>
            </w:r>
          </w:p>
        </w:tc>
        <w:tc>
          <w:tcPr>
            <w:tcW w:w="1256" w:type="dxa"/>
          </w:tcPr>
          <w:p w14:paraId="300C7DB5" w14:textId="77777777" w:rsidR="00EC6415" w:rsidRPr="00A63560" w:rsidRDefault="00EC6415" w:rsidP="00EC6415">
            <w:pPr>
              <w:rPr>
                <w:rFonts w:asciiTheme="minorHAnsi" w:eastAsiaTheme="minorHAnsi" w:hAnsiTheme="minorHAnsi" w:cstheme="minorBidi"/>
                <w:sz w:val="36"/>
                <w:szCs w:val="36"/>
              </w:rPr>
            </w:pPr>
            <w:r w:rsidRPr="00A63560">
              <w:rPr>
                <w:rFonts w:asciiTheme="minorHAnsi" w:eastAsiaTheme="minorHAnsi" w:hAnsiTheme="minorHAnsi" w:cstheme="minorBidi"/>
                <w:sz w:val="36"/>
                <w:szCs w:val="36"/>
              </w:rPr>
              <w:t>0.745</w:t>
            </w:r>
          </w:p>
        </w:tc>
      </w:tr>
      <w:tr w:rsidR="00391589" w:rsidRPr="00A63560" w14:paraId="074EDFFB" w14:textId="77777777" w:rsidTr="00391589">
        <w:trPr>
          <w:trHeight w:val="267"/>
          <w:jc w:val="center"/>
        </w:trPr>
        <w:tc>
          <w:tcPr>
            <w:tcW w:w="1307" w:type="dxa"/>
          </w:tcPr>
          <w:p w14:paraId="1C0C9A86" w14:textId="77777777" w:rsidR="00EC6415" w:rsidRPr="00A63560" w:rsidRDefault="00EC6415" w:rsidP="00EC6415">
            <w:pPr>
              <w:rPr>
                <w:rFonts w:asciiTheme="minorHAnsi" w:eastAsiaTheme="minorHAnsi" w:hAnsiTheme="minorHAnsi" w:cstheme="minorBidi"/>
                <w:sz w:val="36"/>
                <w:szCs w:val="36"/>
              </w:rPr>
            </w:pPr>
            <w:r w:rsidRPr="00A63560">
              <w:rPr>
                <w:rFonts w:asciiTheme="minorHAnsi" w:eastAsiaTheme="minorHAnsi" w:hAnsiTheme="minorHAnsi" w:cstheme="minorBidi"/>
                <w:sz w:val="36"/>
                <w:szCs w:val="36"/>
              </w:rPr>
              <w:t>recall</w:t>
            </w:r>
          </w:p>
        </w:tc>
        <w:tc>
          <w:tcPr>
            <w:tcW w:w="1259" w:type="dxa"/>
          </w:tcPr>
          <w:p w14:paraId="2A90C6AC" w14:textId="77777777" w:rsidR="00EC6415" w:rsidRPr="00A63560" w:rsidRDefault="00EC6415" w:rsidP="00EC6415">
            <w:pPr>
              <w:rPr>
                <w:rFonts w:asciiTheme="minorHAnsi" w:eastAsiaTheme="minorHAnsi" w:hAnsiTheme="minorHAnsi" w:cstheme="minorBidi"/>
                <w:sz w:val="36"/>
                <w:szCs w:val="36"/>
              </w:rPr>
            </w:pPr>
            <w:r w:rsidRPr="00A63560">
              <w:rPr>
                <w:rFonts w:asciiTheme="minorHAnsi" w:eastAsiaTheme="minorHAnsi" w:hAnsiTheme="minorHAnsi" w:cstheme="minorBidi"/>
                <w:sz w:val="36"/>
                <w:szCs w:val="36"/>
              </w:rPr>
              <w:t>0.42</w:t>
            </w:r>
          </w:p>
        </w:tc>
        <w:tc>
          <w:tcPr>
            <w:tcW w:w="1260" w:type="dxa"/>
          </w:tcPr>
          <w:p w14:paraId="0F226C9C" w14:textId="77777777" w:rsidR="00EC6415" w:rsidRPr="00A63560" w:rsidRDefault="00EC6415" w:rsidP="00EC6415">
            <w:pPr>
              <w:rPr>
                <w:rFonts w:asciiTheme="minorHAnsi" w:eastAsiaTheme="minorHAnsi" w:hAnsiTheme="minorHAnsi" w:cstheme="minorBidi"/>
                <w:sz w:val="36"/>
                <w:szCs w:val="36"/>
              </w:rPr>
            </w:pPr>
            <w:r w:rsidRPr="00A63560">
              <w:rPr>
                <w:rFonts w:asciiTheme="minorHAnsi" w:eastAsiaTheme="minorHAnsi" w:hAnsiTheme="minorHAnsi" w:cstheme="minorBidi"/>
                <w:sz w:val="36"/>
                <w:szCs w:val="36"/>
              </w:rPr>
              <w:t>0.73</w:t>
            </w:r>
          </w:p>
        </w:tc>
        <w:tc>
          <w:tcPr>
            <w:tcW w:w="1456" w:type="dxa"/>
          </w:tcPr>
          <w:p w14:paraId="36AD5206" w14:textId="77777777" w:rsidR="00EC6415" w:rsidRPr="00A63560" w:rsidRDefault="00EC6415" w:rsidP="00EC6415">
            <w:pPr>
              <w:rPr>
                <w:rFonts w:asciiTheme="minorHAnsi" w:eastAsiaTheme="minorHAnsi" w:hAnsiTheme="minorHAnsi" w:cstheme="minorBidi"/>
                <w:sz w:val="36"/>
                <w:szCs w:val="36"/>
              </w:rPr>
            </w:pPr>
            <w:r w:rsidRPr="00A63560">
              <w:rPr>
                <w:rFonts w:asciiTheme="minorHAnsi" w:eastAsiaTheme="minorHAnsi" w:hAnsiTheme="minorHAnsi" w:cstheme="minorBidi"/>
                <w:sz w:val="36"/>
                <w:szCs w:val="36"/>
              </w:rPr>
              <w:t>0.77</w:t>
            </w:r>
          </w:p>
        </w:tc>
        <w:tc>
          <w:tcPr>
            <w:tcW w:w="1256" w:type="dxa"/>
          </w:tcPr>
          <w:p w14:paraId="3230703F" w14:textId="77777777" w:rsidR="00EC6415" w:rsidRPr="00A63560" w:rsidRDefault="00EC6415" w:rsidP="00EC6415">
            <w:pPr>
              <w:rPr>
                <w:rFonts w:asciiTheme="minorHAnsi" w:eastAsiaTheme="minorHAnsi" w:hAnsiTheme="minorHAnsi" w:cstheme="minorBidi"/>
                <w:sz w:val="36"/>
                <w:szCs w:val="36"/>
              </w:rPr>
            </w:pPr>
            <w:r w:rsidRPr="00A63560">
              <w:rPr>
                <w:rFonts w:asciiTheme="minorHAnsi" w:eastAsiaTheme="minorHAnsi" w:hAnsiTheme="minorHAnsi" w:cstheme="minorBidi"/>
                <w:sz w:val="36"/>
                <w:szCs w:val="36"/>
              </w:rPr>
              <w:t>0.78</w:t>
            </w:r>
          </w:p>
        </w:tc>
      </w:tr>
    </w:tbl>
    <w:p w14:paraId="3C9C15F1" w14:textId="77777777" w:rsidR="00EC6415" w:rsidRPr="00A63560" w:rsidRDefault="00EC6415">
      <w:pPr>
        <w:rPr>
          <w:sz w:val="36"/>
          <w:szCs w:val="36"/>
        </w:rPr>
      </w:pPr>
    </w:p>
    <w:p w14:paraId="3AB7610F" w14:textId="77777777" w:rsidR="00EC6415" w:rsidRPr="00A63560" w:rsidRDefault="00EC6415">
      <w:pPr>
        <w:rPr>
          <w:sz w:val="36"/>
          <w:szCs w:val="36"/>
        </w:rPr>
      </w:pPr>
    </w:p>
    <w:p w14:paraId="266771E1" w14:textId="77777777" w:rsidR="00391589" w:rsidRPr="00A63560" w:rsidRDefault="00391589">
      <w:pPr>
        <w:rPr>
          <w:sz w:val="36"/>
          <w:szCs w:val="36"/>
        </w:rPr>
      </w:pPr>
    </w:p>
    <w:p w14:paraId="3791D873" w14:textId="77777777" w:rsidR="00391589" w:rsidRPr="00A63560" w:rsidRDefault="00391589">
      <w:pPr>
        <w:rPr>
          <w:sz w:val="36"/>
          <w:szCs w:val="36"/>
        </w:rPr>
      </w:pPr>
    </w:p>
    <w:p w14:paraId="60E5E6AF" w14:textId="77777777" w:rsidR="00391589" w:rsidRPr="00A63560" w:rsidRDefault="00391589">
      <w:pPr>
        <w:rPr>
          <w:sz w:val="36"/>
          <w:szCs w:val="36"/>
        </w:rPr>
      </w:pPr>
    </w:p>
    <w:p w14:paraId="2F2DE8A5" w14:textId="77777777" w:rsidR="00391589" w:rsidRPr="00A63560" w:rsidRDefault="00391589">
      <w:pPr>
        <w:rPr>
          <w:sz w:val="36"/>
          <w:szCs w:val="36"/>
        </w:rPr>
      </w:pPr>
    </w:p>
    <w:p w14:paraId="0A3B170A" w14:textId="6ECFA65B" w:rsidR="00EC6415" w:rsidRPr="00A63560" w:rsidRDefault="00EC6415">
      <w:pPr>
        <w:rPr>
          <w:sz w:val="36"/>
          <w:szCs w:val="36"/>
        </w:rPr>
      </w:pPr>
      <w:r w:rsidRPr="00A63560">
        <w:rPr>
          <w:sz w:val="36"/>
          <w:szCs w:val="36"/>
        </w:rPr>
        <w:lastRenderedPageBreak/>
        <w:t>The confusion matrix for the three approaches are as follows:</w:t>
      </w:r>
    </w:p>
    <w:p w14:paraId="2033BB52" w14:textId="77777777" w:rsidR="00EC6415" w:rsidRPr="00A63560" w:rsidRDefault="00EC6415">
      <w:pPr>
        <w:rPr>
          <w:sz w:val="36"/>
          <w:szCs w:val="36"/>
        </w:rPr>
      </w:pPr>
    </w:p>
    <w:p w14:paraId="2B201371" w14:textId="6D5E7291" w:rsidR="00EC6415" w:rsidRPr="00A63560" w:rsidRDefault="00EC6415" w:rsidP="00391589">
      <w:pPr>
        <w:jc w:val="center"/>
        <w:rPr>
          <w:sz w:val="36"/>
          <w:szCs w:val="36"/>
        </w:rPr>
      </w:pPr>
      <w:r w:rsidRPr="00A63560">
        <w:rPr>
          <w:noProof/>
          <w:sz w:val="36"/>
          <w:szCs w:val="36"/>
        </w:rPr>
        <w:drawing>
          <wp:inline distT="0" distB="0" distL="0" distR="0" wp14:anchorId="1F082040" wp14:editId="2F96B983">
            <wp:extent cx="3110865" cy="3285246"/>
            <wp:effectExtent l="0" t="0" r="635" b="4445"/>
            <wp:docPr id="173399608"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99608" name="Picture 1"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443" cy="3460106"/>
                    </a:xfrm>
                    <a:prstGeom prst="rect">
                      <a:avLst/>
                    </a:prstGeom>
                    <a:noFill/>
                    <a:ln>
                      <a:noFill/>
                    </a:ln>
                  </pic:spPr>
                </pic:pic>
              </a:graphicData>
            </a:graphic>
          </wp:inline>
        </w:drawing>
      </w:r>
    </w:p>
    <w:p w14:paraId="38877BF7" w14:textId="5B34DC9C" w:rsidR="00391589" w:rsidRPr="00A63560" w:rsidRDefault="00391589" w:rsidP="00391589">
      <w:pPr>
        <w:pStyle w:val="ListParagraph"/>
        <w:numPr>
          <w:ilvl w:val="0"/>
          <w:numId w:val="1"/>
        </w:numPr>
        <w:jc w:val="center"/>
        <w:rPr>
          <w:sz w:val="36"/>
          <w:szCs w:val="36"/>
        </w:rPr>
      </w:pPr>
      <w:r w:rsidRPr="00A63560">
        <w:rPr>
          <w:sz w:val="36"/>
          <w:szCs w:val="36"/>
        </w:rPr>
        <w:t>Neural network – ADAM optimizer</w:t>
      </w:r>
    </w:p>
    <w:p w14:paraId="29804298" w14:textId="77777777" w:rsidR="00391589" w:rsidRPr="00A63560" w:rsidRDefault="00391589" w:rsidP="00391589">
      <w:pPr>
        <w:jc w:val="center"/>
        <w:rPr>
          <w:sz w:val="36"/>
          <w:szCs w:val="36"/>
        </w:rPr>
      </w:pPr>
    </w:p>
    <w:p w14:paraId="08C3C44C" w14:textId="77777777" w:rsidR="00EC6415" w:rsidRPr="00A63560" w:rsidRDefault="00EC6415" w:rsidP="00391589">
      <w:pPr>
        <w:jc w:val="center"/>
        <w:rPr>
          <w:sz w:val="36"/>
          <w:szCs w:val="36"/>
        </w:rPr>
      </w:pPr>
    </w:p>
    <w:p w14:paraId="2D7227D8" w14:textId="583857EA" w:rsidR="00EC6415" w:rsidRPr="00A63560" w:rsidRDefault="00EC6415" w:rsidP="00391589">
      <w:pPr>
        <w:jc w:val="center"/>
        <w:rPr>
          <w:sz w:val="36"/>
          <w:szCs w:val="36"/>
        </w:rPr>
      </w:pPr>
      <w:r w:rsidRPr="00A63560">
        <w:rPr>
          <w:noProof/>
          <w:sz w:val="36"/>
          <w:szCs w:val="36"/>
        </w:rPr>
        <w:drawing>
          <wp:inline distT="0" distB="0" distL="0" distR="0" wp14:anchorId="439E86D4" wp14:editId="7B94C26C">
            <wp:extent cx="3111067" cy="3285461"/>
            <wp:effectExtent l="0" t="0" r="635" b="4445"/>
            <wp:docPr id="250520339"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520339" name="Picture 2"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0339" cy="3390297"/>
                    </a:xfrm>
                    <a:prstGeom prst="rect">
                      <a:avLst/>
                    </a:prstGeom>
                    <a:noFill/>
                    <a:ln>
                      <a:noFill/>
                    </a:ln>
                  </pic:spPr>
                </pic:pic>
              </a:graphicData>
            </a:graphic>
          </wp:inline>
        </w:drawing>
      </w:r>
    </w:p>
    <w:p w14:paraId="37D6249D" w14:textId="6479AE1A" w:rsidR="00EC6415" w:rsidRPr="00A63560" w:rsidRDefault="00391589" w:rsidP="00391589">
      <w:pPr>
        <w:pStyle w:val="ListParagraph"/>
        <w:numPr>
          <w:ilvl w:val="0"/>
          <w:numId w:val="1"/>
        </w:numPr>
        <w:jc w:val="center"/>
        <w:rPr>
          <w:sz w:val="36"/>
          <w:szCs w:val="36"/>
        </w:rPr>
      </w:pPr>
      <w:r w:rsidRPr="00A63560">
        <w:rPr>
          <w:sz w:val="36"/>
          <w:szCs w:val="36"/>
        </w:rPr>
        <w:lastRenderedPageBreak/>
        <w:t>Genetic Algorithm:</w:t>
      </w:r>
    </w:p>
    <w:p w14:paraId="25A131FC" w14:textId="23373CE2" w:rsidR="00EC6415" w:rsidRPr="00A63560" w:rsidRDefault="00391589" w:rsidP="00391589">
      <w:pPr>
        <w:jc w:val="center"/>
        <w:rPr>
          <w:sz w:val="36"/>
          <w:szCs w:val="36"/>
        </w:rPr>
      </w:pPr>
      <w:r w:rsidRPr="00A63560">
        <w:rPr>
          <w:noProof/>
          <w:sz w:val="36"/>
          <w:szCs w:val="36"/>
        </w:rPr>
        <w:drawing>
          <wp:inline distT="0" distB="0" distL="0" distR="0" wp14:anchorId="73935242" wp14:editId="65714808">
            <wp:extent cx="2892056" cy="3054168"/>
            <wp:effectExtent l="0" t="0" r="3810" b="0"/>
            <wp:docPr id="690376936"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76936" name="Picture 3"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3385" cy="3192859"/>
                    </a:xfrm>
                    <a:prstGeom prst="rect">
                      <a:avLst/>
                    </a:prstGeom>
                    <a:noFill/>
                    <a:ln>
                      <a:noFill/>
                    </a:ln>
                  </pic:spPr>
                </pic:pic>
              </a:graphicData>
            </a:graphic>
          </wp:inline>
        </w:drawing>
      </w:r>
    </w:p>
    <w:p w14:paraId="7A753CB0" w14:textId="17401569" w:rsidR="00391589" w:rsidRPr="00A63560" w:rsidRDefault="00391589" w:rsidP="00391589">
      <w:pPr>
        <w:pStyle w:val="ListParagraph"/>
        <w:numPr>
          <w:ilvl w:val="0"/>
          <w:numId w:val="1"/>
        </w:numPr>
        <w:jc w:val="center"/>
        <w:rPr>
          <w:sz w:val="36"/>
          <w:szCs w:val="36"/>
        </w:rPr>
      </w:pPr>
      <w:r w:rsidRPr="00A63560">
        <w:rPr>
          <w:sz w:val="36"/>
          <w:szCs w:val="36"/>
        </w:rPr>
        <w:t>MCTS-GA</w:t>
      </w:r>
    </w:p>
    <w:p w14:paraId="481AB146" w14:textId="77777777" w:rsidR="00391589" w:rsidRPr="00A63560" w:rsidRDefault="00391589">
      <w:pPr>
        <w:rPr>
          <w:sz w:val="36"/>
          <w:szCs w:val="36"/>
        </w:rPr>
      </w:pPr>
    </w:p>
    <w:p w14:paraId="3543CEA7" w14:textId="11EF51CB" w:rsidR="00604E27" w:rsidRPr="00A63560" w:rsidRDefault="00604E27" w:rsidP="00604E27">
      <w:pPr>
        <w:rPr>
          <w:sz w:val="36"/>
          <w:szCs w:val="36"/>
        </w:rPr>
      </w:pPr>
      <w:r w:rsidRPr="00A63560">
        <w:rPr>
          <w:sz w:val="36"/>
          <w:szCs w:val="36"/>
        </w:rPr>
        <w:t>The ROC- AUC curve for the three methods is as shown below:</w:t>
      </w:r>
    </w:p>
    <w:p w14:paraId="4601270C" w14:textId="77777777" w:rsidR="00604E27" w:rsidRPr="00A63560" w:rsidRDefault="00604E27">
      <w:pPr>
        <w:rPr>
          <w:sz w:val="36"/>
          <w:szCs w:val="36"/>
        </w:rPr>
      </w:pPr>
    </w:p>
    <w:p w14:paraId="38CD8CC8" w14:textId="77777777" w:rsidR="00391589" w:rsidRPr="00A63560" w:rsidRDefault="00391589" w:rsidP="00391589">
      <w:pPr>
        <w:jc w:val="center"/>
        <w:rPr>
          <w:sz w:val="36"/>
          <w:szCs w:val="36"/>
        </w:rPr>
      </w:pPr>
    </w:p>
    <w:p w14:paraId="58A93825" w14:textId="1D710B69" w:rsidR="00391589" w:rsidRPr="00A63560" w:rsidRDefault="00391589" w:rsidP="00391589">
      <w:pPr>
        <w:jc w:val="center"/>
        <w:rPr>
          <w:sz w:val="36"/>
          <w:szCs w:val="36"/>
        </w:rPr>
      </w:pPr>
      <w:r w:rsidRPr="00A63560">
        <w:rPr>
          <w:noProof/>
          <w:sz w:val="36"/>
          <w:szCs w:val="36"/>
        </w:rPr>
        <w:drawing>
          <wp:inline distT="0" distB="0" distL="0" distR="0" wp14:anchorId="090CB099" wp14:editId="7ADA265D">
            <wp:extent cx="4289180" cy="3381154"/>
            <wp:effectExtent l="0" t="0" r="3810" b="0"/>
            <wp:docPr id="759974269"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974269" name="Picture 4"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3417" cy="3431792"/>
                    </a:xfrm>
                    <a:prstGeom prst="rect">
                      <a:avLst/>
                    </a:prstGeom>
                    <a:noFill/>
                    <a:ln>
                      <a:noFill/>
                    </a:ln>
                  </pic:spPr>
                </pic:pic>
              </a:graphicData>
            </a:graphic>
          </wp:inline>
        </w:drawing>
      </w:r>
    </w:p>
    <w:p w14:paraId="7FC1C9AD" w14:textId="77777777" w:rsidR="00391589" w:rsidRPr="00A63560" w:rsidRDefault="00391589" w:rsidP="00391589">
      <w:pPr>
        <w:jc w:val="center"/>
        <w:rPr>
          <w:sz w:val="36"/>
          <w:szCs w:val="36"/>
        </w:rPr>
      </w:pPr>
    </w:p>
    <w:p w14:paraId="16BBD0BF" w14:textId="17D8A661" w:rsidR="00391589" w:rsidRPr="00A63560" w:rsidRDefault="00391589" w:rsidP="00391589">
      <w:pPr>
        <w:jc w:val="center"/>
        <w:rPr>
          <w:sz w:val="36"/>
          <w:szCs w:val="36"/>
        </w:rPr>
      </w:pPr>
      <w:r w:rsidRPr="00A63560">
        <w:rPr>
          <w:noProof/>
          <w:sz w:val="36"/>
          <w:szCs w:val="36"/>
        </w:rPr>
        <w:drawing>
          <wp:inline distT="0" distB="0" distL="0" distR="0" wp14:anchorId="6A967489" wp14:editId="38DF5B81">
            <wp:extent cx="4774748" cy="3763925"/>
            <wp:effectExtent l="0" t="0" r="635" b="0"/>
            <wp:docPr id="1688101147"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01147" name="Picture 5"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9128" cy="3791027"/>
                    </a:xfrm>
                    <a:prstGeom prst="rect">
                      <a:avLst/>
                    </a:prstGeom>
                    <a:noFill/>
                    <a:ln>
                      <a:noFill/>
                    </a:ln>
                  </pic:spPr>
                </pic:pic>
              </a:graphicData>
            </a:graphic>
          </wp:inline>
        </w:drawing>
      </w:r>
      <w:r w:rsidRPr="00A63560">
        <w:rPr>
          <w:sz w:val="36"/>
          <w:szCs w:val="36"/>
        </w:rPr>
        <w:br/>
      </w:r>
    </w:p>
    <w:p w14:paraId="0494C08B" w14:textId="116D3D4D" w:rsidR="00391589" w:rsidRPr="00A63560" w:rsidRDefault="00391589" w:rsidP="00391589">
      <w:pPr>
        <w:jc w:val="center"/>
        <w:rPr>
          <w:sz w:val="36"/>
          <w:szCs w:val="36"/>
        </w:rPr>
      </w:pPr>
      <w:r w:rsidRPr="00A63560">
        <w:rPr>
          <w:noProof/>
          <w:sz w:val="36"/>
          <w:szCs w:val="36"/>
        </w:rPr>
        <w:drawing>
          <wp:inline distT="0" distB="0" distL="0" distR="0" wp14:anchorId="45C5696B" wp14:editId="7AFF729C">
            <wp:extent cx="4869166" cy="3838353"/>
            <wp:effectExtent l="0" t="0" r="0" b="0"/>
            <wp:docPr id="25430769"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0769" name="Picture 6"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4647" cy="3866322"/>
                    </a:xfrm>
                    <a:prstGeom prst="rect">
                      <a:avLst/>
                    </a:prstGeom>
                    <a:noFill/>
                    <a:ln>
                      <a:noFill/>
                    </a:ln>
                  </pic:spPr>
                </pic:pic>
              </a:graphicData>
            </a:graphic>
          </wp:inline>
        </w:drawing>
      </w:r>
    </w:p>
    <w:p w14:paraId="621F632E" w14:textId="77777777" w:rsidR="00A63560" w:rsidRDefault="00A63560" w:rsidP="00A63560">
      <w:pPr>
        <w:pStyle w:val="NormalWeb"/>
        <w:rPr>
          <w:rFonts w:asciiTheme="minorHAnsi" w:eastAsiaTheme="minorHAnsi" w:hAnsiTheme="minorHAnsi" w:cstheme="minorBidi"/>
          <w:sz w:val="36"/>
          <w:szCs w:val="36"/>
        </w:rPr>
      </w:pPr>
      <w:r>
        <w:rPr>
          <w:rFonts w:asciiTheme="minorHAnsi" w:eastAsiaTheme="minorHAnsi" w:hAnsiTheme="minorHAnsi" w:cstheme="minorBidi"/>
          <w:sz w:val="36"/>
          <w:szCs w:val="36"/>
        </w:rPr>
        <w:lastRenderedPageBreak/>
        <w:t>Conclusion</w:t>
      </w:r>
    </w:p>
    <w:p w14:paraId="06930A19" w14:textId="6DC60E4C" w:rsidR="00A63560" w:rsidRPr="00A63560" w:rsidRDefault="00A63560" w:rsidP="00A63560">
      <w:pPr>
        <w:pStyle w:val="NormalWeb"/>
        <w:rPr>
          <w:rFonts w:asciiTheme="minorHAnsi" w:eastAsiaTheme="minorHAnsi" w:hAnsiTheme="minorHAnsi" w:cstheme="minorBidi"/>
          <w:sz w:val="36"/>
          <w:szCs w:val="36"/>
        </w:rPr>
      </w:pPr>
      <w:r w:rsidRPr="00A63560">
        <w:rPr>
          <w:rFonts w:asciiTheme="minorHAnsi" w:eastAsiaTheme="minorHAnsi" w:hAnsiTheme="minorHAnsi" w:cstheme="minorBidi"/>
          <w:sz w:val="36"/>
          <w:szCs w:val="36"/>
        </w:rPr>
        <w:t>The experiment confirms the working of MCTS- GA on optimization of neural net weights. The optimization of weights and thus the classification is seen to be better achieved by the MCTS-GA over the genetic algorithm and feedforward neural network approach. Although, the improvement is not large MCTS-GA does run in a comparable time in comparison to the other two techniques. There is scope for improvement of the algorithm discussed here and the representations of different problems are to be tested. In all, we discussed a novel approach that can prove to be a strong and valid technique for optimization techniques in the future.</w:t>
      </w:r>
    </w:p>
    <w:sectPr w:rsidR="00A63560" w:rsidRPr="00A63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020C6"/>
    <w:multiLevelType w:val="hybridMultilevel"/>
    <w:tmpl w:val="B7AEFE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68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63B"/>
    <w:rsid w:val="00246674"/>
    <w:rsid w:val="0034227A"/>
    <w:rsid w:val="003430C6"/>
    <w:rsid w:val="00391589"/>
    <w:rsid w:val="00556120"/>
    <w:rsid w:val="00604E27"/>
    <w:rsid w:val="007B425D"/>
    <w:rsid w:val="007C2E1A"/>
    <w:rsid w:val="00992FD0"/>
    <w:rsid w:val="009F24ED"/>
    <w:rsid w:val="00A605FB"/>
    <w:rsid w:val="00A63560"/>
    <w:rsid w:val="00EC6415"/>
    <w:rsid w:val="00F07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954EFC"/>
  <w15:chartTrackingRefBased/>
  <w15:docId w15:val="{82A36C79-8D31-5A44-8598-916ED707D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763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63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92FD0"/>
    <w:rPr>
      <w:color w:val="0563C1" w:themeColor="hyperlink"/>
      <w:u w:val="single"/>
    </w:rPr>
  </w:style>
  <w:style w:type="character" w:styleId="UnresolvedMention">
    <w:name w:val="Unresolved Mention"/>
    <w:basedOn w:val="DefaultParagraphFont"/>
    <w:uiPriority w:val="99"/>
    <w:semiHidden/>
    <w:unhideWhenUsed/>
    <w:rsid w:val="00992FD0"/>
    <w:rPr>
      <w:color w:val="605E5C"/>
      <w:shd w:val="clear" w:color="auto" w:fill="E1DFDD"/>
    </w:rPr>
  </w:style>
  <w:style w:type="paragraph" w:styleId="BodyText">
    <w:name w:val="Body Text"/>
    <w:basedOn w:val="Normal"/>
    <w:link w:val="BodyTextChar"/>
    <w:rsid w:val="00EC6415"/>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EC6415"/>
    <w:rPr>
      <w:rFonts w:ascii="Times New Roman" w:eastAsia="SimSun" w:hAnsi="Times New Roman" w:cs="Times New Roman"/>
      <w:spacing w:val="-1"/>
      <w:sz w:val="20"/>
      <w:szCs w:val="20"/>
      <w:lang w:val="x-none" w:eastAsia="x-none"/>
    </w:rPr>
  </w:style>
  <w:style w:type="table" w:styleId="TableGrid">
    <w:name w:val="Table Grid"/>
    <w:basedOn w:val="TableNormal"/>
    <w:rsid w:val="00EC6415"/>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9158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915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493028">
      <w:bodyDiv w:val="1"/>
      <w:marLeft w:val="0"/>
      <w:marRight w:val="0"/>
      <w:marTop w:val="0"/>
      <w:marBottom w:val="0"/>
      <w:divBdr>
        <w:top w:val="none" w:sz="0" w:space="0" w:color="auto"/>
        <w:left w:val="none" w:sz="0" w:space="0" w:color="auto"/>
        <w:bottom w:val="none" w:sz="0" w:space="0" w:color="auto"/>
        <w:right w:val="none" w:sz="0" w:space="0" w:color="auto"/>
      </w:divBdr>
      <w:divsChild>
        <w:div w:id="1091900658">
          <w:marLeft w:val="0"/>
          <w:marRight w:val="0"/>
          <w:marTop w:val="0"/>
          <w:marBottom w:val="0"/>
          <w:divBdr>
            <w:top w:val="none" w:sz="0" w:space="0" w:color="auto"/>
            <w:left w:val="none" w:sz="0" w:space="0" w:color="auto"/>
            <w:bottom w:val="none" w:sz="0" w:space="0" w:color="auto"/>
            <w:right w:val="none" w:sz="0" w:space="0" w:color="auto"/>
          </w:divBdr>
          <w:divsChild>
            <w:div w:id="1061247868">
              <w:marLeft w:val="0"/>
              <w:marRight w:val="0"/>
              <w:marTop w:val="0"/>
              <w:marBottom w:val="0"/>
              <w:divBdr>
                <w:top w:val="none" w:sz="0" w:space="0" w:color="auto"/>
                <w:left w:val="none" w:sz="0" w:space="0" w:color="auto"/>
                <w:bottom w:val="none" w:sz="0" w:space="0" w:color="auto"/>
                <w:right w:val="none" w:sz="0" w:space="0" w:color="auto"/>
              </w:divBdr>
              <w:divsChild>
                <w:div w:id="9105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57024">
      <w:bodyDiv w:val="1"/>
      <w:marLeft w:val="0"/>
      <w:marRight w:val="0"/>
      <w:marTop w:val="0"/>
      <w:marBottom w:val="0"/>
      <w:divBdr>
        <w:top w:val="none" w:sz="0" w:space="0" w:color="auto"/>
        <w:left w:val="none" w:sz="0" w:space="0" w:color="auto"/>
        <w:bottom w:val="none" w:sz="0" w:space="0" w:color="auto"/>
        <w:right w:val="none" w:sz="0" w:space="0" w:color="auto"/>
      </w:divBdr>
      <w:divsChild>
        <w:div w:id="2045514460">
          <w:marLeft w:val="0"/>
          <w:marRight w:val="0"/>
          <w:marTop w:val="0"/>
          <w:marBottom w:val="0"/>
          <w:divBdr>
            <w:top w:val="none" w:sz="0" w:space="0" w:color="auto"/>
            <w:left w:val="none" w:sz="0" w:space="0" w:color="auto"/>
            <w:bottom w:val="none" w:sz="0" w:space="0" w:color="auto"/>
            <w:right w:val="none" w:sz="0" w:space="0" w:color="auto"/>
          </w:divBdr>
          <w:divsChild>
            <w:div w:id="182060939">
              <w:marLeft w:val="0"/>
              <w:marRight w:val="0"/>
              <w:marTop w:val="0"/>
              <w:marBottom w:val="0"/>
              <w:divBdr>
                <w:top w:val="none" w:sz="0" w:space="0" w:color="auto"/>
                <w:left w:val="none" w:sz="0" w:space="0" w:color="auto"/>
                <w:bottom w:val="none" w:sz="0" w:space="0" w:color="auto"/>
                <w:right w:val="none" w:sz="0" w:space="0" w:color="auto"/>
              </w:divBdr>
              <w:divsChild>
                <w:div w:id="6182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593072">
      <w:bodyDiv w:val="1"/>
      <w:marLeft w:val="0"/>
      <w:marRight w:val="0"/>
      <w:marTop w:val="0"/>
      <w:marBottom w:val="0"/>
      <w:divBdr>
        <w:top w:val="none" w:sz="0" w:space="0" w:color="auto"/>
        <w:left w:val="none" w:sz="0" w:space="0" w:color="auto"/>
        <w:bottom w:val="none" w:sz="0" w:space="0" w:color="auto"/>
        <w:right w:val="none" w:sz="0" w:space="0" w:color="auto"/>
      </w:divBdr>
      <w:divsChild>
        <w:div w:id="1659504518">
          <w:marLeft w:val="0"/>
          <w:marRight w:val="0"/>
          <w:marTop w:val="0"/>
          <w:marBottom w:val="0"/>
          <w:divBdr>
            <w:top w:val="none" w:sz="0" w:space="0" w:color="auto"/>
            <w:left w:val="none" w:sz="0" w:space="0" w:color="auto"/>
            <w:bottom w:val="none" w:sz="0" w:space="0" w:color="auto"/>
            <w:right w:val="none" w:sz="0" w:space="0" w:color="auto"/>
          </w:divBdr>
          <w:divsChild>
            <w:div w:id="149253010">
              <w:marLeft w:val="0"/>
              <w:marRight w:val="0"/>
              <w:marTop w:val="0"/>
              <w:marBottom w:val="0"/>
              <w:divBdr>
                <w:top w:val="none" w:sz="0" w:space="0" w:color="auto"/>
                <w:left w:val="none" w:sz="0" w:space="0" w:color="auto"/>
                <w:bottom w:val="none" w:sz="0" w:space="0" w:color="auto"/>
                <w:right w:val="none" w:sz="0" w:space="0" w:color="auto"/>
              </w:divBdr>
              <w:divsChild>
                <w:div w:id="868494955">
                  <w:marLeft w:val="0"/>
                  <w:marRight w:val="0"/>
                  <w:marTop w:val="0"/>
                  <w:marBottom w:val="0"/>
                  <w:divBdr>
                    <w:top w:val="none" w:sz="0" w:space="0" w:color="auto"/>
                    <w:left w:val="none" w:sz="0" w:space="0" w:color="auto"/>
                    <w:bottom w:val="none" w:sz="0" w:space="0" w:color="auto"/>
                    <w:right w:val="none" w:sz="0" w:space="0" w:color="auto"/>
                  </w:divBdr>
                </w:div>
                <w:div w:id="153446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252260">
      <w:bodyDiv w:val="1"/>
      <w:marLeft w:val="0"/>
      <w:marRight w:val="0"/>
      <w:marTop w:val="0"/>
      <w:marBottom w:val="0"/>
      <w:divBdr>
        <w:top w:val="none" w:sz="0" w:space="0" w:color="auto"/>
        <w:left w:val="none" w:sz="0" w:space="0" w:color="auto"/>
        <w:bottom w:val="none" w:sz="0" w:space="0" w:color="auto"/>
        <w:right w:val="none" w:sz="0" w:space="0" w:color="auto"/>
      </w:divBdr>
      <w:divsChild>
        <w:div w:id="1387096936">
          <w:marLeft w:val="0"/>
          <w:marRight w:val="0"/>
          <w:marTop w:val="0"/>
          <w:marBottom w:val="0"/>
          <w:divBdr>
            <w:top w:val="none" w:sz="0" w:space="0" w:color="auto"/>
            <w:left w:val="none" w:sz="0" w:space="0" w:color="auto"/>
            <w:bottom w:val="none" w:sz="0" w:space="0" w:color="auto"/>
            <w:right w:val="none" w:sz="0" w:space="0" w:color="auto"/>
          </w:divBdr>
          <w:divsChild>
            <w:div w:id="81537126">
              <w:marLeft w:val="0"/>
              <w:marRight w:val="0"/>
              <w:marTop w:val="0"/>
              <w:marBottom w:val="0"/>
              <w:divBdr>
                <w:top w:val="none" w:sz="0" w:space="0" w:color="auto"/>
                <w:left w:val="none" w:sz="0" w:space="0" w:color="auto"/>
                <w:bottom w:val="none" w:sz="0" w:space="0" w:color="auto"/>
                <w:right w:val="none" w:sz="0" w:space="0" w:color="auto"/>
              </w:divBdr>
              <w:divsChild>
                <w:div w:id="596131793">
                  <w:marLeft w:val="0"/>
                  <w:marRight w:val="0"/>
                  <w:marTop w:val="0"/>
                  <w:marBottom w:val="0"/>
                  <w:divBdr>
                    <w:top w:val="none" w:sz="0" w:space="0" w:color="auto"/>
                    <w:left w:val="none" w:sz="0" w:space="0" w:color="auto"/>
                    <w:bottom w:val="none" w:sz="0" w:space="0" w:color="auto"/>
                    <w:right w:val="none" w:sz="0" w:space="0" w:color="auto"/>
                  </w:divBdr>
                </w:div>
                <w:div w:id="14986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89795">
      <w:bodyDiv w:val="1"/>
      <w:marLeft w:val="0"/>
      <w:marRight w:val="0"/>
      <w:marTop w:val="0"/>
      <w:marBottom w:val="0"/>
      <w:divBdr>
        <w:top w:val="none" w:sz="0" w:space="0" w:color="auto"/>
        <w:left w:val="none" w:sz="0" w:space="0" w:color="auto"/>
        <w:bottom w:val="none" w:sz="0" w:space="0" w:color="auto"/>
        <w:right w:val="none" w:sz="0" w:space="0" w:color="auto"/>
      </w:divBdr>
      <w:divsChild>
        <w:div w:id="874538761">
          <w:marLeft w:val="0"/>
          <w:marRight w:val="0"/>
          <w:marTop w:val="0"/>
          <w:marBottom w:val="0"/>
          <w:divBdr>
            <w:top w:val="none" w:sz="0" w:space="0" w:color="auto"/>
            <w:left w:val="none" w:sz="0" w:space="0" w:color="auto"/>
            <w:bottom w:val="none" w:sz="0" w:space="0" w:color="auto"/>
            <w:right w:val="none" w:sz="0" w:space="0" w:color="auto"/>
          </w:divBdr>
          <w:divsChild>
            <w:div w:id="1607344161">
              <w:marLeft w:val="0"/>
              <w:marRight w:val="0"/>
              <w:marTop w:val="0"/>
              <w:marBottom w:val="0"/>
              <w:divBdr>
                <w:top w:val="none" w:sz="0" w:space="0" w:color="auto"/>
                <w:left w:val="none" w:sz="0" w:space="0" w:color="auto"/>
                <w:bottom w:val="none" w:sz="0" w:space="0" w:color="auto"/>
                <w:right w:val="none" w:sz="0" w:space="0" w:color="auto"/>
              </w:divBdr>
              <w:divsChild>
                <w:div w:id="19037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08426">
          <w:marLeft w:val="0"/>
          <w:marRight w:val="0"/>
          <w:marTop w:val="0"/>
          <w:marBottom w:val="0"/>
          <w:divBdr>
            <w:top w:val="none" w:sz="0" w:space="0" w:color="auto"/>
            <w:left w:val="none" w:sz="0" w:space="0" w:color="auto"/>
            <w:bottom w:val="none" w:sz="0" w:space="0" w:color="auto"/>
            <w:right w:val="none" w:sz="0" w:space="0" w:color="auto"/>
          </w:divBdr>
          <w:divsChild>
            <w:div w:id="1463377800">
              <w:marLeft w:val="0"/>
              <w:marRight w:val="0"/>
              <w:marTop w:val="0"/>
              <w:marBottom w:val="0"/>
              <w:divBdr>
                <w:top w:val="none" w:sz="0" w:space="0" w:color="auto"/>
                <w:left w:val="none" w:sz="0" w:space="0" w:color="auto"/>
                <w:bottom w:val="none" w:sz="0" w:space="0" w:color="auto"/>
                <w:right w:val="none" w:sz="0" w:space="0" w:color="auto"/>
              </w:divBdr>
              <w:divsChild>
                <w:div w:id="152286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ahebbar@syr.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280</Words>
  <Characters>1600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Hebbar</dc:creator>
  <cp:keywords/>
  <dc:description/>
  <cp:lastModifiedBy>Akshay Hebbar</cp:lastModifiedBy>
  <cp:revision>10</cp:revision>
  <dcterms:created xsi:type="dcterms:W3CDTF">2023-05-02T01:01:00Z</dcterms:created>
  <dcterms:modified xsi:type="dcterms:W3CDTF">2023-05-02T01:54:00Z</dcterms:modified>
</cp:coreProperties>
</file>