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pPr>
        <w:pStyle w:val="Heading3"/>
      </w:pPr>
      <w:bookmarkStart w:id="24" w:name="_80a281a8c19999dd6c071587cfd5c4051a68eab"/>
      <w:r>
        <w:t xml:space="preserve">Customer email confirmation, password reset and Google</w:t>
      </w:r>
      <w:bookmarkEnd w:id="24"/>
    </w:p>
    <w:p>
      <w:pPr>
        <w:pStyle w:val="FirstParagraph"/>
      </w:pPr>
      <w:r>
        <w:drawing>
          <wp:inline>
            <wp:extent cx="5334000" cy="55150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66ab7c30f8b82253fdbfc692a5242d93b946358"/>
      <w:r>
        <w:t xml:space="preserve">4. A visitor becomes a lead</w:t>
      </w:r>
      <w:bookmarkEnd w:id="28"/>
    </w:p>
    <w:p>
      <w:pPr>
        <w:pStyle w:val="FirstParagraph"/>
      </w:pPr>
      <w:r>
        <w:t xml:space="preserve">Leads come from the contact page, showing requests, the AI assistant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36c697bcd9ddf13a48034f2f81510b480471ab"/>
      <w:r>
        <w:t xml:space="preserve">5. The AI assistant (chatbot)</w:t>
      </w:r>
      <w:bookmarkEnd w:id="32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AI assistant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85264edee45f058f757df18b328bbdd4e7d19d4"/>
      <w:r>
        <w:t xml:space="preserve">6. Listing and photo upload (portal or team app)</w:t>
      </w:r>
      <w:bookmarkEnd w:id="36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e56a05d5a0227d2506e05a6b28f730d4f70c363"/>
      <w:r>
        <w:t xml:space="preserve">7. A deal from contract to closing</w:t>
      </w:r>
      <w:bookmarkEnd w:id="40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system-flows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_424d79e44fe1c3bfe0689fa4bebd93d2eacb494"/>
      <w:r>
        <w:t xml:space="preserve">8. Showing requests</w:t>
      </w:r>
      <w:bookmarkEnd w:id="44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e20c5a13b204c5ad4fce602dd1929443e293996"/>
      <w:r>
        <w:t xml:space="preserve">9. Website analytics (first-party, consent-based)</w:t>
      </w:r>
      <w:bookmarkEnd w:id="45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27cf510346d7c1e23a564be7e26f2e25d5760d2"/>
      <w:r>
        <w:t xml:space="preserve">10. Market and government data</w:t>
      </w:r>
      <w:bookmarkEnd w:id="49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6d076b693a92ae13c980c7381139fcb0a89ba13"/>
      <w:r>
        <w:t xml:space="preserve">11. Events, queue and webhooks</w:t>
      </w:r>
      <w:bookmarkEnd w:id="53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agrams/system-flows-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a92fdf4302769b36f2b925e441778f40493ecff"/>
      <w:r>
        <w:t xml:space="preserve">12. Live updates</w:t>
      </w:r>
      <w:bookmarkEnd w:id="57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493513cdbdc3f7410e9a91e30e88cd2aae0b9b"/>
      <w:r>
        <w:t xml:space="preserve">13. Maintenance requests and contractors</w:t>
      </w:r>
      <w:bookmarkEnd w:id="58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system-flows-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9a17e3e379bc94bbe7495065e32ae91b7696a88"/>
      <w:r>
        <w:t xml:space="preserve">14. Customer privacy controls</w:t>
      </w:r>
      <w:bookmarkEnd w:id="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92ede36472c2881d01377a1778c1f6a99ffccd2"/>
      <w:r>
        <w:t xml:space="preserve">15. When things fail</w:t>
      </w:r>
      <w:bookmarkEnd w:id="6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2026-10-17T02:53:07Z</dcterms:created>
  <dcterms:modified xsi:type="dcterms:W3CDTF">2026-10-17T02:53:07Z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