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06E72" w14:textId="77777777" w:rsidR="003001DB" w:rsidRDefault="003001DB">
      <w:pPr>
        <w:pStyle w:val="ContentsHeading"/>
      </w:pPr>
    </w:p>
    <w:p w14:paraId="5D29F0DE" w14:textId="77777777" w:rsidR="003001DB" w:rsidRDefault="003001DB"/>
    <w:p w14:paraId="2D0A4C3E" w14:textId="77777777" w:rsidR="003001DB" w:rsidRDefault="003001DB"/>
    <w:p w14:paraId="7F1BA6F5" w14:textId="77777777" w:rsidR="003001DB" w:rsidRDefault="003001DB"/>
    <w:p w14:paraId="62E10D4C" w14:textId="77777777" w:rsidR="003001DB" w:rsidRDefault="003001DB"/>
    <w:p w14:paraId="6EC80608" w14:textId="77777777" w:rsidR="003001DB" w:rsidRDefault="003001DB"/>
    <w:p w14:paraId="0A9C508E" w14:textId="77777777" w:rsidR="003001DB" w:rsidRDefault="003001DB">
      <w:pPr>
        <w:spacing w:after="0" w:line="240" w:lineRule="auto"/>
        <w:rPr>
          <w:rFonts w:ascii="Times New Roman" w:eastAsia="Times New Roman" w:hAnsi="Times New Roman" w:cs="Times New Roman"/>
          <w:sz w:val="36"/>
          <w:szCs w:val="36"/>
        </w:rPr>
      </w:pPr>
    </w:p>
    <w:p w14:paraId="29CAFD94" w14:textId="193532D7" w:rsidR="003001DB" w:rsidRDefault="00284D62">
      <w:pPr>
        <w:spacing w:before="26" w:after="240" w:line="240" w:lineRule="auto"/>
        <w:jc w:val="center"/>
        <w:rPr>
          <w:rFonts w:ascii="Arial" w:eastAsia="Times New Roman" w:hAnsi="Arial" w:cs="Arial"/>
          <w:b/>
          <w:bCs/>
          <w:color w:val="000080"/>
          <w:sz w:val="36"/>
          <w:szCs w:val="36"/>
        </w:rPr>
      </w:pPr>
      <w:r>
        <w:rPr>
          <w:rFonts w:ascii="Arial" w:eastAsia="Times New Roman" w:hAnsi="Arial" w:cs="Arial"/>
          <w:b/>
          <w:bCs/>
          <w:color w:val="000080"/>
          <w:sz w:val="36"/>
          <w:szCs w:val="36"/>
        </w:rPr>
        <w:t xml:space="preserve">Pearson Candidate 2 </w:t>
      </w:r>
    </w:p>
    <w:p w14:paraId="6B6ECDC3" w14:textId="77777777" w:rsidR="003001DB" w:rsidRDefault="003001DB">
      <w:pPr>
        <w:spacing w:before="26" w:after="240" w:line="240" w:lineRule="auto"/>
        <w:jc w:val="center"/>
        <w:rPr>
          <w:rFonts w:ascii="Arial" w:eastAsia="Times New Roman" w:hAnsi="Arial" w:cs="Arial"/>
          <w:b/>
          <w:bCs/>
          <w:color w:val="000080"/>
          <w:sz w:val="28"/>
          <w:szCs w:val="28"/>
        </w:rPr>
      </w:pPr>
    </w:p>
    <w:p w14:paraId="14D8981F" w14:textId="77777777" w:rsidR="003001DB" w:rsidRDefault="00053078">
      <w:pPr>
        <w:spacing w:before="26" w:after="240" w:line="240" w:lineRule="auto"/>
        <w:jc w:val="center"/>
        <w:rPr>
          <w:rFonts w:ascii="Arial" w:eastAsia="Times New Roman" w:hAnsi="Arial" w:cs="Arial"/>
          <w:b/>
          <w:bCs/>
          <w:color w:val="000080"/>
          <w:sz w:val="28"/>
          <w:szCs w:val="28"/>
        </w:rPr>
      </w:pPr>
      <w:r>
        <w:rPr>
          <w:rFonts w:ascii="Arial" w:eastAsia="Times New Roman" w:hAnsi="Arial" w:cs="Arial"/>
          <w:b/>
          <w:bCs/>
          <w:color w:val="000080"/>
          <w:sz w:val="28"/>
          <w:szCs w:val="28"/>
        </w:rPr>
        <w:t>Patterns Library – User Guide</w:t>
      </w:r>
    </w:p>
    <w:p w14:paraId="54508E7D" w14:textId="77777777" w:rsidR="003001DB" w:rsidRDefault="0005307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bl>
      <w:tblPr>
        <w:tblW w:w="9360" w:type="dxa"/>
        <w:tblInd w:w="9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7" w:type="dxa"/>
          <w:right w:w="105" w:type="dxa"/>
        </w:tblCellMar>
        <w:tblLook w:val="04A0" w:firstRow="1" w:lastRow="0" w:firstColumn="1" w:lastColumn="0" w:noHBand="0" w:noVBand="1"/>
      </w:tblPr>
      <w:tblGrid>
        <w:gridCol w:w="1475"/>
        <w:gridCol w:w="4124"/>
        <w:gridCol w:w="1857"/>
        <w:gridCol w:w="1904"/>
      </w:tblGrid>
      <w:tr w:rsidR="003001DB" w14:paraId="77B6E8C8" w14:textId="77777777">
        <w:trPr>
          <w:trHeight w:val="465"/>
        </w:trPr>
        <w:tc>
          <w:tcPr>
            <w:tcW w:w="1474" w:type="dxa"/>
            <w:tcBorders>
              <w:top w:val="single" w:sz="6" w:space="0" w:color="000001"/>
              <w:left w:val="single" w:sz="6" w:space="0" w:color="000001"/>
              <w:bottom w:val="single" w:sz="6" w:space="0" w:color="000001"/>
              <w:right w:val="single" w:sz="6" w:space="0" w:color="000001"/>
            </w:tcBorders>
            <w:shd w:val="clear" w:color="auto" w:fill="E0E0E0"/>
            <w:tcMar>
              <w:left w:w="97" w:type="dxa"/>
            </w:tcMar>
          </w:tcPr>
          <w:p w14:paraId="31773837" w14:textId="77777777" w:rsidR="003001DB" w:rsidRDefault="003001DB">
            <w:pPr>
              <w:spacing w:after="0" w:line="240" w:lineRule="auto"/>
              <w:rPr>
                <w:rFonts w:ascii="Times New Roman" w:eastAsia="Times New Roman" w:hAnsi="Times New Roman" w:cs="Times New Roman"/>
                <w:sz w:val="24"/>
                <w:szCs w:val="24"/>
              </w:rPr>
            </w:pPr>
          </w:p>
        </w:tc>
        <w:tc>
          <w:tcPr>
            <w:tcW w:w="4124" w:type="dxa"/>
            <w:tcBorders>
              <w:top w:val="single" w:sz="6" w:space="0" w:color="000001"/>
              <w:left w:val="single" w:sz="6" w:space="0" w:color="000001"/>
              <w:bottom w:val="single" w:sz="6" w:space="0" w:color="000001"/>
              <w:right w:val="single" w:sz="6" w:space="0" w:color="000001"/>
            </w:tcBorders>
            <w:shd w:val="clear" w:color="auto" w:fill="E0E0E0"/>
            <w:tcMar>
              <w:left w:w="97" w:type="dxa"/>
            </w:tcMar>
          </w:tcPr>
          <w:p w14:paraId="45B4518C" w14:textId="77777777" w:rsidR="003001DB" w:rsidRDefault="00053078">
            <w:pPr>
              <w:spacing w:after="0" w:line="240" w:lineRule="auto"/>
              <w:jc w:val="center"/>
              <w:rPr>
                <w:rFonts w:ascii="Arial" w:eastAsia="Times New Roman" w:hAnsi="Arial" w:cs="Arial"/>
                <w:b/>
                <w:bCs/>
                <w:color w:val="000000"/>
              </w:rPr>
            </w:pPr>
            <w:r>
              <w:rPr>
                <w:rFonts w:ascii="Arial" w:eastAsia="Times New Roman" w:hAnsi="Arial" w:cs="Arial"/>
                <w:b/>
                <w:bCs/>
                <w:color w:val="000000"/>
              </w:rPr>
              <w:t>Prepared By / Last Updated By</w:t>
            </w:r>
          </w:p>
        </w:tc>
        <w:tc>
          <w:tcPr>
            <w:tcW w:w="1857" w:type="dxa"/>
            <w:tcBorders>
              <w:top w:val="single" w:sz="6" w:space="0" w:color="000001"/>
              <w:left w:val="single" w:sz="6" w:space="0" w:color="000001"/>
              <w:bottom w:val="single" w:sz="6" w:space="0" w:color="000001"/>
              <w:right w:val="single" w:sz="6" w:space="0" w:color="000001"/>
            </w:tcBorders>
            <w:shd w:val="clear" w:color="auto" w:fill="E0E0E0"/>
            <w:tcMar>
              <w:left w:w="97" w:type="dxa"/>
            </w:tcMar>
          </w:tcPr>
          <w:p w14:paraId="31A95136" w14:textId="77777777" w:rsidR="003001DB" w:rsidRDefault="00053078">
            <w:pPr>
              <w:spacing w:after="0" w:line="240" w:lineRule="auto"/>
              <w:jc w:val="center"/>
              <w:rPr>
                <w:rFonts w:ascii="Arial" w:eastAsia="Times New Roman" w:hAnsi="Arial" w:cs="Arial"/>
                <w:b/>
                <w:bCs/>
                <w:color w:val="000000"/>
              </w:rPr>
            </w:pPr>
            <w:r>
              <w:rPr>
                <w:rFonts w:ascii="Arial" w:eastAsia="Times New Roman" w:hAnsi="Arial" w:cs="Arial"/>
                <w:b/>
                <w:bCs/>
                <w:color w:val="000000"/>
              </w:rPr>
              <w:t>Reviewed by</w:t>
            </w:r>
          </w:p>
        </w:tc>
        <w:tc>
          <w:tcPr>
            <w:tcW w:w="1904" w:type="dxa"/>
            <w:tcBorders>
              <w:top w:val="single" w:sz="6" w:space="0" w:color="000001"/>
              <w:left w:val="single" w:sz="6" w:space="0" w:color="000001"/>
              <w:bottom w:val="single" w:sz="6" w:space="0" w:color="000001"/>
              <w:right w:val="single" w:sz="6" w:space="0" w:color="000001"/>
            </w:tcBorders>
            <w:shd w:val="clear" w:color="auto" w:fill="E0E0E0"/>
            <w:tcMar>
              <w:left w:w="97" w:type="dxa"/>
            </w:tcMar>
          </w:tcPr>
          <w:p w14:paraId="479D46EE" w14:textId="77777777" w:rsidR="003001DB" w:rsidRDefault="00053078">
            <w:pPr>
              <w:spacing w:after="0" w:line="240" w:lineRule="auto"/>
              <w:jc w:val="center"/>
              <w:rPr>
                <w:rFonts w:ascii="Arial" w:eastAsia="Times New Roman" w:hAnsi="Arial" w:cs="Arial"/>
                <w:b/>
                <w:bCs/>
                <w:color w:val="000000"/>
              </w:rPr>
            </w:pPr>
            <w:r>
              <w:rPr>
                <w:rFonts w:ascii="Arial" w:eastAsia="Times New Roman" w:hAnsi="Arial" w:cs="Arial"/>
                <w:b/>
                <w:bCs/>
                <w:color w:val="000000"/>
              </w:rPr>
              <w:t>Approved By</w:t>
            </w:r>
          </w:p>
        </w:tc>
      </w:tr>
      <w:tr w:rsidR="003001DB" w14:paraId="6197B11D" w14:textId="77777777">
        <w:trPr>
          <w:trHeight w:val="465"/>
        </w:trPr>
        <w:tc>
          <w:tcPr>
            <w:tcW w:w="1474" w:type="dxa"/>
            <w:tcBorders>
              <w:top w:val="single" w:sz="6" w:space="0" w:color="000001"/>
              <w:left w:val="single" w:sz="6" w:space="0" w:color="000001"/>
              <w:bottom w:val="single" w:sz="6" w:space="0" w:color="000001"/>
              <w:right w:val="single" w:sz="6" w:space="0" w:color="000001"/>
            </w:tcBorders>
            <w:shd w:val="clear" w:color="auto" w:fill="E0E0E0"/>
            <w:tcMar>
              <w:left w:w="97" w:type="dxa"/>
            </w:tcMar>
          </w:tcPr>
          <w:p w14:paraId="3F0D3612" w14:textId="77777777" w:rsidR="003001DB" w:rsidRDefault="00053078">
            <w:pPr>
              <w:spacing w:after="0" w:line="240" w:lineRule="auto"/>
              <w:jc w:val="center"/>
              <w:rPr>
                <w:rFonts w:ascii="Arial" w:eastAsia="Times New Roman" w:hAnsi="Arial" w:cs="Arial"/>
                <w:b/>
                <w:bCs/>
                <w:color w:val="000000"/>
              </w:rPr>
            </w:pPr>
            <w:r>
              <w:rPr>
                <w:rFonts w:ascii="Arial" w:eastAsia="Times New Roman" w:hAnsi="Arial" w:cs="Arial"/>
                <w:b/>
                <w:bCs/>
                <w:color w:val="000000"/>
              </w:rPr>
              <w:t>Name</w:t>
            </w:r>
          </w:p>
        </w:tc>
        <w:tc>
          <w:tcPr>
            <w:tcW w:w="412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14:paraId="78E01C4A" w14:textId="77777777" w:rsidR="003001DB" w:rsidRDefault="00053078">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Nalini Krishna Chakka</w:t>
            </w:r>
          </w:p>
        </w:tc>
        <w:tc>
          <w:tcPr>
            <w:tcW w:w="18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14:paraId="48AA3539" w14:textId="77777777" w:rsidR="003001DB" w:rsidRDefault="003001DB">
            <w:pPr>
              <w:spacing w:after="0" w:line="240" w:lineRule="auto"/>
              <w:rPr>
                <w:rFonts w:ascii="Times New Roman" w:eastAsia="Times New Roman" w:hAnsi="Times New Roman" w:cs="Times New Roman"/>
                <w:sz w:val="24"/>
                <w:szCs w:val="24"/>
              </w:rPr>
            </w:pPr>
          </w:p>
        </w:tc>
        <w:tc>
          <w:tcPr>
            <w:tcW w:w="190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14:paraId="44C8ACBD" w14:textId="77777777" w:rsidR="003001DB" w:rsidRDefault="003001DB">
            <w:pPr>
              <w:spacing w:after="0" w:line="240" w:lineRule="auto"/>
              <w:rPr>
                <w:rFonts w:ascii="Times New Roman" w:eastAsia="Times New Roman" w:hAnsi="Times New Roman" w:cs="Times New Roman"/>
                <w:sz w:val="24"/>
                <w:szCs w:val="24"/>
              </w:rPr>
            </w:pPr>
          </w:p>
        </w:tc>
      </w:tr>
      <w:tr w:rsidR="003001DB" w14:paraId="237101BF" w14:textId="77777777">
        <w:trPr>
          <w:trHeight w:val="465"/>
        </w:trPr>
        <w:tc>
          <w:tcPr>
            <w:tcW w:w="1474" w:type="dxa"/>
            <w:tcBorders>
              <w:top w:val="single" w:sz="6" w:space="0" w:color="000001"/>
              <w:left w:val="single" w:sz="6" w:space="0" w:color="000001"/>
              <w:bottom w:val="single" w:sz="6" w:space="0" w:color="000001"/>
              <w:right w:val="single" w:sz="6" w:space="0" w:color="000001"/>
            </w:tcBorders>
            <w:shd w:val="clear" w:color="auto" w:fill="E0E0E0"/>
            <w:tcMar>
              <w:left w:w="97" w:type="dxa"/>
            </w:tcMar>
          </w:tcPr>
          <w:p w14:paraId="1372994D" w14:textId="77777777" w:rsidR="003001DB" w:rsidRDefault="00053078">
            <w:pPr>
              <w:spacing w:after="0" w:line="240" w:lineRule="auto"/>
              <w:jc w:val="center"/>
              <w:rPr>
                <w:rFonts w:ascii="Arial" w:eastAsia="Times New Roman" w:hAnsi="Arial" w:cs="Arial"/>
                <w:b/>
                <w:bCs/>
                <w:color w:val="000000"/>
              </w:rPr>
            </w:pPr>
            <w:r>
              <w:rPr>
                <w:rFonts w:ascii="Arial" w:eastAsia="Times New Roman" w:hAnsi="Arial" w:cs="Arial"/>
                <w:b/>
                <w:bCs/>
                <w:color w:val="000000"/>
              </w:rPr>
              <w:t>Role</w:t>
            </w:r>
          </w:p>
        </w:tc>
        <w:tc>
          <w:tcPr>
            <w:tcW w:w="412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14:paraId="2E6FEACD" w14:textId="77777777" w:rsidR="003001DB" w:rsidRDefault="003001DB">
            <w:pPr>
              <w:spacing w:after="0" w:line="240" w:lineRule="auto"/>
              <w:rPr>
                <w:rFonts w:ascii="Times New Roman" w:eastAsia="Times New Roman" w:hAnsi="Times New Roman" w:cs="Times New Roman"/>
                <w:sz w:val="24"/>
                <w:szCs w:val="24"/>
              </w:rPr>
            </w:pPr>
          </w:p>
        </w:tc>
        <w:tc>
          <w:tcPr>
            <w:tcW w:w="18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14:paraId="168F8D6C" w14:textId="77777777" w:rsidR="003001DB" w:rsidRDefault="003001DB">
            <w:pPr>
              <w:spacing w:after="0" w:line="240" w:lineRule="auto"/>
              <w:rPr>
                <w:rFonts w:ascii="Times New Roman" w:eastAsia="Times New Roman" w:hAnsi="Times New Roman" w:cs="Times New Roman"/>
                <w:sz w:val="24"/>
                <w:szCs w:val="24"/>
              </w:rPr>
            </w:pPr>
          </w:p>
        </w:tc>
        <w:tc>
          <w:tcPr>
            <w:tcW w:w="190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14:paraId="1C311EA3" w14:textId="77777777" w:rsidR="003001DB" w:rsidRDefault="003001DB">
            <w:pPr>
              <w:spacing w:after="0" w:line="240" w:lineRule="auto"/>
              <w:rPr>
                <w:rFonts w:ascii="Times New Roman" w:eastAsia="Times New Roman" w:hAnsi="Times New Roman" w:cs="Times New Roman"/>
                <w:sz w:val="24"/>
                <w:szCs w:val="24"/>
              </w:rPr>
            </w:pPr>
          </w:p>
        </w:tc>
      </w:tr>
      <w:tr w:rsidR="003001DB" w14:paraId="00D9E30C" w14:textId="77777777">
        <w:trPr>
          <w:trHeight w:val="465"/>
        </w:trPr>
        <w:tc>
          <w:tcPr>
            <w:tcW w:w="1474" w:type="dxa"/>
            <w:tcBorders>
              <w:top w:val="single" w:sz="6" w:space="0" w:color="000001"/>
              <w:left w:val="single" w:sz="6" w:space="0" w:color="000001"/>
              <w:bottom w:val="single" w:sz="6" w:space="0" w:color="000001"/>
              <w:right w:val="single" w:sz="6" w:space="0" w:color="000001"/>
            </w:tcBorders>
            <w:shd w:val="clear" w:color="auto" w:fill="E0E0E0"/>
            <w:tcMar>
              <w:left w:w="97" w:type="dxa"/>
            </w:tcMar>
          </w:tcPr>
          <w:p w14:paraId="415CCE82" w14:textId="77777777" w:rsidR="003001DB" w:rsidRDefault="00053078">
            <w:pPr>
              <w:spacing w:after="0" w:line="240" w:lineRule="auto"/>
              <w:jc w:val="center"/>
              <w:rPr>
                <w:rFonts w:ascii="Arial" w:eastAsia="Times New Roman" w:hAnsi="Arial" w:cs="Arial"/>
                <w:b/>
                <w:bCs/>
                <w:color w:val="000000"/>
              </w:rPr>
            </w:pPr>
            <w:r>
              <w:rPr>
                <w:rFonts w:ascii="Arial" w:eastAsia="Times New Roman" w:hAnsi="Arial" w:cs="Arial"/>
                <w:b/>
                <w:bCs/>
                <w:color w:val="000000"/>
              </w:rPr>
              <w:t>Signature</w:t>
            </w:r>
          </w:p>
        </w:tc>
        <w:tc>
          <w:tcPr>
            <w:tcW w:w="412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14:paraId="206B2E11" w14:textId="77777777" w:rsidR="003001DB" w:rsidRDefault="003001DB">
            <w:pPr>
              <w:spacing w:after="0" w:line="240" w:lineRule="auto"/>
              <w:rPr>
                <w:rFonts w:ascii="Times New Roman" w:eastAsia="Times New Roman" w:hAnsi="Times New Roman" w:cs="Times New Roman"/>
                <w:sz w:val="24"/>
                <w:szCs w:val="24"/>
              </w:rPr>
            </w:pPr>
          </w:p>
        </w:tc>
        <w:tc>
          <w:tcPr>
            <w:tcW w:w="18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14:paraId="4AD2F7AD" w14:textId="77777777" w:rsidR="003001DB" w:rsidRDefault="003001DB">
            <w:pPr>
              <w:spacing w:after="0" w:line="240" w:lineRule="auto"/>
              <w:rPr>
                <w:rFonts w:ascii="Times New Roman" w:eastAsia="Times New Roman" w:hAnsi="Times New Roman" w:cs="Times New Roman"/>
                <w:sz w:val="24"/>
                <w:szCs w:val="24"/>
              </w:rPr>
            </w:pPr>
          </w:p>
        </w:tc>
        <w:tc>
          <w:tcPr>
            <w:tcW w:w="190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14:paraId="1A7475DA" w14:textId="77777777" w:rsidR="003001DB" w:rsidRDefault="003001DB">
            <w:pPr>
              <w:spacing w:after="0" w:line="240" w:lineRule="auto"/>
              <w:rPr>
                <w:rFonts w:ascii="Times New Roman" w:eastAsia="Times New Roman" w:hAnsi="Times New Roman" w:cs="Times New Roman"/>
                <w:sz w:val="24"/>
                <w:szCs w:val="24"/>
              </w:rPr>
            </w:pPr>
          </w:p>
        </w:tc>
      </w:tr>
      <w:tr w:rsidR="003001DB" w14:paraId="7C4F230A" w14:textId="77777777">
        <w:trPr>
          <w:trHeight w:val="480"/>
        </w:trPr>
        <w:tc>
          <w:tcPr>
            <w:tcW w:w="1474" w:type="dxa"/>
            <w:tcBorders>
              <w:top w:val="single" w:sz="6" w:space="0" w:color="000001"/>
              <w:left w:val="single" w:sz="6" w:space="0" w:color="000001"/>
              <w:bottom w:val="single" w:sz="6" w:space="0" w:color="000001"/>
              <w:right w:val="single" w:sz="6" w:space="0" w:color="000001"/>
            </w:tcBorders>
            <w:shd w:val="clear" w:color="auto" w:fill="E0E0E0"/>
            <w:tcMar>
              <w:left w:w="97" w:type="dxa"/>
            </w:tcMar>
          </w:tcPr>
          <w:p w14:paraId="41E7F556" w14:textId="77777777" w:rsidR="003001DB" w:rsidRDefault="00053078">
            <w:pPr>
              <w:spacing w:after="0" w:line="240" w:lineRule="auto"/>
              <w:jc w:val="center"/>
              <w:rPr>
                <w:rFonts w:ascii="Arial" w:eastAsia="Times New Roman" w:hAnsi="Arial" w:cs="Arial"/>
                <w:b/>
                <w:bCs/>
                <w:color w:val="000000"/>
              </w:rPr>
            </w:pPr>
            <w:r>
              <w:rPr>
                <w:rFonts w:ascii="Arial" w:eastAsia="Times New Roman" w:hAnsi="Arial" w:cs="Arial"/>
                <w:b/>
                <w:bCs/>
                <w:color w:val="000000"/>
              </w:rPr>
              <w:t>Date</w:t>
            </w:r>
          </w:p>
        </w:tc>
        <w:tc>
          <w:tcPr>
            <w:tcW w:w="412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14:paraId="7ABBC400" w14:textId="77777777" w:rsidR="003001DB" w:rsidRDefault="00053078">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05-Aug-2016</w:t>
            </w:r>
          </w:p>
        </w:tc>
        <w:tc>
          <w:tcPr>
            <w:tcW w:w="1857"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14:paraId="105B1E8D" w14:textId="77777777" w:rsidR="003001DB" w:rsidRDefault="003001DB">
            <w:pPr>
              <w:spacing w:after="0" w:line="240" w:lineRule="auto"/>
              <w:rPr>
                <w:rFonts w:ascii="Times New Roman" w:eastAsia="Times New Roman" w:hAnsi="Times New Roman" w:cs="Times New Roman"/>
                <w:sz w:val="24"/>
                <w:szCs w:val="24"/>
              </w:rPr>
            </w:pPr>
          </w:p>
        </w:tc>
        <w:tc>
          <w:tcPr>
            <w:tcW w:w="1904" w:type="dxa"/>
            <w:tcBorders>
              <w:top w:val="single" w:sz="6" w:space="0" w:color="000001"/>
              <w:left w:val="single" w:sz="6" w:space="0" w:color="000001"/>
              <w:bottom w:val="single" w:sz="6" w:space="0" w:color="000001"/>
              <w:right w:val="single" w:sz="6" w:space="0" w:color="000001"/>
            </w:tcBorders>
            <w:shd w:val="clear" w:color="auto" w:fill="auto"/>
            <w:tcMar>
              <w:left w:w="97" w:type="dxa"/>
            </w:tcMar>
          </w:tcPr>
          <w:p w14:paraId="12AFC617" w14:textId="77777777" w:rsidR="003001DB" w:rsidRDefault="003001DB">
            <w:pPr>
              <w:spacing w:after="0" w:line="240" w:lineRule="auto"/>
              <w:rPr>
                <w:rFonts w:ascii="Times New Roman" w:eastAsia="Times New Roman" w:hAnsi="Times New Roman" w:cs="Times New Roman"/>
                <w:sz w:val="24"/>
                <w:szCs w:val="24"/>
              </w:rPr>
            </w:pPr>
          </w:p>
        </w:tc>
      </w:tr>
    </w:tbl>
    <w:p w14:paraId="030029CD" w14:textId="77777777" w:rsidR="003001DB" w:rsidRDefault="003001DB"/>
    <w:p w14:paraId="385057FE" w14:textId="77777777" w:rsidR="003001DB" w:rsidRDefault="003001DB"/>
    <w:p w14:paraId="7D4C7FCB" w14:textId="77777777" w:rsidR="003001DB" w:rsidRDefault="003001DB"/>
    <w:p w14:paraId="7ACF7B64" w14:textId="77777777" w:rsidR="003001DB" w:rsidRDefault="003001DB"/>
    <w:p w14:paraId="04BD93DB" w14:textId="77777777" w:rsidR="003001DB" w:rsidRDefault="003001DB"/>
    <w:p w14:paraId="77DDFB04" w14:textId="77777777" w:rsidR="003001DB" w:rsidRDefault="003001DB"/>
    <w:p w14:paraId="19F3CD14" w14:textId="77777777" w:rsidR="003001DB" w:rsidRDefault="003001DB"/>
    <w:p w14:paraId="390F3F39" w14:textId="77777777" w:rsidR="003001DB" w:rsidRDefault="003001DB"/>
    <w:p w14:paraId="18F94813" w14:textId="77777777" w:rsidR="003001DB" w:rsidRDefault="003001DB"/>
    <w:p w14:paraId="2E4EB6A1" w14:textId="77777777" w:rsidR="003001DB" w:rsidRDefault="003001DB"/>
    <w:p w14:paraId="1CC0FB08" w14:textId="77777777" w:rsidR="003001DB" w:rsidRDefault="003001DB">
      <w:pPr>
        <w:pStyle w:val="ContentsHeading"/>
      </w:pPr>
    </w:p>
    <w:p w14:paraId="326B32C1" w14:textId="77777777" w:rsidR="003001DB" w:rsidRDefault="00053078">
      <w:pPr>
        <w:pStyle w:val="ContentsHeading"/>
      </w:pPr>
      <w:bookmarkStart w:id="0" w:name="_Toc477927364"/>
      <w:r>
        <w:t>Table of Contents</w:t>
      </w:r>
      <w:bookmarkEnd w:id="0"/>
    </w:p>
    <w:p w14:paraId="46E32A78" w14:textId="77777777" w:rsidR="00284D62" w:rsidRDefault="00053078">
      <w:pPr>
        <w:pStyle w:val="TOC1"/>
        <w:tabs>
          <w:tab w:val="right" w:leader="dot" w:pos="9350"/>
        </w:tabs>
        <w:rPr>
          <w:noProof/>
        </w:rPr>
      </w:pPr>
      <w:r>
        <w:fldChar w:fldCharType="begin"/>
      </w:r>
      <w:r>
        <w:instrText>TOC</w:instrText>
      </w:r>
      <w:r>
        <w:fldChar w:fldCharType="separate"/>
      </w:r>
      <w:r w:rsidR="00284D62">
        <w:rPr>
          <w:noProof/>
        </w:rPr>
        <w:t>Table of Contents</w:t>
      </w:r>
      <w:r w:rsidR="00284D62">
        <w:rPr>
          <w:noProof/>
        </w:rPr>
        <w:tab/>
      </w:r>
      <w:r w:rsidR="00284D62">
        <w:rPr>
          <w:noProof/>
        </w:rPr>
        <w:fldChar w:fldCharType="begin"/>
      </w:r>
      <w:r w:rsidR="00284D62">
        <w:rPr>
          <w:noProof/>
        </w:rPr>
        <w:instrText xml:space="preserve"> PAGEREF _Toc477927364 \h </w:instrText>
      </w:r>
      <w:r w:rsidR="00284D62">
        <w:rPr>
          <w:noProof/>
        </w:rPr>
      </w:r>
      <w:r w:rsidR="00284D62">
        <w:rPr>
          <w:noProof/>
        </w:rPr>
        <w:fldChar w:fldCharType="separate"/>
      </w:r>
      <w:r w:rsidR="00284D62">
        <w:rPr>
          <w:noProof/>
        </w:rPr>
        <w:t>2</w:t>
      </w:r>
      <w:r w:rsidR="00284D62">
        <w:rPr>
          <w:noProof/>
        </w:rPr>
        <w:fldChar w:fldCharType="end"/>
      </w:r>
    </w:p>
    <w:p w14:paraId="13E11FAE" w14:textId="77777777" w:rsidR="00284D62" w:rsidRDefault="00284D62">
      <w:pPr>
        <w:pStyle w:val="TOC1"/>
        <w:tabs>
          <w:tab w:val="right" w:leader="dot" w:pos="9350"/>
        </w:tabs>
        <w:rPr>
          <w:noProof/>
        </w:rPr>
      </w:pPr>
      <w:r>
        <w:rPr>
          <w:noProof/>
        </w:rPr>
        <w:t>Overview of the component</w:t>
      </w:r>
      <w:r>
        <w:rPr>
          <w:noProof/>
        </w:rPr>
        <w:tab/>
      </w:r>
      <w:r>
        <w:rPr>
          <w:noProof/>
        </w:rPr>
        <w:fldChar w:fldCharType="begin"/>
      </w:r>
      <w:r>
        <w:rPr>
          <w:noProof/>
        </w:rPr>
        <w:instrText xml:space="preserve"> PAGEREF _Toc477927365 \h </w:instrText>
      </w:r>
      <w:r>
        <w:rPr>
          <w:noProof/>
        </w:rPr>
      </w:r>
      <w:r>
        <w:rPr>
          <w:noProof/>
        </w:rPr>
        <w:fldChar w:fldCharType="separate"/>
      </w:r>
      <w:r>
        <w:rPr>
          <w:noProof/>
        </w:rPr>
        <w:t>3</w:t>
      </w:r>
      <w:r>
        <w:rPr>
          <w:noProof/>
        </w:rPr>
        <w:fldChar w:fldCharType="end"/>
      </w:r>
    </w:p>
    <w:p w14:paraId="3E8900C5" w14:textId="77777777" w:rsidR="00284D62" w:rsidRDefault="00284D62">
      <w:pPr>
        <w:pStyle w:val="TOC2"/>
        <w:tabs>
          <w:tab w:val="right" w:leader="dot" w:pos="9350"/>
        </w:tabs>
        <w:rPr>
          <w:noProof/>
        </w:rPr>
      </w:pPr>
      <w:r>
        <w:rPr>
          <w:noProof/>
        </w:rPr>
        <w:t>1.1 Question Metadata</w:t>
      </w:r>
      <w:r>
        <w:rPr>
          <w:noProof/>
        </w:rPr>
        <w:tab/>
      </w:r>
      <w:r>
        <w:rPr>
          <w:noProof/>
        </w:rPr>
        <w:fldChar w:fldCharType="begin"/>
      </w:r>
      <w:r>
        <w:rPr>
          <w:noProof/>
        </w:rPr>
        <w:instrText xml:space="preserve"> PAGEREF _Toc477927366 \h </w:instrText>
      </w:r>
      <w:r>
        <w:rPr>
          <w:noProof/>
        </w:rPr>
      </w:r>
      <w:r>
        <w:rPr>
          <w:noProof/>
        </w:rPr>
        <w:fldChar w:fldCharType="separate"/>
      </w:r>
      <w:r>
        <w:rPr>
          <w:noProof/>
        </w:rPr>
        <w:t>3</w:t>
      </w:r>
      <w:r>
        <w:rPr>
          <w:noProof/>
        </w:rPr>
        <w:fldChar w:fldCharType="end"/>
      </w:r>
    </w:p>
    <w:p w14:paraId="28EF6600" w14:textId="77777777" w:rsidR="00284D62" w:rsidRDefault="00284D62">
      <w:pPr>
        <w:pStyle w:val="TOC2"/>
        <w:tabs>
          <w:tab w:val="right" w:leader="dot" w:pos="9350"/>
        </w:tabs>
        <w:rPr>
          <w:noProof/>
        </w:rPr>
      </w:pPr>
      <w:r>
        <w:rPr>
          <w:noProof/>
        </w:rPr>
        <w:t>1.2 Assessment Metadata</w:t>
      </w:r>
      <w:r>
        <w:rPr>
          <w:noProof/>
        </w:rPr>
        <w:tab/>
      </w:r>
      <w:r>
        <w:rPr>
          <w:noProof/>
        </w:rPr>
        <w:fldChar w:fldCharType="begin"/>
      </w:r>
      <w:r>
        <w:rPr>
          <w:noProof/>
        </w:rPr>
        <w:instrText xml:space="preserve"> PAGEREF _Toc477927367 \h </w:instrText>
      </w:r>
      <w:r>
        <w:rPr>
          <w:noProof/>
        </w:rPr>
      </w:r>
      <w:r>
        <w:rPr>
          <w:noProof/>
        </w:rPr>
        <w:fldChar w:fldCharType="separate"/>
      </w:r>
      <w:r>
        <w:rPr>
          <w:noProof/>
        </w:rPr>
        <w:t>3</w:t>
      </w:r>
      <w:r>
        <w:rPr>
          <w:noProof/>
        </w:rPr>
        <w:fldChar w:fldCharType="end"/>
      </w:r>
    </w:p>
    <w:p w14:paraId="0328DF14" w14:textId="77777777" w:rsidR="00284D62" w:rsidRDefault="00284D62">
      <w:pPr>
        <w:pStyle w:val="TOC2"/>
        <w:tabs>
          <w:tab w:val="right" w:leader="dot" w:pos="9350"/>
        </w:tabs>
        <w:rPr>
          <w:noProof/>
        </w:rPr>
      </w:pPr>
      <w:r>
        <w:rPr>
          <w:noProof/>
        </w:rPr>
        <w:t>1.3 Bank Metadata</w:t>
      </w:r>
      <w:r>
        <w:rPr>
          <w:noProof/>
        </w:rPr>
        <w:tab/>
      </w:r>
      <w:r>
        <w:rPr>
          <w:noProof/>
        </w:rPr>
        <w:fldChar w:fldCharType="begin"/>
      </w:r>
      <w:r>
        <w:rPr>
          <w:noProof/>
        </w:rPr>
        <w:instrText xml:space="preserve"> PAGEREF _Toc477927368 \h </w:instrText>
      </w:r>
      <w:r>
        <w:rPr>
          <w:noProof/>
        </w:rPr>
      </w:r>
      <w:r>
        <w:rPr>
          <w:noProof/>
        </w:rPr>
        <w:fldChar w:fldCharType="separate"/>
      </w:r>
      <w:r>
        <w:rPr>
          <w:noProof/>
        </w:rPr>
        <w:t>4</w:t>
      </w:r>
      <w:r>
        <w:rPr>
          <w:noProof/>
        </w:rPr>
        <w:fldChar w:fldCharType="end"/>
      </w:r>
    </w:p>
    <w:p w14:paraId="5202A3E8" w14:textId="77777777" w:rsidR="00284D62" w:rsidRDefault="00284D62">
      <w:pPr>
        <w:pStyle w:val="TOC2"/>
        <w:tabs>
          <w:tab w:val="right" w:leader="dot" w:pos="9350"/>
        </w:tabs>
        <w:rPr>
          <w:noProof/>
        </w:rPr>
      </w:pPr>
      <w:r>
        <w:rPr>
          <w:noProof/>
        </w:rPr>
        <w:t>1.4 Asset Metadata (Not Ready)</w:t>
      </w:r>
      <w:r>
        <w:rPr>
          <w:noProof/>
        </w:rPr>
        <w:tab/>
      </w:r>
      <w:r>
        <w:rPr>
          <w:noProof/>
        </w:rPr>
        <w:fldChar w:fldCharType="begin"/>
      </w:r>
      <w:r>
        <w:rPr>
          <w:noProof/>
        </w:rPr>
        <w:instrText xml:space="preserve"> PAGEREF _Toc477927369 \h </w:instrText>
      </w:r>
      <w:r>
        <w:rPr>
          <w:noProof/>
        </w:rPr>
      </w:r>
      <w:r>
        <w:rPr>
          <w:noProof/>
        </w:rPr>
        <w:fldChar w:fldCharType="separate"/>
      </w:r>
      <w:r>
        <w:rPr>
          <w:noProof/>
        </w:rPr>
        <w:t>4</w:t>
      </w:r>
      <w:r>
        <w:rPr>
          <w:noProof/>
        </w:rPr>
        <w:fldChar w:fldCharType="end"/>
      </w:r>
    </w:p>
    <w:p w14:paraId="4A56EA7A" w14:textId="77777777" w:rsidR="00284D62" w:rsidRDefault="00284D62">
      <w:pPr>
        <w:pStyle w:val="TOC2"/>
        <w:tabs>
          <w:tab w:val="right" w:leader="dot" w:pos="9350"/>
        </w:tabs>
        <w:rPr>
          <w:noProof/>
        </w:rPr>
      </w:pPr>
      <w:r>
        <w:rPr>
          <w:noProof/>
        </w:rPr>
        <w:t>1.5 Add an Asset:</w:t>
      </w:r>
      <w:r>
        <w:rPr>
          <w:noProof/>
        </w:rPr>
        <w:tab/>
      </w:r>
      <w:r>
        <w:rPr>
          <w:noProof/>
        </w:rPr>
        <w:fldChar w:fldCharType="begin"/>
      </w:r>
      <w:r>
        <w:rPr>
          <w:noProof/>
        </w:rPr>
        <w:instrText xml:space="preserve"> PAGEREF _Toc477927370 \h </w:instrText>
      </w:r>
      <w:r>
        <w:rPr>
          <w:noProof/>
        </w:rPr>
      </w:r>
      <w:r>
        <w:rPr>
          <w:noProof/>
        </w:rPr>
        <w:fldChar w:fldCharType="separate"/>
      </w:r>
      <w:r>
        <w:rPr>
          <w:noProof/>
        </w:rPr>
        <w:t>4</w:t>
      </w:r>
      <w:r>
        <w:rPr>
          <w:noProof/>
        </w:rPr>
        <w:fldChar w:fldCharType="end"/>
      </w:r>
    </w:p>
    <w:p w14:paraId="361A7578" w14:textId="60CE1513" w:rsidR="001136D5" w:rsidRDefault="001136D5" w:rsidP="001136D5">
      <w:r>
        <w:t xml:space="preserve">    1.6 Product Linking Component…………………………………………………………………………………………………………..</w:t>
      </w:r>
      <w:bookmarkStart w:id="1" w:name="_GoBack"/>
      <w:bookmarkEnd w:id="1"/>
      <w:r>
        <w:t>6</w:t>
      </w:r>
    </w:p>
    <w:p w14:paraId="241012AA" w14:textId="2EA73CA3" w:rsidR="001136D5" w:rsidRPr="001136D5" w:rsidRDefault="001136D5" w:rsidP="001136D5">
      <w:r>
        <w:t xml:space="preserve">    1.7 Search and Select Component……………………………………………………………………………………………………….7 </w:t>
      </w:r>
    </w:p>
    <w:p w14:paraId="036E2A15" w14:textId="77777777" w:rsidR="00284D62" w:rsidRDefault="00284D62">
      <w:pPr>
        <w:pStyle w:val="TOC1"/>
        <w:tabs>
          <w:tab w:val="right" w:leader="dot" w:pos="9350"/>
        </w:tabs>
        <w:rPr>
          <w:noProof/>
        </w:rPr>
      </w:pPr>
      <w:r>
        <w:rPr>
          <w:noProof/>
        </w:rPr>
        <w:t>Usage:</w:t>
      </w:r>
      <w:r>
        <w:rPr>
          <w:noProof/>
        </w:rPr>
        <w:tab/>
      </w:r>
      <w:r>
        <w:rPr>
          <w:noProof/>
        </w:rPr>
        <w:fldChar w:fldCharType="begin"/>
      </w:r>
      <w:r>
        <w:rPr>
          <w:noProof/>
        </w:rPr>
        <w:instrText xml:space="preserve"> PAGEREF _Toc477927371 \h </w:instrText>
      </w:r>
      <w:r>
        <w:rPr>
          <w:noProof/>
        </w:rPr>
      </w:r>
      <w:r>
        <w:rPr>
          <w:noProof/>
        </w:rPr>
        <w:fldChar w:fldCharType="separate"/>
      </w:r>
      <w:r>
        <w:rPr>
          <w:noProof/>
        </w:rPr>
        <w:t>5</w:t>
      </w:r>
      <w:r>
        <w:rPr>
          <w:noProof/>
        </w:rPr>
        <w:fldChar w:fldCharType="end"/>
      </w:r>
    </w:p>
    <w:p w14:paraId="3451205A" w14:textId="77777777" w:rsidR="00284D62" w:rsidRDefault="00284D62">
      <w:pPr>
        <w:pStyle w:val="TOC1"/>
        <w:tabs>
          <w:tab w:val="right" w:leader="dot" w:pos="9350"/>
        </w:tabs>
        <w:rPr>
          <w:noProof/>
        </w:rPr>
      </w:pPr>
      <w:r>
        <w:rPr>
          <w:noProof/>
        </w:rPr>
        <w:t>Component initialization and launch</w:t>
      </w:r>
      <w:r>
        <w:rPr>
          <w:noProof/>
        </w:rPr>
        <w:tab/>
      </w:r>
      <w:r>
        <w:rPr>
          <w:noProof/>
        </w:rPr>
        <w:fldChar w:fldCharType="begin"/>
      </w:r>
      <w:r>
        <w:rPr>
          <w:noProof/>
        </w:rPr>
        <w:instrText xml:space="preserve"> PAGEREF _Toc477927372 \h </w:instrText>
      </w:r>
      <w:r>
        <w:rPr>
          <w:noProof/>
        </w:rPr>
      </w:r>
      <w:r>
        <w:rPr>
          <w:noProof/>
        </w:rPr>
        <w:fldChar w:fldCharType="separate"/>
      </w:r>
      <w:r>
        <w:rPr>
          <w:noProof/>
        </w:rPr>
        <w:t>6</w:t>
      </w:r>
      <w:r>
        <w:rPr>
          <w:noProof/>
        </w:rPr>
        <w:fldChar w:fldCharType="end"/>
      </w:r>
    </w:p>
    <w:p w14:paraId="2752E36E" w14:textId="77777777" w:rsidR="00284D62" w:rsidRDefault="00284D62">
      <w:pPr>
        <w:pStyle w:val="TOC2"/>
        <w:tabs>
          <w:tab w:val="right" w:leader="dot" w:pos="9350"/>
        </w:tabs>
        <w:rPr>
          <w:noProof/>
        </w:rPr>
      </w:pPr>
      <w:r>
        <w:rPr>
          <w:noProof/>
        </w:rPr>
        <w:t>3.1 Initialize pattern library using config object:</w:t>
      </w:r>
      <w:r>
        <w:rPr>
          <w:noProof/>
        </w:rPr>
        <w:tab/>
      </w:r>
      <w:r>
        <w:rPr>
          <w:noProof/>
        </w:rPr>
        <w:fldChar w:fldCharType="begin"/>
      </w:r>
      <w:r>
        <w:rPr>
          <w:noProof/>
        </w:rPr>
        <w:instrText xml:space="preserve"> PAGEREF _Toc477927373 \h </w:instrText>
      </w:r>
      <w:r>
        <w:rPr>
          <w:noProof/>
        </w:rPr>
      </w:r>
      <w:r>
        <w:rPr>
          <w:noProof/>
        </w:rPr>
        <w:fldChar w:fldCharType="separate"/>
      </w:r>
      <w:r>
        <w:rPr>
          <w:noProof/>
        </w:rPr>
        <w:t>6</w:t>
      </w:r>
      <w:r>
        <w:rPr>
          <w:noProof/>
        </w:rPr>
        <w:fldChar w:fldCharType="end"/>
      </w:r>
    </w:p>
    <w:p w14:paraId="31EBB86C" w14:textId="77777777" w:rsidR="00284D62" w:rsidRDefault="00284D62">
      <w:pPr>
        <w:pStyle w:val="TOC2"/>
        <w:tabs>
          <w:tab w:val="right" w:leader="dot" w:pos="9350"/>
        </w:tabs>
        <w:rPr>
          <w:noProof/>
        </w:rPr>
      </w:pPr>
      <w:r>
        <w:rPr>
          <w:noProof/>
        </w:rPr>
        <w:t>3.1.1 Pattern configuration with APIGEE:</w:t>
      </w:r>
      <w:r>
        <w:rPr>
          <w:noProof/>
        </w:rPr>
        <w:tab/>
      </w:r>
      <w:r>
        <w:rPr>
          <w:noProof/>
        </w:rPr>
        <w:fldChar w:fldCharType="begin"/>
      </w:r>
      <w:r>
        <w:rPr>
          <w:noProof/>
        </w:rPr>
        <w:instrText xml:space="preserve"> PAGEREF _Toc477927374 \h </w:instrText>
      </w:r>
      <w:r>
        <w:rPr>
          <w:noProof/>
        </w:rPr>
      </w:r>
      <w:r>
        <w:rPr>
          <w:noProof/>
        </w:rPr>
        <w:fldChar w:fldCharType="separate"/>
      </w:r>
      <w:r>
        <w:rPr>
          <w:noProof/>
        </w:rPr>
        <w:t>6</w:t>
      </w:r>
      <w:r>
        <w:rPr>
          <w:noProof/>
        </w:rPr>
        <w:fldChar w:fldCharType="end"/>
      </w:r>
    </w:p>
    <w:p w14:paraId="3B0EC952" w14:textId="77777777" w:rsidR="00284D62" w:rsidRDefault="00284D62">
      <w:pPr>
        <w:pStyle w:val="TOC2"/>
        <w:tabs>
          <w:tab w:val="right" w:leader="dot" w:pos="9350"/>
        </w:tabs>
        <w:rPr>
          <w:noProof/>
        </w:rPr>
      </w:pPr>
      <w:r>
        <w:rPr>
          <w:noProof/>
        </w:rPr>
        <w:t>3.2 Create Pattern component and configure pattern:</w:t>
      </w:r>
      <w:r>
        <w:rPr>
          <w:noProof/>
        </w:rPr>
        <w:tab/>
      </w:r>
      <w:r>
        <w:rPr>
          <w:noProof/>
        </w:rPr>
        <w:fldChar w:fldCharType="begin"/>
      </w:r>
      <w:r>
        <w:rPr>
          <w:noProof/>
        </w:rPr>
        <w:instrText xml:space="preserve"> PAGEREF _Toc477927375 \h </w:instrText>
      </w:r>
      <w:r>
        <w:rPr>
          <w:noProof/>
        </w:rPr>
      </w:r>
      <w:r>
        <w:rPr>
          <w:noProof/>
        </w:rPr>
        <w:fldChar w:fldCharType="separate"/>
      </w:r>
      <w:r>
        <w:rPr>
          <w:noProof/>
        </w:rPr>
        <w:t>10</w:t>
      </w:r>
      <w:r>
        <w:rPr>
          <w:noProof/>
        </w:rPr>
        <w:fldChar w:fldCharType="end"/>
      </w:r>
    </w:p>
    <w:p w14:paraId="414E3092" w14:textId="77777777" w:rsidR="00284D62" w:rsidRDefault="00284D62">
      <w:pPr>
        <w:pStyle w:val="TOC2"/>
        <w:tabs>
          <w:tab w:val="right" w:leader="dot" w:pos="9350"/>
        </w:tabs>
        <w:rPr>
          <w:noProof/>
        </w:rPr>
      </w:pPr>
      <w:r>
        <w:rPr>
          <w:noProof/>
        </w:rPr>
        <w:t>3.3 Provide callback hooks from component to host application:</w:t>
      </w:r>
      <w:r>
        <w:rPr>
          <w:noProof/>
        </w:rPr>
        <w:tab/>
      </w:r>
      <w:r>
        <w:rPr>
          <w:noProof/>
        </w:rPr>
        <w:fldChar w:fldCharType="begin"/>
      </w:r>
      <w:r>
        <w:rPr>
          <w:noProof/>
        </w:rPr>
        <w:instrText xml:space="preserve"> PAGEREF _Toc477927376 \h </w:instrText>
      </w:r>
      <w:r>
        <w:rPr>
          <w:noProof/>
        </w:rPr>
      </w:r>
      <w:r>
        <w:rPr>
          <w:noProof/>
        </w:rPr>
        <w:fldChar w:fldCharType="separate"/>
      </w:r>
      <w:r>
        <w:rPr>
          <w:noProof/>
        </w:rPr>
        <w:t>10</w:t>
      </w:r>
      <w:r>
        <w:rPr>
          <w:noProof/>
        </w:rPr>
        <w:fldChar w:fldCharType="end"/>
      </w:r>
    </w:p>
    <w:p w14:paraId="6FAA2C73" w14:textId="77777777" w:rsidR="00284D62" w:rsidRDefault="00284D62">
      <w:pPr>
        <w:pStyle w:val="TOC2"/>
        <w:tabs>
          <w:tab w:val="right" w:leader="dot" w:pos="9350"/>
        </w:tabs>
        <w:rPr>
          <w:noProof/>
        </w:rPr>
      </w:pPr>
      <w:r>
        <w:rPr>
          <w:noProof/>
        </w:rPr>
        <w:t>3.4 Render the component:</w:t>
      </w:r>
      <w:r>
        <w:rPr>
          <w:noProof/>
        </w:rPr>
        <w:tab/>
      </w:r>
      <w:r>
        <w:rPr>
          <w:noProof/>
        </w:rPr>
        <w:fldChar w:fldCharType="begin"/>
      </w:r>
      <w:r>
        <w:rPr>
          <w:noProof/>
        </w:rPr>
        <w:instrText xml:space="preserve"> PAGEREF _Toc477927377 \h </w:instrText>
      </w:r>
      <w:r>
        <w:rPr>
          <w:noProof/>
        </w:rPr>
      </w:r>
      <w:r>
        <w:rPr>
          <w:noProof/>
        </w:rPr>
        <w:fldChar w:fldCharType="separate"/>
      </w:r>
      <w:r>
        <w:rPr>
          <w:noProof/>
        </w:rPr>
        <w:t>11</w:t>
      </w:r>
      <w:r>
        <w:rPr>
          <w:noProof/>
        </w:rPr>
        <w:fldChar w:fldCharType="end"/>
      </w:r>
    </w:p>
    <w:p w14:paraId="6E7828B1" w14:textId="77777777" w:rsidR="00284D62" w:rsidRDefault="00284D62">
      <w:pPr>
        <w:pStyle w:val="TOC2"/>
        <w:tabs>
          <w:tab w:val="right" w:leader="dot" w:pos="9350"/>
        </w:tabs>
        <w:rPr>
          <w:noProof/>
        </w:rPr>
      </w:pPr>
      <w:r>
        <w:rPr>
          <w:noProof/>
        </w:rPr>
        <w:t>3.5 Provide any additional call backs for events:</w:t>
      </w:r>
      <w:r>
        <w:rPr>
          <w:noProof/>
        </w:rPr>
        <w:tab/>
      </w:r>
      <w:r>
        <w:rPr>
          <w:noProof/>
        </w:rPr>
        <w:fldChar w:fldCharType="begin"/>
      </w:r>
      <w:r>
        <w:rPr>
          <w:noProof/>
        </w:rPr>
        <w:instrText xml:space="preserve"> PAGEREF _Toc477927378 \h </w:instrText>
      </w:r>
      <w:r>
        <w:rPr>
          <w:noProof/>
        </w:rPr>
      </w:r>
      <w:r>
        <w:rPr>
          <w:noProof/>
        </w:rPr>
        <w:fldChar w:fldCharType="separate"/>
      </w:r>
      <w:r>
        <w:rPr>
          <w:noProof/>
        </w:rPr>
        <w:t>11</w:t>
      </w:r>
      <w:r>
        <w:rPr>
          <w:noProof/>
        </w:rPr>
        <w:fldChar w:fldCharType="end"/>
      </w:r>
    </w:p>
    <w:p w14:paraId="12BE0451" w14:textId="77777777" w:rsidR="00284D62" w:rsidRDefault="00284D62">
      <w:pPr>
        <w:pStyle w:val="TOC1"/>
        <w:tabs>
          <w:tab w:val="right" w:leader="dot" w:pos="9350"/>
        </w:tabs>
        <w:rPr>
          <w:noProof/>
        </w:rPr>
      </w:pPr>
      <w:r>
        <w:rPr>
          <w:noProof/>
        </w:rPr>
        <w:t>FAQ</w:t>
      </w:r>
      <w:r>
        <w:rPr>
          <w:noProof/>
        </w:rPr>
        <w:tab/>
      </w:r>
      <w:r>
        <w:rPr>
          <w:noProof/>
        </w:rPr>
        <w:fldChar w:fldCharType="begin"/>
      </w:r>
      <w:r>
        <w:rPr>
          <w:noProof/>
        </w:rPr>
        <w:instrText xml:space="preserve"> PAGEREF _Toc477927379 \h </w:instrText>
      </w:r>
      <w:r>
        <w:rPr>
          <w:noProof/>
        </w:rPr>
      </w:r>
      <w:r>
        <w:rPr>
          <w:noProof/>
        </w:rPr>
        <w:fldChar w:fldCharType="separate"/>
      </w:r>
      <w:r>
        <w:rPr>
          <w:noProof/>
        </w:rPr>
        <w:t>12</w:t>
      </w:r>
      <w:r>
        <w:rPr>
          <w:noProof/>
        </w:rPr>
        <w:fldChar w:fldCharType="end"/>
      </w:r>
    </w:p>
    <w:p w14:paraId="1EB84E33" w14:textId="77777777" w:rsidR="00284D62" w:rsidRDefault="00284D62">
      <w:pPr>
        <w:pStyle w:val="TOC1"/>
        <w:tabs>
          <w:tab w:val="right" w:leader="dot" w:pos="9350"/>
        </w:tabs>
        <w:rPr>
          <w:noProof/>
        </w:rPr>
      </w:pPr>
      <w:r>
        <w:rPr>
          <w:noProof/>
        </w:rPr>
        <w:t>Example</w:t>
      </w:r>
      <w:r>
        <w:rPr>
          <w:noProof/>
        </w:rPr>
        <w:tab/>
      </w:r>
      <w:r>
        <w:rPr>
          <w:noProof/>
        </w:rPr>
        <w:fldChar w:fldCharType="begin"/>
      </w:r>
      <w:r>
        <w:rPr>
          <w:noProof/>
        </w:rPr>
        <w:instrText xml:space="preserve"> PAGEREF _Toc477927380 \h </w:instrText>
      </w:r>
      <w:r>
        <w:rPr>
          <w:noProof/>
        </w:rPr>
      </w:r>
      <w:r>
        <w:rPr>
          <w:noProof/>
        </w:rPr>
        <w:fldChar w:fldCharType="separate"/>
      </w:r>
      <w:r>
        <w:rPr>
          <w:noProof/>
        </w:rPr>
        <w:t>12</w:t>
      </w:r>
      <w:r>
        <w:rPr>
          <w:noProof/>
        </w:rPr>
        <w:fldChar w:fldCharType="end"/>
      </w:r>
    </w:p>
    <w:p w14:paraId="3FCF19E6" w14:textId="77777777" w:rsidR="003001DB" w:rsidRDefault="00053078">
      <w:r>
        <w:fldChar w:fldCharType="end"/>
      </w:r>
    </w:p>
    <w:p w14:paraId="072163B3" w14:textId="77777777" w:rsidR="003001DB" w:rsidRDefault="003001DB"/>
    <w:p w14:paraId="26FA8705" w14:textId="77777777" w:rsidR="003001DB" w:rsidRDefault="003001DB"/>
    <w:p w14:paraId="741A9F1C" w14:textId="77777777" w:rsidR="003001DB" w:rsidRDefault="003001DB"/>
    <w:p w14:paraId="3C56DC46" w14:textId="77777777" w:rsidR="003001DB" w:rsidRDefault="003001DB"/>
    <w:p w14:paraId="6B4D40DE" w14:textId="77777777" w:rsidR="003001DB" w:rsidRDefault="003001DB"/>
    <w:p w14:paraId="0DBE83E1" w14:textId="77777777" w:rsidR="003001DB" w:rsidRDefault="003001DB"/>
    <w:p w14:paraId="60D612B2" w14:textId="77777777" w:rsidR="003001DB" w:rsidRDefault="003001DB"/>
    <w:p w14:paraId="0F982D34" w14:textId="77777777" w:rsidR="003001DB" w:rsidRDefault="003001DB"/>
    <w:p w14:paraId="5C0AE500" w14:textId="77777777" w:rsidR="003001DB" w:rsidRDefault="003001DB"/>
    <w:p w14:paraId="29002B49" w14:textId="77777777" w:rsidR="003001DB" w:rsidRDefault="003001DB"/>
    <w:p w14:paraId="068953C8" w14:textId="77777777" w:rsidR="003001DB" w:rsidRDefault="003001DB"/>
    <w:p w14:paraId="5D5FE557" w14:textId="77777777" w:rsidR="003001DB" w:rsidRDefault="003001DB"/>
    <w:p w14:paraId="42EE1199" w14:textId="77777777" w:rsidR="003001DB" w:rsidRDefault="003001DB"/>
    <w:p w14:paraId="4225F000" w14:textId="77777777" w:rsidR="003001DB" w:rsidRDefault="00053078">
      <w:pPr>
        <w:pStyle w:val="Heading1"/>
        <w:numPr>
          <w:ilvl w:val="0"/>
          <w:numId w:val="5"/>
        </w:numPr>
      </w:pPr>
      <w:bookmarkStart w:id="2" w:name="_Toc477927365"/>
      <w:r>
        <w:t>Overview of the component</w:t>
      </w:r>
      <w:bookmarkEnd w:id="2"/>
    </w:p>
    <w:p w14:paraId="44750C89" w14:textId="77777777" w:rsidR="003001DB" w:rsidRDefault="003001DB"/>
    <w:p w14:paraId="596ECA1F" w14:textId="77777777" w:rsidR="003001DB" w:rsidRDefault="00053078">
      <w:r>
        <w:t xml:space="preserve">       Patterns Library provides a set of pluggable components that achieve the following functionality:</w:t>
      </w:r>
    </w:p>
    <w:p w14:paraId="0A4CE5C0" w14:textId="77777777" w:rsidR="003001DB" w:rsidRDefault="00053078">
      <w:pPr>
        <w:pStyle w:val="ListParagraph"/>
        <w:numPr>
          <w:ilvl w:val="0"/>
          <w:numId w:val="3"/>
        </w:numPr>
      </w:pPr>
      <w:r>
        <w:t>Publish metadata related to Question / Assessment / Asset / Bank – Metadata Pattern.</w:t>
      </w:r>
    </w:p>
    <w:p w14:paraId="4316AC19" w14:textId="77777777" w:rsidR="003001DB" w:rsidRDefault="00053078">
      <w:pPr>
        <w:pStyle w:val="ListParagraph"/>
        <w:numPr>
          <w:ilvl w:val="0"/>
          <w:numId w:val="3"/>
        </w:numPr>
      </w:pPr>
      <w:r>
        <w:t>Ability to upload asset and maintain its metadata – Upload pattern</w:t>
      </w:r>
    </w:p>
    <w:p w14:paraId="57D52182" w14:textId="77777777" w:rsidR="003001DB" w:rsidRDefault="00053078">
      <w:pPr>
        <w:pStyle w:val="ListParagraph"/>
        <w:numPr>
          <w:ilvl w:val="0"/>
          <w:numId w:val="3"/>
        </w:numPr>
      </w:pPr>
      <w:r>
        <w:t>Search assets / Browse assets – Search Pattern</w:t>
      </w:r>
    </w:p>
    <w:p w14:paraId="26735DAE" w14:textId="77777777" w:rsidR="003001DB" w:rsidRDefault="00053078">
      <w:r>
        <w:t xml:space="preserve">       This document describes two metadata patterns:</w:t>
      </w:r>
    </w:p>
    <w:p w14:paraId="32DDB3CE" w14:textId="77777777" w:rsidR="003001DB" w:rsidRDefault="00053078">
      <w:pPr>
        <w:pStyle w:val="Heading2"/>
      </w:pPr>
      <w:bookmarkStart w:id="3" w:name="_Toc477927366"/>
      <w:r>
        <w:t>1.1 Question Metadata</w:t>
      </w:r>
      <w:bookmarkEnd w:id="3"/>
    </w:p>
    <w:p w14:paraId="7E47A645" w14:textId="77777777" w:rsidR="003001DB" w:rsidRDefault="003001DB"/>
    <w:p w14:paraId="1DC2AD5D" w14:textId="77777777" w:rsidR="003001DB" w:rsidRDefault="00053078">
      <w:r>
        <w:t xml:space="preserve">                 This component is launches metadata pattern for capturing question metadata.  This patterns provides ability to capture the following metadata associated with a question:</w:t>
      </w:r>
    </w:p>
    <w:p w14:paraId="50818BD8" w14:textId="77777777" w:rsidR="003001DB" w:rsidRDefault="003001DB"/>
    <w:p w14:paraId="14DECD1D" w14:textId="77777777" w:rsidR="003001DB" w:rsidRDefault="00053078">
      <w:r>
        <w:t xml:space="preserve">               This component is responsible for the following:</w:t>
      </w:r>
    </w:p>
    <w:p w14:paraId="426F9DBD" w14:textId="77777777" w:rsidR="003001DB" w:rsidRDefault="00053078">
      <w:pPr>
        <w:pStyle w:val="ListParagraph"/>
        <w:numPr>
          <w:ilvl w:val="0"/>
          <w:numId w:val="1"/>
        </w:numPr>
      </w:pPr>
      <w:r>
        <w:t>Retrieves the allowed values for all taxonomies</w:t>
      </w:r>
    </w:p>
    <w:p w14:paraId="4F032B15" w14:textId="77777777" w:rsidR="003001DB" w:rsidRDefault="00053078">
      <w:pPr>
        <w:pStyle w:val="ListParagraph"/>
        <w:numPr>
          <w:ilvl w:val="0"/>
          <w:numId w:val="1"/>
        </w:numPr>
      </w:pPr>
      <w:r>
        <w:t>Renders the UI to capture metadata for a question</w:t>
      </w:r>
    </w:p>
    <w:p w14:paraId="4798B326" w14:textId="77777777" w:rsidR="003001DB" w:rsidRDefault="00053078">
      <w:pPr>
        <w:pStyle w:val="ListParagraph"/>
        <w:numPr>
          <w:ilvl w:val="0"/>
          <w:numId w:val="1"/>
        </w:numPr>
      </w:pPr>
      <w:r>
        <w:t>Leverages MDS api to store meatadata entered into Marklogic.</w:t>
      </w:r>
    </w:p>
    <w:p w14:paraId="481D8F92" w14:textId="77777777" w:rsidR="003001DB" w:rsidRDefault="00053078">
      <w:pPr>
        <w:pStyle w:val="ListParagraph"/>
        <w:numPr>
          <w:ilvl w:val="0"/>
          <w:numId w:val="1"/>
        </w:numPr>
      </w:pPr>
      <w:r>
        <w:t>Provides the ability to retrieve metadata associated with a question</w:t>
      </w:r>
    </w:p>
    <w:p w14:paraId="3119BAEB" w14:textId="77777777" w:rsidR="003001DB" w:rsidRDefault="00053078">
      <w:pPr>
        <w:pStyle w:val="ListParagraph"/>
        <w:numPr>
          <w:ilvl w:val="0"/>
          <w:numId w:val="1"/>
        </w:numPr>
      </w:pPr>
      <w:r>
        <w:t>Provides the metadata captured as a JSON object to the host application (Authoring tools).  Host applications can use this object for local storage.</w:t>
      </w:r>
    </w:p>
    <w:p w14:paraId="43248BE8" w14:textId="77777777" w:rsidR="003001DB" w:rsidRDefault="003001DB"/>
    <w:p w14:paraId="6C182882" w14:textId="77777777" w:rsidR="003001DB" w:rsidRDefault="003001DB">
      <w:pPr>
        <w:ind w:left="1080"/>
      </w:pPr>
    </w:p>
    <w:p w14:paraId="75D6EC46" w14:textId="77777777" w:rsidR="003001DB" w:rsidRDefault="00053078">
      <w:pPr>
        <w:pStyle w:val="Heading2"/>
      </w:pPr>
      <w:bookmarkStart w:id="4" w:name="_Toc477927367"/>
      <w:r>
        <w:t>1.2 Assessment Metadata</w:t>
      </w:r>
      <w:bookmarkEnd w:id="4"/>
    </w:p>
    <w:p w14:paraId="51332CBE" w14:textId="77777777" w:rsidR="003001DB" w:rsidRDefault="003001DB"/>
    <w:p w14:paraId="334863D8" w14:textId="77777777" w:rsidR="003001DB" w:rsidRDefault="00053078">
      <w:r>
        <w:t xml:space="preserve">                 This component is launches metadata pattern for capturing Assessment metadata.  This patterns provides ability to capture the following metadata associated with an assessment:</w:t>
      </w:r>
    </w:p>
    <w:p w14:paraId="7B2B21BE" w14:textId="77777777" w:rsidR="003001DB" w:rsidRDefault="003001DB"/>
    <w:p w14:paraId="40BA72C8" w14:textId="77777777" w:rsidR="003001DB" w:rsidRDefault="00053078">
      <w:r>
        <w:t xml:space="preserve">               This component is responsible for the following:</w:t>
      </w:r>
    </w:p>
    <w:p w14:paraId="4BD226C4" w14:textId="77777777" w:rsidR="003001DB" w:rsidRDefault="00053078">
      <w:pPr>
        <w:pStyle w:val="ListParagraph"/>
        <w:numPr>
          <w:ilvl w:val="0"/>
          <w:numId w:val="2"/>
        </w:numPr>
      </w:pPr>
      <w:r>
        <w:lastRenderedPageBreak/>
        <w:t>Retrieves the allowed values for all taxonomies</w:t>
      </w:r>
    </w:p>
    <w:p w14:paraId="58260B50" w14:textId="77777777" w:rsidR="003001DB" w:rsidRDefault="00053078">
      <w:pPr>
        <w:pStyle w:val="ListParagraph"/>
        <w:numPr>
          <w:ilvl w:val="0"/>
          <w:numId w:val="2"/>
        </w:numPr>
      </w:pPr>
      <w:r>
        <w:t>Renders the UI to capture metadata for a question</w:t>
      </w:r>
    </w:p>
    <w:p w14:paraId="468CDB4C" w14:textId="77777777" w:rsidR="003001DB" w:rsidRDefault="00053078">
      <w:pPr>
        <w:pStyle w:val="ListParagraph"/>
        <w:numPr>
          <w:ilvl w:val="0"/>
          <w:numId w:val="2"/>
        </w:numPr>
      </w:pPr>
      <w:r>
        <w:t>Leverages MDS api to store meatadata entered into Marklogic.</w:t>
      </w:r>
    </w:p>
    <w:p w14:paraId="24C5C748" w14:textId="77777777" w:rsidR="003001DB" w:rsidRDefault="00053078">
      <w:pPr>
        <w:pStyle w:val="ListParagraph"/>
        <w:numPr>
          <w:ilvl w:val="0"/>
          <w:numId w:val="2"/>
        </w:numPr>
      </w:pPr>
      <w:r>
        <w:t>Provides the ability to retrieve metadata associated with an assessment</w:t>
      </w:r>
    </w:p>
    <w:p w14:paraId="527AD25F" w14:textId="77777777" w:rsidR="003001DB" w:rsidRDefault="00053078">
      <w:pPr>
        <w:pStyle w:val="ListParagraph"/>
        <w:numPr>
          <w:ilvl w:val="0"/>
          <w:numId w:val="2"/>
        </w:numPr>
      </w:pPr>
      <w:r>
        <w:t>Provides the metadata captured as a JSON object to the host application (Authoring tools).  Host applications can use this object for local storage.</w:t>
      </w:r>
    </w:p>
    <w:p w14:paraId="4CE56FB6" w14:textId="77777777" w:rsidR="003001DB" w:rsidRDefault="00053078">
      <w:pPr>
        <w:pStyle w:val="Heading2"/>
      </w:pPr>
      <w:bookmarkStart w:id="5" w:name="_Toc477927368"/>
      <w:r>
        <w:t>1.3 Bank Metadata</w:t>
      </w:r>
      <w:bookmarkEnd w:id="5"/>
    </w:p>
    <w:p w14:paraId="18FB73DC" w14:textId="77777777" w:rsidR="003001DB" w:rsidRDefault="003001DB"/>
    <w:p w14:paraId="01987121" w14:textId="77777777" w:rsidR="003001DB" w:rsidRDefault="00053078">
      <w:r>
        <w:t xml:space="preserve">                 This component is launches metadata pattern for capturing Bank metadata.  This patterns provides ability to capture the following metadata associated with a Bank:</w:t>
      </w:r>
    </w:p>
    <w:p w14:paraId="5038A6ED" w14:textId="77777777" w:rsidR="003001DB" w:rsidRDefault="003001DB"/>
    <w:p w14:paraId="2868A4D2" w14:textId="77777777" w:rsidR="003001DB" w:rsidRDefault="00053078">
      <w:r>
        <w:t xml:space="preserve">               This component is responsible for the following:</w:t>
      </w:r>
    </w:p>
    <w:p w14:paraId="5187DF9C" w14:textId="77777777" w:rsidR="003001DB" w:rsidRDefault="00053078">
      <w:pPr>
        <w:pStyle w:val="ListParagraph"/>
        <w:numPr>
          <w:ilvl w:val="0"/>
          <w:numId w:val="7"/>
        </w:numPr>
      </w:pPr>
      <w:r>
        <w:t>Retrieves the allowed values for all taxonomies</w:t>
      </w:r>
    </w:p>
    <w:p w14:paraId="649A3CE9" w14:textId="77777777" w:rsidR="003001DB" w:rsidRDefault="00053078">
      <w:pPr>
        <w:pStyle w:val="ListParagraph"/>
        <w:numPr>
          <w:ilvl w:val="0"/>
          <w:numId w:val="7"/>
        </w:numPr>
      </w:pPr>
      <w:r>
        <w:t>Renders the UI to capture metadata for a question</w:t>
      </w:r>
    </w:p>
    <w:p w14:paraId="0C1F9D4D" w14:textId="77777777" w:rsidR="003001DB" w:rsidRDefault="00053078">
      <w:pPr>
        <w:pStyle w:val="ListParagraph"/>
        <w:numPr>
          <w:ilvl w:val="0"/>
          <w:numId w:val="7"/>
        </w:numPr>
      </w:pPr>
      <w:r>
        <w:t>Leverages MDS api to store meatadata entered, into Marklogic.</w:t>
      </w:r>
    </w:p>
    <w:p w14:paraId="33E2409B" w14:textId="77777777" w:rsidR="003001DB" w:rsidRDefault="00053078">
      <w:pPr>
        <w:pStyle w:val="ListParagraph"/>
        <w:numPr>
          <w:ilvl w:val="0"/>
          <w:numId w:val="7"/>
        </w:numPr>
      </w:pPr>
      <w:r>
        <w:t>Provides the ability to retrieve metadata associated with a Bank.</w:t>
      </w:r>
    </w:p>
    <w:p w14:paraId="09D5458A" w14:textId="77777777" w:rsidR="003001DB" w:rsidRDefault="00053078">
      <w:pPr>
        <w:pStyle w:val="ListParagraph"/>
        <w:numPr>
          <w:ilvl w:val="0"/>
          <w:numId w:val="7"/>
        </w:numPr>
      </w:pPr>
      <w:r>
        <w:t>Provides the metadata captured as a JSON object to the host application (Authoring tools).  Host applications can use this object for local storage.</w:t>
      </w:r>
    </w:p>
    <w:p w14:paraId="55D980B2" w14:textId="77777777" w:rsidR="003001DB" w:rsidRDefault="00053078">
      <w:pPr>
        <w:pStyle w:val="Heading2"/>
      </w:pPr>
      <w:bookmarkStart w:id="6" w:name="_Toc477927369"/>
      <w:r>
        <w:t>1.4 Asset Metadata</w:t>
      </w:r>
      <w:r w:rsidR="00885814">
        <w:t xml:space="preserve"> (Not Ready)</w:t>
      </w:r>
      <w:bookmarkEnd w:id="6"/>
    </w:p>
    <w:p w14:paraId="142B0409" w14:textId="77777777" w:rsidR="003001DB" w:rsidRDefault="003001DB"/>
    <w:p w14:paraId="514678CD" w14:textId="77777777" w:rsidR="003001DB" w:rsidRDefault="00053078">
      <w:r>
        <w:t xml:space="preserve">                 This component is launches metadata pattern for capturing Asset metadata.  This patterns provides ability to capture the following metadata associated with a Asset:</w:t>
      </w:r>
    </w:p>
    <w:p w14:paraId="17953EC5" w14:textId="77777777" w:rsidR="003001DB" w:rsidRDefault="003001DB"/>
    <w:p w14:paraId="5395CD6D" w14:textId="77777777" w:rsidR="003001DB" w:rsidRDefault="00053078">
      <w:r>
        <w:t xml:space="preserve">               This component is responsible for the following:</w:t>
      </w:r>
    </w:p>
    <w:p w14:paraId="34F6C1D7" w14:textId="77777777" w:rsidR="003001DB" w:rsidRDefault="00053078">
      <w:pPr>
        <w:pStyle w:val="ListParagraph"/>
        <w:numPr>
          <w:ilvl w:val="0"/>
          <w:numId w:val="9"/>
        </w:numPr>
      </w:pPr>
      <w:r>
        <w:t>Retrieves the allowed values for all taxonomies</w:t>
      </w:r>
    </w:p>
    <w:p w14:paraId="79771684" w14:textId="77777777" w:rsidR="003001DB" w:rsidRDefault="00053078">
      <w:pPr>
        <w:pStyle w:val="ListParagraph"/>
        <w:numPr>
          <w:ilvl w:val="0"/>
          <w:numId w:val="9"/>
        </w:numPr>
      </w:pPr>
      <w:r>
        <w:t>Renders the UI to capture metadata for a question</w:t>
      </w:r>
    </w:p>
    <w:p w14:paraId="68A7B5BE" w14:textId="77777777" w:rsidR="003001DB" w:rsidRDefault="00053078">
      <w:pPr>
        <w:pStyle w:val="ListParagraph"/>
        <w:numPr>
          <w:ilvl w:val="0"/>
          <w:numId w:val="9"/>
        </w:numPr>
      </w:pPr>
      <w:r>
        <w:t>Leverages MDS api to store meatadata entered, into Marklogic.</w:t>
      </w:r>
    </w:p>
    <w:p w14:paraId="04F43A88" w14:textId="77777777" w:rsidR="003001DB" w:rsidRDefault="00053078">
      <w:pPr>
        <w:pStyle w:val="ListParagraph"/>
        <w:numPr>
          <w:ilvl w:val="0"/>
          <w:numId w:val="9"/>
        </w:numPr>
      </w:pPr>
      <w:r>
        <w:t>Provides the ability to retrieve metadata associated with an Asset.</w:t>
      </w:r>
    </w:p>
    <w:p w14:paraId="2876143A" w14:textId="77777777" w:rsidR="003001DB" w:rsidRDefault="00053078">
      <w:pPr>
        <w:pStyle w:val="ListParagraph"/>
        <w:numPr>
          <w:ilvl w:val="0"/>
          <w:numId w:val="9"/>
        </w:numPr>
      </w:pPr>
      <w:r>
        <w:t>Provides the metadata captured as a JSON object to the host application (Authoring tools).  Host applications can use this object for local storage.</w:t>
      </w:r>
    </w:p>
    <w:p w14:paraId="54F2BDF9" w14:textId="77777777" w:rsidR="003001DB" w:rsidRDefault="003001DB"/>
    <w:p w14:paraId="7F6EEF8A" w14:textId="77777777" w:rsidR="003001DB" w:rsidRDefault="00053078">
      <w:pPr>
        <w:pStyle w:val="Heading2"/>
      </w:pPr>
      <w:bookmarkStart w:id="7" w:name="_Toc477927370"/>
      <w:r>
        <w:t>1.5 Add an Asset:</w:t>
      </w:r>
      <w:bookmarkEnd w:id="7"/>
    </w:p>
    <w:p w14:paraId="5DE88B86" w14:textId="77777777" w:rsidR="003001DB" w:rsidRDefault="003001DB"/>
    <w:p w14:paraId="3D3D8067" w14:textId="77777777" w:rsidR="003001DB" w:rsidRDefault="00053078">
      <w:r>
        <w:t xml:space="preserve">                 This component is launches UI to search for an asset based on a keyword / browse the folder structure in Alfresco depending on the user permissions and also provide ability to upload an asset.  User has the ability to launch “Add an Asset” component specific to a particular product.  </w:t>
      </w:r>
    </w:p>
    <w:p w14:paraId="7B73B865" w14:textId="77777777" w:rsidR="003001DB" w:rsidRDefault="003001DB"/>
    <w:p w14:paraId="2175F7C0" w14:textId="77777777" w:rsidR="003001DB" w:rsidRDefault="00053078">
      <w:r>
        <w:t xml:space="preserve">               This component is responsible for the following:</w:t>
      </w:r>
    </w:p>
    <w:p w14:paraId="45AE3A5F" w14:textId="77777777" w:rsidR="003001DB" w:rsidRDefault="00053078">
      <w:pPr>
        <w:pStyle w:val="ListParagraph"/>
        <w:numPr>
          <w:ilvl w:val="0"/>
          <w:numId w:val="8"/>
        </w:numPr>
      </w:pPr>
      <w:r>
        <w:t>Allows the user to search for an asset based on key word.</w:t>
      </w:r>
    </w:p>
    <w:p w14:paraId="48021C23" w14:textId="77777777" w:rsidR="003001DB" w:rsidRDefault="00053078">
      <w:pPr>
        <w:pStyle w:val="ListParagraph"/>
        <w:numPr>
          <w:ilvl w:val="0"/>
          <w:numId w:val="8"/>
        </w:numPr>
      </w:pPr>
      <w:r>
        <w:t>Provides the ability to filter the search based on content type.</w:t>
      </w:r>
    </w:p>
    <w:p w14:paraId="13FE4B73" w14:textId="77777777" w:rsidR="003001DB" w:rsidRDefault="00053078">
      <w:pPr>
        <w:pStyle w:val="ListParagraph"/>
        <w:numPr>
          <w:ilvl w:val="0"/>
          <w:numId w:val="8"/>
        </w:numPr>
      </w:pPr>
      <w:r>
        <w:t xml:space="preserve">Tabs visibility is configurable using a JSON configuration at launch time.  </w:t>
      </w:r>
    </w:p>
    <w:p w14:paraId="1DA1415D" w14:textId="77777777" w:rsidR="003001DB" w:rsidRDefault="00053078">
      <w:pPr>
        <w:pStyle w:val="ListParagraph"/>
        <w:numPr>
          <w:ilvl w:val="0"/>
          <w:numId w:val="8"/>
        </w:numPr>
      </w:pPr>
      <w:r>
        <w:t>Display the results after applying pagination.</w:t>
      </w:r>
    </w:p>
    <w:p w14:paraId="4E55444E" w14:textId="77777777" w:rsidR="003001DB" w:rsidRDefault="00053078">
      <w:pPr>
        <w:pStyle w:val="ListParagraph"/>
        <w:numPr>
          <w:ilvl w:val="0"/>
          <w:numId w:val="8"/>
        </w:numPr>
      </w:pPr>
      <w:r>
        <w:t>Display the folder list for which the user has access to.</w:t>
      </w:r>
    </w:p>
    <w:p w14:paraId="382A5507" w14:textId="77777777" w:rsidR="003001DB" w:rsidRDefault="00053078">
      <w:pPr>
        <w:pStyle w:val="ListParagraph"/>
        <w:numPr>
          <w:ilvl w:val="0"/>
          <w:numId w:val="8"/>
        </w:numPr>
      </w:pPr>
      <w:r>
        <w:t>Up on selection of a particular folder, the contents of the folder are shown.</w:t>
      </w:r>
    </w:p>
    <w:p w14:paraId="4B0CCE93" w14:textId="77777777" w:rsidR="003001DB" w:rsidRDefault="00053078">
      <w:pPr>
        <w:pStyle w:val="ListParagraph"/>
        <w:numPr>
          <w:ilvl w:val="0"/>
          <w:numId w:val="8"/>
        </w:numPr>
      </w:pPr>
      <w:r>
        <w:t>Ability to upload an asset.</w:t>
      </w:r>
    </w:p>
    <w:p w14:paraId="455DBFDC" w14:textId="77777777" w:rsidR="003001DB" w:rsidRDefault="00053078">
      <w:pPr>
        <w:pStyle w:val="ListParagraph"/>
        <w:numPr>
          <w:ilvl w:val="0"/>
          <w:numId w:val="8"/>
        </w:numPr>
      </w:pPr>
      <w:r>
        <w:t>Ability to pick a folder from among the available folder list while uploading an asset.</w:t>
      </w:r>
    </w:p>
    <w:p w14:paraId="38962853" w14:textId="77777777" w:rsidR="003001DB" w:rsidRDefault="00053078">
      <w:pPr>
        <w:pStyle w:val="ListParagraph"/>
        <w:numPr>
          <w:ilvl w:val="0"/>
          <w:numId w:val="8"/>
        </w:numPr>
      </w:pPr>
      <w:r>
        <w:t>Provide an ability to pick an asset to associate it with a question / assessment.</w:t>
      </w:r>
    </w:p>
    <w:p w14:paraId="7395C3FA" w14:textId="77777777" w:rsidR="003001DB" w:rsidRDefault="003001DB"/>
    <w:p w14:paraId="538C4721" w14:textId="77777777" w:rsidR="003001DB" w:rsidRDefault="00053078">
      <w:pPr>
        <w:rPr>
          <w:rFonts w:ascii="Calibri Light" w:hAnsi="Calibri Light"/>
          <w:color w:val="2E74B5"/>
          <w:sz w:val="26"/>
          <w:szCs w:val="26"/>
        </w:rPr>
      </w:pPr>
      <w:r>
        <w:rPr>
          <w:rFonts w:ascii="Calibri Light" w:hAnsi="Calibri Light"/>
          <w:color w:val="2E74B5"/>
          <w:sz w:val="26"/>
          <w:szCs w:val="26"/>
        </w:rPr>
        <w:t>1.6 Product Linking component:</w:t>
      </w:r>
    </w:p>
    <w:p w14:paraId="479199D3" w14:textId="77777777" w:rsidR="003001DB" w:rsidRDefault="00053078">
      <w:r>
        <w:t>This component provides the ability to pick a product among the list of products the user has access to.  Only the folders corresponding to the user will be shown.  The list of products are fetched from Alfresco.  Refer to section 3.1.2 for Alfresco configuration.</w:t>
      </w:r>
    </w:p>
    <w:p w14:paraId="37C70F84" w14:textId="77777777" w:rsidR="003001DB" w:rsidRDefault="003001DB"/>
    <w:p w14:paraId="6AAB08F4" w14:textId="77777777" w:rsidR="003001DB" w:rsidRDefault="00053078">
      <w:r>
        <w:t>The Product linking component provides the following:</w:t>
      </w:r>
    </w:p>
    <w:p w14:paraId="3E8355DA" w14:textId="77777777" w:rsidR="003001DB" w:rsidRDefault="00053078">
      <w:pPr>
        <w:pStyle w:val="ListParagraph"/>
        <w:numPr>
          <w:ilvl w:val="0"/>
          <w:numId w:val="10"/>
        </w:numPr>
      </w:pPr>
      <w:r>
        <w:t>Displays a dropdown consisting of all product names.</w:t>
      </w:r>
    </w:p>
    <w:p w14:paraId="4F816489" w14:textId="77777777" w:rsidR="003001DB" w:rsidRDefault="00053078">
      <w:pPr>
        <w:pStyle w:val="ListParagraph"/>
        <w:numPr>
          <w:ilvl w:val="0"/>
          <w:numId w:val="10"/>
        </w:numPr>
      </w:pPr>
      <w:r>
        <w:t>Allow the user to pick a product and click on Link</w:t>
      </w:r>
    </w:p>
    <w:p w14:paraId="31FABB87" w14:textId="77777777" w:rsidR="003001DB" w:rsidRDefault="00053078">
      <w:pPr>
        <w:pStyle w:val="ListParagraph"/>
        <w:numPr>
          <w:ilvl w:val="0"/>
          <w:numId w:val="10"/>
        </w:numPr>
      </w:pPr>
      <w:r>
        <w:t>Provides the Product name and Alfresco Node Ref of the selection in the call back function.</w:t>
      </w:r>
    </w:p>
    <w:p w14:paraId="7AF90920" w14:textId="1385BB05" w:rsidR="003001DB" w:rsidRDefault="0064286C">
      <w:pPr>
        <w:rPr>
          <w:rFonts w:ascii="Calibri Light" w:hAnsi="Calibri Light"/>
          <w:color w:val="2E74B5"/>
          <w:sz w:val="26"/>
          <w:szCs w:val="26"/>
        </w:rPr>
      </w:pPr>
      <w:r w:rsidRPr="0064286C">
        <w:rPr>
          <w:rFonts w:ascii="Calibri Light" w:hAnsi="Calibri Light"/>
          <w:color w:val="2E74B5"/>
          <w:sz w:val="26"/>
          <w:szCs w:val="26"/>
        </w:rPr>
        <w:t xml:space="preserve">1.7 Search </w:t>
      </w:r>
      <w:r w:rsidR="005552C3" w:rsidRPr="0064286C">
        <w:rPr>
          <w:rFonts w:ascii="Calibri Light" w:hAnsi="Calibri Light"/>
          <w:color w:val="2E74B5"/>
          <w:sz w:val="26"/>
          <w:szCs w:val="26"/>
        </w:rPr>
        <w:t>and</w:t>
      </w:r>
      <w:r w:rsidRPr="0064286C">
        <w:rPr>
          <w:rFonts w:ascii="Calibri Light" w:hAnsi="Calibri Light"/>
          <w:color w:val="2E74B5"/>
          <w:sz w:val="26"/>
          <w:szCs w:val="26"/>
        </w:rPr>
        <w:t xml:space="preserve"> Select Component:</w:t>
      </w:r>
    </w:p>
    <w:p w14:paraId="6C087EF6" w14:textId="0809B105" w:rsidR="001E04A9" w:rsidRDefault="001E04A9">
      <w:r>
        <w:t>This component provides an ability to search Interactive/questions fro</w:t>
      </w:r>
      <w:r w:rsidR="008959EA">
        <w:t>m mark logic,</w:t>
      </w:r>
      <w:r>
        <w:t xml:space="preserve"> it provides collection of Assessment metadata based on the </w:t>
      </w:r>
      <w:r w:rsidR="008959EA">
        <w:t xml:space="preserve">some </w:t>
      </w:r>
      <w:r>
        <w:t xml:space="preserve">search parameters. The UI will be displayed list of assessments which has </w:t>
      </w:r>
      <w:r w:rsidR="008959EA">
        <w:t>workExample</w:t>
      </w:r>
      <w:r w:rsidR="00193C7C">
        <w:t xml:space="preserve"> </w:t>
      </w:r>
      <w:r w:rsidR="008959EA">
        <w:t>(SCAPI manifestation)</w:t>
      </w:r>
      <w:r>
        <w:t>.</w:t>
      </w:r>
    </w:p>
    <w:p w14:paraId="27C0FBB1" w14:textId="6C2A92A6" w:rsidR="008959EA" w:rsidRDefault="008959EA">
      <w:r>
        <w:t>The Search and Select Component provides the following:</w:t>
      </w:r>
    </w:p>
    <w:p w14:paraId="3B8F1CD0" w14:textId="5C44332C" w:rsidR="008959EA" w:rsidRDefault="008959EA" w:rsidP="008959EA">
      <w:pPr>
        <w:pStyle w:val="ListParagraph"/>
        <w:numPr>
          <w:ilvl w:val="3"/>
          <w:numId w:val="10"/>
        </w:numPr>
      </w:pPr>
      <w:r>
        <w:t xml:space="preserve">Host application can able to pass the search item and filter type </w:t>
      </w:r>
      <w:r w:rsidR="00193C7C">
        <w:t xml:space="preserve">to </w:t>
      </w:r>
      <w:r>
        <w:t>Search and Select component based on the parameter from host application</w:t>
      </w:r>
      <w:r w:rsidR="00193C7C">
        <w:t>, search and select component display list of assessments</w:t>
      </w:r>
      <w:r>
        <w:t xml:space="preserve"> else it will display all </w:t>
      </w:r>
      <w:r w:rsidR="00193C7C">
        <w:t>assessments</w:t>
      </w:r>
      <w:r>
        <w:t xml:space="preserve"> without filter type </w:t>
      </w:r>
    </w:p>
    <w:p w14:paraId="16FB5C09" w14:textId="43B9655E" w:rsidR="008959EA" w:rsidRDefault="008959EA" w:rsidP="008959EA">
      <w:pPr>
        <w:pStyle w:val="ListParagraph"/>
        <w:numPr>
          <w:ilvl w:val="3"/>
          <w:numId w:val="10"/>
        </w:numPr>
      </w:pPr>
      <w:r>
        <w:t>User can able to re-issue the query to filter the assessments using filter type</w:t>
      </w:r>
    </w:p>
    <w:p w14:paraId="3F6BF827" w14:textId="616BB4A9" w:rsidR="00193C7C" w:rsidRDefault="00193C7C" w:rsidP="008959EA">
      <w:pPr>
        <w:pStyle w:val="ListParagraph"/>
        <w:numPr>
          <w:ilvl w:val="3"/>
          <w:numId w:val="10"/>
        </w:numPr>
      </w:pPr>
      <w:r>
        <w:t>User can control the display items per page</w:t>
      </w:r>
    </w:p>
    <w:p w14:paraId="3A728D5B" w14:textId="77777777" w:rsidR="008959EA" w:rsidRDefault="008959EA" w:rsidP="008959EA">
      <w:pPr>
        <w:pStyle w:val="ListParagraph"/>
        <w:numPr>
          <w:ilvl w:val="3"/>
          <w:numId w:val="10"/>
        </w:numPr>
      </w:pPr>
      <w:r>
        <w:t>User can able to save their search terms and they can see their save last three recent searches and saved searches</w:t>
      </w:r>
    </w:p>
    <w:p w14:paraId="380251BE" w14:textId="0E2C5358" w:rsidR="008959EA" w:rsidRDefault="008959EA" w:rsidP="008959EA">
      <w:pPr>
        <w:pStyle w:val="ListParagraph"/>
        <w:numPr>
          <w:ilvl w:val="3"/>
          <w:numId w:val="10"/>
        </w:numPr>
      </w:pPr>
      <w:r>
        <w:t xml:space="preserve">User can able to sort the results which displayed on the application. When user </w:t>
      </w:r>
      <w:r w:rsidR="00193C7C">
        <w:t xml:space="preserve">clicks on </w:t>
      </w:r>
      <w:r>
        <w:t>the column names</w:t>
      </w:r>
      <w:r w:rsidR="00193C7C">
        <w:t xml:space="preserve"> it will sort ASC/DESC</w:t>
      </w:r>
    </w:p>
    <w:p w14:paraId="709B04AA" w14:textId="78543775" w:rsidR="008959EA" w:rsidRDefault="008959EA" w:rsidP="008959EA">
      <w:pPr>
        <w:pStyle w:val="ListParagraph"/>
        <w:numPr>
          <w:ilvl w:val="3"/>
          <w:numId w:val="10"/>
        </w:numPr>
      </w:pPr>
      <w:r>
        <w:lastRenderedPageBreak/>
        <w:t xml:space="preserve"> Pagination functionality allows user see their next set of assessments</w:t>
      </w:r>
    </w:p>
    <w:p w14:paraId="502D63A3" w14:textId="6CCA609F" w:rsidR="008959EA" w:rsidRDefault="008959EA" w:rsidP="008959EA">
      <w:pPr>
        <w:pStyle w:val="ListParagraph"/>
        <w:numPr>
          <w:ilvl w:val="3"/>
          <w:numId w:val="10"/>
        </w:numPr>
      </w:pPr>
      <w:r>
        <w:t xml:space="preserve">When </w:t>
      </w:r>
      <w:r w:rsidR="00193C7C">
        <w:t>selecting</w:t>
      </w:r>
      <w:r>
        <w:t xml:space="preserve"> particular </w:t>
      </w:r>
      <w:r w:rsidR="00193C7C">
        <w:t>record and click on select we will provide you with following information</w:t>
      </w:r>
    </w:p>
    <w:p w14:paraId="38C4B116" w14:textId="4BBAC784" w:rsidR="00193C7C" w:rsidRPr="00193C7C" w:rsidRDefault="00193C7C" w:rsidP="00193C7C">
      <w:pPr>
        <w:pStyle w:val="ListParagraph"/>
        <w:numPr>
          <w:ilvl w:val="3"/>
          <w:numId w:val="10"/>
        </w:numPr>
      </w:pPr>
      <w:r w:rsidRPr="00193C7C">
        <w:t>T</w:t>
      </w:r>
      <w:r w:rsidRPr="00193C7C">
        <w:t>itle</w:t>
      </w:r>
    </w:p>
    <w:p w14:paraId="3E7A7414" w14:textId="17A0116E" w:rsidR="00193C7C" w:rsidRPr="00193C7C" w:rsidRDefault="00193C7C" w:rsidP="00193C7C">
      <w:pPr>
        <w:pStyle w:val="ListParagraph"/>
        <w:numPr>
          <w:ilvl w:val="3"/>
          <w:numId w:val="10"/>
        </w:numPr>
      </w:pPr>
      <w:r w:rsidRPr="00193C7C">
        <w:t>T</w:t>
      </w:r>
      <w:r w:rsidRPr="00193C7C">
        <w:t>ype</w:t>
      </w:r>
    </w:p>
    <w:p w14:paraId="2CC2E8FB" w14:textId="05E48AE8" w:rsidR="00193C7C" w:rsidRPr="00193C7C" w:rsidRDefault="00193C7C" w:rsidP="00193C7C">
      <w:pPr>
        <w:pStyle w:val="ListParagraph"/>
        <w:numPr>
          <w:ilvl w:val="3"/>
          <w:numId w:val="10"/>
        </w:numPr>
      </w:pPr>
      <w:r w:rsidRPr="00193C7C">
        <w:t>dateModified</w:t>
      </w:r>
    </w:p>
    <w:p w14:paraId="2BB1AA18" w14:textId="1C4DE98F" w:rsidR="00193C7C" w:rsidRPr="00193C7C" w:rsidRDefault="00193C7C" w:rsidP="00193C7C">
      <w:pPr>
        <w:pStyle w:val="ListParagraph"/>
        <w:numPr>
          <w:ilvl w:val="3"/>
          <w:numId w:val="10"/>
        </w:numPr>
      </w:pPr>
      <w:r w:rsidRPr="00193C7C">
        <w:t>workExample</w:t>
      </w:r>
    </w:p>
    <w:p w14:paraId="7405D75B" w14:textId="15FBC00C" w:rsidR="00193C7C" w:rsidRDefault="00193C7C" w:rsidP="00193C7C">
      <w:pPr>
        <w:pStyle w:val="ListParagraph"/>
        <w:numPr>
          <w:ilvl w:val="3"/>
          <w:numId w:val="10"/>
        </w:numPr>
      </w:pPr>
      <w:r w:rsidRPr="00193C7C">
        <w:t>taxonomicType</w:t>
      </w:r>
    </w:p>
    <w:p w14:paraId="10E4932C" w14:textId="77777777" w:rsidR="008959EA" w:rsidRDefault="008959EA" w:rsidP="008959EA"/>
    <w:p w14:paraId="3EDFFDB9" w14:textId="77777777" w:rsidR="003001DB" w:rsidRDefault="003001DB"/>
    <w:p w14:paraId="321567AB" w14:textId="77777777" w:rsidR="003001DB" w:rsidRDefault="00053078">
      <w:pPr>
        <w:pStyle w:val="Heading1"/>
        <w:numPr>
          <w:ilvl w:val="0"/>
          <w:numId w:val="5"/>
        </w:numPr>
      </w:pPr>
      <w:bookmarkStart w:id="8" w:name="_Toc477927371"/>
      <w:r>
        <w:t>Usage:</w:t>
      </w:r>
      <w:bookmarkEnd w:id="8"/>
    </w:p>
    <w:p w14:paraId="7A36CD34" w14:textId="77777777" w:rsidR="003001DB" w:rsidRDefault="003001DB"/>
    <w:p w14:paraId="236B4C0A" w14:textId="77777777" w:rsidR="003001DB" w:rsidRDefault="00053078">
      <w:r>
        <w:t xml:space="preserve">Authoring tools can integrate patterns library using the &lt;script&gt; tag.  </w:t>
      </w:r>
    </w:p>
    <w:p w14:paraId="6650D0C1" w14:textId="77777777" w:rsidR="003001DB" w:rsidRDefault="003001DB"/>
    <w:p w14:paraId="45657400" w14:textId="77777777" w:rsidR="003001DB" w:rsidRDefault="00053078">
      <w:r>
        <w:t xml:space="preserve">     &lt;script src="/lib/PatternsLib.js"&gt;&lt;/script&gt;</w:t>
      </w:r>
    </w:p>
    <w:p w14:paraId="601FEF73" w14:textId="77777777" w:rsidR="003001DB" w:rsidRDefault="003001DB"/>
    <w:p w14:paraId="44320B9C" w14:textId="77777777" w:rsidR="003001DB" w:rsidRDefault="00053078">
      <w:r>
        <w:t>PatternsLib is a package that bundles up all the pattern library components and applications can launch context specific components.  Each component will maintain its own state and hence won’t interfere with each other.</w:t>
      </w:r>
    </w:p>
    <w:p w14:paraId="4EF42AAD" w14:textId="77777777" w:rsidR="003001DB" w:rsidRDefault="003001DB"/>
    <w:p w14:paraId="081601DF" w14:textId="77777777" w:rsidR="003001DB" w:rsidRDefault="00053078">
      <w:r>
        <w:t>In production, use AKAMAI CDN references to use the PatternLib instead of embedding PatternsLib.js in your local work space.  This will make the updates flow through seamlessly without having the need to redeploy your application.</w:t>
      </w:r>
    </w:p>
    <w:p w14:paraId="4F528561" w14:textId="77777777" w:rsidR="003001DB" w:rsidRDefault="003001DB"/>
    <w:p w14:paraId="2BD3AB03" w14:textId="77777777" w:rsidR="003001DB" w:rsidRDefault="00053078">
      <w:pPr>
        <w:pStyle w:val="Heading1"/>
        <w:numPr>
          <w:ilvl w:val="0"/>
          <w:numId w:val="5"/>
        </w:numPr>
      </w:pPr>
      <w:bookmarkStart w:id="9" w:name="_Toc477927372"/>
      <w:r>
        <w:t>Component initialization and launch</w:t>
      </w:r>
      <w:bookmarkEnd w:id="9"/>
    </w:p>
    <w:p w14:paraId="72546495" w14:textId="77777777" w:rsidR="003001DB" w:rsidRDefault="003001DB">
      <w:pPr>
        <w:pStyle w:val="ListParagraph"/>
      </w:pPr>
    </w:p>
    <w:p w14:paraId="2AA3A7CF" w14:textId="77777777" w:rsidR="003001DB" w:rsidRDefault="00053078">
      <w:r>
        <w:t xml:space="preserve">    Initialization of component follow factory pattern.  The following steps need to be followed in order to initialize appropriate component.</w:t>
      </w:r>
    </w:p>
    <w:p w14:paraId="63697774" w14:textId="77777777" w:rsidR="003001DB" w:rsidRDefault="003001DB">
      <w:pPr>
        <w:pStyle w:val="Heading2"/>
        <w:ind w:left="720"/>
      </w:pPr>
    </w:p>
    <w:p w14:paraId="60189360" w14:textId="77777777" w:rsidR="003001DB" w:rsidRDefault="00053078">
      <w:pPr>
        <w:pStyle w:val="Heading2"/>
      </w:pPr>
      <w:bookmarkStart w:id="10" w:name="_Toc477927373"/>
      <w:r>
        <w:t>3.1 Initialize pattern library using config object:</w:t>
      </w:r>
      <w:bookmarkEnd w:id="10"/>
    </w:p>
    <w:p w14:paraId="29DABBD8" w14:textId="77777777" w:rsidR="003001DB" w:rsidRDefault="003001DB"/>
    <w:p w14:paraId="47650B82" w14:textId="77777777" w:rsidR="003001DB" w:rsidRDefault="00053078">
      <w:r>
        <w:t xml:space="preserve">              Pattern config object serves as a property bundle for Pattern library and includes properties such as URL for MetaData Services Api, Authorization values and so on.  Please note that Pattern library should be initialized only once irrespective of the number of components being rendered.  </w:t>
      </w:r>
    </w:p>
    <w:p w14:paraId="0A77635B" w14:textId="77777777" w:rsidR="003001DB" w:rsidRDefault="00053078">
      <w:r>
        <w:lastRenderedPageBreak/>
        <w:t>As an example, consider the following pattern config object:</w:t>
      </w:r>
    </w:p>
    <w:p w14:paraId="212B4778" w14:textId="77777777" w:rsidR="003001DB" w:rsidRDefault="00053078">
      <w:pPr>
        <w:spacing w:after="0"/>
        <w:rPr>
          <w:sz w:val="18"/>
          <w:szCs w:val="18"/>
        </w:rPr>
      </w:pPr>
      <w:r>
        <w:rPr>
          <w:sz w:val="18"/>
          <w:szCs w:val="18"/>
        </w:rPr>
        <w:t xml:space="preserve">  const libConfig = {'locale': 'en_US',</w:t>
      </w:r>
    </w:p>
    <w:p w14:paraId="14617CEB" w14:textId="77777777" w:rsidR="003001DB" w:rsidRDefault="00053078">
      <w:pPr>
        <w:spacing w:after="0"/>
        <w:rPr>
          <w:sz w:val="18"/>
          <w:szCs w:val="18"/>
        </w:rPr>
      </w:pPr>
      <w:r>
        <w:rPr>
          <w:sz w:val="18"/>
          <w:szCs w:val="18"/>
        </w:rPr>
        <w:t xml:space="preserve">                   'environment': 'dev',</w:t>
      </w:r>
    </w:p>
    <w:p w14:paraId="7B02114B" w14:textId="77777777" w:rsidR="003001DB" w:rsidRDefault="00053078">
      <w:pPr>
        <w:spacing w:after="0"/>
        <w:rPr>
          <w:sz w:val="18"/>
          <w:szCs w:val="18"/>
        </w:rPr>
      </w:pPr>
      <w:r>
        <w:rPr>
          <w:sz w:val="18"/>
          <w:szCs w:val="18"/>
        </w:rPr>
        <w:t xml:space="preserve">                   'headers' : {'Content-Type'   : 'application/json',</w:t>
      </w:r>
    </w:p>
    <w:p w14:paraId="195E66DB" w14:textId="77777777" w:rsidR="003001DB" w:rsidRDefault="00053078">
      <w:pPr>
        <w:spacing w:after="0"/>
        <w:rPr>
          <w:sz w:val="18"/>
          <w:szCs w:val="18"/>
        </w:rPr>
      </w:pPr>
      <w:r>
        <w:rPr>
          <w:sz w:val="18"/>
          <w:szCs w:val="18"/>
        </w:rPr>
        <w:t xml:space="preserve">                                'Accept'         : 'application/ld+json',</w:t>
      </w:r>
    </w:p>
    <w:p w14:paraId="559C95BB" w14:textId="77777777" w:rsidR="003001DB" w:rsidRDefault="00053078">
      <w:pPr>
        <w:spacing w:after="0"/>
        <w:rPr>
          <w:sz w:val="18"/>
          <w:szCs w:val="18"/>
        </w:rPr>
      </w:pPr>
      <w:r>
        <w:rPr>
          <w:sz w:val="18"/>
          <w:szCs w:val="18"/>
        </w:rPr>
        <w:t xml:space="preserve">                                'X-Roles'        : 'roleX,roleY,roleC',</w:t>
      </w:r>
    </w:p>
    <w:p w14:paraId="73290D48" w14:textId="77777777" w:rsidR="003001DB" w:rsidRDefault="00053078">
      <w:pPr>
        <w:spacing w:after="0"/>
        <w:rPr>
          <w:sz w:val="18"/>
          <w:szCs w:val="18"/>
        </w:rPr>
      </w:pPr>
      <w:r>
        <w:rPr>
          <w:sz w:val="18"/>
          <w:szCs w:val="18"/>
        </w:rPr>
        <w:t xml:space="preserve">                                'Authorization'  : 'Basic Ymx1ZWJlcnJ5OmVAQkhSTUF2M2V5S2xiT1VjS0tAWl56Q0ZhMDRtYw=='</w:t>
      </w:r>
    </w:p>
    <w:p w14:paraId="08EF8802" w14:textId="77777777" w:rsidR="003001DB" w:rsidRDefault="00053078">
      <w:pPr>
        <w:spacing w:after="0"/>
        <w:rPr>
          <w:sz w:val="18"/>
          <w:szCs w:val="18"/>
        </w:rPr>
      </w:pPr>
      <w:r>
        <w:rPr>
          <w:sz w:val="18"/>
          <w:szCs w:val="18"/>
        </w:rPr>
        <w:t xml:space="preserve">                               },</w:t>
      </w:r>
    </w:p>
    <w:p w14:paraId="68416A26" w14:textId="77777777" w:rsidR="003001DB" w:rsidRDefault="00053078">
      <w:pPr>
        <w:spacing w:after="0"/>
        <w:rPr>
          <w:sz w:val="18"/>
          <w:szCs w:val="18"/>
        </w:rPr>
      </w:pPr>
      <w:r>
        <w:rPr>
          <w:sz w:val="18"/>
          <w:szCs w:val="18"/>
        </w:rPr>
        <w:t xml:space="preserve">                   'database'       : '?db=qa6',</w:t>
      </w:r>
    </w:p>
    <w:p w14:paraId="30922134" w14:textId="77777777" w:rsidR="003001DB" w:rsidRDefault="00053078">
      <w:pPr>
        <w:spacing w:after="0"/>
        <w:rPr>
          <w:sz w:val="18"/>
          <w:szCs w:val="18"/>
        </w:rPr>
      </w:pPr>
      <w:r>
        <w:rPr>
          <w:sz w:val="18"/>
          <w:szCs w:val="18"/>
        </w:rPr>
        <w:t xml:space="preserve">                   'server'         : 'https://uat.pearsonmeta.io',</w:t>
      </w:r>
    </w:p>
    <w:p w14:paraId="711082DB" w14:textId="77777777" w:rsidR="003001DB" w:rsidRDefault="00053078">
      <w:pPr>
        <w:spacing w:after="0"/>
        <w:rPr>
          <w:sz w:val="18"/>
          <w:szCs w:val="18"/>
        </w:rPr>
      </w:pPr>
      <w:r>
        <w:rPr>
          <w:sz w:val="18"/>
          <w:szCs w:val="18"/>
        </w:rPr>
        <w:tab/>
        <w:t xml:space="preserve"> ‘taxonomyserver’  : ‘https://uat.pearsonmeta.io’,</w:t>
      </w:r>
    </w:p>
    <w:p w14:paraId="217909E4" w14:textId="77777777" w:rsidR="003001DB" w:rsidRDefault="00053078">
      <w:pPr>
        <w:spacing w:after="0"/>
        <w:rPr>
          <w:sz w:val="18"/>
          <w:szCs w:val="18"/>
        </w:rPr>
      </w:pPr>
      <w:r>
        <w:rPr>
          <w:sz w:val="18"/>
          <w:szCs w:val="18"/>
        </w:rPr>
        <w:t xml:space="preserve">                   'port'           : '8080'</w:t>
      </w:r>
    </w:p>
    <w:p w14:paraId="3B7D2CE5" w14:textId="77777777" w:rsidR="003001DB" w:rsidRDefault="00053078">
      <w:pPr>
        <w:spacing w:after="0"/>
        <w:rPr>
          <w:sz w:val="18"/>
          <w:szCs w:val="18"/>
        </w:rPr>
      </w:pPr>
      <w:r>
        <w:rPr>
          <w:sz w:val="18"/>
          <w:szCs w:val="18"/>
        </w:rPr>
        <w:t xml:space="preserve">                  };</w:t>
      </w:r>
    </w:p>
    <w:p w14:paraId="4C302874" w14:textId="77777777" w:rsidR="003001DB" w:rsidRDefault="003001DB"/>
    <w:p w14:paraId="6E8CCD1E" w14:textId="77777777" w:rsidR="003001DB" w:rsidRDefault="00053078">
      <w:r>
        <w:t>In certain environments, server and taxonomy server URLs may be different.  Hence there are place holders for different servers.</w:t>
      </w:r>
    </w:p>
    <w:p w14:paraId="2AA5F614" w14:textId="77777777" w:rsidR="003001DB" w:rsidRDefault="003001DB"/>
    <w:p w14:paraId="3BDE329C" w14:textId="77777777" w:rsidR="003001DB" w:rsidRDefault="00053078">
      <w:r>
        <w:t>Using libConfig object, initialize patterns library as follows:</w:t>
      </w:r>
    </w:p>
    <w:p w14:paraId="5648603D" w14:textId="77777777" w:rsidR="003001DB" w:rsidRDefault="00053078">
      <w:r>
        <w:t>patternsLib.setup(libConfig);</w:t>
      </w:r>
    </w:p>
    <w:p w14:paraId="31A0EEA2" w14:textId="77777777" w:rsidR="003001DB" w:rsidRDefault="003001DB"/>
    <w:p w14:paraId="05EF9AF7" w14:textId="77777777" w:rsidR="003001DB" w:rsidRDefault="00053078">
      <w:r>
        <w:t>The above configuration applies only for environments where APIGEE gateway is not in place.</w:t>
      </w:r>
    </w:p>
    <w:p w14:paraId="5418AE9A" w14:textId="77777777" w:rsidR="003001DB" w:rsidRDefault="003001DB"/>
    <w:p w14:paraId="51EF1E9D" w14:textId="77777777" w:rsidR="003001DB" w:rsidRDefault="00053078">
      <w:pPr>
        <w:pStyle w:val="Heading2"/>
      </w:pPr>
      <w:bookmarkStart w:id="11" w:name="_Toc477927374"/>
      <w:r>
        <w:t>3.1.1 Pattern configuration with APIGEE:</w:t>
      </w:r>
      <w:bookmarkEnd w:id="11"/>
    </w:p>
    <w:p w14:paraId="5D76509D" w14:textId="77777777" w:rsidR="003001DB" w:rsidRDefault="003001DB"/>
    <w:p w14:paraId="1EFF803D" w14:textId="77777777" w:rsidR="003001DB" w:rsidRDefault="00053078">
      <w:r>
        <w:t xml:space="preserve">In case of environments which have APIGEE security layer, the following additional properties need to be passed in the PatternsLib config.  </w:t>
      </w:r>
    </w:p>
    <w:p w14:paraId="4AE75889" w14:textId="77777777" w:rsidR="003001DB" w:rsidRDefault="00053078">
      <w:r>
        <w:rPr>
          <w:b/>
        </w:rPr>
        <w:t>'x-apikey' :</w:t>
      </w:r>
      <w:r>
        <w:t xml:space="preserve">  '5x8gLqCCfkOfgPkFd9YNotcAykeldvVd',</w:t>
      </w:r>
    </w:p>
    <w:p w14:paraId="283C5856" w14:textId="77777777" w:rsidR="003001DB" w:rsidRDefault="00053078">
      <w:r>
        <w:t xml:space="preserve"> </w:t>
      </w:r>
      <w:r>
        <w:rPr>
          <w:b/>
        </w:rPr>
        <w:t>'X-PearsonSSOSession'</w:t>
      </w:r>
      <w:r>
        <w:t xml:space="preserve"> : 'AQIC5wM2LY4SfczJwDEKiLveBuH9DtGGXLkfvRlveimpxgQ.*AAJTSQACMDIAAlNLABM0NjAwMDQ4NTYxOTkyNTk3NTU1AAJTMQACMDE.*'</w:t>
      </w:r>
    </w:p>
    <w:p w14:paraId="2E15A98B" w14:textId="77777777" w:rsidR="003001DB" w:rsidRDefault="003001DB"/>
    <w:p w14:paraId="10160C38" w14:textId="77777777" w:rsidR="003001DB" w:rsidRDefault="00053078">
      <w:r>
        <w:t>Procedure to generate x-apikey and X-PearsonSSOSession is beyond the scope of this document.</w:t>
      </w:r>
    </w:p>
    <w:p w14:paraId="38DF8833" w14:textId="77777777" w:rsidR="003001DB" w:rsidRDefault="003001DB"/>
    <w:p w14:paraId="7278EDC8" w14:textId="77777777" w:rsidR="003001DB" w:rsidRDefault="00053078">
      <w:r>
        <w:rPr>
          <w:rFonts w:ascii="Calibri Light" w:hAnsi="Calibri Light"/>
          <w:color w:val="2E74B5"/>
          <w:sz w:val="26"/>
          <w:szCs w:val="26"/>
        </w:rPr>
        <w:t>3.1.2 Pattern configuration with Alfresco</w:t>
      </w:r>
      <w:r>
        <w:t>:</w:t>
      </w:r>
    </w:p>
    <w:p w14:paraId="24470905" w14:textId="77777777" w:rsidR="003001DB" w:rsidRDefault="003001DB"/>
    <w:p w14:paraId="5431C5EE" w14:textId="77777777" w:rsidR="003001DB" w:rsidRDefault="00053078">
      <w:r>
        <w:lastRenderedPageBreak/>
        <w:t>In addition to the above libConfig, the components ProductLinking and AddAnAsset, require Alfresco configuration.  Alfresco configuration is done using the following keys.  Add these keys to libconfig object during configuration initialization.</w:t>
      </w:r>
    </w:p>
    <w:p w14:paraId="14830F62" w14:textId="77777777" w:rsidR="003001DB" w:rsidRDefault="003001DB"/>
    <w:p w14:paraId="02F1E6DE" w14:textId="77777777" w:rsidR="003001DB" w:rsidRDefault="00053078">
      <w:r>
        <w:t>alfToken = Pre authenticated token that host application can pass to component to avoid passing userid / password.</w:t>
      </w:r>
    </w:p>
    <w:p w14:paraId="153271F9" w14:textId="77777777" w:rsidR="003001DB" w:rsidRDefault="00053078">
      <w:r>
        <w:t xml:space="preserve">    alfuname = In case Alf token is not available, user name should be sent</w:t>
      </w:r>
    </w:p>
    <w:p w14:paraId="4B4B0E16" w14:textId="77777777" w:rsidR="003001DB" w:rsidRDefault="00053078">
      <w:r>
        <w:t xml:space="preserve">    alfpwd = Password for the user name</w:t>
      </w:r>
    </w:p>
    <w:p w14:paraId="19684E6B" w14:textId="77777777" w:rsidR="003001DB" w:rsidRDefault="00053078">
      <w:r>
        <w:t xml:space="preserve">    nodeRef = Used only by AddAnAsset component.  This corresponds to Alfresco site where the assets are uploaded and assets are picked up from.</w:t>
      </w:r>
    </w:p>
    <w:p w14:paraId="51950BFA" w14:textId="77777777" w:rsidR="003001DB" w:rsidRDefault="00053078">
      <w:r>
        <w:t xml:space="preserve">    tabVisibility = Used by AddAnAsset component only.  This property is a JSON object that defines the visibility for various tabs: Images / Video / Audio and Others.</w:t>
      </w:r>
    </w:p>
    <w:p w14:paraId="5DF95CFF" w14:textId="26BD2DF1" w:rsidR="003001DB" w:rsidRDefault="00053078">
      <w:r>
        <w:t>Example for tabVisibility: { "audio" : true, "image": true, "other":false, "video": true</w:t>
      </w:r>
      <w:r w:rsidR="00447133">
        <w:t>, “defaultTab”:”image”</w:t>
      </w:r>
      <w:r>
        <w:t>}</w:t>
      </w:r>
    </w:p>
    <w:p w14:paraId="4271810C" w14:textId="77777777" w:rsidR="00AE51BD" w:rsidRDefault="00AE51BD"/>
    <w:p w14:paraId="17707E1B" w14:textId="77777777" w:rsidR="00AE51BD" w:rsidRDefault="000C31F2">
      <w:r>
        <w:t xml:space="preserve">    alfServer = Alfresco Server URL.  This is typically supplied by Product Linking component depending up on the product selected.  The Server URL returned in the call back from Product Linking needs to be supplied to AddAnAsset component by host application.</w:t>
      </w:r>
    </w:p>
    <w:p w14:paraId="51A295FE" w14:textId="77777777" w:rsidR="000C31F2" w:rsidRDefault="000C31F2"/>
    <w:p w14:paraId="6561165A" w14:textId="77777777" w:rsidR="000C31F2" w:rsidRDefault="000C31F2">
      <w:r>
        <w:t xml:space="preserve">     repoName = This attribute determines the Alfresco repository name.  Ex: US PPE, UK PPE etc.  This is an optional attribute and wont affect the functionality of AddAnAsset component.</w:t>
      </w:r>
    </w:p>
    <w:p w14:paraId="58A355CF" w14:textId="77777777" w:rsidR="000C31F2" w:rsidRDefault="000C31F2"/>
    <w:p w14:paraId="0D1FBB3F" w14:textId="77777777" w:rsidR="000C31F2" w:rsidRDefault="000C31F2">
      <w:r>
        <w:t xml:space="preserve">     workURN = Host application can optionally request for wURN and mURN of the selected asset from AddAnAsset component by specifying workURN as true in the configuration.  Note that in order for this attribute to work, a special configuration needs to be done in Alfresco for the site selected.  Hence it may not work for all others.   If you don’t need  Work URN and Manifestation URN for the selected asset, then we recommend to set this attribute as false.  Refer to the sample application provided by C2 team for details.   If you use workURN as true, then wURN and mURN attributes will be returned back to the host application in the select call back.</w:t>
      </w:r>
    </w:p>
    <w:p w14:paraId="155F1996" w14:textId="77777777" w:rsidR="000C31F2" w:rsidRDefault="000C31F2"/>
    <w:p w14:paraId="7C653DB8" w14:textId="77777777" w:rsidR="000C31F2" w:rsidRDefault="000C31F2">
      <w:r>
        <w:t xml:space="preserve"> </w:t>
      </w:r>
    </w:p>
    <w:p w14:paraId="52FDBED1" w14:textId="77777777" w:rsidR="00AE51BD" w:rsidRDefault="00AE51BD"/>
    <w:p w14:paraId="6B8E453E" w14:textId="77777777" w:rsidR="003001DB" w:rsidRDefault="00053078">
      <w:r>
        <w:t xml:space="preserve">The following sections (3.1.3 and 3.1.4) talks about the additional configurations for “Add an asset” component.  </w:t>
      </w:r>
    </w:p>
    <w:p w14:paraId="4C035C40" w14:textId="77777777" w:rsidR="003001DB" w:rsidRDefault="003001DB">
      <w:pPr>
        <w:rPr>
          <w:rFonts w:ascii="Calibri Light" w:hAnsi="Calibri Light"/>
          <w:color w:val="2E74B5"/>
          <w:sz w:val="26"/>
          <w:szCs w:val="26"/>
        </w:rPr>
      </w:pPr>
    </w:p>
    <w:p w14:paraId="37F6DF7D" w14:textId="77777777" w:rsidR="003001DB" w:rsidRDefault="00053078">
      <w:pPr>
        <w:rPr>
          <w:rFonts w:ascii="Calibri Light" w:hAnsi="Calibri Light"/>
          <w:color w:val="2E74B5"/>
          <w:sz w:val="26"/>
          <w:szCs w:val="26"/>
        </w:rPr>
      </w:pPr>
      <w:bookmarkStart w:id="12" w:name="__DdeLink__556_744347459"/>
      <w:bookmarkEnd w:id="12"/>
      <w:r>
        <w:rPr>
          <w:rFonts w:ascii="Calibri Light" w:hAnsi="Calibri Light"/>
          <w:color w:val="2E74B5"/>
          <w:sz w:val="26"/>
          <w:szCs w:val="26"/>
        </w:rPr>
        <w:t>3.1.3 Configuration to obtain EPS URL:</w:t>
      </w:r>
    </w:p>
    <w:p w14:paraId="14E888E4" w14:textId="77777777" w:rsidR="003001DB" w:rsidRDefault="003001DB"/>
    <w:p w14:paraId="37D85B6F" w14:textId="77777777" w:rsidR="003001DB" w:rsidRDefault="00053078">
      <w:r>
        <w:t xml:space="preserve">EPS URL refers to the URL using which you can access the Alfresco asset directly without going through Apigee / Alfresco authentication.  A special configuration is needed in order to obtain the EPS URL from Patterns library.  </w:t>
      </w:r>
    </w:p>
    <w:p w14:paraId="02388B8B" w14:textId="77777777" w:rsidR="003001DB" w:rsidRDefault="00053078">
      <w:r>
        <w:t>Add additional attribute, epsUrl, to the tabVisibility configuration to obtain EPS URL in the call back.</w:t>
      </w:r>
    </w:p>
    <w:p w14:paraId="4E4DFB48" w14:textId="77777777" w:rsidR="003001DB" w:rsidRDefault="003001DB"/>
    <w:p w14:paraId="20ADE44F" w14:textId="77777777" w:rsidR="003001DB" w:rsidRDefault="00053078">
      <w:r>
        <w:t>For example, along with the visibility attributes set in section 3.1.2,  epsUrl can be set to true or false.  Default value, if not specified in the configuration, is true.</w:t>
      </w:r>
    </w:p>
    <w:p w14:paraId="4A1C6B70" w14:textId="77777777" w:rsidR="003001DB" w:rsidRDefault="003001DB"/>
    <w:p w14:paraId="3F527F21" w14:textId="77777777" w:rsidR="003001DB" w:rsidRDefault="00053078">
      <w:r>
        <w:t xml:space="preserve">TabVisibility: </w:t>
      </w:r>
    </w:p>
    <w:p w14:paraId="5AE3EDDA" w14:textId="77777777" w:rsidR="003001DB" w:rsidRDefault="00053078">
      <w:r>
        <w:t>{ "audio" : true, "image": true, "other":true, "video": true,"epsUrl":true}</w:t>
      </w:r>
    </w:p>
    <w:p w14:paraId="7528AE5E" w14:textId="77777777" w:rsidR="003001DB" w:rsidRDefault="003001DB"/>
    <w:p w14:paraId="34B634C0" w14:textId="77777777" w:rsidR="003001DB" w:rsidRDefault="00053078">
      <w:r>
        <w:t>Once epsUrl is configured, the call back contains the EPS URL and the Alfresco URL for the thumbnail.</w:t>
      </w:r>
    </w:p>
    <w:p w14:paraId="5F8A6F01" w14:textId="77777777" w:rsidR="003001DB" w:rsidRDefault="003001DB">
      <w:pPr>
        <w:pStyle w:val="Heading2"/>
      </w:pPr>
    </w:p>
    <w:p w14:paraId="429840BB" w14:textId="1E2DA474" w:rsidR="00447133" w:rsidRPr="00447133" w:rsidRDefault="00284D62" w:rsidP="00447133">
      <w:pPr>
        <w:rPr>
          <w:rFonts w:ascii="Calibri Light" w:hAnsi="Calibri Light"/>
          <w:color w:val="2E74B5"/>
          <w:sz w:val="26"/>
          <w:szCs w:val="26"/>
        </w:rPr>
      </w:pPr>
      <w:r>
        <w:rPr>
          <w:rFonts w:ascii="Calibri Light" w:hAnsi="Calibri Light"/>
          <w:color w:val="2E74B5"/>
          <w:sz w:val="26"/>
          <w:szCs w:val="26"/>
        </w:rPr>
        <w:t>3.1.4</w:t>
      </w:r>
      <w:r w:rsidR="00447133" w:rsidRPr="00447133">
        <w:rPr>
          <w:rFonts w:ascii="Calibri Light" w:hAnsi="Calibri Light"/>
          <w:color w:val="2E74B5"/>
          <w:sz w:val="26"/>
          <w:szCs w:val="26"/>
        </w:rPr>
        <w:t xml:space="preserve"> Supported MIME types:</w:t>
      </w:r>
    </w:p>
    <w:p w14:paraId="65F81907" w14:textId="50D2422B" w:rsidR="00447133" w:rsidRDefault="0070459D" w:rsidP="00447133">
      <w:r>
        <w:t>MIME type of the asset determines which tab the asset will be displayed in Search and Browse functionalities.  Here is a mapping of the Asset Mime type and the tab name:</w:t>
      </w:r>
    </w:p>
    <w:p w14:paraId="056A0F1B" w14:textId="77777777" w:rsidR="0070459D" w:rsidRDefault="0070459D" w:rsidP="00447133"/>
    <w:p w14:paraId="11FDCBF0" w14:textId="77777777" w:rsidR="00F86325" w:rsidRDefault="00F86325" w:rsidP="00447133"/>
    <w:tbl>
      <w:tblPr>
        <w:tblStyle w:val="TableGrid"/>
        <w:tblW w:w="0" w:type="auto"/>
        <w:tblLook w:val="04A0" w:firstRow="1" w:lastRow="0" w:firstColumn="1" w:lastColumn="0" w:noHBand="0" w:noVBand="1"/>
      </w:tblPr>
      <w:tblGrid>
        <w:gridCol w:w="4713"/>
        <w:gridCol w:w="4637"/>
      </w:tblGrid>
      <w:tr w:rsidR="0070459D" w:rsidRPr="00F86325" w14:paraId="329498A6" w14:textId="77777777" w:rsidTr="00F86325">
        <w:tc>
          <w:tcPr>
            <w:tcW w:w="4788" w:type="dxa"/>
            <w:shd w:val="clear" w:color="auto" w:fill="BFBFBF" w:themeFill="background1" w:themeFillShade="BF"/>
          </w:tcPr>
          <w:p w14:paraId="55027ABD" w14:textId="54ED2B45" w:rsidR="0070459D" w:rsidRPr="00F86325" w:rsidRDefault="0070459D" w:rsidP="00447133">
            <w:pPr>
              <w:rPr>
                <w:b/>
              </w:rPr>
            </w:pPr>
            <w:r w:rsidRPr="00F86325">
              <w:rPr>
                <w:b/>
              </w:rPr>
              <w:t>MIME Type</w:t>
            </w:r>
          </w:p>
        </w:tc>
        <w:tc>
          <w:tcPr>
            <w:tcW w:w="4788" w:type="dxa"/>
            <w:shd w:val="clear" w:color="auto" w:fill="BFBFBF" w:themeFill="background1" w:themeFillShade="BF"/>
          </w:tcPr>
          <w:p w14:paraId="5B2B98DF" w14:textId="5B38FA51" w:rsidR="0070459D" w:rsidRPr="00F86325" w:rsidRDefault="0070459D" w:rsidP="00447133">
            <w:pPr>
              <w:rPr>
                <w:b/>
              </w:rPr>
            </w:pPr>
            <w:r w:rsidRPr="00F86325">
              <w:rPr>
                <w:b/>
              </w:rPr>
              <w:t>Tab</w:t>
            </w:r>
          </w:p>
        </w:tc>
      </w:tr>
      <w:tr w:rsidR="0070459D" w14:paraId="3BE43716" w14:textId="77777777" w:rsidTr="0070459D">
        <w:tc>
          <w:tcPr>
            <w:tcW w:w="4788" w:type="dxa"/>
          </w:tcPr>
          <w:p w14:paraId="09B0F8E4" w14:textId="61A3052D" w:rsidR="0070459D" w:rsidRDefault="0070459D" w:rsidP="0070459D">
            <w:pPr>
              <w:tabs>
                <w:tab w:val="left" w:pos="3465"/>
              </w:tabs>
            </w:pPr>
            <w:r>
              <w:rPr>
                <w:rFonts w:ascii="Arial" w:hAnsi="Arial" w:cs="Arial"/>
                <w:color w:val="263238"/>
                <w:sz w:val="20"/>
                <w:szCs w:val="20"/>
              </w:rPr>
              <w:t>'jpg','jpeg','png','tiff', 'gif'</w:t>
            </w:r>
          </w:p>
        </w:tc>
        <w:tc>
          <w:tcPr>
            <w:tcW w:w="4788" w:type="dxa"/>
          </w:tcPr>
          <w:p w14:paraId="6548FB79" w14:textId="2F5C59A4" w:rsidR="0070459D" w:rsidRDefault="0070459D" w:rsidP="00447133">
            <w:r>
              <w:t>Image</w:t>
            </w:r>
          </w:p>
        </w:tc>
      </w:tr>
      <w:tr w:rsidR="0070459D" w14:paraId="3618D2D7" w14:textId="77777777" w:rsidTr="0070459D">
        <w:tc>
          <w:tcPr>
            <w:tcW w:w="4788" w:type="dxa"/>
          </w:tcPr>
          <w:p w14:paraId="3D221093" w14:textId="52354B9F" w:rsidR="0070459D" w:rsidRDefault="0070459D" w:rsidP="00447133">
            <w:r>
              <w:rPr>
                <w:rFonts w:ascii="Arial" w:hAnsi="Arial" w:cs="Arial"/>
                <w:color w:val="263238"/>
                <w:sz w:val="20"/>
                <w:szCs w:val="20"/>
              </w:rPr>
              <w:t>'mp3'</w:t>
            </w:r>
          </w:p>
        </w:tc>
        <w:tc>
          <w:tcPr>
            <w:tcW w:w="4788" w:type="dxa"/>
          </w:tcPr>
          <w:p w14:paraId="5EE2991D" w14:textId="04E7B010" w:rsidR="0070459D" w:rsidRDefault="0070459D" w:rsidP="00447133">
            <w:r>
              <w:t>Audio</w:t>
            </w:r>
          </w:p>
        </w:tc>
      </w:tr>
      <w:tr w:rsidR="0070459D" w14:paraId="0D280FA7" w14:textId="77777777" w:rsidTr="0070459D">
        <w:tc>
          <w:tcPr>
            <w:tcW w:w="4788" w:type="dxa"/>
          </w:tcPr>
          <w:p w14:paraId="715D4BC2" w14:textId="48AC259A" w:rsidR="0070459D" w:rsidRDefault="0070459D" w:rsidP="00447133">
            <w:r>
              <w:rPr>
                <w:rFonts w:ascii="Arial" w:hAnsi="Arial" w:cs="Arial"/>
                <w:color w:val="263238"/>
                <w:sz w:val="20"/>
                <w:szCs w:val="20"/>
              </w:rPr>
              <w:t>'mp4'</w:t>
            </w:r>
            <w:r>
              <w:rPr>
                <w:rFonts w:ascii="Arial" w:hAnsi="Arial" w:cs="Arial"/>
                <w:color w:val="263238"/>
                <w:sz w:val="20"/>
                <w:szCs w:val="20"/>
              </w:rPr>
              <w:br/>
              <w:t>                               </w:t>
            </w:r>
          </w:p>
        </w:tc>
        <w:tc>
          <w:tcPr>
            <w:tcW w:w="4788" w:type="dxa"/>
          </w:tcPr>
          <w:p w14:paraId="23304086" w14:textId="475A143A" w:rsidR="0070459D" w:rsidRDefault="0070459D" w:rsidP="00447133">
            <w:r>
              <w:t>Video</w:t>
            </w:r>
          </w:p>
        </w:tc>
      </w:tr>
      <w:tr w:rsidR="0070459D" w14:paraId="6F270EDA" w14:textId="77777777" w:rsidTr="0070459D">
        <w:tc>
          <w:tcPr>
            <w:tcW w:w="4788" w:type="dxa"/>
          </w:tcPr>
          <w:p w14:paraId="13B4F7A7" w14:textId="14A3D0F7" w:rsidR="0070459D" w:rsidRDefault="0070459D" w:rsidP="00447133">
            <w:r>
              <w:rPr>
                <w:rFonts w:ascii="Arial" w:hAnsi="Arial" w:cs="Arial"/>
                <w:color w:val="263238"/>
                <w:sz w:val="20"/>
                <w:szCs w:val="20"/>
              </w:rPr>
              <w:t>'docx','xls','xlsx', 'ppt','pptx','txt','pdf','csv','odg',</w:t>
            </w:r>
            <w:r>
              <w:rPr>
                <w:rFonts w:ascii="Arial" w:hAnsi="Arial" w:cs="Arial"/>
                <w:color w:val="263238"/>
                <w:sz w:val="20"/>
                <w:szCs w:val="20"/>
              </w:rPr>
              <w:br/>
              <w:t>'odp','odt','ods','ebk','wdgt'</w:t>
            </w:r>
          </w:p>
        </w:tc>
        <w:tc>
          <w:tcPr>
            <w:tcW w:w="4788" w:type="dxa"/>
          </w:tcPr>
          <w:p w14:paraId="208D7DFD" w14:textId="4871A706" w:rsidR="0070459D" w:rsidRDefault="0070459D" w:rsidP="00447133">
            <w:r>
              <w:t>Other</w:t>
            </w:r>
          </w:p>
        </w:tc>
      </w:tr>
    </w:tbl>
    <w:p w14:paraId="2D4150C7" w14:textId="77777777" w:rsidR="0070459D" w:rsidRDefault="0070459D" w:rsidP="00447133"/>
    <w:p w14:paraId="310C1491" w14:textId="77777777" w:rsidR="007C7399" w:rsidRDefault="007C7399" w:rsidP="00447133"/>
    <w:p w14:paraId="377DCAF4" w14:textId="77777777" w:rsidR="007C7399" w:rsidRDefault="007C7399" w:rsidP="00447133"/>
    <w:p w14:paraId="4BE61202" w14:textId="2F27C0E5" w:rsidR="00447133" w:rsidRPr="007C7399" w:rsidRDefault="00284D62" w:rsidP="00447133">
      <w:pPr>
        <w:rPr>
          <w:rFonts w:ascii="Calibri Light" w:hAnsi="Calibri Light"/>
          <w:color w:val="2E74B5"/>
          <w:sz w:val="26"/>
          <w:szCs w:val="26"/>
        </w:rPr>
      </w:pPr>
      <w:r>
        <w:rPr>
          <w:rFonts w:ascii="Calibri Light" w:hAnsi="Calibri Light"/>
          <w:color w:val="2E74B5"/>
          <w:sz w:val="26"/>
          <w:szCs w:val="26"/>
        </w:rPr>
        <w:lastRenderedPageBreak/>
        <w:t>3.1.5</w:t>
      </w:r>
      <w:r w:rsidR="00447133" w:rsidRPr="007C7399">
        <w:rPr>
          <w:rFonts w:ascii="Calibri Light" w:hAnsi="Calibri Light"/>
          <w:color w:val="2E74B5"/>
          <w:sz w:val="26"/>
          <w:szCs w:val="26"/>
        </w:rPr>
        <w:t xml:space="preserve">  Library configuration for Product Linking:</w:t>
      </w:r>
    </w:p>
    <w:p w14:paraId="42C384A0" w14:textId="77736417" w:rsidR="00447133" w:rsidRDefault="00447133" w:rsidP="00447133">
      <w:r>
        <w:t xml:space="preserve">Product Linking component </w:t>
      </w:r>
      <w:r w:rsidR="007C7399">
        <w:t>has the ability to pull product names (Alfresco Sites) from various Alfresco repositories based on the configured list of repositories.  Users will be presented with a consolidated list of product names in this component.    In case of conflicts in the product names from different repositories, product linking component qualifies conflicted product names with the appropriate repository name.</w:t>
      </w:r>
    </w:p>
    <w:p w14:paraId="20D3AC7C" w14:textId="242A3E0E" w:rsidR="007C7399" w:rsidRDefault="007C7399" w:rsidP="00447133">
      <w:r>
        <w:t>For example:  c2testsite01 (pub) – US</w:t>
      </w:r>
    </w:p>
    <w:p w14:paraId="738CDAB3" w14:textId="7B30B3A9" w:rsidR="007C7399" w:rsidRDefault="007C7399" w:rsidP="00447133">
      <w:r>
        <w:t>The above product name means that c2testsite01 is a public repository in US instance of Alfresco.</w:t>
      </w:r>
    </w:p>
    <w:p w14:paraId="039B62FA" w14:textId="77777777" w:rsidR="007C7399" w:rsidRDefault="007C7399" w:rsidP="00447133"/>
    <w:p w14:paraId="5FAEF4D1" w14:textId="3BEBC6B6" w:rsidR="007C7399" w:rsidRDefault="007C7399" w:rsidP="00447133">
      <w:r>
        <w:t>During initialization of Product Linking component, users can supply a list of repositories using repoList attribute.</w:t>
      </w:r>
    </w:p>
    <w:p w14:paraId="22915161" w14:textId="77777777" w:rsidR="007C7399" w:rsidRDefault="007C7399" w:rsidP="00447133"/>
    <w:p w14:paraId="21DDF361" w14:textId="77777777" w:rsidR="007C7399" w:rsidRPr="007C7399" w:rsidRDefault="007C7399" w:rsidP="007C7399">
      <w:pPr>
        <w:rPr>
          <w:rStyle w:val="SubtleEmphasis"/>
        </w:rPr>
      </w:pPr>
      <w:r w:rsidRPr="007C7399">
        <w:rPr>
          <w:rStyle w:val="SubtleEmphasis"/>
        </w:rPr>
        <w:tab/>
        <w:t xml:space="preserve">libconfig.repoList = [   </w:t>
      </w:r>
    </w:p>
    <w:p w14:paraId="5ACE89A2" w14:textId="77777777" w:rsidR="007C7399" w:rsidRPr="007C7399" w:rsidRDefault="007C7399" w:rsidP="007C7399">
      <w:pPr>
        <w:rPr>
          <w:rStyle w:val="SubtleEmphasis"/>
        </w:rPr>
      </w:pPr>
      <w:r w:rsidRPr="007C7399">
        <w:rPr>
          <w:rStyle w:val="SubtleEmphasis"/>
        </w:rPr>
        <w:t xml:space="preserve">    { 'repo' : 'https://staging.api.pearson.com/content/cmis/ukwip', 'repoName' : 'UK'},    </w:t>
      </w:r>
    </w:p>
    <w:p w14:paraId="4082EAF0" w14:textId="77777777" w:rsidR="007C7399" w:rsidRPr="007C7399" w:rsidRDefault="007C7399" w:rsidP="007C7399">
      <w:pPr>
        <w:rPr>
          <w:rStyle w:val="SubtleEmphasis"/>
        </w:rPr>
      </w:pPr>
      <w:r w:rsidRPr="007C7399">
        <w:rPr>
          <w:rStyle w:val="SubtleEmphasis"/>
        </w:rPr>
        <w:t xml:space="preserve">    { 'repo' : 'https://staging.api.pearson.com/content/cmis/ukwip', 'repoName' : 'US East'},   </w:t>
      </w:r>
    </w:p>
    <w:p w14:paraId="797BBFEB" w14:textId="77777777" w:rsidR="007C7399" w:rsidRPr="007C7399" w:rsidRDefault="007C7399" w:rsidP="007C7399">
      <w:pPr>
        <w:rPr>
          <w:rStyle w:val="SubtleEmphasis"/>
        </w:rPr>
      </w:pPr>
      <w:r w:rsidRPr="007C7399">
        <w:rPr>
          <w:rStyle w:val="SubtleEmphasis"/>
        </w:rPr>
        <w:t xml:space="preserve">    { 'repo' : 'https://staging.api.pearson.com/content/cmis/uswip', 'repoName' : 'US East1'}   </w:t>
      </w:r>
    </w:p>
    <w:p w14:paraId="5F33111A" w14:textId="1B7E8632" w:rsidR="007C7399" w:rsidRPr="007C7399" w:rsidRDefault="007C7399" w:rsidP="007C7399">
      <w:pPr>
        <w:rPr>
          <w:rStyle w:val="SubtleEmphasis"/>
        </w:rPr>
      </w:pPr>
      <w:r w:rsidRPr="007C7399">
        <w:rPr>
          <w:rStyle w:val="SubtleEmphasis"/>
        </w:rPr>
        <w:t xml:space="preserve">    ]</w:t>
      </w:r>
    </w:p>
    <w:p w14:paraId="166945FF" w14:textId="77777777" w:rsidR="007C7399" w:rsidRDefault="007C7399" w:rsidP="00447133"/>
    <w:p w14:paraId="2E11E975" w14:textId="7730224D" w:rsidR="00447133" w:rsidRDefault="007C7399" w:rsidP="00447133">
      <w:r>
        <w:t>Upon selection of a product, host application gets the details of product (uuid, name etc) along with its corresponding repository information in the call back.</w:t>
      </w:r>
    </w:p>
    <w:p w14:paraId="6FDFC908" w14:textId="77777777" w:rsidR="007C7399" w:rsidRDefault="007C7399" w:rsidP="00447133"/>
    <w:p w14:paraId="0CA0E17B" w14:textId="480EC5BD" w:rsidR="007C7399" w:rsidRDefault="0070459D" w:rsidP="00447133">
      <w:r>
        <w:t>Host application needs to preserve this and launch AddAnAsset by passing repo (referenced as alfServer) and repoName in AddAnAsset libConfig object.</w:t>
      </w:r>
    </w:p>
    <w:p w14:paraId="544DABC5" w14:textId="77777777" w:rsidR="00447133" w:rsidRPr="00447133" w:rsidRDefault="00447133" w:rsidP="00447133"/>
    <w:p w14:paraId="5CD16F4D" w14:textId="77777777" w:rsidR="003001DB" w:rsidRDefault="00053078">
      <w:pPr>
        <w:pStyle w:val="Heading2"/>
      </w:pPr>
      <w:bookmarkStart w:id="13" w:name="_Toc477927375"/>
      <w:r>
        <w:t>3.2 Create Pattern component and configure pattern:</w:t>
      </w:r>
      <w:bookmarkEnd w:id="13"/>
    </w:p>
    <w:p w14:paraId="69A7B310" w14:textId="77777777" w:rsidR="003001DB" w:rsidRDefault="003001DB">
      <w:pPr>
        <w:pStyle w:val="ListParagraph"/>
      </w:pPr>
    </w:p>
    <w:p w14:paraId="618D61B3" w14:textId="77777777" w:rsidR="003001DB" w:rsidRDefault="00053078">
      <w:pPr>
        <w:pStyle w:val="ListParagraph"/>
      </w:pPr>
      <w:r>
        <w:t>Using the reference to pattern library, create appropriate component type.</w:t>
      </w:r>
    </w:p>
    <w:p w14:paraId="07E9F7A8" w14:textId="77777777" w:rsidR="003001DB" w:rsidRDefault="003001DB">
      <w:pPr>
        <w:pStyle w:val="ListParagraph"/>
      </w:pPr>
    </w:p>
    <w:p w14:paraId="35CEA386" w14:textId="77777777" w:rsidR="003001DB" w:rsidRDefault="00053078">
      <w:pPr>
        <w:pStyle w:val="ListParagraph"/>
      </w:pPr>
      <w:r>
        <w:t>The following table gives us a list of component types:</w:t>
      </w:r>
    </w:p>
    <w:p w14:paraId="53642E0F" w14:textId="459576DD" w:rsidR="003001DB" w:rsidRDefault="003001DB">
      <w:pPr>
        <w:pStyle w:val="ListParagraph"/>
      </w:pPr>
    </w:p>
    <w:tbl>
      <w:tblPr>
        <w:tblW w:w="0" w:type="auto"/>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019"/>
        <w:gridCol w:w="4611"/>
      </w:tblGrid>
      <w:tr w:rsidR="003001DB" w14:paraId="550C9650" w14:textId="77777777">
        <w:tc>
          <w:tcPr>
            <w:tcW w:w="45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47E23F" w14:textId="77777777" w:rsidR="003001DB" w:rsidRDefault="00053078">
            <w:pPr>
              <w:pStyle w:val="ListParagraph"/>
              <w:spacing w:after="0"/>
              <w:ind w:left="0"/>
            </w:pPr>
            <w:r>
              <w:t>Pattern Name</w:t>
            </w:r>
          </w:p>
        </w:tc>
        <w:tc>
          <w:tcPr>
            <w:tcW w:w="48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BF5AD5" w14:textId="77777777" w:rsidR="003001DB" w:rsidRDefault="00053078">
            <w:pPr>
              <w:pStyle w:val="ListParagraph"/>
              <w:spacing w:after="0"/>
              <w:ind w:left="0"/>
            </w:pPr>
            <w:r>
              <w:t>Pattern type to be used</w:t>
            </w:r>
          </w:p>
        </w:tc>
      </w:tr>
      <w:tr w:rsidR="003001DB" w14:paraId="54FA279F" w14:textId="77777777">
        <w:tc>
          <w:tcPr>
            <w:tcW w:w="45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EF5B7E" w14:textId="77777777" w:rsidR="003001DB" w:rsidRDefault="00053078">
            <w:pPr>
              <w:pStyle w:val="ListParagraph"/>
              <w:spacing w:after="0"/>
              <w:ind w:left="0"/>
            </w:pPr>
            <w:r>
              <w:t>Assessment metadata</w:t>
            </w:r>
          </w:p>
        </w:tc>
        <w:tc>
          <w:tcPr>
            <w:tcW w:w="48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95E836" w14:textId="77777777" w:rsidR="003001DB" w:rsidRDefault="00053078">
            <w:pPr>
              <w:pStyle w:val="ListParagraph"/>
              <w:spacing w:after="0"/>
              <w:ind w:left="0"/>
            </w:pPr>
            <w:r>
              <w:t>patternsLib.type.ASSESSMENT</w:t>
            </w:r>
          </w:p>
        </w:tc>
      </w:tr>
      <w:tr w:rsidR="003001DB" w14:paraId="427032A1" w14:textId="77777777">
        <w:tc>
          <w:tcPr>
            <w:tcW w:w="45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BCEEDF5" w14:textId="77777777" w:rsidR="003001DB" w:rsidRDefault="00053078">
            <w:pPr>
              <w:pStyle w:val="ListParagraph"/>
              <w:spacing w:after="0"/>
              <w:ind w:left="0"/>
            </w:pPr>
            <w:r>
              <w:t>Question Metadata</w:t>
            </w:r>
          </w:p>
        </w:tc>
        <w:tc>
          <w:tcPr>
            <w:tcW w:w="48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8B98C2" w14:textId="77777777" w:rsidR="003001DB" w:rsidRDefault="00053078">
            <w:pPr>
              <w:pStyle w:val="ListParagraph"/>
              <w:spacing w:after="0"/>
              <w:ind w:left="0"/>
            </w:pPr>
            <w:r>
              <w:t>patternsLib.type.QUESTION</w:t>
            </w:r>
          </w:p>
        </w:tc>
      </w:tr>
      <w:tr w:rsidR="003001DB" w14:paraId="4BFCE3B1" w14:textId="77777777">
        <w:tc>
          <w:tcPr>
            <w:tcW w:w="45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53108B" w14:textId="77777777" w:rsidR="003001DB" w:rsidRDefault="00053078">
            <w:pPr>
              <w:pStyle w:val="ListParagraph"/>
              <w:spacing w:after="0"/>
              <w:ind w:left="0"/>
            </w:pPr>
            <w:r>
              <w:t>Bank Metadata</w:t>
            </w:r>
          </w:p>
        </w:tc>
        <w:tc>
          <w:tcPr>
            <w:tcW w:w="48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AE9E54" w14:textId="77777777" w:rsidR="003001DB" w:rsidRDefault="00053078">
            <w:pPr>
              <w:pStyle w:val="ListParagraph"/>
              <w:spacing w:after="0"/>
              <w:ind w:left="0"/>
            </w:pPr>
            <w:r>
              <w:t>patternsLib.type.BANKMETADATA</w:t>
            </w:r>
          </w:p>
        </w:tc>
      </w:tr>
      <w:tr w:rsidR="003001DB" w14:paraId="15A54779" w14:textId="77777777">
        <w:tc>
          <w:tcPr>
            <w:tcW w:w="45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B7DBB6" w14:textId="77777777" w:rsidR="003001DB" w:rsidRDefault="00053078">
            <w:pPr>
              <w:pStyle w:val="ListParagraph"/>
              <w:spacing w:after="0"/>
              <w:ind w:left="0"/>
            </w:pPr>
            <w:r>
              <w:lastRenderedPageBreak/>
              <w:t>Asset Metadata</w:t>
            </w:r>
          </w:p>
        </w:tc>
        <w:tc>
          <w:tcPr>
            <w:tcW w:w="48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74A9DD" w14:textId="77777777" w:rsidR="003001DB" w:rsidRDefault="00053078">
            <w:pPr>
              <w:pStyle w:val="ListParagraph"/>
              <w:spacing w:after="0"/>
              <w:ind w:left="0"/>
            </w:pPr>
            <w:r>
              <w:t>patternsLib.type.ASSETMETADATA</w:t>
            </w:r>
          </w:p>
        </w:tc>
      </w:tr>
      <w:tr w:rsidR="003001DB" w14:paraId="7B6282A0" w14:textId="77777777">
        <w:tc>
          <w:tcPr>
            <w:tcW w:w="450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B3ABAD" w14:textId="77777777" w:rsidR="003001DB" w:rsidRDefault="00053078">
            <w:pPr>
              <w:pStyle w:val="ListParagraph"/>
              <w:spacing w:after="0"/>
              <w:ind w:left="0"/>
            </w:pPr>
            <w:r>
              <w:t>Add an Asset</w:t>
            </w:r>
          </w:p>
        </w:tc>
        <w:tc>
          <w:tcPr>
            <w:tcW w:w="484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CDC09A" w14:textId="77777777" w:rsidR="003001DB" w:rsidRDefault="00053078">
            <w:pPr>
              <w:pStyle w:val="ListParagraph"/>
              <w:spacing w:after="0"/>
              <w:ind w:left="0"/>
            </w:pPr>
            <w:r>
              <w:t>patternsLib.type.AddAnAsset</w:t>
            </w:r>
          </w:p>
        </w:tc>
      </w:tr>
    </w:tbl>
    <w:p w14:paraId="0D3A1FB0" w14:textId="77777777" w:rsidR="003001DB" w:rsidRDefault="003001DB">
      <w:pPr>
        <w:pStyle w:val="ListParagraph"/>
      </w:pPr>
    </w:p>
    <w:p w14:paraId="09DE5FDC" w14:textId="77777777" w:rsidR="003001DB" w:rsidRDefault="00053078">
      <w:pPr>
        <w:pStyle w:val="ListParagraph"/>
      </w:pPr>
      <w:r>
        <w:t>patAssesment = patternsLib.create(patternsLib.type.ASSESSMENT);</w:t>
      </w:r>
    </w:p>
    <w:p w14:paraId="331021E3" w14:textId="77777777" w:rsidR="003001DB" w:rsidRDefault="003001DB">
      <w:pPr>
        <w:pStyle w:val="ListParagraph"/>
      </w:pPr>
    </w:p>
    <w:p w14:paraId="0CF0C654" w14:textId="77777777" w:rsidR="003001DB" w:rsidRDefault="00053078">
      <w:pPr>
        <w:pStyle w:val="ListParagraph"/>
      </w:pPr>
      <w:r>
        <w:t>Configure the pattern object with the following information:</w:t>
      </w:r>
    </w:p>
    <w:p w14:paraId="0BF53539" w14:textId="77777777" w:rsidR="003001DB" w:rsidRDefault="003001DB">
      <w:pPr>
        <w:pStyle w:val="ListParagraph"/>
      </w:pPr>
    </w:p>
    <w:p w14:paraId="590781BB" w14:textId="77777777" w:rsidR="003001DB" w:rsidRDefault="00053078">
      <w:pPr>
        <w:pStyle w:val="ListParagraph"/>
        <w:numPr>
          <w:ilvl w:val="0"/>
          <w:numId w:val="4"/>
        </w:numPr>
      </w:pPr>
      <w:r>
        <w:t>Where to render the component on the DOM.</w:t>
      </w:r>
    </w:p>
    <w:p w14:paraId="1008BB5A" w14:textId="77777777" w:rsidR="003001DB" w:rsidRDefault="00053078">
      <w:pPr>
        <w:pStyle w:val="ListParagraph"/>
        <w:numPr>
          <w:ilvl w:val="0"/>
          <w:numId w:val="4"/>
        </w:numPr>
      </w:pPr>
      <w:r>
        <w:t>Initialization data, if any (For example, UUID of the existing question / assessment)</w:t>
      </w:r>
    </w:p>
    <w:p w14:paraId="3A082C0F" w14:textId="77777777" w:rsidR="003001DB" w:rsidRDefault="00053078">
      <w:pPr>
        <w:spacing w:after="0"/>
        <w:ind w:left="1440"/>
        <w:rPr>
          <w:sz w:val="18"/>
          <w:szCs w:val="18"/>
        </w:rPr>
      </w:pPr>
      <w:r>
        <w:rPr>
          <w:sz w:val="18"/>
          <w:szCs w:val="18"/>
        </w:rPr>
        <w:t>let patAssesmentConfig =  {'selector' : renderderedTagSelector};</w:t>
      </w:r>
    </w:p>
    <w:p w14:paraId="668F1669" w14:textId="77777777" w:rsidR="003001DB" w:rsidRDefault="00053078">
      <w:pPr>
        <w:spacing w:after="0"/>
        <w:ind w:left="1440"/>
        <w:rPr>
          <w:sz w:val="18"/>
          <w:szCs w:val="18"/>
        </w:rPr>
      </w:pPr>
      <w:r>
        <w:rPr>
          <w:sz w:val="18"/>
          <w:szCs w:val="18"/>
        </w:rPr>
        <w:t>if(assesmentUUID!==''){</w:t>
      </w:r>
    </w:p>
    <w:p w14:paraId="1A5BA79E" w14:textId="77777777" w:rsidR="003001DB" w:rsidRDefault="00053078">
      <w:pPr>
        <w:spacing w:after="0"/>
        <w:ind w:left="1440"/>
        <w:rPr>
          <w:sz w:val="18"/>
          <w:szCs w:val="18"/>
        </w:rPr>
      </w:pPr>
      <w:r>
        <w:rPr>
          <w:sz w:val="18"/>
          <w:szCs w:val="18"/>
        </w:rPr>
        <w:t xml:space="preserve">    patAssesmentConfig.uuid = assesmentUUID;</w:t>
      </w:r>
    </w:p>
    <w:p w14:paraId="493A1A56" w14:textId="77777777" w:rsidR="003001DB" w:rsidRDefault="00053078">
      <w:pPr>
        <w:spacing w:after="0"/>
        <w:ind w:left="1440"/>
        <w:rPr>
          <w:sz w:val="18"/>
          <w:szCs w:val="18"/>
        </w:rPr>
      </w:pPr>
      <w:r>
        <w:rPr>
          <w:sz w:val="18"/>
          <w:szCs w:val="18"/>
        </w:rPr>
        <w:t>}</w:t>
      </w:r>
    </w:p>
    <w:p w14:paraId="55112916" w14:textId="77777777" w:rsidR="003001DB" w:rsidRDefault="003001DB">
      <w:pPr>
        <w:pStyle w:val="ListParagraph"/>
      </w:pPr>
    </w:p>
    <w:p w14:paraId="0E6214A6" w14:textId="77777777" w:rsidR="003001DB" w:rsidRDefault="00053078">
      <w:pPr>
        <w:pStyle w:val="Heading2"/>
      </w:pPr>
      <w:bookmarkStart w:id="14" w:name="_Toc477927376"/>
      <w:r>
        <w:t>3.3 Provide callback hooks from component to host application:</w:t>
      </w:r>
      <w:bookmarkEnd w:id="14"/>
    </w:p>
    <w:p w14:paraId="63BEEE1B" w14:textId="77777777" w:rsidR="003001DB" w:rsidRDefault="003001DB">
      <w:pPr>
        <w:pStyle w:val="ListParagraph"/>
      </w:pPr>
    </w:p>
    <w:p w14:paraId="2EC17ECA" w14:textId="77777777" w:rsidR="003001DB" w:rsidRDefault="00053078">
      <w:pPr>
        <w:pStyle w:val="ListParagraph"/>
      </w:pPr>
      <w:r>
        <w:t xml:space="preserve">Host application need to provide a call back function for it to be able to read the data from component.  </w:t>
      </w:r>
    </w:p>
    <w:p w14:paraId="5029E452" w14:textId="77777777" w:rsidR="003001DB" w:rsidRDefault="003001DB">
      <w:pPr>
        <w:pStyle w:val="ListParagraph"/>
      </w:pPr>
    </w:p>
    <w:p w14:paraId="72290EEE" w14:textId="77777777" w:rsidR="003001DB" w:rsidRDefault="00053078">
      <w:pPr>
        <w:pStyle w:val="ListParagraph"/>
      </w:pPr>
      <w:r>
        <w:t>As an example, the following piece of code is a call back provided by the host application so that it can display the JSON data it receives from the component as a table in the DOM element: ‘compResp’</w:t>
      </w:r>
    </w:p>
    <w:p w14:paraId="2C2EA4F1" w14:textId="77777777" w:rsidR="003001DB" w:rsidRDefault="003001DB">
      <w:pPr>
        <w:spacing w:after="0"/>
        <w:rPr>
          <w:sz w:val="18"/>
          <w:szCs w:val="18"/>
        </w:rPr>
      </w:pPr>
    </w:p>
    <w:p w14:paraId="147A7B5C" w14:textId="77777777" w:rsidR="003001DB" w:rsidRDefault="00053078">
      <w:pPr>
        <w:spacing w:after="0"/>
        <w:ind w:left="1440"/>
        <w:rPr>
          <w:sz w:val="18"/>
          <w:szCs w:val="18"/>
        </w:rPr>
      </w:pPr>
      <w:r>
        <w:rPr>
          <w:sz w:val="18"/>
          <w:szCs w:val="18"/>
        </w:rPr>
        <w:t>// Define a callback which will receive results back from the pattern instance</w:t>
      </w:r>
    </w:p>
    <w:p w14:paraId="39DB28AD" w14:textId="77777777" w:rsidR="003001DB" w:rsidRDefault="00053078">
      <w:pPr>
        <w:spacing w:after="0"/>
        <w:ind w:left="1440"/>
        <w:rPr>
          <w:sz w:val="18"/>
          <w:szCs w:val="18"/>
        </w:rPr>
      </w:pPr>
      <w:r>
        <w:rPr>
          <w:sz w:val="18"/>
          <w:szCs w:val="18"/>
        </w:rPr>
        <w:t>let cbAssesment = (data) =&gt; {</w:t>
      </w:r>
    </w:p>
    <w:p w14:paraId="27B44DCA" w14:textId="77777777" w:rsidR="003001DB" w:rsidRDefault="00053078">
      <w:pPr>
        <w:spacing w:after="0"/>
        <w:ind w:left="1440"/>
        <w:rPr>
          <w:sz w:val="18"/>
          <w:szCs w:val="18"/>
        </w:rPr>
      </w:pPr>
      <w:r>
        <w:rPr>
          <w:sz w:val="18"/>
          <w:szCs w:val="18"/>
        </w:rPr>
        <w:t xml:space="preserve">    // data is a JSON structure returned back from the pattern instance</w:t>
      </w:r>
    </w:p>
    <w:p w14:paraId="4B190929" w14:textId="77777777" w:rsidR="003001DB" w:rsidRDefault="00053078">
      <w:pPr>
        <w:spacing w:after="0"/>
        <w:ind w:left="1440"/>
        <w:rPr>
          <w:sz w:val="18"/>
          <w:szCs w:val="18"/>
        </w:rPr>
      </w:pPr>
      <w:r>
        <w:rPr>
          <w:sz w:val="18"/>
          <w:szCs w:val="18"/>
        </w:rPr>
        <w:t xml:space="preserve">    // Here we are just displaying the stringified version of JSON structure</w:t>
      </w:r>
    </w:p>
    <w:p w14:paraId="1A814E60" w14:textId="77777777" w:rsidR="003001DB" w:rsidRDefault="00053078">
      <w:pPr>
        <w:spacing w:after="0"/>
        <w:ind w:left="1440"/>
        <w:rPr>
          <w:sz w:val="18"/>
          <w:szCs w:val="18"/>
        </w:rPr>
      </w:pPr>
      <w:r>
        <w:rPr>
          <w:sz w:val="18"/>
          <w:szCs w:val="18"/>
        </w:rPr>
        <w:t xml:space="preserve">    let e = document.getElementById</w:t>
      </w:r>
      <w:commentRangeStart w:id="15"/>
      <w:r>
        <w:rPr>
          <w:sz w:val="18"/>
          <w:szCs w:val="18"/>
        </w:rPr>
        <w:t>('compResp');</w:t>
      </w:r>
      <w:commentRangeEnd w:id="15"/>
      <w:r>
        <w:rPr>
          <w:sz w:val="18"/>
          <w:szCs w:val="18"/>
        </w:rPr>
        <w:commentReference w:id="15"/>
      </w:r>
    </w:p>
    <w:p w14:paraId="6DA8829A" w14:textId="77777777" w:rsidR="003001DB" w:rsidRDefault="00053078">
      <w:pPr>
        <w:spacing w:after="0"/>
        <w:ind w:left="1440"/>
        <w:rPr>
          <w:sz w:val="18"/>
          <w:szCs w:val="18"/>
        </w:rPr>
      </w:pPr>
      <w:r>
        <w:rPr>
          <w:sz w:val="18"/>
          <w:szCs w:val="18"/>
        </w:rPr>
        <w:t xml:space="preserve">    //e.innerHTML = String(data);</w:t>
      </w:r>
    </w:p>
    <w:p w14:paraId="74A743F4" w14:textId="77777777" w:rsidR="003001DB" w:rsidRDefault="00053078">
      <w:pPr>
        <w:spacing w:after="0"/>
        <w:ind w:left="1440"/>
        <w:rPr>
          <w:sz w:val="18"/>
          <w:szCs w:val="18"/>
        </w:rPr>
      </w:pPr>
      <w:r>
        <w:rPr>
          <w:sz w:val="18"/>
          <w:szCs w:val="18"/>
        </w:rPr>
        <w:t xml:space="preserve">    let metadataContent ='&lt;table&gt;';</w:t>
      </w:r>
    </w:p>
    <w:p w14:paraId="4FE6EB24" w14:textId="77777777" w:rsidR="003001DB" w:rsidRDefault="00053078">
      <w:pPr>
        <w:spacing w:after="0"/>
        <w:ind w:left="1440"/>
        <w:rPr>
          <w:sz w:val="18"/>
          <w:szCs w:val="18"/>
        </w:rPr>
      </w:pPr>
      <w:r>
        <w:rPr>
          <w:sz w:val="18"/>
          <w:szCs w:val="18"/>
        </w:rPr>
        <w:t xml:space="preserve">    for (var key in data) {</w:t>
      </w:r>
    </w:p>
    <w:p w14:paraId="68D79586" w14:textId="77777777" w:rsidR="003001DB" w:rsidRDefault="00053078">
      <w:pPr>
        <w:spacing w:after="0"/>
        <w:ind w:left="1440"/>
        <w:rPr>
          <w:sz w:val="18"/>
          <w:szCs w:val="18"/>
        </w:rPr>
      </w:pPr>
      <w:r>
        <w:rPr>
          <w:sz w:val="18"/>
          <w:szCs w:val="18"/>
        </w:rPr>
        <w:t xml:space="preserve">      if (data.hasOwnProperty(key)) {</w:t>
      </w:r>
    </w:p>
    <w:p w14:paraId="31902087" w14:textId="77777777" w:rsidR="003001DB" w:rsidRDefault="00053078">
      <w:pPr>
        <w:spacing w:after="0"/>
        <w:ind w:left="1440"/>
        <w:rPr>
          <w:sz w:val="18"/>
          <w:szCs w:val="18"/>
        </w:rPr>
      </w:pPr>
      <w:r>
        <w:rPr>
          <w:sz w:val="18"/>
          <w:szCs w:val="18"/>
        </w:rPr>
        <w:t xml:space="preserve">        let property = '&lt;tr&gt;&lt;td&gt;'+key+'&lt;/td&gt;&lt;td&gt;'+data[key]+'&lt;/td&gt;&lt;/tr&gt;';</w:t>
      </w:r>
    </w:p>
    <w:p w14:paraId="013CB5A3" w14:textId="77777777" w:rsidR="003001DB" w:rsidRDefault="00053078">
      <w:pPr>
        <w:spacing w:after="0"/>
        <w:ind w:left="1440"/>
        <w:rPr>
          <w:sz w:val="18"/>
          <w:szCs w:val="18"/>
        </w:rPr>
      </w:pPr>
      <w:r>
        <w:rPr>
          <w:sz w:val="18"/>
          <w:szCs w:val="18"/>
        </w:rPr>
        <w:t xml:space="preserve">        if(typeof(data[key]) === 'string'){</w:t>
      </w:r>
    </w:p>
    <w:p w14:paraId="1110D27C" w14:textId="77777777" w:rsidR="003001DB" w:rsidRDefault="00053078">
      <w:pPr>
        <w:spacing w:after="0"/>
        <w:ind w:left="1440"/>
        <w:rPr>
          <w:sz w:val="18"/>
          <w:szCs w:val="18"/>
        </w:rPr>
      </w:pPr>
      <w:r>
        <w:rPr>
          <w:sz w:val="18"/>
          <w:szCs w:val="18"/>
        </w:rPr>
        <w:t xml:space="preserve">          metadataContent =  metadataContent+property;</w:t>
      </w:r>
    </w:p>
    <w:p w14:paraId="4D678F3A" w14:textId="77777777" w:rsidR="003001DB" w:rsidRDefault="00053078">
      <w:pPr>
        <w:spacing w:after="0"/>
        <w:ind w:left="1440"/>
        <w:rPr>
          <w:sz w:val="18"/>
          <w:szCs w:val="18"/>
        </w:rPr>
      </w:pPr>
      <w:r>
        <w:rPr>
          <w:sz w:val="18"/>
          <w:szCs w:val="18"/>
        </w:rPr>
        <w:t xml:space="preserve">        }</w:t>
      </w:r>
    </w:p>
    <w:p w14:paraId="18EE818C" w14:textId="77777777" w:rsidR="003001DB" w:rsidRDefault="00053078">
      <w:pPr>
        <w:spacing w:after="0"/>
        <w:ind w:left="1440"/>
        <w:rPr>
          <w:sz w:val="18"/>
          <w:szCs w:val="18"/>
        </w:rPr>
      </w:pPr>
      <w:r>
        <w:rPr>
          <w:sz w:val="18"/>
          <w:szCs w:val="18"/>
        </w:rPr>
        <w:t xml:space="preserve">      }</w:t>
      </w:r>
    </w:p>
    <w:p w14:paraId="10EC8F03" w14:textId="77777777" w:rsidR="003001DB" w:rsidRDefault="00053078">
      <w:pPr>
        <w:spacing w:after="0"/>
        <w:ind w:left="1440"/>
        <w:rPr>
          <w:sz w:val="18"/>
          <w:szCs w:val="18"/>
        </w:rPr>
      </w:pPr>
      <w:r>
        <w:rPr>
          <w:sz w:val="18"/>
          <w:szCs w:val="18"/>
        </w:rPr>
        <w:t xml:space="preserve">    }</w:t>
      </w:r>
    </w:p>
    <w:p w14:paraId="5E370D93" w14:textId="77777777" w:rsidR="003001DB" w:rsidRDefault="00053078">
      <w:pPr>
        <w:spacing w:after="0"/>
        <w:ind w:left="1440"/>
        <w:rPr>
          <w:sz w:val="18"/>
          <w:szCs w:val="18"/>
        </w:rPr>
      </w:pPr>
      <w:r>
        <w:rPr>
          <w:sz w:val="18"/>
          <w:szCs w:val="18"/>
        </w:rPr>
        <w:t xml:space="preserve">    metadataContent =metadataContent+'&lt;/table&gt;';</w:t>
      </w:r>
    </w:p>
    <w:p w14:paraId="0110B60B" w14:textId="77777777" w:rsidR="003001DB" w:rsidRDefault="00053078">
      <w:pPr>
        <w:spacing w:after="0"/>
        <w:ind w:left="1440"/>
        <w:rPr>
          <w:sz w:val="18"/>
          <w:szCs w:val="18"/>
        </w:rPr>
      </w:pPr>
      <w:r>
        <w:rPr>
          <w:sz w:val="18"/>
          <w:szCs w:val="18"/>
        </w:rPr>
        <w:t xml:space="preserve">    e.innerHTML = metadataContent;</w:t>
      </w:r>
    </w:p>
    <w:p w14:paraId="79247E36" w14:textId="77777777" w:rsidR="003001DB" w:rsidRDefault="003001DB">
      <w:pPr>
        <w:spacing w:after="0"/>
        <w:ind w:left="1440"/>
        <w:rPr>
          <w:sz w:val="18"/>
          <w:szCs w:val="18"/>
        </w:rPr>
      </w:pPr>
    </w:p>
    <w:p w14:paraId="080AE2FF" w14:textId="77777777" w:rsidR="003001DB" w:rsidRDefault="00053078">
      <w:pPr>
        <w:spacing w:after="0"/>
        <w:ind w:left="1440"/>
        <w:rPr>
          <w:sz w:val="18"/>
          <w:szCs w:val="18"/>
        </w:rPr>
      </w:pPr>
      <w:r>
        <w:rPr>
          <w:sz w:val="18"/>
          <w:szCs w:val="18"/>
        </w:rPr>
        <w:t>};</w:t>
      </w:r>
    </w:p>
    <w:p w14:paraId="24B2F594" w14:textId="77777777" w:rsidR="003001DB" w:rsidRDefault="003001DB"/>
    <w:p w14:paraId="0083F74D" w14:textId="77777777" w:rsidR="003001DB" w:rsidRDefault="00053078">
      <w:r>
        <w:t xml:space="preserve">            Configure the newly created component with this call back to register call back with the component:</w:t>
      </w:r>
    </w:p>
    <w:p w14:paraId="61B2F1DA" w14:textId="77777777" w:rsidR="003001DB" w:rsidRDefault="003001DB"/>
    <w:p w14:paraId="28F530D5" w14:textId="77777777" w:rsidR="003001DB" w:rsidRDefault="00053078">
      <w:pPr>
        <w:pStyle w:val="ListParagraph"/>
      </w:pPr>
      <w:r>
        <w:lastRenderedPageBreak/>
        <w:t>// Setup the instance using configuraton and callback</w:t>
      </w:r>
    </w:p>
    <w:p w14:paraId="615F2B40" w14:textId="77777777" w:rsidR="003001DB" w:rsidRDefault="00053078">
      <w:pPr>
        <w:pStyle w:val="ListParagraph"/>
      </w:pPr>
      <w:r>
        <w:t>patAssesment.setup(patAssesmentConfig, cbAssesment);</w:t>
      </w:r>
    </w:p>
    <w:p w14:paraId="1B0B2838" w14:textId="77777777" w:rsidR="003001DB" w:rsidRDefault="003001DB">
      <w:pPr>
        <w:pStyle w:val="ListParagraph"/>
      </w:pPr>
    </w:p>
    <w:p w14:paraId="1612AA63" w14:textId="77777777" w:rsidR="003001DB" w:rsidRDefault="00053078">
      <w:pPr>
        <w:pStyle w:val="Heading2"/>
      </w:pPr>
      <w:bookmarkStart w:id="16" w:name="_Toc477927377"/>
      <w:r>
        <w:t>3.4 Render the component:</w:t>
      </w:r>
      <w:bookmarkEnd w:id="16"/>
    </w:p>
    <w:p w14:paraId="651F5AB9" w14:textId="77777777" w:rsidR="003001DB" w:rsidRDefault="00053078">
      <w:r>
        <w:t xml:space="preserve">              Render the component by calling run method.</w:t>
      </w:r>
    </w:p>
    <w:p w14:paraId="7EE86556" w14:textId="77777777" w:rsidR="003001DB" w:rsidRDefault="00053078">
      <w:pPr>
        <w:spacing w:after="0"/>
        <w:ind w:left="1440"/>
        <w:rPr>
          <w:sz w:val="18"/>
          <w:szCs w:val="18"/>
        </w:rPr>
      </w:pPr>
      <w:r>
        <w:rPr>
          <w:sz w:val="18"/>
          <w:szCs w:val="18"/>
        </w:rPr>
        <w:t>// Run the render method, processess user interactions and do teardown when finished</w:t>
      </w:r>
    </w:p>
    <w:p w14:paraId="3484974B" w14:textId="77777777" w:rsidR="003001DB" w:rsidRDefault="00053078">
      <w:pPr>
        <w:spacing w:after="0"/>
        <w:ind w:left="1440"/>
        <w:rPr>
          <w:sz w:val="18"/>
          <w:szCs w:val="18"/>
        </w:rPr>
      </w:pPr>
      <w:r>
        <w:rPr>
          <w:sz w:val="18"/>
          <w:szCs w:val="18"/>
        </w:rPr>
        <w:t>patAssesment.run();</w:t>
      </w:r>
    </w:p>
    <w:p w14:paraId="5DACE63F" w14:textId="77777777" w:rsidR="003001DB" w:rsidRDefault="003001DB">
      <w:pPr>
        <w:spacing w:after="0"/>
        <w:rPr>
          <w:sz w:val="18"/>
          <w:szCs w:val="18"/>
        </w:rPr>
      </w:pPr>
    </w:p>
    <w:p w14:paraId="4D09DC19" w14:textId="77777777" w:rsidR="003001DB" w:rsidRDefault="00053078">
      <w:pPr>
        <w:pStyle w:val="Heading2"/>
      </w:pPr>
      <w:bookmarkStart w:id="17" w:name="_Toc477927378"/>
      <w:r>
        <w:t>3.5 Provide any additional call backs for events:</w:t>
      </w:r>
      <w:bookmarkEnd w:id="17"/>
    </w:p>
    <w:p w14:paraId="0E4D836D" w14:textId="77777777" w:rsidR="003001DB" w:rsidRDefault="003001DB">
      <w:pPr>
        <w:pStyle w:val="ListParagraph"/>
        <w:ind w:left="1110"/>
      </w:pPr>
    </w:p>
    <w:p w14:paraId="4EB7A5FE" w14:textId="77777777" w:rsidR="003001DB" w:rsidRDefault="00053078">
      <w:pPr>
        <w:pStyle w:val="ListParagraph"/>
        <w:ind w:left="1110"/>
      </w:pPr>
      <w:r>
        <w:t xml:space="preserve">Communication between the host application and the component is done using event mechanism.  We leverage ‘bean’ npm package to fire and listen for events.  </w:t>
      </w:r>
    </w:p>
    <w:p w14:paraId="7667E05B" w14:textId="77777777" w:rsidR="003001DB" w:rsidRDefault="003001DB">
      <w:pPr>
        <w:pStyle w:val="ListParagraph"/>
        <w:ind w:left="1110"/>
      </w:pPr>
    </w:p>
    <w:p w14:paraId="0A16F028" w14:textId="77777777" w:rsidR="003001DB" w:rsidRDefault="003001DB">
      <w:pPr>
        <w:pStyle w:val="ListParagraph"/>
        <w:ind w:left="1110"/>
      </w:pPr>
    </w:p>
    <w:p w14:paraId="2D07F3FE" w14:textId="77777777" w:rsidR="003001DB" w:rsidRDefault="00053078">
      <w:pPr>
        <w:pStyle w:val="ListParagraph"/>
        <w:ind w:left="1110"/>
      </w:pPr>
      <w:r>
        <w:t>Consider the following example where we want the Assessment metadata component to save data to MarkLogic when user clicks on Save button in QuaD application.  QuaD fires an event to component and component publishes the data to Marklogic.  QuaD can register a call back with the component so that it also receives a copy of the JSON object component sent to MarkLogic.  In order to achieve this, QuaD has to fire an event to component and also register a call back to get copy of the data.</w:t>
      </w:r>
    </w:p>
    <w:p w14:paraId="2528195D" w14:textId="77777777" w:rsidR="003001DB" w:rsidRDefault="003001DB">
      <w:pPr>
        <w:pStyle w:val="ListParagraph"/>
        <w:ind w:left="1110"/>
      </w:pPr>
    </w:p>
    <w:p w14:paraId="0E61C035" w14:textId="77777777" w:rsidR="003001DB" w:rsidRDefault="00053078">
      <w:pPr>
        <w:spacing w:after="0"/>
        <w:ind w:left="1440"/>
        <w:rPr>
          <w:sz w:val="18"/>
          <w:szCs w:val="18"/>
        </w:rPr>
      </w:pPr>
      <w:r>
        <w:rPr>
          <w:sz w:val="18"/>
          <w:szCs w:val="18"/>
        </w:rPr>
        <w:t>let SaveCallBack = (channelData) =&gt; {</w:t>
      </w:r>
    </w:p>
    <w:p w14:paraId="5717664D" w14:textId="77777777" w:rsidR="003001DB" w:rsidRDefault="00053078">
      <w:pPr>
        <w:spacing w:after="0"/>
        <w:ind w:left="1440"/>
        <w:rPr>
          <w:sz w:val="18"/>
          <w:szCs w:val="18"/>
        </w:rPr>
      </w:pPr>
      <w:r>
        <w:rPr>
          <w:sz w:val="18"/>
          <w:szCs w:val="18"/>
        </w:rPr>
        <w:t xml:space="preserve">    // channel data is a JSON structure </w:t>
      </w:r>
    </w:p>
    <w:p w14:paraId="37BC88E4" w14:textId="77777777" w:rsidR="003001DB" w:rsidRDefault="00053078">
      <w:pPr>
        <w:spacing w:after="0"/>
        <w:ind w:left="1440"/>
        <w:rPr>
          <w:sz w:val="18"/>
          <w:szCs w:val="18"/>
        </w:rPr>
      </w:pPr>
      <w:r>
        <w:rPr>
          <w:sz w:val="18"/>
          <w:szCs w:val="18"/>
        </w:rPr>
        <w:t xml:space="preserve">    // Here we are just displaying the stringified version of JSON structure</w:t>
      </w:r>
    </w:p>
    <w:p w14:paraId="56DC6267" w14:textId="77777777" w:rsidR="003001DB" w:rsidRDefault="00053078">
      <w:pPr>
        <w:spacing w:after="0"/>
        <w:ind w:left="1440"/>
        <w:rPr>
          <w:sz w:val="18"/>
          <w:szCs w:val="18"/>
        </w:rPr>
      </w:pPr>
      <w:r>
        <w:rPr>
          <w:sz w:val="18"/>
          <w:szCs w:val="18"/>
        </w:rPr>
        <w:t xml:space="preserve">    let e = document.getElementById('assesmentResp');</w:t>
      </w:r>
    </w:p>
    <w:p w14:paraId="5FB7DF82" w14:textId="77777777" w:rsidR="003001DB" w:rsidRDefault="00053078">
      <w:pPr>
        <w:spacing w:after="0"/>
        <w:ind w:left="1440"/>
        <w:rPr>
          <w:sz w:val="18"/>
          <w:szCs w:val="18"/>
        </w:rPr>
      </w:pPr>
      <w:r>
        <w:rPr>
          <w:sz w:val="18"/>
          <w:szCs w:val="18"/>
        </w:rPr>
        <w:t xml:space="preserve">    e.innerHTML = JSON.stringify(channelData);</w:t>
      </w:r>
    </w:p>
    <w:p w14:paraId="2C06731E" w14:textId="77777777" w:rsidR="003001DB" w:rsidRDefault="00053078">
      <w:pPr>
        <w:spacing w:after="0"/>
        <w:ind w:left="1440"/>
        <w:rPr>
          <w:sz w:val="18"/>
          <w:szCs w:val="18"/>
        </w:rPr>
      </w:pPr>
      <w:r>
        <w:rPr>
          <w:sz w:val="18"/>
          <w:szCs w:val="18"/>
        </w:rPr>
        <w:t>};</w:t>
      </w:r>
    </w:p>
    <w:p w14:paraId="0E7B072A" w14:textId="77777777" w:rsidR="003001DB" w:rsidRDefault="00053078">
      <w:pPr>
        <w:spacing w:after="0"/>
        <w:ind w:left="1440"/>
        <w:rPr>
          <w:sz w:val="18"/>
          <w:szCs w:val="18"/>
        </w:rPr>
      </w:pPr>
      <w:r>
        <w:br/>
      </w:r>
      <w:r>
        <w:rPr>
          <w:sz w:val="18"/>
          <w:szCs w:val="18"/>
        </w:rPr>
        <w:t>//fire an event</w:t>
      </w:r>
    </w:p>
    <w:p w14:paraId="20CE91C1" w14:textId="77777777" w:rsidR="003001DB" w:rsidRDefault="00053078">
      <w:pPr>
        <w:spacing w:after="0"/>
        <w:ind w:left="1440"/>
        <w:rPr>
          <w:sz w:val="18"/>
          <w:szCs w:val="18"/>
        </w:rPr>
      </w:pPr>
      <w:r>
        <w:rPr>
          <w:sz w:val="18"/>
          <w:szCs w:val="18"/>
        </w:rPr>
        <w:t>onSaveAssesment = function(){</w:t>
      </w:r>
    </w:p>
    <w:p w14:paraId="2FBA5522" w14:textId="77777777" w:rsidR="003001DB" w:rsidRDefault="00053078">
      <w:pPr>
        <w:spacing w:after="0"/>
        <w:ind w:left="1440"/>
        <w:rPr>
          <w:sz w:val="18"/>
          <w:szCs w:val="18"/>
        </w:rPr>
      </w:pPr>
      <w:r>
        <w:rPr>
          <w:sz w:val="18"/>
          <w:szCs w:val="18"/>
        </w:rPr>
        <w:t xml:space="preserve">  patAssesment.fire({"id":"aaa"});</w:t>
      </w:r>
    </w:p>
    <w:p w14:paraId="1A60BFC9" w14:textId="77777777" w:rsidR="003001DB" w:rsidRDefault="00053078">
      <w:pPr>
        <w:spacing w:after="0"/>
        <w:ind w:left="1440"/>
        <w:rPr>
          <w:sz w:val="18"/>
          <w:szCs w:val="18"/>
        </w:rPr>
      </w:pPr>
      <w:r>
        <w:rPr>
          <w:sz w:val="18"/>
          <w:szCs w:val="18"/>
        </w:rPr>
        <w:t>}</w:t>
      </w:r>
    </w:p>
    <w:p w14:paraId="0CAA51F9" w14:textId="77777777" w:rsidR="003001DB" w:rsidRDefault="003001DB">
      <w:pPr>
        <w:pStyle w:val="ListParagraph"/>
        <w:ind w:left="1110"/>
      </w:pPr>
    </w:p>
    <w:p w14:paraId="7D1769A9" w14:textId="77777777" w:rsidR="003001DB" w:rsidRDefault="00053078">
      <w:pPr>
        <w:spacing w:after="0"/>
        <w:ind w:left="1440"/>
        <w:rPr>
          <w:sz w:val="18"/>
          <w:szCs w:val="18"/>
        </w:rPr>
      </w:pPr>
      <w:r>
        <w:t xml:space="preserve">    </w:t>
      </w:r>
      <w:r>
        <w:rPr>
          <w:sz w:val="18"/>
          <w:szCs w:val="18"/>
        </w:rPr>
        <w:t>//Register call back with the component</w:t>
      </w:r>
    </w:p>
    <w:p w14:paraId="063D7F0B" w14:textId="77777777" w:rsidR="003001DB" w:rsidRDefault="00053078">
      <w:pPr>
        <w:spacing w:after="0"/>
        <w:ind w:left="1440"/>
        <w:rPr>
          <w:sz w:val="18"/>
          <w:szCs w:val="18"/>
        </w:rPr>
      </w:pPr>
      <w:r>
        <w:rPr>
          <w:sz w:val="18"/>
          <w:szCs w:val="18"/>
        </w:rPr>
        <w:t xml:space="preserve">     patAssesment.on(SaveCallBack);</w:t>
      </w:r>
    </w:p>
    <w:p w14:paraId="003F8C36" w14:textId="77777777" w:rsidR="003001DB" w:rsidRDefault="003001DB">
      <w:pPr>
        <w:pStyle w:val="ListParagraph"/>
        <w:ind w:left="1110"/>
      </w:pPr>
    </w:p>
    <w:p w14:paraId="20F2A479" w14:textId="77777777" w:rsidR="003001DB" w:rsidRDefault="00053078">
      <w:pPr>
        <w:pStyle w:val="Heading1"/>
        <w:numPr>
          <w:ilvl w:val="0"/>
          <w:numId w:val="5"/>
        </w:numPr>
      </w:pPr>
      <w:bookmarkStart w:id="18" w:name="_Toc477927379"/>
      <w:r>
        <w:t>FAQ</w:t>
      </w:r>
      <w:bookmarkEnd w:id="18"/>
    </w:p>
    <w:p w14:paraId="179C79EC" w14:textId="77777777" w:rsidR="003001DB" w:rsidRDefault="003001DB"/>
    <w:p w14:paraId="68FE0AEE" w14:textId="77777777" w:rsidR="003001DB" w:rsidRDefault="00053078">
      <w:r>
        <w:t xml:space="preserve">        This section will be updated incrementally as we receive questions related to usage from host applications.</w:t>
      </w:r>
    </w:p>
    <w:p w14:paraId="74F62F23" w14:textId="77777777" w:rsidR="003001DB" w:rsidRDefault="00053078">
      <w:pPr>
        <w:rPr>
          <w:b/>
          <w:color w:val="5B9BD5"/>
        </w:rPr>
      </w:pPr>
      <w:r>
        <w:rPr>
          <w:b/>
          <w:color w:val="5B9BD5"/>
        </w:rPr>
        <w:t>4.1.1 Will the host application receive locally stored values in the call back?</w:t>
      </w:r>
    </w:p>
    <w:p w14:paraId="237B5A63" w14:textId="77777777" w:rsidR="003001DB" w:rsidRDefault="00053078">
      <w:r>
        <w:lastRenderedPageBreak/>
        <w:t>Yes, the host application will receive locally stored values in all save call backs as well as all other event call backs.</w:t>
      </w:r>
    </w:p>
    <w:p w14:paraId="4E47476E" w14:textId="77777777" w:rsidR="003001DB" w:rsidRDefault="00053078">
      <w:pPr>
        <w:rPr>
          <w:b/>
          <w:color w:val="5B9BD5"/>
        </w:rPr>
      </w:pPr>
      <w:r>
        <w:rPr>
          <w:b/>
          <w:color w:val="5B9BD5"/>
        </w:rPr>
        <w:t>4.1.2 Host application should pass the Product name field while launching the component.  How is it achieved?</w:t>
      </w:r>
    </w:p>
    <w:p w14:paraId="1F8C1B08" w14:textId="77777777" w:rsidR="003001DB" w:rsidRDefault="00053078">
      <w:r>
        <w:t>Name field will be leveraged only during Save operation.  Hence Host application can pass the name field in the custom data that is passed to the component upon clicking Name.  You can use the key as ‘name’ and pass the values so that our components pick it and send to MarkLogic during save process.</w:t>
      </w:r>
    </w:p>
    <w:p w14:paraId="5CF5D41A" w14:textId="77777777" w:rsidR="003001DB" w:rsidRDefault="003001DB"/>
    <w:p w14:paraId="5DD6CD40" w14:textId="77777777" w:rsidR="003001DB" w:rsidRDefault="003001DB"/>
    <w:p w14:paraId="148CE7FE" w14:textId="77777777" w:rsidR="003001DB" w:rsidRDefault="00053078">
      <w:pPr>
        <w:pStyle w:val="Heading1"/>
        <w:numPr>
          <w:ilvl w:val="0"/>
          <w:numId w:val="6"/>
        </w:numPr>
      </w:pPr>
      <w:bookmarkStart w:id="19" w:name="_Toc477927380"/>
      <w:r>
        <w:t>Example</w:t>
      </w:r>
      <w:bookmarkEnd w:id="19"/>
    </w:p>
    <w:p w14:paraId="7CACC9A5" w14:textId="77777777" w:rsidR="003001DB" w:rsidRDefault="00053078">
      <w:r>
        <w:t xml:space="preserve">     </w:t>
      </w:r>
    </w:p>
    <w:p w14:paraId="0BC0BEFF" w14:textId="77777777" w:rsidR="003001DB" w:rsidRDefault="00053078">
      <w:r>
        <w:t xml:space="preserve">     Refer to the following bitbucket URL to install a sample application that launches the components discussed above.  Follow the Readme.MD file to get instructions on how to install the sample application.</w:t>
      </w:r>
    </w:p>
    <w:p w14:paraId="7C6C0072" w14:textId="77777777" w:rsidR="003001DB" w:rsidRDefault="006E18EA">
      <w:pPr>
        <w:rPr>
          <w:rStyle w:val="InternetLink"/>
        </w:rPr>
      </w:pPr>
      <w:hyperlink r:id="rId10">
        <w:r w:rsidR="00053078">
          <w:rPr>
            <w:rStyle w:val="InternetLink"/>
          </w:rPr>
          <w:t>https://bitbucket.pearson.com/projects/C2AI/repos/patternslib/browse</w:t>
        </w:r>
      </w:hyperlink>
    </w:p>
    <w:p w14:paraId="5659FE03" w14:textId="77777777" w:rsidR="003001DB" w:rsidRDefault="00053078">
      <w:r>
        <w:t xml:space="preserve">Pick the branch </w:t>
      </w:r>
      <w:r>
        <w:rPr>
          <w:rFonts w:ascii="Wingdings" w:hAnsi="Wingdings"/>
        </w:rPr>
        <w:t></w:t>
      </w:r>
      <w:r>
        <w:t xml:space="preserve"> “final”.</w:t>
      </w:r>
    </w:p>
    <w:p w14:paraId="5572A8CF" w14:textId="77777777" w:rsidR="003001DB" w:rsidRDefault="003001DB"/>
    <w:p w14:paraId="2AC2E05F" w14:textId="77777777" w:rsidR="003001DB" w:rsidRDefault="00053078">
      <w:r>
        <w:t xml:space="preserve">      </w:t>
      </w:r>
    </w:p>
    <w:sectPr w:rsidR="003001DB">
      <w:headerReference w:type="default" r:id="rId11"/>
      <w:footerReference w:type="default" r:id="rId12"/>
      <w:pgSz w:w="12240" w:h="15840"/>
      <w:pgMar w:top="1440" w:right="1440" w:bottom="1440" w:left="1440" w:header="720" w:footer="720" w:gutter="0"/>
      <w:cols w:space="720"/>
      <w:formProt w:val="0"/>
      <w:docGrid w:linePitch="36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Chakka, Nalini Krishna (Cognizant)" w:date="2016-08-05T18:18:00Z" w:initials="CNK(">
    <w:p w14:paraId="7CBD1405" w14:textId="77777777" w:rsidR="003001DB" w:rsidRDefault="00053078">
      <w:r>
        <w:t>This is where we indicate where the data should be displayed on the page.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BD140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4804F" w14:textId="77777777" w:rsidR="006E18EA" w:rsidRDefault="006E18EA">
      <w:pPr>
        <w:spacing w:after="0" w:line="240" w:lineRule="auto"/>
      </w:pPr>
      <w:r>
        <w:separator/>
      </w:r>
    </w:p>
  </w:endnote>
  <w:endnote w:type="continuationSeparator" w:id="0">
    <w:p w14:paraId="264EFB21" w14:textId="77777777" w:rsidR="006E18EA" w:rsidRDefault="006E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F8D93" w14:textId="77777777" w:rsidR="003001DB" w:rsidRDefault="003001DB">
    <w:pPr>
      <w:pStyle w:val="Footer"/>
    </w:pPr>
  </w:p>
  <w:p w14:paraId="34873A29" w14:textId="77777777" w:rsidR="003001DB" w:rsidRDefault="00053078">
    <w:pPr>
      <w:pStyle w:val="Footer"/>
    </w:pPr>
    <w:r>
      <w:rPr>
        <w:noProof/>
      </w:rPr>
      <w:drawing>
        <wp:inline distT="0" distB="0" distL="0" distR="0" wp14:anchorId="5DAF0F14" wp14:editId="1FE260B6">
          <wp:extent cx="5715000" cy="390525"/>
          <wp:effectExtent l="0" t="0" r="0" b="0"/>
          <wp:docPr id="1" name="Picture" descr="https://lh4.googleusercontent.com/CBK2zpldfjSMorQyDX0M1k7d-HHpBS3aJmW4oZa7JsIjHXbOan8CfdKCKJHZajr_PVuZwOUEUI2sEwSHWNKyLm_IthnKMe0sESMoGh0dDwv4ekLHGmmmDA9LqjDOZK--2tXLjhIhpudBWVBZ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lh4.googleusercontent.com/CBK2zpldfjSMorQyDX0M1k7d-HHpBS3aJmW4oZa7JsIjHXbOan8CfdKCKJHZajr_PVuZwOUEUI2sEwSHWNKyLm_IthnKMe0sESMoGh0dDwv4ekLHGmmmDA9LqjDOZK--2tXLjhIhpudBWVBZPA"/>
                  <pic:cNvPicPr>
                    <a:picLocks noChangeAspect="1" noChangeArrowheads="1"/>
                  </pic:cNvPicPr>
                </pic:nvPicPr>
                <pic:blipFill>
                  <a:blip r:embed="rId1"/>
                  <a:stretch>
                    <a:fillRect/>
                  </a:stretch>
                </pic:blipFill>
                <pic:spPr bwMode="auto">
                  <a:xfrm>
                    <a:off x="0" y="0"/>
                    <a:ext cx="5715000" cy="390525"/>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00034" w14:textId="77777777" w:rsidR="006E18EA" w:rsidRDefault="006E18EA">
      <w:pPr>
        <w:spacing w:after="0" w:line="240" w:lineRule="auto"/>
      </w:pPr>
      <w:r>
        <w:separator/>
      </w:r>
    </w:p>
  </w:footnote>
  <w:footnote w:type="continuationSeparator" w:id="0">
    <w:p w14:paraId="4F2AEC54" w14:textId="77777777" w:rsidR="006E18EA" w:rsidRDefault="006E1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665F2" w14:textId="77777777" w:rsidR="003001DB" w:rsidRDefault="00053078">
    <w:pPr>
      <w:pStyle w:val="Header"/>
    </w:pP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F3109"/>
    <w:multiLevelType w:val="multilevel"/>
    <w:tmpl w:val="D6D65C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C06AF7"/>
    <w:multiLevelType w:val="multilevel"/>
    <w:tmpl w:val="C3D4107C"/>
    <w:lvl w:ilvl="0">
      <w:start w:val="5"/>
      <w:numFmt w:val="decimal"/>
      <w:lvlText w:val=""/>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2" w15:restartNumberingAfterBreak="0">
    <w:nsid w:val="35233E74"/>
    <w:multiLevelType w:val="multilevel"/>
    <w:tmpl w:val="55A04B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56E50AB"/>
    <w:multiLevelType w:val="multilevel"/>
    <w:tmpl w:val="9F3669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Calibri" w:eastAsia="Droid Sans Fallback" w:hAnsi="Calibri" w:cs="Calibri"/>
      </w:rPr>
    </w:lvl>
    <w:lvl w:ilvl="4">
      <w:start w:val="1"/>
      <w:numFmt w:val="lowerLetter"/>
      <w:lvlText w:val="%5."/>
      <w:lvlJc w:val="left"/>
      <w:pPr>
        <w:ind w:left="351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D731D8"/>
    <w:multiLevelType w:val="multilevel"/>
    <w:tmpl w:val="CABC16F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A5C4964"/>
    <w:multiLevelType w:val="multilevel"/>
    <w:tmpl w:val="8070BA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63015E3C"/>
    <w:multiLevelType w:val="multilevel"/>
    <w:tmpl w:val="E6169A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B765218"/>
    <w:multiLevelType w:val="multilevel"/>
    <w:tmpl w:val="493E4A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DC0350C"/>
    <w:multiLevelType w:val="multilevel"/>
    <w:tmpl w:val="7AEC45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E613D1A"/>
    <w:multiLevelType w:val="multilevel"/>
    <w:tmpl w:val="78B2E0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5261639"/>
    <w:multiLevelType w:val="multilevel"/>
    <w:tmpl w:val="6804F4FE"/>
    <w:lvl w:ilvl="0">
      <w:start w:val="1"/>
      <w:numFmt w:val="decimal"/>
      <w:lvlText w:val=""/>
      <w:lvlJc w:val="left"/>
      <w:pPr>
        <w:ind w:left="360" w:hanging="360"/>
      </w:pPr>
    </w:lvl>
    <w:lvl w:ilvl="1">
      <w:start w:val="3"/>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num w:numId="1">
    <w:abstractNumId w:val="0"/>
  </w:num>
  <w:num w:numId="2">
    <w:abstractNumId w:val="6"/>
  </w:num>
  <w:num w:numId="3">
    <w:abstractNumId w:val="4"/>
  </w:num>
  <w:num w:numId="4">
    <w:abstractNumId w:val="2"/>
  </w:num>
  <w:num w:numId="5">
    <w:abstractNumId w:val="10"/>
  </w:num>
  <w:num w:numId="6">
    <w:abstractNumId w:val="1"/>
  </w:num>
  <w:num w:numId="7">
    <w:abstractNumId w:val="8"/>
  </w:num>
  <w:num w:numId="8">
    <w:abstractNumId w:val="9"/>
  </w:num>
  <w:num w:numId="9">
    <w:abstractNumId w:val="7"/>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DB"/>
    <w:rsid w:val="00053078"/>
    <w:rsid w:val="000C31F2"/>
    <w:rsid w:val="001136D5"/>
    <w:rsid w:val="00193C7C"/>
    <w:rsid w:val="001E04A9"/>
    <w:rsid w:val="002021D1"/>
    <w:rsid w:val="00284D62"/>
    <w:rsid w:val="003001DB"/>
    <w:rsid w:val="00447133"/>
    <w:rsid w:val="005552C3"/>
    <w:rsid w:val="0064286C"/>
    <w:rsid w:val="006E18EA"/>
    <w:rsid w:val="0070459D"/>
    <w:rsid w:val="007C7399"/>
    <w:rsid w:val="00885814"/>
    <w:rsid w:val="008959EA"/>
    <w:rsid w:val="00AE51BD"/>
    <w:rsid w:val="00F86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AFD02"/>
  <w15:docId w15:val="{89296C54-07BB-4F02-9B1F-82D1F4F9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B453FF"/>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C60D39"/>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3FF"/>
    <w:rPr>
      <w:rFonts w:ascii="Calibri Light" w:hAnsi="Calibri Light"/>
      <w:color w:val="2E74B5"/>
      <w:sz w:val="32"/>
      <w:szCs w:val="32"/>
    </w:rPr>
  </w:style>
  <w:style w:type="character" w:customStyle="1" w:styleId="Heading2Char">
    <w:name w:val="Heading 2 Char"/>
    <w:basedOn w:val="DefaultParagraphFont"/>
    <w:link w:val="Heading2"/>
    <w:uiPriority w:val="9"/>
    <w:rsid w:val="00C60D39"/>
    <w:rPr>
      <w:rFonts w:ascii="Calibri Light" w:hAnsi="Calibri Light"/>
      <w:color w:val="2E74B5"/>
      <w:sz w:val="26"/>
      <w:szCs w:val="26"/>
    </w:rPr>
  </w:style>
  <w:style w:type="character" w:styleId="CommentReference">
    <w:name w:val="annotation reference"/>
    <w:basedOn w:val="DefaultParagraphFont"/>
    <w:uiPriority w:val="99"/>
    <w:semiHidden/>
    <w:unhideWhenUsed/>
    <w:rsid w:val="00DD30B5"/>
    <w:rPr>
      <w:sz w:val="16"/>
      <w:szCs w:val="16"/>
    </w:rPr>
  </w:style>
  <w:style w:type="character" w:customStyle="1" w:styleId="CommentTextChar">
    <w:name w:val="Comment Text Char"/>
    <w:basedOn w:val="DefaultParagraphFont"/>
    <w:link w:val="CommentText"/>
    <w:uiPriority w:val="99"/>
    <w:semiHidden/>
    <w:rsid w:val="00DD30B5"/>
    <w:rPr>
      <w:sz w:val="20"/>
      <w:szCs w:val="20"/>
    </w:rPr>
  </w:style>
  <w:style w:type="character" w:customStyle="1" w:styleId="CommentSubjectChar">
    <w:name w:val="Comment Subject Char"/>
    <w:basedOn w:val="CommentTextChar"/>
    <w:link w:val="CommentSubject"/>
    <w:uiPriority w:val="99"/>
    <w:semiHidden/>
    <w:rsid w:val="00DD30B5"/>
    <w:rPr>
      <w:b/>
      <w:bCs/>
      <w:sz w:val="20"/>
      <w:szCs w:val="20"/>
    </w:rPr>
  </w:style>
  <w:style w:type="character" w:customStyle="1" w:styleId="BalloonTextChar">
    <w:name w:val="Balloon Text Char"/>
    <w:basedOn w:val="DefaultParagraphFont"/>
    <w:link w:val="BalloonText"/>
    <w:uiPriority w:val="99"/>
    <w:semiHidden/>
    <w:rsid w:val="00DD30B5"/>
    <w:rPr>
      <w:rFonts w:ascii="Segoe UI" w:hAnsi="Segoe UI" w:cs="Segoe UI"/>
      <w:sz w:val="18"/>
      <w:szCs w:val="18"/>
    </w:rPr>
  </w:style>
  <w:style w:type="character" w:customStyle="1" w:styleId="HeaderChar">
    <w:name w:val="Header Char"/>
    <w:basedOn w:val="DefaultParagraphFont"/>
    <w:link w:val="Header"/>
    <w:uiPriority w:val="99"/>
    <w:rsid w:val="00AE1C65"/>
  </w:style>
  <w:style w:type="character" w:customStyle="1" w:styleId="FooterChar">
    <w:name w:val="Footer Char"/>
    <w:basedOn w:val="DefaultParagraphFont"/>
    <w:link w:val="Footer"/>
    <w:uiPriority w:val="99"/>
    <w:rsid w:val="00AE1C65"/>
  </w:style>
  <w:style w:type="character" w:customStyle="1" w:styleId="InternetLink">
    <w:name w:val="Internet Link"/>
    <w:basedOn w:val="DefaultParagraphFont"/>
    <w:uiPriority w:val="99"/>
    <w:unhideWhenUsed/>
    <w:rsid w:val="007F0DFC"/>
    <w:rPr>
      <w:color w:val="0563C1"/>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B453FF"/>
    <w:pPr>
      <w:ind w:left="720"/>
      <w:contextualSpacing/>
    </w:pPr>
  </w:style>
  <w:style w:type="paragraph" w:styleId="CommentText">
    <w:name w:val="annotation text"/>
    <w:basedOn w:val="Normal"/>
    <w:link w:val="CommentTextChar"/>
    <w:uiPriority w:val="99"/>
    <w:semiHidden/>
    <w:unhideWhenUsed/>
    <w:rsid w:val="00DD30B5"/>
    <w:pPr>
      <w:spacing w:line="240" w:lineRule="auto"/>
    </w:pPr>
    <w:rPr>
      <w:sz w:val="20"/>
      <w:szCs w:val="20"/>
    </w:rPr>
  </w:style>
  <w:style w:type="paragraph" w:styleId="CommentSubject">
    <w:name w:val="annotation subject"/>
    <w:basedOn w:val="CommentText"/>
    <w:link w:val="CommentSubjectChar"/>
    <w:uiPriority w:val="99"/>
    <w:semiHidden/>
    <w:unhideWhenUsed/>
    <w:rsid w:val="00DD30B5"/>
    <w:rPr>
      <w:b/>
      <w:bCs/>
    </w:rPr>
  </w:style>
  <w:style w:type="paragraph" w:styleId="BalloonText">
    <w:name w:val="Balloon Text"/>
    <w:basedOn w:val="Normal"/>
    <w:link w:val="BalloonTextChar"/>
    <w:uiPriority w:val="99"/>
    <w:semiHidden/>
    <w:unhideWhenUsed/>
    <w:rsid w:val="00DD30B5"/>
    <w:pPr>
      <w:spacing w:after="0" w:line="240" w:lineRule="auto"/>
    </w:pPr>
    <w:rPr>
      <w:rFonts w:ascii="Segoe UI" w:hAnsi="Segoe UI" w:cs="Segoe UI"/>
      <w:sz w:val="18"/>
      <w:szCs w:val="18"/>
    </w:rPr>
  </w:style>
  <w:style w:type="paragraph" w:styleId="Header">
    <w:name w:val="header"/>
    <w:basedOn w:val="Normal"/>
    <w:link w:val="HeaderChar"/>
    <w:uiPriority w:val="99"/>
    <w:unhideWhenUsed/>
    <w:rsid w:val="00AE1C65"/>
    <w:pPr>
      <w:tabs>
        <w:tab w:val="center" w:pos="4680"/>
        <w:tab w:val="right" w:pos="9360"/>
      </w:tabs>
      <w:spacing w:after="0" w:line="240" w:lineRule="auto"/>
    </w:pPr>
  </w:style>
  <w:style w:type="paragraph" w:styleId="Footer">
    <w:name w:val="footer"/>
    <w:basedOn w:val="Normal"/>
    <w:link w:val="FooterChar"/>
    <w:uiPriority w:val="99"/>
    <w:unhideWhenUsed/>
    <w:rsid w:val="00AE1C65"/>
    <w:pPr>
      <w:tabs>
        <w:tab w:val="center" w:pos="4680"/>
        <w:tab w:val="right" w:pos="9360"/>
      </w:tabs>
      <w:spacing w:after="0" w:line="240" w:lineRule="auto"/>
    </w:pPr>
  </w:style>
  <w:style w:type="paragraph" w:customStyle="1" w:styleId="ContentsHeading">
    <w:name w:val="Contents Heading"/>
    <w:basedOn w:val="Heading1"/>
    <w:next w:val="Normal"/>
    <w:uiPriority w:val="39"/>
    <w:unhideWhenUsed/>
    <w:qFormat/>
    <w:rsid w:val="007F0DFC"/>
  </w:style>
  <w:style w:type="paragraph" w:customStyle="1" w:styleId="Contents1">
    <w:name w:val="Contents 1"/>
    <w:basedOn w:val="Normal"/>
    <w:next w:val="Normal"/>
    <w:autoRedefine/>
    <w:uiPriority w:val="39"/>
    <w:unhideWhenUsed/>
    <w:rsid w:val="007F0DFC"/>
    <w:pPr>
      <w:spacing w:after="100"/>
    </w:pPr>
  </w:style>
  <w:style w:type="paragraph" w:customStyle="1" w:styleId="Contents2">
    <w:name w:val="Contents 2"/>
    <w:basedOn w:val="Normal"/>
    <w:next w:val="Normal"/>
    <w:autoRedefine/>
    <w:uiPriority w:val="39"/>
    <w:unhideWhenUsed/>
    <w:rsid w:val="007F0DFC"/>
    <w:pPr>
      <w:spacing w:after="100"/>
      <w:ind w:left="220"/>
    </w:pPr>
  </w:style>
  <w:style w:type="paragraph" w:styleId="NormalWeb">
    <w:name w:val="Normal (Web)"/>
    <w:basedOn w:val="Normal"/>
    <w:uiPriority w:val="99"/>
    <w:semiHidden/>
    <w:unhideWhenUsed/>
    <w:rsid w:val="00CA1FEA"/>
    <w:pPr>
      <w:spacing w:after="280"/>
    </w:pPr>
    <w:rPr>
      <w:rFonts w:ascii="Times New Roman" w:eastAsia="Times New Roman" w:hAnsi="Times New Roman" w:cs="Times New Roman"/>
      <w:sz w:val="24"/>
      <w:szCs w:val="24"/>
    </w:rPr>
  </w:style>
  <w:style w:type="table" w:styleId="TableGrid">
    <w:name w:val="Table Grid"/>
    <w:basedOn w:val="TableNormal"/>
    <w:uiPriority w:val="39"/>
    <w:rsid w:val="00AC291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7C7399"/>
    <w:rPr>
      <w:i/>
      <w:iCs/>
      <w:color w:val="404040" w:themeColor="text1" w:themeTint="BF"/>
    </w:rPr>
  </w:style>
  <w:style w:type="paragraph" w:styleId="TOC1">
    <w:name w:val="toc 1"/>
    <w:basedOn w:val="Normal"/>
    <w:next w:val="Normal"/>
    <w:autoRedefine/>
    <w:uiPriority w:val="39"/>
    <w:unhideWhenUsed/>
    <w:rsid w:val="00284D62"/>
    <w:pPr>
      <w:spacing w:after="100"/>
    </w:pPr>
  </w:style>
  <w:style w:type="paragraph" w:styleId="TOC2">
    <w:name w:val="toc 2"/>
    <w:basedOn w:val="Normal"/>
    <w:next w:val="Normal"/>
    <w:autoRedefine/>
    <w:uiPriority w:val="39"/>
    <w:unhideWhenUsed/>
    <w:rsid w:val="00284D6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bitbucket.pearson.com/projects/C2AI/repos/patternslib/browse"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C7407-1EF2-42EF-B316-C2DDFFF5B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13</Pages>
  <Words>2855</Words>
  <Characters>16275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Chakka, Nalini Krishna (Cognizant)</dc:creator>
  <cp:lastModifiedBy>Gururaj, Udhayakumar (Cognizant)</cp:lastModifiedBy>
  <cp:revision>7</cp:revision>
  <dcterms:created xsi:type="dcterms:W3CDTF">2017-03-22T11:32:00Z</dcterms:created>
  <dcterms:modified xsi:type="dcterms:W3CDTF">2017-03-29T18:02:00Z</dcterms:modified>
  <dc:language>en-US</dc:language>
</cp:coreProperties>
</file>