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9E6E" w14:textId="5E8ED063" w:rsidR="006127AF" w:rsidRPr="00EC36E3" w:rsidRDefault="006127AF" w:rsidP="006127AF">
      <w:pPr>
        <w:rPr>
          <w:rFonts w:ascii="Bahnschrift SemiBold" w:hAnsi="Bahnschrift SemiBold"/>
          <w:color w:val="FF0000"/>
          <w:sz w:val="72"/>
          <w:szCs w:val="72"/>
        </w:rPr>
      </w:pPr>
      <w:r w:rsidRPr="00EC36E3">
        <w:rPr>
          <w:rFonts w:ascii="Bahnschrift SemiBold Condensed" w:hAnsi="Bahnschrift SemiBold Condensed"/>
          <w:sz w:val="72"/>
          <w:szCs w:val="72"/>
        </w:rPr>
        <w:t xml:space="preserve">    </w:t>
      </w:r>
      <w:r w:rsidRPr="00EC36E3">
        <w:rPr>
          <w:sz w:val="72"/>
          <w:szCs w:val="72"/>
        </w:rPr>
        <w:t xml:space="preserve">    </w:t>
      </w:r>
      <w:r w:rsidRPr="00EC36E3">
        <w:rPr>
          <w:rFonts w:ascii="Bahnschrift SemiBold" w:hAnsi="Bahnschrift SemiBold"/>
          <w:sz w:val="72"/>
          <w:szCs w:val="72"/>
        </w:rPr>
        <w:t>DAM LEVEL MONITOR</w:t>
      </w:r>
    </w:p>
    <w:p w14:paraId="4169A0A8" w14:textId="6C69B57F" w:rsidR="006127AF" w:rsidRPr="00233E93" w:rsidRDefault="006127AF" w:rsidP="006127AF">
      <w:pPr>
        <w:rPr>
          <w:rFonts w:ascii="Algerian" w:hAnsi="Algerian"/>
          <w:color w:val="0070C0"/>
          <w:sz w:val="48"/>
          <w:szCs w:val="48"/>
        </w:rPr>
      </w:pPr>
      <w:r w:rsidRPr="005D6F24">
        <w:rPr>
          <w:rFonts w:ascii="Bahnschrift SemiBold" w:hAnsi="Bahnschrift SemiBold"/>
          <w:sz w:val="48"/>
          <w:szCs w:val="48"/>
        </w:rPr>
        <w:t xml:space="preserve">                     </w:t>
      </w:r>
      <w:r w:rsidRPr="00233E93">
        <w:rPr>
          <w:rFonts w:ascii="Algerian" w:hAnsi="Algerian"/>
          <w:color w:val="0070C0"/>
          <w:sz w:val="48"/>
          <w:szCs w:val="48"/>
        </w:rPr>
        <w:t>TEAM NAME</w:t>
      </w:r>
      <w:r w:rsidR="00233E93">
        <w:rPr>
          <w:rFonts w:ascii="Algerian" w:hAnsi="Algerian"/>
          <w:color w:val="0070C0"/>
          <w:sz w:val="48"/>
          <w:szCs w:val="48"/>
        </w:rPr>
        <w:t xml:space="preserve">   :</w:t>
      </w:r>
      <w:r w:rsidR="005D6F24" w:rsidRPr="00233E93">
        <w:rPr>
          <w:rFonts w:ascii="Algerian" w:hAnsi="Algerian"/>
          <w:color w:val="0070C0"/>
          <w:sz w:val="48"/>
          <w:szCs w:val="48"/>
        </w:rPr>
        <w:t xml:space="preserve"> </w:t>
      </w:r>
      <w:r w:rsidRPr="00233E93">
        <w:rPr>
          <w:rFonts w:ascii="Algerian" w:hAnsi="Algerian"/>
          <w:color w:val="0070C0"/>
          <w:sz w:val="48"/>
          <w:szCs w:val="48"/>
        </w:rPr>
        <w:t xml:space="preserve">A.I.Q    </w:t>
      </w:r>
    </w:p>
    <w:p w14:paraId="3C77BD0E" w14:textId="77777777" w:rsidR="005D6F24" w:rsidRDefault="006127AF">
      <w:pPr>
        <w:rPr>
          <w:rFonts w:ascii="Bahnschrift SemiBold Condensed" w:hAnsi="Bahnschrift SemiBold Condensed"/>
          <w:sz w:val="40"/>
          <w:szCs w:val="40"/>
        </w:rPr>
      </w:pPr>
      <w:r>
        <w:rPr>
          <w:rFonts w:ascii="Bahnschrift SemiBold Condensed" w:hAnsi="Bahnschrift SemiBold Condensed"/>
          <w:sz w:val="40"/>
          <w:szCs w:val="40"/>
        </w:rPr>
        <w:t xml:space="preserve">                                                    </w:t>
      </w:r>
      <w:r w:rsidR="005D6F24">
        <w:rPr>
          <w:rFonts w:ascii="Bahnschrift SemiBold Condensed" w:hAnsi="Bahnschrift SemiBold Condensed"/>
          <w:noProof/>
          <w:sz w:val="40"/>
          <w:szCs w:val="40"/>
        </w:rPr>
        <w:drawing>
          <wp:inline distT="0" distB="0" distL="0" distR="0" wp14:anchorId="76CEBFEB" wp14:editId="56D47E54">
            <wp:extent cx="3924887" cy="18091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4127564" cy="1902536"/>
                    </a:xfrm>
                    <a:prstGeom prst="rect">
                      <a:avLst/>
                    </a:prstGeom>
                  </pic:spPr>
                </pic:pic>
              </a:graphicData>
            </a:graphic>
          </wp:inline>
        </w:drawing>
      </w:r>
      <w:r>
        <w:rPr>
          <w:rFonts w:ascii="Bahnschrift SemiBold Condensed" w:hAnsi="Bahnschrift SemiBold Condensed"/>
          <w:sz w:val="40"/>
          <w:szCs w:val="40"/>
        </w:rPr>
        <w:t xml:space="preserve">        </w:t>
      </w:r>
    </w:p>
    <w:p w14:paraId="0BDA1BFB" w14:textId="77777777" w:rsidR="005D6F24" w:rsidRDefault="005D6F24">
      <w:pPr>
        <w:rPr>
          <w:rFonts w:ascii="Bahnschrift SemiBold Condensed" w:hAnsi="Bahnschrift SemiBold Condensed"/>
          <w:sz w:val="40"/>
          <w:szCs w:val="40"/>
        </w:rPr>
      </w:pPr>
    </w:p>
    <w:p w14:paraId="3C49B127" w14:textId="7F9EF1AA" w:rsidR="006127AF" w:rsidRPr="006127AF" w:rsidRDefault="005D6F24">
      <w:pPr>
        <w:rPr>
          <w:rFonts w:ascii="Bahnschrift SemiBold Condensed" w:hAnsi="Bahnschrift SemiBold Condensed"/>
          <w:color w:val="C45911" w:themeColor="accent2" w:themeShade="BF"/>
          <w:sz w:val="40"/>
          <w:szCs w:val="40"/>
        </w:rPr>
      </w:pPr>
      <w:r>
        <w:rPr>
          <w:rFonts w:ascii="Bahnschrift SemiBold Condensed" w:hAnsi="Bahnschrift SemiBold Condensed"/>
          <w:sz w:val="40"/>
          <w:szCs w:val="40"/>
        </w:rPr>
        <w:t xml:space="preserve">                                        </w:t>
      </w:r>
      <w:r w:rsidR="006127AF">
        <w:rPr>
          <w:rFonts w:ascii="Bahnschrift SemiBold Condensed" w:hAnsi="Bahnschrift SemiBold Condensed"/>
          <w:sz w:val="40"/>
          <w:szCs w:val="40"/>
        </w:rPr>
        <w:t xml:space="preserve"> </w:t>
      </w:r>
      <w:r w:rsidR="006127AF" w:rsidRPr="006127AF">
        <w:rPr>
          <w:rFonts w:ascii="Bahnschrift SemiBold Condensed" w:hAnsi="Bahnschrift SemiBold Condensed"/>
          <w:color w:val="C45911" w:themeColor="accent2" w:themeShade="BF"/>
          <w:sz w:val="40"/>
          <w:szCs w:val="40"/>
        </w:rPr>
        <w:t>TEAM</w:t>
      </w:r>
      <w:r>
        <w:rPr>
          <w:rFonts w:ascii="Bahnschrift SemiBold Condensed" w:hAnsi="Bahnschrift SemiBold Condensed"/>
          <w:color w:val="C45911" w:themeColor="accent2" w:themeShade="BF"/>
          <w:sz w:val="40"/>
          <w:szCs w:val="40"/>
        </w:rPr>
        <w:t xml:space="preserve"> </w:t>
      </w:r>
      <w:r w:rsidR="006127AF" w:rsidRPr="006127AF">
        <w:rPr>
          <w:rFonts w:ascii="Bahnschrift SemiBold Condensed" w:hAnsi="Bahnschrift SemiBold Condensed"/>
          <w:color w:val="C45911" w:themeColor="accent2" w:themeShade="BF"/>
          <w:sz w:val="40"/>
          <w:szCs w:val="40"/>
        </w:rPr>
        <w:t>MEMBERS:</w:t>
      </w:r>
    </w:p>
    <w:p w14:paraId="06D0E18A" w14:textId="564CE4A9" w:rsidR="006127AF" w:rsidRPr="006127AF" w:rsidRDefault="006127AF">
      <w:pPr>
        <w:rPr>
          <w:rFonts w:ascii="Bahnschrift SemiBold Condensed" w:hAnsi="Bahnschrift SemiBold Condensed"/>
          <w:color w:val="C45911" w:themeColor="accent2" w:themeShade="BF"/>
          <w:sz w:val="40"/>
          <w:szCs w:val="40"/>
        </w:rPr>
      </w:pPr>
      <w:r w:rsidRPr="006127AF">
        <w:rPr>
          <w:rFonts w:ascii="Bahnschrift SemiBold Condensed" w:hAnsi="Bahnschrift SemiBold Condensed"/>
          <w:color w:val="C45911" w:themeColor="accent2" w:themeShade="BF"/>
          <w:sz w:val="40"/>
          <w:szCs w:val="40"/>
        </w:rPr>
        <w:t xml:space="preserve">                                1.Anusha </w:t>
      </w:r>
      <w:proofErr w:type="spellStart"/>
      <w:r w:rsidRPr="006127AF">
        <w:rPr>
          <w:rFonts w:ascii="Bahnschrift SemiBold Condensed" w:hAnsi="Bahnschrift SemiBold Condensed"/>
          <w:color w:val="C45911" w:themeColor="accent2" w:themeShade="BF"/>
          <w:sz w:val="40"/>
          <w:szCs w:val="40"/>
        </w:rPr>
        <w:t>goli</w:t>
      </w:r>
      <w:proofErr w:type="spellEnd"/>
      <w:r w:rsidRPr="006127AF">
        <w:rPr>
          <w:rFonts w:ascii="Bahnschrift SemiBold Condensed" w:hAnsi="Bahnschrift SemiBold Condensed"/>
          <w:color w:val="C45911" w:themeColor="accent2" w:themeShade="BF"/>
          <w:sz w:val="40"/>
          <w:szCs w:val="40"/>
        </w:rPr>
        <w:t>(19h61a12e0)</w:t>
      </w:r>
    </w:p>
    <w:p w14:paraId="66DC864C" w14:textId="706CB54E" w:rsidR="006127AF" w:rsidRPr="006127AF" w:rsidRDefault="006127AF" w:rsidP="005D6F24">
      <w:pPr>
        <w:rPr>
          <w:rFonts w:ascii="Bahnschrift SemiBold Condensed" w:hAnsi="Bahnschrift SemiBold Condensed"/>
          <w:color w:val="C45911" w:themeColor="accent2" w:themeShade="BF"/>
          <w:sz w:val="40"/>
          <w:szCs w:val="40"/>
        </w:rPr>
      </w:pPr>
      <w:r w:rsidRPr="006127AF">
        <w:rPr>
          <w:rFonts w:ascii="Bahnschrift SemiBold Condensed" w:hAnsi="Bahnschrift SemiBold Condensed"/>
          <w:color w:val="C45911" w:themeColor="accent2" w:themeShade="BF"/>
          <w:sz w:val="40"/>
          <w:szCs w:val="40"/>
        </w:rPr>
        <w:t xml:space="preserve">                                 2. Sai Akshaya(19h61a12c7)</w:t>
      </w:r>
    </w:p>
    <w:p w14:paraId="5D029DC2" w14:textId="192D0D87" w:rsidR="006127AF" w:rsidRPr="006127AF" w:rsidRDefault="006127AF">
      <w:pPr>
        <w:rPr>
          <w:rFonts w:ascii="Bahnschrift SemiBold Condensed" w:hAnsi="Bahnschrift SemiBold Condensed"/>
          <w:color w:val="C45911" w:themeColor="accent2" w:themeShade="BF"/>
          <w:sz w:val="40"/>
          <w:szCs w:val="40"/>
        </w:rPr>
      </w:pPr>
      <w:r w:rsidRPr="006127AF">
        <w:rPr>
          <w:rFonts w:ascii="Bahnschrift SemiBold Condensed" w:hAnsi="Bahnschrift SemiBold Condensed"/>
          <w:color w:val="C45911" w:themeColor="accent2" w:themeShade="BF"/>
          <w:sz w:val="40"/>
          <w:szCs w:val="40"/>
        </w:rPr>
        <w:t xml:space="preserve">                                 3.Tanmayee (19h61a12h2)</w:t>
      </w:r>
    </w:p>
    <w:p w14:paraId="3DC5A62A" w14:textId="1F86E7D1" w:rsidR="006127AF" w:rsidRDefault="006127AF">
      <w:pPr>
        <w:rPr>
          <w:rFonts w:ascii="Bahnschrift SemiBold Condensed" w:hAnsi="Bahnschrift SemiBold Condensed"/>
          <w:color w:val="C45911" w:themeColor="accent2" w:themeShade="BF"/>
          <w:sz w:val="40"/>
          <w:szCs w:val="40"/>
        </w:rPr>
      </w:pPr>
      <w:r w:rsidRPr="006127AF">
        <w:rPr>
          <w:rFonts w:ascii="Bahnschrift SemiBold Condensed" w:hAnsi="Bahnschrift SemiBold Condensed"/>
          <w:color w:val="C45911" w:themeColor="accent2" w:themeShade="BF"/>
          <w:sz w:val="40"/>
          <w:szCs w:val="40"/>
        </w:rPr>
        <w:t xml:space="preserve">                                 4.Supriya(19h61a12h8)</w:t>
      </w:r>
    </w:p>
    <w:p w14:paraId="7C88565E" w14:textId="06041532" w:rsidR="00CD26C2" w:rsidRPr="005D6F24" w:rsidRDefault="00CD26C2">
      <w:pPr>
        <w:rPr>
          <w:rFonts w:ascii="Bahnschrift SemiBold Condensed" w:hAnsi="Bahnschrift SemiBold Condensed"/>
          <w:color w:val="4472C4" w:themeColor="accent1"/>
          <w:sz w:val="56"/>
          <w:szCs w:val="56"/>
        </w:rPr>
      </w:pPr>
      <w:r w:rsidRPr="005D6F24">
        <w:rPr>
          <w:rFonts w:ascii="Bahnschrift SemiBold Condensed" w:hAnsi="Bahnschrift SemiBold Condensed"/>
          <w:color w:val="4472C4" w:themeColor="accent1"/>
          <w:sz w:val="56"/>
          <w:szCs w:val="56"/>
        </w:rPr>
        <w:t>Introduction and Aim of the project:</w:t>
      </w:r>
    </w:p>
    <w:p w14:paraId="32D6720E"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We propose an automatic dam water level monitor and gate </w:t>
      </w:r>
    </w:p>
    <w:p w14:paraId="702B17C1"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opening application using IOT . The basic idea is to describe </w:t>
      </w:r>
    </w:p>
    <w:p w14:paraId="38DBF1D6"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possibilities of IOT applications in dam monitoring and safety. Here </w:t>
      </w:r>
    </w:p>
    <w:p w14:paraId="769E0435"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sensor is used</w:t>
      </w:r>
      <w:r>
        <w:rPr>
          <w:rFonts w:ascii="Bahnschrift SemiBold Condensed" w:hAnsi="Bahnschrift SemiBold Condensed"/>
          <w:color w:val="000000" w:themeColor="text1"/>
          <w:sz w:val="40"/>
          <w:szCs w:val="40"/>
        </w:rPr>
        <w:t xml:space="preserve"> </w:t>
      </w:r>
      <w:r w:rsidRPr="00EC36E3">
        <w:rPr>
          <w:rFonts w:ascii="Bahnschrift SemiBold Condensed" w:hAnsi="Bahnschrift SemiBold Condensed"/>
          <w:color w:val="000000" w:themeColor="text1"/>
          <w:sz w:val="40"/>
          <w:szCs w:val="40"/>
        </w:rPr>
        <w:t>to sense the water level and then the dam gate</w:t>
      </w:r>
      <w:r>
        <w:rPr>
          <w:rFonts w:ascii="Bahnschrift SemiBold Condensed" w:hAnsi="Bahnschrift SemiBold Condensed"/>
          <w:color w:val="000000" w:themeColor="text1"/>
          <w:sz w:val="40"/>
          <w:szCs w:val="40"/>
        </w:rPr>
        <w:t>s</w:t>
      </w:r>
      <w:r w:rsidRPr="00EC36E3">
        <w:rPr>
          <w:rFonts w:ascii="Bahnschrift SemiBold Condensed" w:hAnsi="Bahnschrift SemiBold Condensed"/>
          <w:color w:val="000000" w:themeColor="text1"/>
          <w:sz w:val="40"/>
          <w:szCs w:val="40"/>
        </w:rPr>
        <w:t xml:space="preserve"> are </w:t>
      </w:r>
    </w:p>
    <w:p w14:paraId="53E6F24A"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open</w:t>
      </w:r>
      <w:r>
        <w:rPr>
          <w:rFonts w:ascii="Bahnschrift SemiBold Condensed" w:hAnsi="Bahnschrift SemiBold Condensed"/>
          <w:color w:val="000000" w:themeColor="text1"/>
          <w:sz w:val="40"/>
          <w:szCs w:val="40"/>
        </w:rPr>
        <w:t>ed</w:t>
      </w:r>
      <w:r w:rsidRPr="00EC36E3">
        <w:rPr>
          <w:rFonts w:ascii="Bahnschrift SemiBold Condensed" w:hAnsi="Bahnschrift SemiBold Condensed"/>
          <w:color w:val="000000" w:themeColor="text1"/>
          <w:sz w:val="40"/>
          <w:szCs w:val="40"/>
        </w:rPr>
        <w:t xml:space="preserve"> when the water reaches </w:t>
      </w:r>
      <w:r>
        <w:rPr>
          <w:rFonts w:ascii="Bahnschrift SemiBold Condensed" w:hAnsi="Bahnschrift SemiBold Condensed"/>
          <w:color w:val="000000" w:themeColor="text1"/>
          <w:sz w:val="40"/>
          <w:szCs w:val="40"/>
        </w:rPr>
        <w:t>a particular level</w:t>
      </w:r>
      <w:r w:rsidRPr="00EC36E3">
        <w:rPr>
          <w:rFonts w:ascii="Bahnschrift SemiBold Condensed" w:hAnsi="Bahnschrift SemiBold Condensed"/>
          <w:color w:val="000000" w:themeColor="text1"/>
          <w:sz w:val="40"/>
          <w:szCs w:val="40"/>
        </w:rPr>
        <w:t xml:space="preserve">. The sensor is </w:t>
      </w:r>
    </w:p>
    <w:p w14:paraId="6EE063BB"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lastRenderedPageBreak/>
        <w:t xml:space="preserve">used to measure at three different levels to check the water level </w:t>
      </w:r>
    </w:p>
    <w:p w14:paraId="224D6E78"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and provides alert accordingly. When the water level reaches the </w:t>
      </w:r>
    </w:p>
    <w:p w14:paraId="310D743C"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first sensor, it is sensed an alert is given to the authorities </w:t>
      </w:r>
      <w:r>
        <w:rPr>
          <w:rFonts w:ascii="Bahnschrift SemiBold Condensed" w:hAnsi="Bahnschrift SemiBold Condensed"/>
          <w:color w:val="000000" w:themeColor="text1"/>
          <w:sz w:val="40"/>
          <w:szCs w:val="40"/>
        </w:rPr>
        <w:t xml:space="preserve">and 2 </w:t>
      </w:r>
    </w:p>
    <w:p w14:paraId="2BDF68A9" w14:textId="77777777" w:rsidR="00CF69CF" w:rsidRDefault="00EC36E3">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 xml:space="preserve">gates are opened </w:t>
      </w:r>
      <w:r w:rsidRPr="00EC36E3">
        <w:rPr>
          <w:rFonts w:ascii="Bahnschrift SemiBold Condensed" w:hAnsi="Bahnschrift SemiBold Condensed"/>
          <w:color w:val="000000" w:themeColor="text1"/>
          <w:sz w:val="40"/>
          <w:szCs w:val="40"/>
        </w:rPr>
        <w:t xml:space="preserve">and when it reaches the second higher level, </w:t>
      </w:r>
      <w:r>
        <w:rPr>
          <w:rFonts w:ascii="Bahnschrift SemiBold Condensed" w:hAnsi="Bahnschrift SemiBold Condensed"/>
          <w:color w:val="000000" w:themeColor="text1"/>
          <w:sz w:val="40"/>
          <w:szCs w:val="40"/>
        </w:rPr>
        <w:t xml:space="preserve">then </w:t>
      </w:r>
    </w:p>
    <w:p w14:paraId="186083AF" w14:textId="77777777" w:rsidR="00CF69CF" w:rsidRDefault="00EC36E3">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4 gates are opened</w:t>
      </w:r>
      <w:r w:rsidRPr="00EC36E3">
        <w:rPr>
          <w:rFonts w:ascii="Bahnschrift SemiBold Condensed" w:hAnsi="Bahnschrift SemiBold Condensed"/>
          <w:color w:val="000000" w:themeColor="text1"/>
          <w:sz w:val="40"/>
          <w:szCs w:val="40"/>
        </w:rPr>
        <w:t xml:space="preserve">. When it exceeds </w:t>
      </w:r>
      <w:r>
        <w:rPr>
          <w:rFonts w:ascii="Bahnschrift SemiBold Condensed" w:hAnsi="Bahnschrift SemiBold Condensed"/>
          <w:color w:val="000000" w:themeColor="text1"/>
          <w:sz w:val="40"/>
          <w:szCs w:val="40"/>
        </w:rPr>
        <w:t>third or final</w:t>
      </w:r>
      <w:r w:rsidRPr="00EC36E3">
        <w:rPr>
          <w:rFonts w:ascii="Bahnschrift SemiBold Condensed" w:hAnsi="Bahnschrift SemiBold Condensed"/>
          <w:color w:val="000000" w:themeColor="text1"/>
          <w:sz w:val="40"/>
          <w:szCs w:val="40"/>
        </w:rPr>
        <w:t xml:space="preserve"> water level, a</w:t>
      </w:r>
      <w:r>
        <w:rPr>
          <w:rFonts w:ascii="Bahnschrift SemiBold Condensed" w:hAnsi="Bahnschrift SemiBold Condensed"/>
          <w:color w:val="000000" w:themeColor="text1"/>
          <w:sz w:val="40"/>
          <w:szCs w:val="40"/>
        </w:rPr>
        <w:t>n</w:t>
      </w:r>
      <w:r w:rsidRPr="00EC36E3">
        <w:rPr>
          <w:rFonts w:ascii="Bahnschrift SemiBold Condensed" w:hAnsi="Bahnschrift SemiBold Condensed"/>
          <w:color w:val="000000" w:themeColor="text1"/>
          <w:sz w:val="40"/>
          <w:szCs w:val="40"/>
        </w:rPr>
        <w:t xml:space="preserve"> </w:t>
      </w:r>
    </w:p>
    <w:p w14:paraId="63E6D57A"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alert is given </w:t>
      </w:r>
      <w:r>
        <w:rPr>
          <w:rFonts w:ascii="Bahnschrift SemiBold Condensed" w:hAnsi="Bahnschrift SemiBold Condensed"/>
          <w:color w:val="000000" w:themeColor="text1"/>
          <w:sz w:val="40"/>
          <w:szCs w:val="40"/>
        </w:rPr>
        <w:t>such that all gates are opened(ex:6)</w:t>
      </w:r>
      <w:r w:rsidRPr="00EC36E3">
        <w:rPr>
          <w:rFonts w:ascii="Bahnschrift SemiBold Condensed" w:hAnsi="Bahnschrift SemiBold Condensed"/>
          <w:color w:val="000000" w:themeColor="text1"/>
          <w:sz w:val="40"/>
          <w:szCs w:val="40"/>
        </w:rPr>
        <w:t xml:space="preserve">and the sensor </w:t>
      </w:r>
    </w:p>
    <w:p w14:paraId="5AD58E9A" w14:textId="77777777" w:rsidR="00CF69CF" w:rsidRDefault="00EC36E3">
      <w:pPr>
        <w:rPr>
          <w:rFonts w:ascii="Bahnschrift SemiBold Condensed" w:hAnsi="Bahnschrift SemiBold Condensed"/>
          <w:color w:val="000000" w:themeColor="text1"/>
          <w:sz w:val="40"/>
          <w:szCs w:val="40"/>
        </w:rPr>
      </w:pPr>
      <w:r w:rsidRPr="00EC36E3">
        <w:rPr>
          <w:rFonts w:ascii="Bahnschrift SemiBold Condensed" w:hAnsi="Bahnschrift SemiBold Condensed"/>
          <w:color w:val="000000" w:themeColor="text1"/>
          <w:sz w:val="40"/>
          <w:szCs w:val="40"/>
        </w:rPr>
        <w:t xml:space="preserve">provides a signal and the dam gates are open </w:t>
      </w:r>
      <w:proofErr w:type="spellStart"/>
      <w:r w:rsidRPr="00EC36E3">
        <w:rPr>
          <w:rFonts w:ascii="Bahnschrift SemiBold Condensed" w:hAnsi="Bahnschrift SemiBold Condensed"/>
          <w:color w:val="000000" w:themeColor="text1"/>
          <w:sz w:val="40"/>
          <w:szCs w:val="40"/>
        </w:rPr>
        <w:t>automatically.</w:t>
      </w:r>
      <w:r>
        <w:rPr>
          <w:rFonts w:ascii="Bahnschrift SemiBold Condensed" w:hAnsi="Bahnschrift SemiBold Condensed"/>
          <w:color w:val="000000" w:themeColor="text1"/>
          <w:sz w:val="40"/>
          <w:szCs w:val="40"/>
        </w:rPr>
        <w:t>It</w:t>
      </w:r>
      <w:proofErr w:type="spellEnd"/>
      <w:r>
        <w:rPr>
          <w:rFonts w:ascii="Bahnschrift SemiBold Condensed" w:hAnsi="Bahnschrift SemiBold Condensed"/>
          <w:color w:val="000000" w:themeColor="text1"/>
          <w:sz w:val="40"/>
          <w:szCs w:val="40"/>
        </w:rPr>
        <w:t xml:space="preserve"> also </w:t>
      </w:r>
    </w:p>
    <w:p w14:paraId="2D7B792B" w14:textId="77777777" w:rsidR="005D6F24" w:rsidRDefault="00EC36E3">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 xml:space="preserve">sends a caution to the nearby people to vacate the place </w:t>
      </w:r>
    </w:p>
    <w:p w14:paraId="255FF145" w14:textId="0FEDB668" w:rsidR="00477983" w:rsidRDefault="00EC36E3">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immedia</w:t>
      </w:r>
      <w:r w:rsidR="00477983">
        <w:rPr>
          <w:rFonts w:ascii="Bahnschrift SemiBold Condensed" w:hAnsi="Bahnschrift SemiBold Condensed"/>
          <w:color w:val="000000" w:themeColor="text1"/>
          <w:sz w:val="40"/>
          <w:szCs w:val="40"/>
        </w:rPr>
        <w:t>tely.</w:t>
      </w:r>
    </w:p>
    <w:p w14:paraId="0F0C6C71" w14:textId="77777777" w:rsidR="00477983" w:rsidRPr="00477983" w:rsidRDefault="00477983">
      <w:pPr>
        <w:rPr>
          <w:rFonts w:ascii="Bahnschrift SemiBold Condensed" w:hAnsi="Bahnschrift SemiBold Condensed"/>
          <w:color w:val="000000" w:themeColor="text1"/>
          <w:sz w:val="40"/>
          <w:szCs w:val="40"/>
        </w:rPr>
      </w:pPr>
    </w:p>
    <w:p w14:paraId="0D8E94B5" w14:textId="5D7C64AC" w:rsidR="00477983" w:rsidRPr="005D6F24" w:rsidRDefault="00336F64">
      <w:pPr>
        <w:rPr>
          <w:rFonts w:ascii="Bahnschrift SemiBold Condensed" w:hAnsi="Bahnschrift SemiBold Condensed"/>
          <w:color w:val="4472C4" w:themeColor="accent1"/>
          <w:sz w:val="48"/>
          <w:szCs w:val="48"/>
        </w:rPr>
      </w:pPr>
      <w:r w:rsidRPr="005D6F24">
        <w:rPr>
          <w:rFonts w:ascii="Bahnschrift SemiBold Condensed" w:hAnsi="Bahnschrift SemiBold Condensed"/>
          <w:color w:val="4472C4" w:themeColor="accent1"/>
          <w:sz w:val="48"/>
          <w:szCs w:val="48"/>
        </w:rPr>
        <w:t>FLOWCHART:</w:t>
      </w:r>
    </w:p>
    <w:p w14:paraId="269325BA" w14:textId="3B28DA0C" w:rsidR="00477983" w:rsidRDefault="00336F64">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Here we are showing how many gates are opened when the water level increases from 0m to 1000m</w:t>
      </w:r>
      <w:r w:rsidR="00CF69CF">
        <w:rPr>
          <w:rFonts w:ascii="Bahnschrift SemiBold Condensed" w:hAnsi="Bahnschrift SemiBold Condensed"/>
          <w:color w:val="000000" w:themeColor="text1"/>
          <w:sz w:val="40"/>
          <w:szCs w:val="40"/>
        </w:rPr>
        <w:t>.</w:t>
      </w:r>
      <w:r>
        <w:rPr>
          <w:rFonts w:ascii="Bahnschrift SemiBold Condensed" w:hAnsi="Bahnschrift SemiBold Condensed"/>
          <w:noProof/>
          <w:color w:val="000000" w:themeColor="text1"/>
          <w:sz w:val="40"/>
          <w:szCs w:val="40"/>
        </w:rPr>
        <w:drawing>
          <wp:inline distT="0" distB="0" distL="0" distR="0" wp14:anchorId="3930E66B" wp14:editId="7F86DAFA">
            <wp:extent cx="5486400" cy="3219450"/>
            <wp:effectExtent l="1905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8A1AD91" w14:textId="06E28E6F" w:rsidR="00477983" w:rsidRPr="005D6F24" w:rsidRDefault="00CF69CF">
      <w:pPr>
        <w:rPr>
          <w:rFonts w:ascii="Bahnschrift SemiBold Condensed" w:hAnsi="Bahnschrift SemiBold Condensed"/>
          <w:color w:val="4472C4" w:themeColor="accent1"/>
          <w:sz w:val="48"/>
          <w:szCs w:val="48"/>
        </w:rPr>
      </w:pPr>
      <w:r w:rsidRPr="005D6F24">
        <w:rPr>
          <w:rFonts w:ascii="Bahnschrift SemiBold Condensed" w:hAnsi="Bahnschrift SemiBold Condensed"/>
          <w:color w:val="4472C4" w:themeColor="accent1"/>
          <w:sz w:val="48"/>
          <w:szCs w:val="48"/>
        </w:rPr>
        <w:lastRenderedPageBreak/>
        <w:t>WORKING:</w:t>
      </w:r>
    </w:p>
    <w:p w14:paraId="3C7EF850" w14:textId="54EF2717" w:rsidR="00B0475A" w:rsidRDefault="00B0475A">
      <w:pPr>
        <w:rPr>
          <w:rFonts w:ascii="Bahnschrift SemiBold Condensed" w:hAnsi="Bahnschrift SemiBold Condensed"/>
          <w:color w:val="000000" w:themeColor="text1"/>
          <w:sz w:val="40"/>
          <w:szCs w:val="40"/>
        </w:rPr>
      </w:pPr>
      <w:r>
        <w:rPr>
          <w:rFonts w:ascii="Bahnschrift SemiBold Condensed" w:hAnsi="Bahnschrift SemiBold Condensed"/>
          <w:color w:val="000000" w:themeColor="text1"/>
          <w:sz w:val="40"/>
          <w:szCs w:val="40"/>
        </w:rPr>
        <w:t xml:space="preserve">We are using </w:t>
      </w:r>
      <w:proofErr w:type="spellStart"/>
      <w:r>
        <w:rPr>
          <w:rFonts w:ascii="Bahnschrift SemiBold Condensed" w:hAnsi="Bahnschrift SemiBold Condensed"/>
          <w:color w:val="000000" w:themeColor="text1"/>
          <w:sz w:val="40"/>
          <w:szCs w:val="40"/>
        </w:rPr>
        <w:t>ibm</w:t>
      </w:r>
      <w:proofErr w:type="spellEnd"/>
      <w:r>
        <w:rPr>
          <w:rFonts w:ascii="Bahnschrift SemiBold Condensed" w:hAnsi="Bahnschrift SemiBold Condensed"/>
          <w:color w:val="000000" w:themeColor="text1"/>
          <w:sz w:val="40"/>
          <w:szCs w:val="40"/>
        </w:rPr>
        <w:t xml:space="preserve"> cloud app to create an internet of things platform and we connected the Dam level monitor device to the platform and </w:t>
      </w:r>
      <w:r w:rsidR="00CD4675">
        <w:rPr>
          <w:rFonts w:ascii="Bahnschrift SemiBold Condensed" w:hAnsi="Bahnschrift SemiBold Condensed"/>
          <w:color w:val="000000" w:themeColor="text1"/>
          <w:sz w:val="40"/>
          <w:szCs w:val="40"/>
        </w:rPr>
        <w:t xml:space="preserve">created an application on how water sensors are connected and when they are alerted. We used 3 water sensors at 500m level, 700m level and 900m level respectively. So when water level reaches each sensor 2,4,6(max) dam gates are opened respectively. When maximum gates are opened then we used fast2sms app to send a message to the authorities and nearby villages </w:t>
      </w:r>
      <w:proofErr w:type="spellStart"/>
      <w:r w:rsidR="00CD4675">
        <w:rPr>
          <w:rFonts w:ascii="Bahnschrift SemiBold Condensed" w:hAnsi="Bahnschrift SemiBold Condensed"/>
          <w:color w:val="000000" w:themeColor="text1"/>
          <w:sz w:val="40"/>
          <w:szCs w:val="40"/>
        </w:rPr>
        <w:t>grampanchayat</w:t>
      </w:r>
      <w:proofErr w:type="spellEnd"/>
      <w:r w:rsidR="00CD4675">
        <w:rPr>
          <w:rFonts w:ascii="Bahnschrift SemiBold Condensed" w:hAnsi="Bahnschrift SemiBold Condensed"/>
          <w:color w:val="000000" w:themeColor="text1"/>
          <w:sz w:val="40"/>
          <w:szCs w:val="40"/>
        </w:rPr>
        <w:t>.</w:t>
      </w:r>
    </w:p>
    <w:p w14:paraId="75BB7AB7" w14:textId="184C2508" w:rsidR="00CD4675" w:rsidRDefault="00704C2C">
      <w:pPr>
        <w:rPr>
          <w:rFonts w:ascii="Bahnschrift SemiBold Condensed" w:hAnsi="Bahnschrift SemiBold Condensed"/>
          <w:color w:val="000000" w:themeColor="text1"/>
          <w:sz w:val="40"/>
          <w:szCs w:val="40"/>
        </w:rPr>
      </w:pPr>
      <w:r>
        <w:rPr>
          <w:rFonts w:ascii="Bahnschrift SemiBold Condensed" w:hAnsi="Bahnschrift SemiBold Condensed"/>
          <w:noProof/>
          <w:color w:val="000000" w:themeColor="text1"/>
          <w:sz w:val="40"/>
          <w:szCs w:val="40"/>
        </w:rPr>
        <mc:AlternateContent>
          <mc:Choice Requires="wps">
            <w:drawing>
              <wp:anchor distT="0" distB="0" distL="114300" distR="114300" simplePos="0" relativeHeight="251661312" behindDoc="0" locked="0" layoutInCell="1" allowOverlap="1" wp14:anchorId="3C3564C9" wp14:editId="2FBE5906">
                <wp:simplePos x="0" y="0"/>
                <wp:positionH relativeFrom="column">
                  <wp:posOffset>2066925</wp:posOffset>
                </wp:positionH>
                <wp:positionV relativeFrom="paragraph">
                  <wp:posOffset>2907665</wp:posOffset>
                </wp:positionV>
                <wp:extent cx="180975" cy="495300"/>
                <wp:effectExtent l="19050" t="19050" r="47625" b="38100"/>
                <wp:wrapNone/>
                <wp:docPr id="18" name="Arrow: Up-Down 18"/>
                <wp:cNvGraphicFramePr/>
                <a:graphic xmlns:a="http://schemas.openxmlformats.org/drawingml/2006/main">
                  <a:graphicData uri="http://schemas.microsoft.com/office/word/2010/wordprocessingShape">
                    <wps:wsp>
                      <wps:cNvSpPr/>
                      <wps:spPr>
                        <a:xfrm>
                          <a:off x="0" y="0"/>
                          <a:ext cx="180975" cy="4953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82D17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8" o:spid="_x0000_s1026" type="#_x0000_t70" style="position:absolute;margin-left:162.75pt;margin-top:228.95pt;width:14.2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" adj=",3946" fillcolor="#4472c4 [3204]" strokecolor="#1f3763 [1604]" strokeweight="1pt"/>
            </w:pict>
          </mc:Fallback>
        </mc:AlternateContent>
      </w:r>
      <w:r>
        <w:rPr>
          <w:rFonts w:ascii="Bahnschrift SemiBold Condensed" w:hAnsi="Bahnschrift SemiBold Condensed"/>
          <w:noProof/>
          <w:color w:val="000000" w:themeColor="text1"/>
          <w:sz w:val="40"/>
          <w:szCs w:val="40"/>
        </w:rPr>
        <mc:AlternateContent>
          <mc:Choice Requires="wps">
            <w:drawing>
              <wp:anchor distT="0" distB="0" distL="114300" distR="114300" simplePos="0" relativeHeight="251660288" behindDoc="0" locked="0" layoutInCell="1" allowOverlap="1" wp14:anchorId="09348839" wp14:editId="0240C9E8">
                <wp:simplePos x="0" y="0"/>
                <wp:positionH relativeFrom="column">
                  <wp:posOffset>2009774</wp:posOffset>
                </wp:positionH>
                <wp:positionV relativeFrom="paragraph">
                  <wp:posOffset>1878965</wp:posOffset>
                </wp:positionV>
                <wp:extent cx="238125" cy="361950"/>
                <wp:effectExtent l="19050" t="19050" r="47625" b="38100"/>
                <wp:wrapNone/>
                <wp:docPr id="17" name="Arrow: Up-Down 17"/>
                <wp:cNvGraphicFramePr/>
                <a:graphic xmlns:a="http://schemas.openxmlformats.org/drawingml/2006/main">
                  <a:graphicData uri="http://schemas.microsoft.com/office/word/2010/wordprocessingShape">
                    <wps:wsp>
                      <wps:cNvSpPr/>
                      <wps:spPr>
                        <a:xfrm>
                          <a:off x="0" y="0"/>
                          <a:ext cx="238125" cy="3619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3E6B2" id="Arrow: Up-Down 17" o:spid="_x0000_s1026" type="#_x0000_t70" style="position:absolute;margin-left:158.25pt;margin-top:147.95pt;width:18.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" adj=",7105" fillcolor="#4472c4 [3204]" strokecolor="#1f3763 [1604]" strokeweight="1pt"/>
            </w:pict>
          </mc:Fallback>
        </mc:AlternateContent>
      </w:r>
      <w:r>
        <w:rPr>
          <w:rFonts w:ascii="Bahnschrift SemiBold Condensed" w:hAnsi="Bahnschrift SemiBold Condensed"/>
          <w:noProof/>
          <w:color w:val="000000" w:themeColor="text1"/>
          <w:sz w:val="40"/>
          <w:szCs w:val="40"/>
        </w:rPr>
        <mc:AlternateContent>
          <mc:Choice Requires="wps">
            <w:drawing>
              <wp:anchor distT="0" distB="0" distL="114300" distR="114300" simplePos="0" relativeHeight="251659264" behindDoc="0" locked="0" layoutInCell="1" allowOverlap="1" wp14:anchorId="0C3D7F58" wp14:editId="26CB1BF6">
                <wp:simplePos x="0" y="0"/>
                <wp:positionH relativeFrom="column">
                  <wp:posOffset>1952625</wp:posOffset>
                </wp:positionH>
                <wp:positionV relativeFrom="paragraph">
                  <wp:posOffset>716915</wp:posOffset>
                </wp:positionV>
                <wp:extent cx="228600" cy="447675"/>
                <wp:effectExtent l="19050" t="19050" r="19050" b="47625"/>
                <wp:wrapNone/>
                <wp:docPr id="16" name="Arrow: Up-Down 16"/>
                <wp:cNvGraphicFramePr/>
                <a:graphic xmlns:a="http://schemas.openxmlformats.org/drawingml/2006/main">
                  <a:graphicData uri="http://schemas.microsoft.com/office/word/2010/wordprocessingShape">
                    <wps:wsp>
                      <wps:cNvSpPr/>
                      <wps:spPr>
                        <a:xfrm>
                          <a:off x="0" y="0"/>
                          <a:ext cx="228600" cy="4476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548D82" id="Arrow: Up-Down 16" o:spid="_x0000_s1026" type="#_x0000_t70" style="position:absolute;margin-left:153.75pt;margin-top:56.45pt;width:18pt;height:3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" adj=",5515" fillcolor="#4472c4 [3204]" strokecolor="#1f3763 [1604]" strokeweight="1pt"/>
            </w:pict>
          </mc:Fallback>
        </mc:AlternateContent>
      </w:r>
      <w:r w:rsidR="007A2650">
        <w:rPr>
          <w:rFonts w:ascii="Bahnschrift SemiBold Condensed" w:hAnsi="Bahnschrift SemiBold Condensed"/>
          <w:noProof/>
          <w:color w:val="000000" w:themeColor="text1"/>
          <w:sz w:val="40"/>
          <w:szCs w:val="40"/>
        </w:rPr>
        <w:drawing>
          <wp:inline distT="0" distB="0" distL="0" distR="0" wp14:anchorId="5F93BE6F" wp14:editId="161BEC89">
            <wp:extent cx="5486400" cy="3200400"/>
            <wp:effectExtent l="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539479" w14:textId="61748219" w:rsidR="00233E93" w:rsidRDefault="007A2650">
      <w:pPr>
        <w:rPr>
          <w:rFonts w:ascii="Bahnschrift SemiBold Condensed" w:hAnsi="Bahnschrift SemiBold Condensed"/>
          <w:color w:val="000000" w:themeColor="text1"/>
          <w:sz w:val="52"/>
          <w:szCs w:val="52"/>
        </w:rPr>
      </w:pPr>
      <w:r w:rsidRPr="00704C2C">
        <w:rPr>
          <w:rFonts w:ascii="Bahnschrift SemiBold Condensed" w:hAnsi="Bahnschrift SemiBold Condensed"/>
          <w:color w:val="000000" w:themeColor="text1"/>
          <w:sz w:val="52"/>
          <w:szCs w:val="52"/>
        </w:rPr>
        <w:t xml:space="preserve">     </w:t>
      </w:r>
      <w:r w:rsidR="00704C2C" w:rsidRPr="00704C2C">
        <w:rPr>
          <w:rFonts w:ascii="Bahnschrift SemiBold Condensed" w:hAnsi="Bahnschrift SemiBold Condensed"/>
          <w:color w:val="000000" w:themeColor="text1"/>
          <w:sz w:val="52"/>
          <w:szCs w:val="52"/>
        </w:rPr>
        <w:t xml:space="preserve">         </w:t>
      </w:r>
      <w:r w:rsidR="00704C2C" w:rsidRPr="00704C2C">
        <w:rPr>
          <w:rFonts w:ascii="Bahnschrift SemiBold Condensed" w:hAnsi="Bahnschrift SemiBold Condensed"/>
          <w:color w:val="000000" w:themeColor="text1"/>
          <w:sz w:val="52"/>
          <w:szCs w:val="52"/>
          <w:highlight w:val="lightGray"/>
        </w:rPr>
        <w:t>DAM LEVEL MONITOR DEVICE</w:t>
      </w:r>
      <w:r w:rsidR="00704C2C" w:rsidRPr="00704C2C">
        <w:rPr>
          <w:rFonts w:ascii="Bahnschrift SemiBold Condensed" w:hAnsi="Bahnschrift SemiBold Condensed"/>
          <w:color w:val="000000" w:themeColor="text1"/>
          <w:sz w:val="52"/>
          <w:szCs w:val="52"/>
        </w:rPr>
        <w:t xml:space="preserve">         </w:t>
      </w:r>
    </w:p>
    <w:p w14:paraId="40493C20" w14:textId="54946998" w:rsidR="00233E93" w:rsidRDefault="00233E93">
      <w:pPr>
        <w:rPr>
          <w:rFonts w:ascii="Bahnschrift SemiBold Condensed" w:hAnsi="Bahnschrift SemiBold Condensed"/>
          <w:color w:val="000000" w:themeColor="text1"/>
          <w:sz w:val="52"/>
          <w:szCs w:val="52"/>
        </w:rPr>
      </w:pPr>
    </w:p>
    <w:p w14:paraId="5CA3E17B" w14:textId="77777777" w:rsidR="00233E93" w:rsidRDefault="00233E93">
      <w:pPr>
        <w:rPr>
          <w:rFonts w:ascii="Bahnschrift SemiBold Condensed" w:hAnsi="Bahnschrift SemiBold Condensed"/>
          <w:color w:val="000000" w:themeColor="text1"/>
          <w:sz w:val="52"/>
          <w:szCs w:val="52"/>
        </w:rPr>
      </w:pPr>
    </w:p>
    <w:p w14:paraId="1A19F89B" w14:textId="64228F99" w:rsidR="00233E93" w:rsidRDefault="00233E93" w:rsidP="00704C2C">
      <w:pPr>
        <w:rPr>
          <w:rFonts w:ascii="Bahnschrift SemiBold Condensed" w:hAnsi="Bahnschrift SemiBold Condensed"/>
          <w:color w:val="4472C4" w:themeColor="accent1"/>
          <w:sz w:val="52"/>
          <w:szCs w:val="52"/>
        </w:rPr>
      </w:pPr>
      <w:r>
        <w:rPr>
          <w:rFonts w:ascii="Bahnschrift SemiBold Condensed" w:hAnsi="Bahnschrift SemiBold Condensed"/>
          <w:noProof/>
          <w:color w:val="4472C4" w:themeColor="accent1"/>
          <w:sz w:val="52"/>
          <w:szCs w:val="52"/>
        </w:rPr>
        <w:lastRenderedPageBreak/>
        <w:drawing>
          <wp:inline distT="0" distB="0" distL="0" distR="0" wp14:anchorId="1CEBCD88" wp14:editId="07784A28">
            <wp:extent cx="5057775" cy="28729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5079506" cy="2885290"/>
                    </a:xfrm>
                    <a:prstGeom prst="rect">
                      <a:avLst/>
                    </a:prstGeom>
                  </pic:spPr>
                </pic:pic>
              </a:graphicData>
            </a:graphic>
          </wp:inline>
        </w:drawing>
      </w:r>
    </w:p>
    <w:p w14:paraId="7E4688AC" w14:textId="77777777" w:rsidR="00233E93" w:rsidRDefault="00233E93" w:rsidP="00704C2C">
      <w:pPr>
        <w:rPr>
          <w:rFonts w:ascii="Bahnschrift SemiBold Condensed" w:hAnsi="Bahnschrift SemiBold Condensed"/>
          <w:color w:val="4472C4" w:themeColor="accent1"/>
          <w:sz w:val="52"/>
          <w:szCs w:val="52"/>
        </w:rPr>
      </w:pPr>
    </w:p>
    <w:p w14:paraId="27324524" w14:textId="7048F6E9" w:rsidR="00704C2C" w:rsidRPr="005D6F24" w:rsidRDefault="00704C2C" w:rsidP="00704C2C">
      <w:pPr>
        <w:rPr>
          <w:rFonts w:ascii="Bahnschrift SemiBold Condensed" w:hAnsi="Bahnschrift SemiBold Condensed"/>
          <w:color w:val="4472C4" w:themeColor="accent1"/>
          <w:sz w:val="52"/>
          <w:szCs w:val="52"/>
        </w:rPr>
      </w:pPr>
      <w:r w:rsidRPr="005D6F24">
        <w:rPr>
          <w:rFonts w:ascii="Bahnschrift SemiBold Condensed" w:hAnsi="Bahnschrift SemiBold Condensed"/>
          <w:color w:val="4472C4" w:themeColor="accent1"/>
          <w:sz w:val="52"/>
          <w:szCs w:val="52"/>
        </w:rPr>
        <w:t>APPLICATIONS:</w:t>
      </w:r>
    </w:p>
    <w:p w14:paraId="4E933278" w14:textId="77777777"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xml:space="preserve"> By using this idea we can reduce the man power </w:t>
      </w:r>
    </w:p>
    <w:p w14:paraId="00040EDF" w14:textId="77777777"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xml:space="preserve">required at each and every dam . Since this is a </w:t>
      </w:r>
    </w:p>
    <w:p w14:paraId="36BB3C5B" w14:textId="77777777"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xml:space="preserve">fully automated project, any kind of human </w:t>
      </w:r>
    </w:p>
    <w:p w14:paraId="48074381" w14:textId="77777777"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xml:space="preserve">activity can be avoided. So the possibility of </w:t>
      </w:r>
    </w:p>
    <w:p w14:paraId="59B58866" w14:textId="1DEAF7EA"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xml:space="preserve">faults </w:t>
      </w:r>
      <w:r w:rsidRPr="005D6F24">
        <w:rPr>
          <w:rFonts w:ascii="Bahnschrift SemiBold Condensed" w:hAnsi="Bahnschrift SemiBold Condensed"/>
          <w:color w:val="000000" w:themeColor="text1"/>
          <w:sz w:val="44"/>
          <w:szCs w:val="44"/>
        </w:rPr>
        <w:t>can</w:t>
      </w:r>
      <w:r w:rsidRPr="005D6F24">
        <w:rPr>
          <w:rFonts w:ascii="Bahnschrift SemiBold Condensed" w:hAnsi="Bahnschrift SemiBold Condensed"/>
          <w:color w:val="000000" w:themeColor="text1"/>
          <w:sz w:val="44"/>
          <w:szCs w:val="44"/>
        </w:rPr>
        <w:t xml:space="preserve"> also</w:t>
      </w:r>
      <w:r w:rsidRPr="005D6F24">
        <w:rPr>
          <w:rFonts w:ascii="Bahnschrift SemiBold Condensed" w:hAnsi="Bahnschrift SemiBold Condensed"/>
          <w:color w:val="000000" w:themeColor="text1"/>
          <w:sz w:val="44"/>
          <w:szCs w:val="44"/>
        </w:rPr>
        <w:t xml:space="preserve"> be</w:t>
      </w:r>
      <w:r w:rsidRPr="005D6F24">
        <w:rPr>
          <w:rFonts w:ascii="Bahnschrift SemiBold Condensed" w:hAnsi="Bahnschrift SemiBold Condensed"/>
          <w:color w:val="000000" w:themeColor="text1"/>
          <w:sz w:val="44"/>
          <w:szCs w:val="44"/>
        </w:rPr>
        <w:t xml:space="preserve"> decreased.</w:t>
      </w:r>
    </w:p>
    <w:p w14:paraId="1EC3145D" w14:textId="170F3F4E" w:rsidR="00704C2C" w:rsidRPr="005D6F24" w:rsidRDefault="00704C2C" w:rsidP="00704C2C">
      <w:pPr>
        <w:rPr>
          <w:rFonts w:ascii="Bahnschrift SemiBold Condensed" w:hAnsi="Bahnschrift SemiBold Condensed"/>
          <w:color w:val="000000" w:themeColor="text1"/>
          <w:sz w:val="44"/>
          <w:szCs w:val="44"/>
        </w:rPr>
      </w:pPr>
      <w:r w:rsidRPr="005D6F24">
        <w:rPr>
          <w:rFonts w:ascii="Bahnschrift SemiBold Condensed" w:hAnsi="Bahnschrift SemiBold Condensed"/>
          <w:color w:val="000000" w:themeColor="text1"/>
          <w:sz w:val="44"/>
          <w:szCs w:val="44"/>
        </w:rPr>
        <w:t> During times of natural disaster like floods</w:t>
      </w:r>
      <w:r w:rsidRPr="005D6F24">
        <w:rPr>
          <w:rFonts w:ascii="Bahnschrift SemiBold Condensed" w:hAnsi="Bahnschrift SemiBold Condensed"/>
          <w:color w:val="000000" w:themeColor="text1"/>
          <w:sz w:val="44"/>
          <w:szCs w:val="44"/>
        </w:rPr>
        <w:t xml:space="preserve"> this automatically alerts the people and authorities.</w:t>
      </w:r>
    </w:p>
    <w:p w14:paraId="54407E11" w14:textId="54715218" w:rsidR="00CD4675" w:rsidRPr="00CD26C2" w:rsidRDefault="00704C2C" w:rsidP="00CD26C2">
      <w:pPr>
        <w:rPr>
          <w:rFonts w:ascii="Bahnschrift SemiBold Condensed" w:hAnsi="Bahnschrift SemiBold Condensed"/>
          <w:color w:val="000000" w:themeColor="text1"/>
          <w:sz w:val="52"/>
          <w:szCs w:val="52"/>
        </w:rPr>
      </w:pPr>
      <w:r w:rsidRPr="005D6F24">
        <w:rPr>
          <w:rFonts w:ascii="Bahnschrift SemiBold Condensed" w:hAnsi="Bahnschrift SemiBold Condensed"/>
          <w:color w:val="000000" w:themeColor="text1"/>
          <w:sz w:val="44"/>
          <w:szCs w:val="44"/>
        </w:rPr>
        <w:t>We can record the real time data in the automation application. Also by comparing with dam prototype, this idea can be implemented in existing dams.</w:t>
      </w:r>
      <w:r w:rsidRPr="00CD26C2">
        <w:rPr>
          <w:rFonts w:ascii="Bahnschrift SemiBold Condensed" w:hAnsi="Bahnschrift SemiBold Condensed"/>
          <w:color w:val="000000" w:themeColor="text1"/>
          <w:sz w:val="52"/>
          <w:szCs w:val="52"/>
        </w:rPr>
        <w:t xml:space="preserve"> </w:t>
      </w:r>
      <w:r w:rsidRPr="00CD26C2">
        <w:rPr>
          <w:rFonts w:ascii="Bahnschrift SemiBold Condensed" w:hAnsi="Bahnschrift SemiBold Condensed"/>
          <w:color w:val="000000" w:themeColor="text1"/>
          <w:sz w:val="52"/>
          <w:szCs w:val="52"/>
        </w:rPr>
        <w:t xml:space="preserve">       </w:t>
      </w:r>
    </w:p>
    <w:p w14:paraId="0063B0C1" w14:textId="0B809F1A" w:rsidR="00CD4675" w:rsidRDefault="00CD4675">
      <w:pPr>
        <w:rPr>
          <w:rFonts w:ascii="Bahnschrift SemiBold Condensed" w:hAnsi="Bahnschrift SemiBold Condensed"/>
          <w:color w:val="000000" w:themeColor="text1"/>
          <w:sz w:val="40"/>
          <w:szCs w:val="40"/>
        </w:rPr>
      </w:pPr>
    </w:p>
    <w:p w14:paraId="1A2F66AF" w14:textId="6923F5E9" w:rsidR="00CD4675" w:rsidRDefault="00CD4675">
      <w:pPr>
        <w:rPr>
          <w:rFonts w:ascii="Bahnschrift SemiBold Condensed" w:hAnsi="Bahnschrift SemiBold Condensed"/>
          <w:color w:val="000000" w:themeColor="text1"/>
          <w:sz w:val="40"/>
          <w:szCs w:val="40"/>
        </w:rPr>
      </w:pPr>
    </w:p>
    <w:p w14:paraId="47D20904" w14:textId="6482A045" w:rsidR="00477983" w:rsidRDefault="00477983">
      <w:pPr>
        <w:rPr>
          <w:rFonts w:ascii="Bahnschrift SemiBold Condensed" w:hAnsi="Bahnschrift SemiBold Condensed"/>
          <w:color w:val="000000" w:themeColor="text1"/>
          <w:sz w:val="40"/>
          <w:szCs w:val="40"/>
        </w:rPr>
      </w:pPr>
    </w:p>
    <w:p w14:paraId="182537BC" w14:textId="239DD406" w:rsidR="00477983" w:rsidRDefault="00477983">
      <w:pPr>
        <w:rPr>
          <w:rFonts w:ascii="Bahnschrift SemiBold Condensed" w:hAnsi="Bahnschrift SemiBold Condensed"/>
          <w:color w:val="000000" w:themeColor="text1"/>
          <w:sz w:val="40"/>
          <w:szCs w:val="40"/>
        </w:rPr>
      </w:pPr>
    </w:p>
    <w:p w14:paraId="01ABB2B6" w14:textId="32F392F6" w:rsidR="00477983" w:rsidRDefault="00477983">
      <w:pPr>
        <w:rPr>
          <w:rFonts w:ascii="Bahnschrift SemiBold Condensed" w:hAnsi="Bahnschrift SemiBold Condensed"/>
          <w:color w:val="000000" w:themeColor="text1"/>
          <w:sz w:val="40"/>
          <w:szCs w:val="40"/>
        </w:rPr>
      </w:pPr>
    </w:p>
    <w:p w14:paraId="4559AC9A" w14:textId="62E2F3BE" w:rsidR="00477983" w:rsidRPr="00EC36E3" w:rsidRDefault="00477983">
      <w:pPr>
        <w:rPr>
          <w:rFonts w:ascii="Bahnschrift SemiBold Condensed" w:hAnsi="Bahnschrift SemiBold Condensed"/>
          <w:color w:val="000000" w:themeColor="text1"/>
          <w:sz w:val="40"/>
          <w:szCs w:val="40"/>
        </w:rPr>
      </w:pPr>
    </w:p>
    <w:sectPr w:rsidR="00477983" w:rsidRPr="00EC3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2507"/>
    <w:multiLevelType w:val="hybridMultilevel"/>
    <w:tmpl w:val="8F74E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2A"/>
    <w:rsid w:val="00200DD8"/>
    <w:rsid w:val="00233E93"/>
    <w:rsid w:val="00336F64"/>
    <w:rsid w:val="00477983"/>
    <w:rsid w:val="005D6F24"/>
    <w:rsid w:val="006127AF"/>
    <w:rsid w:val="00704C2C"/>
    <w:rsid w:val="007A2650"/>
    <w:rsid w:val="008D522A"/>
    <w:rsid w:val="00B0475A"/>
    <w:rsid w:val="00CD26C2"/>
    <w:rsid w:val="00CD4675"/>
    <w:rsid w:val="00CF69CF"/>
    <w:rsid w:val="00EC3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94B3"/>
  <w15:chartTrackingRefBased/>
  <w15:docId w15:val="{15B66C4B-AA44-466E-BD1A-D95D22A2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jp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8421D-3EC9-4036-80A7-73F422D8575C}" type="doc">
      <dgm:prSet loTypeId="urn:microsoft.com/office/officeart/2005/8/layout/chevronAccent+Icon" loCatId="process" qsTypeId="urn:microsoft.com/office/officeart/2005/8/quickstyle/simple1" qsCatId="simple" csTypeId="urn:microsoft.com/office/officeart/2005/8/colors/accent1_2" csCatId="accent1" phldr="1"/>
      <dgm:spPr/>
    </dgm:pt>
    <dgm:pt modelId="{664A58BD-675E-4D5C-B7D7-BD3F3E302E30}">
      <dgm:prSet phldrT="[Text]"/>
      <dgm:spPr/>
      <dgm:t>
        <a:bodyPr/>
        <a:lstStyle/>
        <a:p>
          <a:r>
            <a:rPr lang="en-IN"/>
            <a:t>water level&gt;=500</a:t>
          </a:r>
        </a:p>
        <a:p>
          <a:r>
            <a:rPr lang="en-IN"/>
            <a:t>open 2 dam gates</a:t>
          </a:r>
        </a:p>
      </dgm:t>
    </dgm:pt>
    <dgm:pt modelId="{C73DF060-FCC4-4EC2-8162-9620BE62567B}" type="parTrans" cxnId="{BDB4E6C3-DF10-48E2-8C9F-8AD78CF04D60}">
      <dgm:prSet/>
      <dgm:spPr/>
      <dgm:t>
        <a:bodyPr/>
        <a:lstStyle/>
        <a:p>
          <a:endParaRPr lang="en-IN"/>
        </a:p>
      </dgm:t>
    </dgm:pt>
    <dgm:pt modelId="{4EF229AE-4114-4457-8F32-37A075F308B5}" type="sibTrans" cxnId="{BDB4E6C3-DF10-48E2-8C9F-8AD78CF04D60}">
      <dgm:prSet/>
      <dgm:spPr/>
      <dgm:t>
        <a:bodyPr/>
        <a:lstStyle/>
        <a:p>
          <a:endParaRPr lang="en-IN"/>
        </a:p>
      </dgm:t>
    </dgm:pt>
    <dgm:pt modelId="{0ECC1004-4550-4611-86EC-6F9E564792F3}">
      <dgm:prSet phldrT="[Text]"/>
      <dgm:spPr/>
      <dgm:t>
        <a:bodyPr/>
        <a:lstStyle/>
        <a:p>
          <a:r>
            <a:rPr lang="en-IN"/>
            <a:t>water level&gt;=700</a:t>
          </a:r>
        </a:p>
        <a:p>
          <a:r>
            <a:rPr lang="en-IN"/>
            <a:t>open 4 dam gates</a:t>
          </a:r>
        </a:p>
      </dgm:t>
    </dgm:pt>
    <dgm:pt modelId="{6B153CA4-EC78-4072-BFBE-09A5BF55DEFF}" type="parTrans" cxnId="{1C3D6B22-6406-4ED1-B53F-B4358D77366F}">
      <dgm:prSet/>
      <dgm:spPr/>
      <dgm:t>
        <a:bodyPr/>
        <a:lstStyle/>
        <a:p>
          <a:endParaRPr lang="en-IN"/>
        </a:p>
      </dgm:t>
    </dgm:pt>
    <dgm:pt modelId="{65AABCE2-DAA8-44AC-96EC-FC23FA74DE56}" type="sibTrans" cxnId="{1C3D6B22-6406-4ED1-B53F-B4358D77366F}">
      <dgm:prSet/>
      <dgm:spPr/>
      <dgm:t>
        <a:bodyPr/>
        <a:lstStyle/>
        <a:p>
          <a:endParaRPr lang="en-IN"/>
        </a:p>
      </dgm:t>
    </dgm:pt>
    <dgm:pt modelId="{07054E20-456E-4FC1-B090-06E488DEA778}">
      <dgm:prSet phldrT="[Text]"/>
      <dgm:spPr/>
      <dgm:t>
        <a:bodyPr/>
        <a:lstStyle/>
        <a:p>
          <a:r>
            <a:rPr lang="en-IN"/>
            <a:t>water level&gt;=900</a:t>
          </a:r>
        </a:p>
        <a:p>
          <a:r>
            <a:rPr lang="en-IN"/>
            <a:t>open 6(max) gates</a:t>
          </a:r>
        </a:p>
      </dgm:t>
    </dgm:pt>
    <dgm:pt modelId="{A18E3B2E-5EE0-45E8-80D8-BED0C712CE45}" type="parTrans" cxnId="{25C0A6B8-0385-4010-8914-A236800028DC}">
      <dgm:prSet/>
      <dgm:spPr/>
      <dgm:t>
        <a:bodyPr/>
        <a:lstStyle/>
        <a:p>
          <a:endParaRPr lang="en-IN"/>
        </a:p>
      </dgm:t>
    </dgm:pt>
    <dgm:pt modelId="{02FC1A08-93DC-4697-9D9B-8E870E4254FA}" type="sibTrans" cxnId="{25C0A6B8-0385-4010-8914-A236800028DC}">
      <dgm:prSet/>
      <dgm:spPr/>
      <dgm:t>
        <a:bodyPr/>
        <a:lstStyle/>
        <a:p>
          <a:endParaRPr lang="en-IN"/>
        </a:p>
      </dgm:t>
    </dgm:pt>
    <dgm:pt modelId="{5BFF8FA3-3966-4DA2-8FDF-1CC847D251D8}" type="pres">
      <dgm:prSet presAssocID="{8438421D-3EC9-4036-80A7-73F422D8575C}" presName="Name0" presStyleCnt="0">
        <dgm:presLayoutVars>
          <dgm:dir/>
          <dgm:resizeHandles val="exact"/>
        </dgm:presLayoutVars>
      </dgm:prSet>
      <dgm:spPr/>
    </dgm:pt>
    <dgm:pt modelId="{96858103-2D58-49BB-9F0F-0BE50F2B5F44}" type="pres">
      <dgm:prSet presAssocID="{664A58BD-675E-4D5C-B7D7-BD3F3E302E30}" presName="composite" presStyleCnt="0"/>
      <dgm:spPr/>
    </dgm:pt>
    <dgm:pt modelId="{5425117A-1DDF-4049-9D0A-32E904B31D36}" type="pres">
      <dgm:prSet presAssocID="{664A58BD-675E-4D5C-B7D7-BD3F3E302E30}" presName="bgChev" presStyleLbl="node1" presStyleIdx="0" presStyleCnt="3"/>
      <dgm:spPr/>
    </dgm:pt>
    <dgm:pt modelId="{BDD97876-C696-454A-8690-CE7BC28DB03B}" type="pres">
      <dgm:prSet presAssocID="{664A58BD-675E-4D5C-B7D7-BD3F3E302E30}" presName="txNode" presStyleLbl="fgAcc1" presStyleIdx="0" presStyleCnt="3">
        <dgm:presLayoutVars>
          <dgm:bulletEnabled val="1"/>
        </dgm:presLayoutVars>
      </dgm:prSet>
      <dgm:spPr/>
    </dgm:pt>
    <dgm:pt modelId="{708F57D5-E0F1-4036-8CBF-E535F3D414FE}" type="pres">
      <dgm:prSet presAssocID="{4EF229AE-4114-4457-8F32-37A075F308B5}" presName="compositeSpace" presStyleCnt="0"/>
      <dgm:spPr/>
    </dgm:pt>
    <dgm:pt modelId="{23057CD6-616A-4EA5-89F0-CD356D0A0157}" type="pres">
      <dgm:prSet presAssocID="{0ECC1004-4550-4611-86EC-6F9E564792F3}" presName="composite" presStyleCnt="0"/>
      <dgm:spPr/>
    </dgm:pt>
    <dgm:pt modelId="{E912EFC0-094E-4BE3-9839-0F1C72EA9BFB}" type="pres">
      <dgm:prSet presAssocID="{0ECC1004-4550-4611-86EC-6F9E564792F3}" presName="bgChev" presStyleLbl="node1" presStyleIdx="1" presStyleCnt="3" custLinFactNeighborX="1179" custLinFactNeighborY="1528"/>
      <dgm:spPr/>
    </dgm:pt>
    <dgm:pt modelId="{33C3380F-BE61-4967-A72D-6222E0B6D6B2}" type="pres">
      <dgm:prSet presAssocID="{0ECC1004-4550-4611-86EC-6F9E564792F3}" presName="txNode" presStyleLbl="fgAcc1" presStyleIdx="1" presStyleCnt="3">
        <dgm:presLayoutVars>
          <dgm:bulletEnabled val="1"/>
        </dgm:presLayoutVars>
      </dgm:prSet>
      <dgm:spPr/>
    </dgm:pt>
    <dgm:pt modelId="{368867AB-A17A-4701-8B4A-E8A35D6C5188}" type="pres">
      <dgm:prSet presAssocID="{65AABCE2-DAA8-44AC-96EC-FC23FA74DE56}" presName="compositeSpace" presStyleCnt="0"/>
      <dgm:spPr/>
    </dgm:pt>
    <dgm:pt modelId="{33F63D34-2DE9-4483-8B2D-3872833394BD}" type="pres">
      <dgm:prSet presAssocID="{07054E20-456E-4FC1-B090-06E488DEA778}" presName="composite" presStyleCnt="0"/>
      <dgm:spPr/>
    </dgm:pt>
    <dgm:pt modelId="{88C0A617-9BC6-44A0-9508-13C5E347D2D2}" type="pres">
      <dgm:prSet presAssocID="{07054E20-456E-4FC1-B090-06E488DEA778}" presName="bgChev" presStyleLbl="node1" presStyleIdx="2" presStyleCnt="3"/>
      <dgm:spPr/>
    </dgm:pt>
    <dgm:pt modelId="{0998549D-E927-4B14-806E-B4467E59B76F}" type="pres">
      <dgm:prSet presAssocID="{07054E20-456E-4FC1-B090-06E488DEA778}" presName="txNode" presStyleLbl="fgAcc1" presStyleIdx="2" presStyleCnt="3">
        <dgm:presLayoutVars>
          <dgm:bulletEnabled val="1"/>
        </dgm:presLayoutVars>
      </dgm:prSet>
      <dgm:spPr/>
    </dgm:pt>
  </dgm:ptLst>
  <dgm:cxnLst>
    <dgm:cxn modelId="{DADAA815-7F72-47A0-9983-1FA9C102D9BF}" type="presOf" srcId="{07054E20-456E-4FC1-B090-06E488DEA778}" destId="{0998549D-E927-4B14-806E-B4467E59B76F}" srcOrd="0" destOrd="0" presId="urn:microsoft.com/office/officeart/2005/8/layout/chevronAccent+Icon"/>
    <dgm:cxn modelId="{1C3D6B22-6406-4ED1-B53F-B4358D77366F}" srcId="{8438421D-3EC9-4036-80A7-73F422D8575C}" destId="{0ECC1004-4550-4611-86EC-6F9E564792F3}" srcOrd="1" destOrd="0" parTransId="{6B153CA4-EC78-4072-BFBE-09A5BF55DEFF}" sibTransId="{65AABCE2-DAA8-44AC-96EC-FC23FA74DE56}"/>
    <dgm:cxn modelId="{8A1CB54F-EDB7-4043-918B-E56115F9C856}" type="presOf" srcId="{8438421D-3EC9-4036-80A7-73F422D8575C}" destId="{5BFF8FA3-3966-4DA2-8FDF-1CC847D251D8}" srcOrd="0" destOrd="0" presId="urn:microsoft.com/office/officeart/2005/8/layout/chevronAccent+Icon"/>
    <dgm:cxn modelId="{7BE2EB7E-8605-4EF3-9904-2403DCACF0BE}" type="presOf" srcId="{664A58BD-675E-4D5C-B7D7-BD3F3E302E30}" destId="{BDD97876-C696-454A-8690-CE7BC28DB03B}" srcOrd="0" destOrd="0" presId="urn:microsoft.com/office/officeart/2005/8/layout/chevronAccent+Icon"/>
    <dgm:cxn modelId="{2AAE31A8-A3CB-44D3-8EE8-92D9D4C5ED44}" type="presOf" srcId="{0ECC1004-4550-4611-86EC-6F9E564792F3}" destId="{33C3380F-BE61-4967-A72D-6222E0B6D6B2}" srcOrd="0" destOrd="0" presId="urn:microsoft.com/office/officeart/2005/8/layout/chevronAccent+Icon"/>
    <dgm:cxn modelId="{25C0A6B8-0385-4010-8914-A236800028DC}" srcId="{8438421D-3EC9-4036-80A7-73F422D8575C}" destId="{07054E20-456E-4FC1-B090-06E488DEA778}" srcOrd="2" destOrd="0" parTransId="{A18E3B2E-5EE0-45E8-80D8-BED0C712CE45}" sibTransId="{02FC1A08-93DC-4697-9D9B-8E870E4254FA}"/>
    <dgm:cxn modelId="{BDB4E6C3-DF10-48E2-8C9F-8AD78CF04D60}" srcId="{8438421D-3EC9-4036-80A7-73F422D8575C}" destId="{664A58BD-675E-4D5C-B7D7-BD3F3E302E30}" srcOrd="0" destOrd="0" parTransId="{C73DF060-FCC4-4EC2-8162-9620BE62567B}" sibTransId="{4EF229AE-4114-4457-8F32-37A075F308B5}"/>
    <dgm:cxn modelId="{F4EDA8B9-D479-41A5-95B9-B05B77D2AE7D}" type="presParOf" srcId="{5BFF8FA3-3966-4DA2-8FDF-1CC847D251D8}" destId="{96858103-2D58-49BB-9F0F-0BE50F2B5F44}" srcOrd="0" destOrd="0" presId="urn:microsoft.com/office/officeart/2005/8/layout/chevronAccent+Icon"/>
    <dgm:cxn modelId="{4D92931E-9A07-4BF1-8795-8B35A46B31E1}" type="presParOf" srcId="{96858103-2D58-49BB-9F0F-0BE50F2B5F44}" destId="{5425117A-1DDF-4049-9D0A-32E904B31D36}" srcOrd="0" destOrd="0" presId="urn:microsoft.com/office/officeart/2005/8/layout/chevronAccent+Icon"/>
    <dgm:cxn modelId="{9C3112C8-1E39-43A4-9659-DED437CDAFEF}" type="presParOf" srcId="{96858103-2D58-49BB-9F0F-0BE50F2B5F44}" destId="{BDD97876-C696-454A-8690-CE7BC28DB03B}" srcOrd="1" destOrd="0" presId="urn:microsoft.com/office/officeart/2005/8/layout/chevronAccent+Icon"/>
    <dgm:cxn modelId="{6F285F96-FDAD-4E36-AFBE-98385ED0641B}" type="presParOf" srcId="{5BFF8FA3-3966-4DA2-8FDF-1CC847D251D8}" destId="{708F57D5-E0F1-4036-8CBF-E535F3D414FE}" srcOrd="1" destOrd="0" presId="urn:microsoft.com/office/officeart/2005/8/layout/chevronAccent+Icon"/>
    <dgm:cxn modelId="{9CC46722-177F-424C-AF09-CA77D5962A98}" type="presParOf" srcId="{5BFF8FA3-3966-4DA2-8FDF-1CC847D251D8}" destId="{23057CD6-616A-4EA5-89F0-CD356D0A0157}" srcOrd="2" destOrd="0" presId="urn:microsoft.com/office/officeart/2005/8/layout/chevronAccent+Icon"/>
    <dgm:cxn modelId="{86131C86-A8A7-4A24-8959-E5F1BEACCDE3}" type="presParOf" srcId="{23057CD6-616A-4EA5-89F0-CD356D0A0157}" destId="{E912EFC0-094E-4BE3-9839-0F1C72EA9BFB}" srcOrd="0" destOrd="0" presId="urn:microsoft.com/office/officeart/2005/8/layout/chevronAccent+Icon"/>
    <dgm:cxn modelId="{5B3D535D-80DA-4A9B-A27E-136FA4300970}" type="presParOf" srcId="{23057CD6-616A-4EA5-89F0-CD356D0A0157}" destId="{33C3380F-BE61-4967-A72D-6222E0B6D6B2}" srcOrd="1" destOrd="0" presId="urn:microsoft.com/office/officeart/2005/8/layout/chevronAccent+Icon"/>
    <dgm:cxn modelId="{7C52B089-032E-4179-903A-C75F855A5BC1}" type="presParOf" srcId="{5BFF8FA3-3966-4DA2-8FDF-1CC847D251D8}" destId="{368867AB-A17A-4701-8B4A-E8A35D6C5188}" srcOrd="3" destOrd="0" presId="urn:microsoft.com/office/officeart/2005/8/layout/chevronAccent+Icon"/>
    <dgm:cxn modelId="{70988A36-2C33-4605-B19C-8524CF5CB29E}" type="presParOf" srcId="{5BFF8FA3-3966-4DA2-8FDF-1CC847D251D8}" destId="{33F63D34-2DE9-4483-8B2D-3872833394BD}" srcOrd="4" destOrd="0" presId="urn:microsoft.com/office/officeart/2005/8/layout/chevronAccent+Icon"/>
    <dgm:cxn modelId="{33111195-BA20-42B4-9C4B-354FF005908A}" type="presParOf" srcId="{33F63D34-2DE9-4483-8B2D-3872833394BD}" destId="{88C0A617-9BC6-44A0-9508-13C5E347D2D2}" srcOrd="0" destOrd="0" presId="urn:microsoft.com/office/officeart/2005/8/layout/chevronAccent+Icon"/>
    <dgm:cxn modelId="{DD87FED3-D339-4A37-A86C-086E49670FFE}" type="presParOf" srcId="{33F63D34-2DE9-4483-8B2D-3872833394BD}" destId="{0998549D-E927-4B14-806E-B4467E59B76F}" srcOrd="1" destOrd="0" presId="urn:microsoft.com/office/officeart/2005/8/layout/chevronAccent+Icon"/>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5BEA53-8EB7-40A4-8ADB-37A205A0B204}"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IN"/>
        </a:p>
      </dgm:t>
    </dgm:pt>
    <dgm:pt modelId="{4FE69C1F-B378-4827-A027-5507F384F43C}">
      <dgm:prSet phldrT="[Text]"/>
      <dgm:spPr/>
      <dgm:t>
        <a:bodyPr/>
        <a:lstStyle/>
        <a:p>
          <a:r>
            <a:rPr lang="en-IN"/>
            <a:t>    Android app/web app</a:t>
          </a:r>
        </a:p>
      </dgm:t>
    </dgm:pt>
    <dgm:pt modelId="{FC883750-2C7D-4D24-A0DA-792192F8949D}" type="parTrans" cxnId="{0E990CAB-4A02-44A4-80D8-DAFFE78147E3}">
      <dgm:prSet/>
      <dgm:spPr/>
      <dgm:t>
        <a:bodyPr/>
        <a:lstStyle/>
        <a:p>
          <a:endParaRPr lang="en-IN"/>
        </a:p>
      </dgm:t>
    </dgm:pt>
    <dgm:pt modelId="{75B671D2-CD1B-4031-81BF-F718316D6027}" type="sibTrans" cxnId="{0E990CAB-4A02-44A4-80D8-DAFFE78147E3}">
      <dgm:prSet/>
      <dgm:spPr/>
      <dgm:t>
        <a:bodyPr/>
        <a:lstStyle/>
        <a:p>
          <a:endParaRPr lang="en-IN"/>
        </a:p>
      </dgm:t>
    </dgm:pt>
    <dgm:pt modelId="{945E1567-6AAE-4953-907C-0F9D129B4F41}">
      <dgm:prSet phldrT="[Text]"/>
      <dgm:spPr/>
      <dgm:t>
        <a:bodyPr/>
        <a:lstStyle/>
        <a:p>
          <a:r>
            <a:rPr lang="en-IN"/>
            <a:t>       IBM CLOUD APP </a:t>
          </a:r>
        </a:p>
      </dgm:t>
    </dgm:pt>
    <dgm:pt modelId="{B4DDD150-CA43-4F97-9174-FA40D70949B4}" type="sibTrans" cxnId="{D2AF93B8-AD25-4D6F-B0B9-08CBE86DD930}">
      <dgm:prSet/>
      <dgm:spPr/>
      <dgm:t>
        <a:bodyPr/>
        <a:lstStyle/>
        <a:p>
          <a:endParaRPr lang="en-IN"/>
        </a:p>
      </dgm:t>
    </dgm:pt>
    <dgm:pt modelId="{1917E170-BC66-459B-9165-FC5507678F33}" type="parTrans" cxnId="{D2AF93B8-AD25-4D6F-B0B9-08CBE86DD930}">
      <dgm:prSet/>
      <dgm:spPr/>
      <dgm:t>
        <a:bodyPr/>
        <a:lstStyle/>
        <a:p>
          <a:endParaRPr lang="en-IN"/>
        </a:p>
      </dgm:t>
    </dgm:pt>
    <dgm:pt modelId="{E69ECAC7-D86E-4266-9E59-30EDFBB58610}">
      <dgm:prSet phldrT="[Text]"/>
      <dgm:spPr/>
      <dgm:t>
        <a:bodyPr/>
        <a:lstStyle/>
        <a:p>
          <a:r>
            <a:rPr lang="en-IN"/>
            <a:t>       IOT PLATFORM</a:t>
          </a:r>
        </a:p>
      </dgm:t>
    </dgm:pt>
    <dgm:pt modelId="{28F0BA06-8CAE-4D94-A9B5-9D2644D36721}" type="sibTrans" cxnId="{514ACB89-85BE-400B-B802-F67602AA3D86}">
      <dgm:prSet/>
      <dgm:spPr/>
      <dgm:t>
        <a:bodyPr/>
        <a:lstStyle/>
        <a:p>
          <a:endParaRPr lang="en-IN"/>
        </a:p>
      </dgm:t>
    </dgm:pt>
    <dgm:pt modelId="{276CF660-D04A-4FCA-A7AA-3AB825ECDD14}" type="parTrans" cxnId="{514ACB89-85BE-400B-B802-F67602AA3D86}">
      <dgm:prSet/>
      <dgm:spPr/>
      <dgm:t>
        <a:bodyPr/>
        <a:lstStyle/>
        <a:p>
          <a:endParaRPr lang="en-IN"/>
        </a:p>
      </dgm:t>
    </dgm:pt>
    <dgm:pt modelId="{3C6FE5CB-6BE8-4D98-A910-BD1A06E26A52}" type="pres">
      <dgm:prSet presAssocID="{255BEA53-8EB7-40A4-8ADB-37A205A0B204}" presName="linear" presStyleCnt="0">
        <dgm:presLayoutVars>
          <dgm:dir/>
          <dgm:animLvl val="lvl"/>
          <dgm:resizeHandles val="exact"/>
        </dgm:presLayoutVars>
      </dgm:prSet>
      <dgm:spPr/>
    </dgm:pt>
    <dgm:pt modelId="{215553B3-B70A-4647-A576-8E7E90CB58DC}" type="pres">
      <dgm:prSet presAssocID="{4FE69C1F-B378-4827-A027-5507F384F43C}" presName="parentLin" presStyleCnt="0"/>
      <dgm:spPr/>
    </dgm:pt>
    <dgm:pt modelId="{3461587B-DD5C-44CA-970B-2D76738F05DE}" type="pres">
      <dgm:prSet presAssocID="{4FE69C1F-B378-4827-A027-5507F384F43C}" presName="parentLeftMargin" presStyleLbl="node1" presStyleIdx="0" presStyleCnt="3"/>
      <dgm:spPr/>
    </dgm:pt>
    <dgm:pt modelId="{F146DAB6-F48C-4538-9072-35BA5A37FF17}" type="pres">
      <dgm:prSet presAssocID="{4FE69C1F-B378-4827-A027-5507F384F43C}" presName="parentText" presStyleLbl="node1" presStyleIdx="0" presStyleCnt="3">
        <dgm:presLayoutVars>
          <dgm:chMax val="0"/>
          <dgm:bulletEnabled val="1"/>
        </dgm:presLayoutVars>
      </dgm:prSet>
      <dgm:spPr/>
    </dgm:pt>
    <dgm:pt modelId="{BDAE430E-D117-4B37-817F-7317C2A7C8DB}" type="pres">
      <dgm:prSet presAssocID="{4FE69C1F-B378-4827-A027-5507F384F43C}" presName="negativeSpace" presStyleCnt="0"/>
      <dgm:spPr/>
    </dgm:pt>
    <dgm:pt modelId="{6FF7E2DF-869B-4619-B36F-4DBAB3D90B7B}" type="pres">
      <dgm:prSet presAssocID="{4FE69C1F-B378-4827-A027-5507F384F43C}" presName="childText" presStyleLbl="conFgAcc1" presStyleIdx="0" presStyleCnt="3" custLinFactNeighborX="347" custLinFactNeighborY="14699">
        <dgm:presLayoutVars>
          <dgm:bulletEnabled val="1"/>
        </dgm:presLayoutVars>
      </dgm:prSet>
      <dgm:spPr/>
    </dgm:pt>
    <dgm:pt modelId="{D0F29EF0-15F3-4C6B-ADB9-ACAB3484C7D7}" type="pres">
      <dgm:prSet presAssocID="{75B671D2-CD1B-4031-81BF-F718316D6027}" presName="spaceBetweenRectangles" presStyleCnt="0"/>
      <dgm:spPr/>
    </dgm:pt>
    <dgm:pt modelId="{A1F99116-9E47-4DDA-99F7-91BA4E9A5733}" type="pres">
      <dgm:prSet presAssocID="{945E1567-6AAE-4953-907C-0F9D129B4F41}" presName="parentLin" presStyleCnt="0"/>
      <dgm:spPr/>
    </dgm:pt>
    <dgm:pt modelId="{80FB61ED-25D2-41E5-87D7-26A7AEEDA046}" type="pres">
      <dgm:prSet presAssocID="{945E1567-6AAE-4953-907C-0F9D129B4F41}" presName="parentLeftMargin" presStyleLbl="node1" presStyleIdx="0" presStyleCnt="3"/>
      <dgm:spPr/>
    </dgm:pt>
    <dgm:pt modelId="{7F7C203F-2BC3-45C5-8F70-41E83C5C6743}" type="pres">
      <dgm:prSet presAssocID="{945E1567-6AAE-4953-907C-0F9D129B4F41}" presName="parentText" presStyleLbl="node1" presStyleIdx="1" presStyleCnt="3" custLinFactNeighborX="31250" custLinFactNeighborY="8066">
        <dgm:presLayoutVars>
          <dgm:chMax val="0"/>
          <dgm:bulletEnabled val="1"/>
        </dgm:presLayoutVars>
      </dgm:prSet>
      <dgm:spPr/>
    </dgm:pt>
    <dgm:pt modelId="{A09F0AEE-05D5-44C5-B314-582AE0C8DB30}" type="pres">
      <dgm:prSet presAssocID="{945E1567-6AAE-4953-907C-0F9D129B4F41}" presName="negativeSpace" presStyleCnt="0"/>
      <dgm:spPr/>
    </dgm:pt>
    <dgm:pt modelId="{B86941EB-50E7-43C2-BD16-9C406FABD966}" type="pres">
      <dgm:prSet presAssocID="{945E1567-6AAE-4953-907C-0F9D129B4F41}" presName="childText" presStyleLbl="conFgAcc1" presStyleIdx="1" presStyleCnt="3">
        <dgm:presLayoutVars>
          <dgm:bulletEnabled val="1"/>
        </dgm:presLayoutVars>
      </dgm:prSet>
      <dgm:spPr/>
    </dgm:pt>
    <dgm:pt modelId="{208527ED-7C0D-45EA-B40F-A16DC7CA7168}" type="pres">
      <dgm:prSet presAssocID="{B4DDD150-CA43-4F97-9174-FA40D70949B4}" presName="spaceBetweenRectangles" presStyleCnt="0"/>
      <dgm:spPr/>
    </dgm:pt>
    <dgm:pt modelId="{AD1B8491-A1BA-43B9-BE7D-70B56C4E6DF9}" type="pres">
      <dgm:prSet presAssocID="{E69ECAC7-D86E-4266-9E59-30EDFBB58610}" presName="parentLin" presStyleCnt="0"/>
      <dgm:spPr/>
    </dgm:pt>
    <dgm:pt modelId="{6A5548F1-9B15-4D14-B3B6-2E7A0EB227FE}" type="pres">
      <dgm:prSet presAssocID="{E69ECAC7-D86E-4266-9E59-30EDFBB58610}" presName="parentLeftMargin" presStyleLbl="node1" presStyleIdx="1" presStyleCnt="3"/>
      <dgm:spPr/>
    </dgm:pt>
    <dgm:pt modelId="{6666BA7D-B9AC-4A04-AFDC-3A722EA80FBA}" type="pres">
      <dgm:prSet presAssocID="{E69ECAC7-D86E-4266-9E59-30EDFBB58610}" presName="parentText" presStyleLbl="node1" presStyleIdx="2" presStyleCnt="3">
        <dgm:presLayoutVars>
          <dgm:chMax val="0"/>
          <dgm:bulletEnabled val="1"/>
        </dgm:presLayoutVars>
      </dgm:prSet>
      <dgm:spPr/>
    </dgm:pt>
    <dgm:pt modelId="{CC91858C-3032-479D-8D00-EEF6E86AAFF9}" type="pres">
      <dgm:prSet presAssocID="{E69ECAC7-D86E-4266-9E59-30EDFBB58610}" presName="negativeSpace" presStyleCnt="0"/>
      <dgm:spPr/>
    </dgm:pt>
    <dgm:pt modelId="{EAD348A9-38EE-4D3F-8E37-6CD05B4D7512}" type="pres">
      <dgm:prSet presAssocID="{E69ECAC7-D86E-4266-9E59-30EDFBB58610}" presName="childText" presStyleLbl="conFgAcc1" presStyleIdx="2" presStyleCnt="3">
        <dgm:presLayoutVars>
          <dgm:bulletEnabled val="1"/>
        </dgm:presLayoutVars>
      </dgm:prSet>
      <dgm:spPr/>
    </dgm:pt>
  </dgm:ptLst>
  <dgm:cxnLst>
    <dgm:cxn modelId="{514ACB89-85BE-400B-B802-F67602AA3D86}" srcId="{255BEA53-8EB7-40A4-8ADB-37A205A0B204}" destId="{E69ECAC7-D86E-4266-9E59-30EDFBB58610}" srcOrd="2" destOrd="0" parTransId="{276CF660-D04A-4FCA-A7AA-3AB825ECDD14}" sibTransId="{28F0BA06-8CAE-4D94-A9B5-9D2644D36721}"/>
    <dgm:cxn modelId="{A2C79E9E-EC88-444C-AA5B-EDAE1E6495BA}" type="presOf" srcId="{4FE69C1F-B378-4827-A027-5507F384F43C}" destId="{3461587B-DD5C-44CA-970B-2D76738F05DE}" srcOrd="0" destOrd="0" presId="urn:microsoft.com/office/officeart/2005/8/layout/list1"/>
    <dgm:cxn modelId="{0E990CAB-4A02-44A4-80D8-DAFFE78147E3}" srcId="{255BEA53-8EB7-40A4-8ADB-37A205A0B204}" destId="{4FE69C1F-B378-4827-A027-5507F384F43C}" srcOrd="0" destOrd="0" parTransId="{FC883750-2C7D-4D24-A0DA-792192F8949D}" sibTransId="{75B671D2-CD1B-4031-81BF-F718316D6027}"/>
    <dgm:cxn modelId="{9A3909B0-7CA4-4C38-BE37-A8BCE0E695B2}" type="presOf" srcId="{945E1567-6AAE-4953-907C-0F9D129B4F41}" destId="{7F7C203F-2BC3-45C5-8F70-41E83C5C6743}" srcOrd="1" destOrd="0" presId="urn:microsoft.com/office/officeart/2005/8/layout/list1"/>
    <dgm:cxn modelId="{D2AF93B8-AD25-4D6F-B0B9-08CBE86DD930}" srcId="{255BEA53-8EB7-40A4-8ADB-37A205A0B204}" destId="{945E1567-6AAE-4953-907C-0F9D129B4F41}" srcOrd="1" destOrd="0" parTransId="{1917E170-BC66-459B-9165-FC5507678F33}" sibTransId="{B4DDD150-CA43-4F97-9174-FA40D70949B4}"/>
    <dgm:cxn modelId="{338425C7-EAEE-4D54-9336-D6ACA84A5C5F}" type="presOf" srcId="{E69ECAC7-D86E-4266-9E59-30EDFBB58610}" destId="{6A5548F1-9B15-4D14-B3B6-2E7A0EB227FE}" srcOrd="0" destOrd="0" presId="urn:microsoft.com/office/officeart/2005/8/layout/list1"/>
    <dgm:cxn modelId="{FFEA31CA-5BED-4738-A630-4A82C24619D2}" type="presOf" srcId="{4FE69C1F-B378-4827-A027-5507F384F43C}" destId="{F146DAB6-F48C-4538-9072-35BA5A37FF17}" srcOrd="1" destOrd="0" presId="urn:microsoft.com/office/officeart/2005/8/layout/list1"/>
    <dgm:cxn modelId="{400BFDCD-6082-408B-B609-7C98181B0569}" type="presOf" srcId="{945E1567-6AAE-4953-907C-0F9D129B4F41}" destId="{80FB61ED-25D2-41E5-87D7-26A7AEEDA046}" srcOrd="0" destOrd="0" presId="urn:microsoft.com/office/officeart/2005/8/layout/list1"/>
    <dgm:cxn modelId="{FE1FBFD2-067C-4F30-82AC-79550DB1BAD9}" type="presOf" srcId="{255BEA53-8EB7-40A4-8ADB-37A205A0B204}" destId="{3C6FE5CB-6BE8-4D98-A910-BD1A06E26A52}" srcOrd="0" destOrd="0" presId="urn:microsoft.com/office/officeart/2005/8/layout/list1"/>
    <dgm:cxn modelId="{935326FB-737D-4929-BAA5-969F97197306}" type="presOf" srcId="{E69ECAC7-D86E-4266-9E59-30EDFBB58610}" destId="{6666BA7D-B9AC-4A04-AFDC-3A722EA80FBA}" srcOrd="1" destOrd="0" presId="urn:microsoft.com/office/officeart/2005/8/layout/list1"/>
    <dgm:cxn modelId="{6F9EF2E7-C03C-4C6A-87CE-A7AE782518AC}" type="presParOf" srcId="{3C6FE5CB-6BE8-4D98-A910-BD1A06E26A52}" destId="{215553B3-B70A-4647-A576-8E7E90CB58DC}" srcOrd="0" destOrd="0" presId="urn:microsoft.com/office/officeart/2005/8/layout/list1"/>
    <dgm:cxn modelId="{C9D11F7F-EE07-4A87-925F-AE6C83AE7B94}" type="presParOf" srcId="{215553B3-B70A-4647-A576-8E7E90CB58DC}" destId="{3461587B-DD5C-44CA-970B-2D76738F05DE}" srcOrd="0" destOrd="0" presId="urn:microsoft.com/office/officeart/2005/8/layout/list1"/>
    <dgm:cxn modelId="{B4B8B4CF-5C10-4276-84C9-00963CD0AF0F}" type="presParOf" srcId="{215553B3-B70A-4647-A576-8E7E90CB58DC}" destId="{F146DAB6-F48C-4538-9072-35BA5A37FF17}" srcOrd="1" destOrd="0" presId="urn:microsoft.com/office/officeart/2005/8/layout/list1"/>
    <dgm:cxn modelId="{5DD5C941-3B42-4DF0-BBB8-721D3469FF6E}" type="presParOf" srcId="{3C6FE5CB-6BE8-4D98-A910-BD1A06E26A52}" destId="{BDAE430E-D117-4B37-817F-7317C2A7C8DB}" srcOrd="1" destOrd="0" presId="urn:microsoft.com/office/officeart/2005/8/layout/list1"/>
    <dgm:cxn modelId="{B9838A41-BA95-482A-ACF4-AFE3AED1D94F}" type="presParOf" srcId="{3C6FE5CB-6BE8-4D98-A910-BD1A06E26A52}" destId="{6FF7E2DF-869B-4619-B36F-4DBAB3D90B7B}" srcOrd="2" destOrd="0" presId="urn:microsoft.com/office/officeart/2005/8/layout/list1"/>
    <dgm:cxn modelId="{B8F6CB82-EE5B-4728-AE8A-F5647998E93E}" type="presParOf" srcId="{3C6FE5CB-6BE8-4D98-A910-BD1A06E26A52}" destId="{D0F29EF0-15F3-4C6B-ADB9-ACAB3484C7D7}" srcOrd="3" destOrd="0" presId="urn:microsoft.com/office/officeart/2005/8/layout/list1"/>
    <dgm:cxn modelId="{F6269790-92B6-4CEA-B22F-CA31BD854DF2}" type="presParOf" srcId="{3C6FE5CB-6BE8-4D98-A910-BD1A06E26A52}" destId="{A1F99116-9E47-4DDA-99F7-91BA4E9A5733}" srcOrd="4" destOrd="0" presId="urn:microsoft.com/office/officeart/2005/8/layout/list1"/>
    <dgm:cxn modelId="{9A3114DD-0DBA-4C02-8934-BE70528CE17F}" type="presParOf" srcId="{A1F99116-9E47-4DDA-99F7-91BA4E9A5733}" destId="{80FB61ED-25D2-41E5-87D7-26A7AEEDA046}" srcOrd="0" destOrd="0" presId="urn:microsoft.com/office/officeart/2005/8/layout/list1"/>
    <dgm:cxn modelId="{07F98C3D-F540-427A-98C1-5C8BDA0C4262}" type="presParOf" srcId="{A1F99116-9E47-4DDA-99F7-91BA4E9A5733}" destId="{7F7C203F-2BC3-45C5-8F70-41E83C5C6743}" srcOrd="1" destOrd="0" presId="urn:microsoft.com/office/officeart/2005/8/layout/list1"/>
    <dgm:cxn modelId="{D13B7755-2B52-4714-A246-64FB9E3AF29E}" type="presParOf" srcId="{3C6FE5CB-6BE8-4D98-A910-BD1A06E26A52}" destId="{A09F0AEE-05D5-44C5-B314-582AE0C8DB30}" srcOrd="5" destOrd="0" presId="urn:microsoft.com/office/officeart/2005/8/layout/list1"/>
    <dgm:cxn modelId="{601B1F88-9220-4A9C-AD54-B78FEBC23C08}" type="presParOf" srcId="{3C6FE5CB-6BE8-4D98-A910-BD1A06E26A52}" destId="{B86941EB-50E7-43C2-BD16-9C406FABD966}" srcOrd="6" destOrd="0" presId="urn:microsoft.com/office/officeart/2005/8/layout/list1"/>
    <dgm:cxn modelId="{FBBC1C47-6B44-4FFF-A37D-754267BFE738}" type="presParOf" srcId="{3C6FE5CB-6BE8-4D98-A910-BD1A06E26A52}" destId="{208527ED-7C0D-45EA-B40F-A16DC7CA7168}" srcOrd="7" destOrd="0" presId="urn:microsoft.com/office/officeart/2005/8/layout/list1"/>
    <dgm:cxn modelId="{B94B07AB-400D-45A7-A95B-5435B7D563A4}" type="presParOf" srcId="{3C6FE5CB-6BE8-4D98-A910-BD1A06E26A52}" destId="{AD1B8491-A1BA-43B9-BE7D-70B56C4E6DF9}" srcOrd="8" destOrd="0" presId="urn:microsoft.com/office/officeart/2005/8/layout/list1"/>
    <dgm:cxn modelId="{8F6AE64E-9479-4C28-9B06-0590C8812439}" type="presParOf" srcId="{AD1B8491-A1BA-43B9-BE7D-70B56C4E6DF9}" destId="{6A5548F1-9B15-4D14-B3B6-2E7A0EB227FE}" srcOrd="0" destOrd="0" presId="urn:microsoft.com/office/officeart/2005/8/layout/list1"/>
    <dgm:cxn modelId="{46983D1F-507C-4EFA-88D5-870938C09C14}" type="presParOf" srcId="{AD1B8491-A1BA-43B9-BE7D-70B56C4E6DF9}" destId="{6666BA7D-B9AC-4A04-AFDC-3A722EA80FBA}" srcOrd="1" destOrd="0" presId="urn:microsoft.com/office/officeart/2005/8/layout/list1"/>
    <dgm:cxn modelId="{8C4981BC-A3F8-4315-93A5-F2677AE909D5}" type="presParOf" srcId="{3C6FE5CB-6BE8-4D98-A910-BD1A06E26A52}" destId="{CC91858C-3032-479D-8D00-EEF6E86AAFF9}" srcOrd="9" destOrd="0" presId="urn:microsoft.com/office/officeart/2005/8/layout/list1"/>
    <dgm:cxn modelId="{5B498814-0254-4CA9-A84B-8AF9345C7FEE}" type="presParOf" srcId="{3C6FE5CB-6BE8-4D98-A910-BD1A06E26A52}" destId="{EAD348A9-38EE-4D3F-8E37-6CD05B4D7512}" srcOrd="10"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25117A-1DDF-4049-9D0A-32E904B31D36}">
      <dsp:nvSpPr>
        <dsp:cNvPr id="0" name=""/>
        <dsp:cNvSpPr/>
      </dsp:nvSpPr>
      <dsp:spPr>
        <a:xfrm>
          <a:off x="642" y="1220014"/>
          <a:ext cx="1615380" cy="62353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D97876-C696-454A-8690-CE7BC28DB03B}">
      <dsp:nvSpPr>
        <dsp:cNvPr id="0" name=""/>
        <dsp:cNvSpPr/>
      </dsp:nvSpPr>
      <dsp:spPr>
        <a:xfrm>
          <a:off x="431411" y="1375898"/>
          <a:ext cx="1364099" cy="623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water level&gt;=500</a:t>
          </a:r>
        </a:p>
        <a:p>
          <a:pPr marL="0" lvl="0" indent="0" algn="ctr" defTabSz="533400">
            <a:lnSpc>
              <a:spcPct val="90000"/>
            </a:lnSpc>
            <a:spcBef>
              <a:spcPct val="0"/>
            </a:spcBef>
            <a:spcAft>
              <a:spcPct val="35000"/>
            </a:spcAft>
            <a:buNone/>
          </a:pPr>
          <a:r>
            <a:rPr lang="en-IN" sz="1200" kern="1200"/>
            <a:t>open 2 dam gates</a:t>
          </a:r>
        </a:p>
      </dsp:txBody>
      <dsp:txXfrm>
        <a:off x="449674" y="1394161"/>
        <a:ext cx="1327573" cy="587010"/>
      </dsp:txXfrm>
    </dsp:sp>
    <dsp:sp modelId="{E912EFC0-094E-4BE3-9839-0F1C72EA9BFB}">
      <dsp:nvSpPr>
        <dsp:cNvPr id="0" name=""/>
        <dsp:cNvSpPr/>
      </dsp:nvSpPr>
      <dsp:spPr>
        <a:xfrm>
          <a:off x="1864811" y="1229542"/>
          <a:ext cx="1615380" cy="62353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C3380F-BE61-4967-A72D-6222E0B6D6B2}">
      <dsp:nvSpPr>
        <dsp:cNvPr id="0" name=""/>
        <dsp:cNvSpPr/>
      </dsp:nvSpPr>
      <dsp:spPr>
        <a:xfrm>
          <a:off x="2276534" y="1375898"/>
          <a:ext cx="1364099" cy="623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water level&gt;=700</a:t>
          </a:r>
        </a:p>
        <a:p>
          <a:pPr marL="0" lvl="0" indent="0" algn="ctr" defTabSz="533400">
            <a:lnSpc>
              <a:spcPct val="90000"/>
            </a:lnSpc>
            <a:spcBef>
              <a:spcPct val="0"/>
            </a:spcBef>
            <a:spcAft>
              <a:spcPct val="35000"/>
            </a:spcAft>
            <a:buNone/>
          </a:pPr>
          <a:r>
            <a:rPr lang="en-IN" sz="1200" kern="1200"/>
            <a:t>open 4 dam gates</a:t>
          </a:r>
        </a:p>
      </dsp:txBody>
      <dsp:txXfrm>
        <a:off x="2294797" y="1394161"/>
        <a:ext cx="1327573" cy="587010"/>
      </dsp:txXfrm>
    </dsp:sp>
    <dsp:sp modelId="{88C0A617-9BC6-44A0-9508-13C5E347D2D2}">
      <dsp:nvSpPr>
        <dsp:cNvPr id="0" name=""/>
        <dsp:cNvSpPr/>
      </dsp:nvSpPr>
      <dsp:spPr>
        <a:xfrm>
          <a:off x="3690889" y="1220014"/>
          <a:ext cx="1615380" cy="623536"/>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98549D-E927-4B14-806E-B4467E59B76F}">
      <dsp:nvSpPr>
        <dsp:cNvPr id="0" name=""/>
        <dsp:cNvSpPr/>
      </dsp:nvSpPr>
      <dsp:spPr>
        <a:xfrm>
          <a:off x="4121658" y="1375898"/>
          <a:ext cx="1364099" cy="623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kern="1200"/>
            <a:t>water level&gt;=900</a:t>
          </a:r>
        </a:p>
        <a:p>
          <a:pPr marL="0" lvl="0" indent="0" algn="ctr" defTabSz="533400">
            <a:lnSpc>
              <a:spcPct val="90000"/>
            </a:lnSpc>
            <a:spcBef>
              <a:spcPct val="0"/>
            </a:spcBef>
            <a:spcAft>
              <a:spcPct val="35000"/>
            </a:spcAft>
            <a:buNone/>
          </a:pPr>
          <a:r>
            <a:rPr lang="en-IN" sz="1200" kern="1200"/>
            <a:t>open 6(max) gates</a:t>
          </a:r>
        </a:p>
      </dsp:txBody>
      <dsp:txXfrm>
        <a:off x="4139921" y="1394161"/>
        <a:ext cx="1327573" cy="5870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F7E2DF-869B-4619-B36F-4DBAB3D90B7B}">
      <dsp:nvSpPr>
        <dsp:cNvPr id="0" name=""/>
        <dsp:cNvSpPr/>
      </dsp:nvSpPr>
      <dsp:spPr>
        <a:xfrm>
          <a:off x="0" y="405329"/>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46DAB6-F48C-4538-9072-35BA5A37FF17}">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    Android app/web app</a:t>
          </a:r>
        </a:p>
      </dsp:txBody>
      <dsp:txXfrm>
        <a:off x="308905" y="66625"/>
        <a:ext cx="3771310" cy="639310"/>
      </dsp:txXfrm>
    </dsp:sp>
    <dsp:sp modelId="{B86941EB-50E7-43C2-BD16-9C406FABD966}">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7C203F-2BC3-45C5-8F70-41E83C5C6743}">
      <dsp:nvSpPr>
        <dsp:cNvPr id="0" name=""/>
        <dsp:cNvSpPr/>
      </dsp:nvSpPr>
      <dsp:spPr>
        <a:xfrm>
          <a:off x="360045" y="1177825"/>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       IBM CLOUD APP </a:t>
          </a:r>
        </a:p>
      </dsp:txBody>
      <dsp:txXfrm>
        <a:off x="394630" y="1212410"/>
        <a:ext cx="3771310" cy="639310"/>
      </dsp:txXfrm>
    </dsp:sp>
    <dsp:sp modelId="{EAD348A9-38EE-4D3F-8E37-6CD05B4D7512}">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66BA7D-B9AC-4A04-AFDC-3A722EA80FBA}">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IN" sz="2400" kern="1200"/>
            <a:t>       IOT PLATFORM</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2021-04-09T16:47:00Z</dcterms:created>
  <dcterms:modified xsi:type="dcterms:W3CDTF">2021-04-10T03:42:00Z</dcterms:modified>
</cp:coreProperties>
</file>