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6963" w:rsidRPr="00D538E3" w14:paraId="7232AAF0" w14:textId="77777777" w:rsidTr="00C96963">
        <w:trPr>
          <w:trHeight w:val="699"/>
        </w:trPr>
        <w:tc>
          <w:tcPr>
            <w:tcW w:w="3005" w:type="dxa"/>
          </w:tcPr>
          <w:p w14:paraId="5F9BDADF" w14:textId="76639991" w:rsidR="00C96963" w:rsidRPr="00D538E3" w:rsidRDefault="00C96963" w:rsidP="00C96963">
            <w:pPr>
              <w:jc w:val="center"/>
              <w:rPr>
                <w:sz w:val="24"/>
                <w:szCs w:val="24"/>
              </w:rPr>
            </w:pPr>
            <w:r w:rsidRPr="00D538E3">
              <w:rPr>
                <w:sz w:val="24"/>
                <w:szCs w:val="24"/>
              </w:rPr>
              <w:t>Var</w:t>
            </w:r>
          </w:p>
        </w:tc>
        <w:tc>
          <w:tcPr>
            <w:tcW w:w="3005" w:type="dxa"/>
          </w:tcPr>
          <w:p w14:paraId="79287A72" w14:textId="57D099E5" w:rsidR="00C96963" w:rsidRPr="00D538E3" w:rsidRDefault="00C96963" w:rsidP="00C96963">
            <w:pPr>
              <w:jc w:val="center"/>
              <w:rPr>
                <w:sz w:val="24"/>
                <w:szCs w:val="24"/>
              </w:rPr>
            </w:pPr>
            <w:r w:rsidRPr="00D538E3">
              <w:rPr>
                <w:sz w:val="24"/>
                <w:szCs w:val="24"/>
              </w:rPr>
              <w:t>let</w:t>
            </w:r>
          </w:p>
        </w:tc>
        <w:tc>
          <w:tcPr>
            <w:tcW w:w="3006" w:type="dxa"/>
          </w:tcPr>
          <w:p w14:paraId="20EE54A9" w14:textId="410D9B3E" w:rsidR="00C96963" w:rsidRPr="00D538E3" w:rsidRDefault="00C96963" w:rsidP="00C96963">
            <w:pPr>
              <w:jc w:val="center"/>
              <w:rPr>
                <w:sz w:val="24"/>
                <w:szCs w:val="24"/>
              </w:rPr>
            </w:pPr>
            <w:proofErr w:type="spellStart"/>
            <w:r w:rsidRPr="00D538E3">
              <w:rPr>
                <w:sz w:val="24"/>
                <w:szCs w:val="24"/>
              </w:rPr>
              <w:t>const</w:t>
            </w:r>
            <w:proofErr w:type="spellEnd"/>
          </w:p>
        </w:tc>
      </w:tr>
      <w:tr w:rsidR="00C96963" w:rsidRPr="00D538E3" w14:paraId="624D44A7" w14:textId="77777777" w:rsidTr="00C96963">
        <w:tc>
          <w:tcPr>
            <w:tcW w:w="3005" w:type="dxa"/>
          </w:tcPr>
          <w:p w14:paraId="4844C5E4" w14:textId="64F46BF6" w:rsidR="00C96963" w:rsidRPr="00D538E3" w:rsidRDefault="00C96963" w:rsidP="00C96963">
            <w:pPr>
              <w:rPr>
                <w:sz w:val="24"/>
                <w:szCs w:val="24"/>
              </w:rPr>
            </w:pPr>
            <w:r w:rsidRPr="00D538E3">
              <w:rPr>
                <w:sz w:val="24"/>
                <w:szCs w:val="24"/>
              </w:rPr>
              <w:t>It can be declared without initialization.</w:t>
            </w:r>
          </w:p>
        </w:tc>
        <w:tc>
          <w:tcPr>
            <w:tcW w:w="3005" w:type="dxa"/>
          </w:tcPr>
          <w:p w14:paraId="116898BE" w14:textId="124F5B46" w:rsidR="00C96963" w:rsidRPr="00D538E3" w:rsidRDefault="001F56FC" w:rsidP="00C96963">
            <w:pPr>
              <w:rPr>
                <w:sz w:val="24"/>
                <w:szCs w:val="24"/>
              </w:rPr>
            </w:pPr>
            <w:r w:rsidRPr="00D538E3">
              <w:rPr>
                <w:sz w:val="24"/>
                <w:szCs w:val="24"/>
              </w:rPr>
              <w:t>It can be declared without initialization</w:t>
            </w:r>
          </w:p>
        </w:tc>
        <w:tc>
          <w:tcPr>
            <w:tcW w:w="3006" w:type="dxa"/>
          </w:tcPr>
          <w:p w14:paraId="74B86D7D" w14:textId="74C1DC73" w:rsidR="00C96963" w:rsidRPr="00D538E3" w:rsidRDefault="007C2F12" w:rsidP="00C96963">
            <w:pPr>
              <w:rPr>
                <w:sz w:val="24"/>
                <w:szCs w:val="24"/>
              </w:rPr>
            </w:pPr>
            <w:r w:rsidRPr="00D538E3">
              <w:rPr>
                <w:sz w:val="24"/>
                <w:szCs w:val="24"/>
              </w:rPr>
              <w:t>It can’t  be redeclared</w:t>
            </w:r>
          </w:p>
        </w:tc>
      </w:tr>
      <w:tr w:rsidR="00C96963" w:rsidRPr="00D538E3" w14:paraId="1B66FCB0" w14:textId="77777777" w:rsidTr="00C96963">
        <w:trPr>
          <w:trHeight w:val="711"/>
        </w:trPr>
        <w:tc>
          <w:tcPr>
            <w:tcW w:w="3005" w:type="dxa"/>
          </w:tcPr>
          <w:p w14:paraId="494F9867" w14:textId="0FDEA858" w:rsidR="00C96963" w:rsidRPr="00D538E3" w:rsidRDefault="00C96963" w:rsidP="00C96963">
            <w:pPr>
              <w:rPr>
                <w:sz w:val="24"/>
                <w:szCs w:val="24"/>
              </w:rPr>
            </w:pPr>
            <w:r w:rsidRPr="00D538E3">
              <w:rPr>
                <w:sz w:val="24"/>
                <w:szCs w:val="24"/>
              </w:rPr>
              <w:t>It can be reassigned.</w:t>
            </w:r>
          </w:p>
        </w:tc>
        <w:tc>
          <w:tcPr>
            <w:tcW w:w="3005" w:type="dxa"/>
          </w:tcPr>
          <w:p w14:paraId="0D968A2D" w14:textId="36DC534B" w:rsidR="00C96963" w:rsidRPr="00D538E3" w:rsidRDefault="001F56FC" w:rsidP="00C96963">
            <w:pPr>
              <w:rPr>
                <w:sz w:val="24"/>
                <w:szCs w:val="24"/>
              </w:rPr>
            </w:pPr>
            <w:r w:rsidRPr="00D538E3">
              <w:rPr>
                <w:sz w:val="24"/>
                <w:szCs w:val="24"/>
              </w:rPr>
              <w:t>It cannot be re</w:t>
            </w:r>
            <w:r w:rsidR="00477570" w:rsidRPr="00D538E3">
              <w:rPr>
                <w:sz w:val="24"/>
                <w:szCs w:val="24"/>
              </w:rPr>
              <w:t>assigned</w:t>
            </w:r>
          </w:p>
        </w:tc>
        <w:tc>
          <w:tcPr>
            <w:tcW w:w="3006" w:type="dxa"/>
          </w:tcPr>
          <w:p w14:paraId="633FA342" w14:textId="0DACACE0" w:rsidR="00C96963" w:rsidRPr="00D538E3" w:rsidRDefault="00FB1408" w:rsidP="00C96963">
            <w:pPr>
              <w:rPr>
                <w:sz w:val="24"/>
                <w:szCs w:val="24"/>
              </w:rPr>
            </w:pPr>
            <w:r w:rsidRPr="00D538E3">
              <w:rPr>
                <w:sz w:val="24"/>
                <w:szCs w:val="24"/>
              </w:rPr>
              <w:t>Cannot be reassigned.</w:t>
            </w:r>
          </w:p>
        </w:tc>
      </w:tr>
      <w:tr w:rsidR="00C96963" w:rsidRPr="00D538E3" w14:paraId="5C11E3C1" w14:textId="77777777" w:rsidTr="00C96963">
        <w:trPr>
          <w:trHeight w:val="711"/>
        </w:trPr>
        <w:tc>
          <w:tcPr>
            <w:tcW w:w="3005" w:type="dxa"/>
          </w:tcPr>
          <w:p w14:paraId="40AABA36" w14:textId="355B590D" w:rsidR="00C96963" w:rsidRPr="00D538E3" w:rsidRDefault="00C96963" w:rsidP="00C96963">
            <w:pPr>
              <w:rPr>
                <w:sz w:val="24"/>
                <w:szCs w:val="24"/>
              </w:rPr>
            </w:pPr>
            <w:r w:rsidRPr="00D538E3">
              <w:rPr>
                <w:sz w:val="24"/>
                <w:szCs w:val="24"/>
              </w:rPr>
              <w:t>It can be accessed without initialization.</w:t>
            </w:r>
          </w:p>
        </w:tc>
        <w:tc>
          <w:tcPr>
            <w:tcW w:w="3005" w:type="dxa"/>
          </w:tcPr>
          <w:p w14:paraId="70B67943" w14:textId="4B47D3BE" w:rsidR="00C96963" w:rsidRPr="00D538E3" w:rsidRDefault="00415AA9" w:rsidP="00C96963">
            <w:pPr>
              <w:rPr>
                <w:sz w:val="28"/>
                <w:szCs w:val="28"/>
              </w:rPr>
            </w:pPr>
            <w:r w:rsidRPr="00D538E3">
              <w:rPr>
                <w:color w:val="000000"/>
                <w:sz w:val="28"/>
                <w:szCs w:val="28"/>
              </w:rPr>
              <w:t>It cannot be accessed without initialization</w:t>
            </w:r>
          </w:p>
        </w:tc>
        <w:tc>
          <w:tcPr>
            <w:tcW w:w="3006" w:type="dxa"/>
          </w:tcPr>
          <w:p w14:paraId="235702C4" w14:textId="1E4C6B7C" w:rsidR="00C96963" w:rsidRPr="00D538E3" w:rsidRDefault="002D5063" w:rsidP="00C96963">
            <w:pPr>
              <w:rPr>
                <w:sz w:val="28"/>
                <w:szCs w:val="28"/>
              </w:rPr>
            </w:pPr>
            <w:r w:rsidRPr="00D538E3">
              <w:rPr>
                <w:color w:val="000000"/>
                <w:sz w:val="28"/>
                <w:szCs w:val="28"/>
              </w:rPr>
              <w:t>It cannot be accessed without initialization,</w:t>
            </w:r>
          </w:p>
        </w:tc>
      </w:tr>
      <w:tr w:rsidR="00C96963" w:rsidRPr="00D538E3" w14:paraId="6431C795" w14:textId="77777777" w:rsidTr="00C96963">
        <w:trPr>
          <w:trHeight w:val="711"/>
        </w:trPr>
        <w:tc>
          <w:tcPr>
            <w:tcW w:w="3005" w:type="dxa"/>
          </w:tcPr>
          <w:p w14:paraId="1372B947" w14:textId="05E80BC3" w:rsidR="00C96963" w:rsidRPr="00D538E3" w:rsidRDefault="00C96963" w:rsidP="00C96963">
            <w:pPr>
              <w:rPr>
                <w:sz w:val="24"/>
                <w:szCs w:val="24"/>
              </w:rPr>
            </w:pPr>
            <w:r w:rsidRPr="00D538E3">
              <w:rPr>
                <w:sz w:val="24"/>
                <w:szCs w:val="24"/>
              </w:rPr>
              <w:t>It can be re-initiali</w:t>
            </w:r>
            <w:r w:rsidR="00EF10B2" w:rsidRPr="00D538E3">
              <w:rPr>
                <w:sz w:val="24"/>
                <w:szCs w:val="24"/>
              </w:rPr>
              <w:t>z</w:t>
            </w:r>
            <w:r w:rsidRPr="00D538E3">
              <w:rPr>
                <w:sz w:val="24"/>
                <w:szCs w:val="24"/>
              </w:rPr>
              <w:t>ed.</w:t>
            </w:r>
          </w:p>
        </w:tc>
        <w:tc>
          <w:tcPr>
            <w:tcW w:w="3005" w:type="dxa"/>
          </w:tcPr>
          <w:p w14:paraId="333A94D0" w14:textId="4C306E18" w:rsidR="00C96963" w:rsidRPr="00D538E3" w:rsidRDefault="00415AA9" w:rsidP="00C96963">
            <w:pPr>
              <w:rPr>
                <w:sz w:val="24"/>
                <w:szCs w:val="24"/>
              </w:rPr>
            </w:pPr>
            <w:r w:rsidRPr="00D538E3">
              <w:rPr>
                <w:sz w:val="24"/>
                <w:szCs w:val="24"/>
              </w:rPr>
              <w:t>It cannot be re-initiali</w:t>
            </w:r>
            <w:r w:rsidR="00EF10B2" w:rsidRPr="00D538E3">
              <w:rPr>
                <w:sz w:val="24"/>
                <w:szCs w:val="24"/>
              </w:rPr>
              <w:t>zed</w:t>
            </w:r>
          </w:p>
        </w:tc>
        <w:tc>
          <w:tcPr>
            <w:tcW w:w="3006" w:type="dxa"/>
          </w:tcPr>
          <w:p w14:paraId="696BB5FE" w14:textId="1F6DA666" w:rsidR="00C96963" w:rsidRPr="00D538E3" w:rsidRDefault="002D5063" w:rsidP="00C96963">
            <w:pPr>
              <w:rPr>
                <w:sz w:val="24"/>
                <w:szCs w:val="24"/>
              </w:rPr>
            </w:pPr>
            <w:r w:rsidRPr="00D538E3">
              <w:rPr>
                <w:sz w:val="24"/>
                <w:szCs w:val="24"/>
              </w:rPr>
              <w:t>Can’t</w:t>
            </w:r>
            <w:r w:rsidR="00FB1408" w:rsidRPr="00D538E3">
              <w:rPr>
                <w:sz w:val="24"/>
                <w:szCs w:val="24"/>
              </w:rPr>
              <w:t xml:space="preserve"> be re-initialized.</w:t>
            </w:r>
          </w:p>
        </w:tc>
      </w:tr>
    </w:tbl>
    <w:p w14:paraId="64F6F5FF" w14:textId="77777777" w:rsidR="00D538E3" w:rsidRPr="00D538E3" w:rsidRDefault="00D538E3" w:rsidP="00C96963">
      <w:pPr>
        <w:rPr>
          <w:sz w:val="24"/>
          <w:szCs w:val="24"/>
        </w:rPr>
      </w:pPr>
    </w:p>
    <w:p w14:paraId="7A11AA98" w14:textId="752A8536" w:rsidR="00D538E3" w:rsidRPr="00D538E3" w:rsidRDefault="00D538E3" w:rsidP="00C96963">
      <w:pPr>
        <w:rPr>
          <w:b/>
          <w:bCs/>
          <w:sz w:val="48"/>
          <w:szCs w:val="48"/>
        </w:rPr>
      </w:pPr>
      <w:r w:rsidRPr="00D538E3">
        <w:rPr>
          <w:b/>
          <w:bCs/>
          <w:sz w:val="48"/>
          <w:szCs w:val="48"/>
        </w:rPr>
        <w:t xml:space="preserve">Data types </w:t>
      </w:r>
    </w:p>
    <w:p w14:paraId="18F8791B" w14:textId="08CE6F4A" w:rsidR="00D538E3" w:rsidRPr="00D538E3" w:rsidRDefault="00D538E3" w:rsidP="00D53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538E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JavaScript has several data types, which can be broadly categorized into two groups: primitive types and </w:t>
      </w:r>
      <w:r w:rsidRPr="00D538E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non- </w:t>
      </w:r>
      <w:r w:rsidRPr="00D538E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primitive types.</w:t>
      </w:r>
    </w:p>
    <w:p w14:paraId="0F4AC18D" w14:textId="77777777" w:rsidR="00D538E3" w:rsidRPr="00D538E3" w:rsidRDefault="00D538E3" w:rsidP="00D53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538E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Primitive Types</w:t>
      </w:r>
    </w:p>
    <w:p w14:paraId="41EFEF4D" w14:textId="77777777" w:rsidR="00D538E3" w:rsidRPr="00D538E3" w:rsidRDefault="00D538E3" w:rsidP="00D53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538E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Number</w:t>
      </w:r>
      <w:r w:rsidRPr="00D538E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Represents both integer and floating-point numbers. Example: </w:t>
      </w:r>
      <w:r w:rsidRPr="00D538E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42</w:t>
      </w:r>
      <w:r w:rsidRPr="00D538E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</w:t>
      </w:r>
      <w:r w:rsidRPr="00D538E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3.14</w:t>
      </w:r>
    </w:p>
    <w:p w14:paraId="2CBC35D7" w14:textId="77777777" w:rsidR="00D538E3" w:rsidRPr="00D538E3" w:rsidRDefault="00D538E3" w:rsidP="00D53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538E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String</w:t>
      </w:r>
      <w:r w:rsidRPr="00D538E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Represents sequences of characters. Example: </w:t>
      </w:r>
      <w:r w:rsidRPr="00D538E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"hello"</w:t>
      </w:r>
      <w:r w:rsidRPr="00D538E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</w:t>
      </w:r>
      <w:r w:rsidRPr="00D538E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'world'</w:t>
      </w:r>
    </w:p>
    <w:p w14:paraId="4B6A3CEA" w14:textId="77777777" w:rsidR="00D538E3" w:rsidRPr="00D538E3" w:rsidRDefault="00D538E3" w:rsidP="00D53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538E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Boolean</w:t>
      </w:r>
      <w:r w:rsidRPr="00D538E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Represents logical values. Can be either </w:t>
      </w:r>
      <w:r w:rsidRPr="00D538E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true</w:t>
      </w:r>
      <w:r w:rsidRPr="00D538E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or </w:t>
      </w:r>
      <w:r w:rsidRPr="00D538E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false</w:t>
      </w:r>
      <w:r w:rsidRPr="00D538E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45AFC59C" w14:textId="77777777" w:rsidR="00D538E3" w:rsidRPr="00D538E3" w:rsidRDefault="00D538E3" w:rsidP="00D53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538E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Undefined</w:t>
      </w:r>
      <w:r w:rsidRPr="00D538E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A variable that has been declared but not assigned a value.</w:t>
      </w:r>
    </w:p>
    <w:p w14:paraId="033CBB08" w14:textId="77777777" w:rsidR="00D538E3" w:rsidRPr="00D538E3" w:rsidRDefault="00D538E3" w:rsidP="00D53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538E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Null</w:t>
      </w:r>
      <w:r w:rsidRPr="00D538E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Represents the intentional absence of any object value.</w:t>
      </w:r>
    </w:p>
    <w:p w14:paraId="4BDFCEB7" w14:textId="77777777" w:rsidR="00D538E3" w:rsidRPr="00D538E3" w:rsidRDefault="00D538E3" w:rsidP="00D53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538E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Symbol</w:t>
      </w:r>
      <w:r w:rsidRPr="00D538E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A unique and immutable data type, often used to identify object properties.</w:t>
      </w:r>
    </w:p>
    <w:p w14:paraId="640A0DC9" w14:textId="2E20DC2D" w:rsidR="00D538E3" w:rsidRPr="00D538E3" w:rsidRDefault="00D538E3" w:rsidP="00D53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D538E3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Non-</w:t>
      </w:r>
      <w:r w:rsidRPr="00D538E3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primitive types</w:t>
      </w:r>
    </w:p>
    <w:p w14:paraId="70BFB78D" w14:textId="77777777" w:rsidR="00D538E3" w:rsidRPr="00D538E3" w:rsidRDefault="00D538E3" w:rsidP="00D538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538E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Object</w:t>
      </w:r>
      <w:r w:rsidRPr="00D538E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A collection of properties, where each property is a key-value pair. Example: </w:t>
      </w:r>
      <w:r w:rsidRPr="00D538E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{ name: "Alice", age: 25 }</w:t>
      </w:r>
    </w:p>
    <w:p w14:paraId="05F18CC5" w14:textId="77777777" w:rsidR="00D538E3" w:rsidRPr="00D538E3" w:rsidRDefault="00D538E3" w:rsidP="00D538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538E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Array</w:t>
      </w:r>
      <w:r w:rsidRPr="00D538E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A special type of object used to store ordered collections. Example: </w:t>
      </w:r>
      <w:r w:rsidRPr="00D538E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[1, 2, 3]</w:t>
      </w:r>
    </w:p>
    <w:p w14:paraId="1EB20E73" w14:textId="77777777" w:rsidR="00D538E3" w:rsidRPr="00D538E3" w:rsidRDefault="00D538E3" w:rsidP="00D538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538E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Function</w:t>
      </w:r>
      <w:r w:rsidRPr="00D538E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A block of code designed to perform a particular task. Example: </w:t>
      </w:r>
      <w:r w:rsidRPr="00D538E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function greet() { console.log("Hello"); }</w:t>
      </w:r>
    </w:p>
    <w:p w14:paraId="2ED928CC" w14:textId="77777777" w:rsidR="00D538E3" w:rsidRPr="00D538E3" w:rsidRDefault="00D538E3" w:rsidP="00C96963">
      <w:pPr>
        <w:rPr>
          <w:b/>
          <w:bCs/>
          <w:sz w:val="52"/>
          <w:szCs w:val="52"/>
        </w:rPr>
      </w:pPr>
    </w:p>
    <w:sectPr w:rsidR="00D538E3" w:rsidRPr="00D538E3" w:rsidSect="00D538E3">
      <w:pgSz w:w="11906" w:h="16838"/>
      <w:pgMar w:top="1440" w:right="991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115AE"/>
    <w:multiLevelType w:val="multilevel"/>
    <w:tmpl w:val="D4D4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23BC9"/>
    <w:multiLevelType w:val="multilevel"/>
    <w:tmpl w:val="BC80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06028C"/>
    <w:multiLevelType w:val="hybridMultilevel"/>
    <w:tmpl w:val="BE74D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580848">
    <w:abstractNumId w:val="2"/>
  </w:num>
  <w:num w:numId="2" w16cid:durableId="1916084604">
    <w:abstractNumId w:val="0"/>
  </w:num>
  <w:num w:numId="3" w16cid:durableId="893078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73"/>
    <w:rsid w:val="0013790A"/>
    <w:rsid w:val="001F56FC"/>
    <w:rsid w:val="0025130F"/>
    <w:rsid w:val="002D5063"/>
    <w:rsid w:val="00415AA9"/>
    <w:rsid w:val="00477570"/>
    <w:rsid w:val="00727190"/>
    <w:rsid w:val="007C2F12"/>
    <w:rsid w:val="008D5432"/>
    <w:rsid w:val="008F7A46"/>
    <w:rsid w:val="00A934F8"/>
    <w:rsid w:val="00BB1E37"/>
    <w:rsid w:val="00BF3B7B"/>
    <w:rsid w:val="00C578EC"/>
    <w:rsid w:val="00C8475D"/>
    <w:rsid w:val="00C96963"/>
    <w:rsid w:val="00D13F73"/>
    <w:rsid w:val="00D538E3"/>
    <w:rsid w:val="00DE694D"/>
    <w:rsid w:val="00E04C1B"/>
    <w:rsid w:val="00EF10B2"/>
    <w:rsid w:val="00FB1408"/>
    <w:rsid w:val="00FF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2293"/>
  <w15:chartTrackingRefBased/>
  <w15:docId w15:val="{0B9BC90E-71B1-420E-8FB5-AEF3B767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3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F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F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F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F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F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4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8D5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38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38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C95A2-CA4C-42C3-988A-B1F83A6C3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Nayakidi</dc:creator>
  <cp:keywords/>
  <dc:description/>
  <cp:lastModifiedBy>Akshaya Nayakidi</cp:lastModifiedBy>
  <cp:revision>3</cp:revision>
  <dcterms:created xsi:type="dcterms:W3CDTF">2024-06-14T17:48:00Z</dcterms:created>
  <dcterms:modified xsi:type="dcterms:W3CDTF">2024-06-16T17:52:00Z</dcterms:modified>
</cp:coreProperties>
</file>