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0DECA" w14:textId="4B853027" w:rsidR="00E50C09" w:rsidRPr="00E50C09" w:rsidRDefault="00E50C09" w:rsidP="00E50C09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E50C09">
        <w:rPr>
          <w:rFonts w:ascii="Times New Roman" w:hAnsi="Times New Roman" w:cs="Times New Roman"/>
          <w:b/>
          <w:bCs/>
          <w:sz w:val="36"/>
          <w:szCs w:val="36"/>
        </w:rPr>
        <w:t xml:space="preserve">Phase 3: Data </w:t>
      </w:r>
      <w:proofErr w:type="spellStart"/>
      <w:r w:rsidRPr="00E50C09">
        <w:rPr>
          <w:rFonts w:ascii="Times New Roman" w:hAnsi="Times New Roman" w:cs="Times New Roman"/>
          <w:b/>
          <w:bCs/>
          <w:sz w:val="36"/>
          <w:szCs w:val="36"/>
        </w:rPr>
        <w:t>Modeling</w:t>
      </w:r>
      <w:proofErr w:type="spellEnd"/>
      <w:r w:rsidRPr="00E50C09">
        <w:rPr>
          <w:rFonts w:ascii="Times New Roman" w:hAnsi="Times New Roman" w:cs="Times New Roman"/>
          <w:b/>
          <w:bCs/>
          <w:sz w:val="36"/>
          <w:szCs w:val="36"/>
        </w:rPr>
        <w:t xml:space="preserve"> &amp; Relationships</w:t>
      </w:r>
    </w:p>
    <w:p w14:paraId="6CBFC6CB" w14:textId="77777777" w:rsidR="00E50C09" w:rsidRPr="00E50C09" w:rsidRDefault="00E50C09" w:rsidP="00E50C0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50C09">
        <w:rPr>
          <w:rFonts w:ascii="Times New Roman" w:hAnsi="Times New Roman" w:cs="Times New Roman"/>
          <w:b/>
          <w:bCs/>
          <w:sz w:val="28"/>
          <w:szCs w:val="28"/>
        </w:rPr>
        <w:t>3.1 Standard &amp; Custom Objects</w:t>
      </w:r>
    </w:p>
    <w:p w14:paraId="143A4AAB" w14:textId="77777777" w:rsidR="00E50C09" w:rsidRPr="00E50C09" w:rsidRDefault="00E50C09" w:rsidP="00E50C09">
      <w:p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sz w:val="28"/>
          <w:szCs w:val="28"/>
        </w:rPr>
        <w:t xml:space="preserve">To support Customer Journey Mapping, both </w:t>
      </w:r>
      <w:r w:rsidRPr="00E50C09">
        <w:rPr>
          <w:rFonts w:ascii="Times New Roman" w:hAnsi="Times New Roman" w:cs="Times New Roman"/>
          <w:b/>
          <w:bCs/>
          <w:sz w:val="28"/>
          <w:szCs w:val="28"/>
        </w:rPr>
        <w:t>standard</w:t>
      </w:r>
      <w:r w:rsidRPr="00E50C09">
        <w:rPr>
          <w:rFonts w:ascii="Times New Roman" w:hAnsi="Times New Roman" w:cs="Times New Roman"/>
          <w:sz w:val="28"/>
          <w:szCs w:val="28"/>
        </w:rPr>
        <w:t xml:space="preserve"> and </w:t>
      </w:r>
      <w:r w:rsidRPr="00E50C09">
        <w:rPr>
          <w:rFonts w:ascii="Times New Roman" w:hAnsi="Times New Roman" w:cs="Times New Roman"/>
          <w:b/>
          <w:bCs/>
          <w:sz w:val="28"/>
          <w:szCs w:val="28"/>
        </w:rPr>
        <w:t>custom</w:t>
      </w:r>
      <w:r w:rsidRPr="00E50C09">
        <w:rPr>
          <w:rFonts w:ascii="Times New Roman" w:hAnsi="Times New Roman" w:cs="Times New Roman"/>
          <w:sz w:val="28"/>
          <w:szCs w:val="28"/>
        </w:rPr>
        <w:t xml:space="preserve"> Salesforce objects were used.</w:t>
      </w:r>
    </w:p>
    <w:p w14:paraId="1B4F2B69" w14:textId="77777777" w:rsidR="00E50C09" w:rsidRPr="00E50C09" w:rsidRDefault="00E50C09" w:rsidP="00E50C0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50C09">
        <w:rPr>
          <w:rFonts w:ascii="Times New Roman" w:hAnsi="Times New Roman" w:cs="Times New Roman"/>
          <w:b/>
          <w:bCs/>
          <w:sz w:val="28"/>
          <w:szCs w:val="28"/>
        </w:rPr>
        <w:t>Standard Objects Used</w:t>
      </w:r>
    </w:p>
    <w:p w14:paraId="474111D8" w14:textId="77777777" w:rsidR="00E50C09" w:rsidRPr="00E50C09" w:rsidRDefault="00E50C09" w:rsidP="00E50C0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b/>
          <w:bCs/>
          <w:sz w:val="28"/>
          <w:szCs w:val="28"/>
        </w:rPr>
        <w:t>Contact</w:t>
      </w:r>
      <w:r w:rsidRPr="00E50C09">
        <w:rPr>
          <w:rFonts w:ascii="Times New Roman" w:hAnsi="Times New Roman" w:cs="Times New Roman"/>
          <w:sz w:val="28"/>
          <w:szCs w:val="28"/>
        </w:rPr>
        <w:t xml:space="preserve"> – Represents the customer</w:t>
      </w:r>
    </w:p>
    <w:p w14:paraId="265655E0" w14:textId="77777777" w:rsidR="00E50C09" w:rsidRPr="00E50C09" w:rsidRDefault="00E50C09" w:rsidP="00E50C0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b/>
          <w:bCs/>
          <w:sz w:val="28"/>
          <w:szCs w:val="28"/>
        </w:rPr>
        <w:t>Case</w:t>
      </w:r>
      <w:r w:rsidRPr="00E50C09">
        <w:rPr>
          <w:rFonts w:ascii="Times New Roman" w:hAnsi="Times New Roman" w:cs="Times New Roman"/>
          <w:sz w:val="28"/>
          <w:szCs w:val="28"/>
        </w:rPr>
        <w:t xml:space="preserve"> – Represents customer support interactions</w:t>
      </w:r>
    </w:p>
    <w:p w14:paraId="59293403" w14:textId="77777777" w:rsidR="00E50C09" w:rsidRPr="00E50C09" w:rsidRDefault="00E50C09" w:rsidP="00E50C0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50C09">
        <w:rPr>
          <w:rFonts w:ascii="Times New Roman" w:hAnsi="Times New Roman" w:cs="Times New Roman"/>
          <w:b/>
          <w:bCs/>
          <w:sz w:val="28"/>
          <w:szCs w:val="28"/>
        </w:rPr>
        <w:t>Custom Object Created</w:t>
      </w:r>
    </w:p>
    <w:p w14:paraId="1CBD356D" w14:textId="77777777" w:rsidR="00E50C09" w:rsidRPr="00E50C09" w:rsidRDefault="00E50C09" w:rsidP="00E50C0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b/>
          <w:bCs/>
          <w:sz w:val="28"/>
          <w:szCs w:val="28"/>
        </w:rPr>
        <w:t>Touchpoint</w:t>
      </w:r>
    </w:p>
    <w:p w14:paraId="21B76460" w14:textId="77777777" w:rsidR="00E50C09" w:rsidRPr="00E50C09" w:rsidRDefault="00E50C09" w:rsidP="00E50C09">
      <w:p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sz w:val="28"/>
          <w:szCs w:val="28"/>
        </w:rPr>
        <w:t>The Touchpoint object was designed to store every significant customer interaction in a structured and reusable manner.</w:t>
      </w:r>
    </w:p>
    <w:p w14:paraId="7625EC69" w14:textId="4F95205C" w:rsidR="00E50C09" w:rsidRPr="00E50C09" w:rsidRDefault="00E50C09" w:rsidP="00E50C09">
      <w:p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sz w:val="28"/>
          <w:szCs w:val="28"/>
        </w:rPr>
        <w:t>This data model ensures scalability and allows future expansion to include interactions from sales, marketing, or external systems.</w:t>
      </w:r>
    </w:p>
    <w:p w14:paraId="27EB7D25" w14:textId="77777777" w:rsidR="00E50C09" w:rsidRPr="00E50C09" w:rsidRDefault="00E50C09" w:rsidP="00E50C0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50C09">
        <w:rPr>
          <w:rFonts w:ascii="Times New Roman" w:hAnsi="Times New Roman" w:cs="Times New Roman"/>
          <w:b/>
          <w:bCs/>
          <w:sz w:val="28"/>
          <w:szCs w:val="28"/>
        </w:rPr>
        <w:t>3.2 Fields</w:t>
      </w:r>
    </w:p>
    <w:p w14:paraId="102CB7CE" w14:textId="77777777" w:rsidR="00E50C09" w:rsidRPr="00E50C09" w:rsidRDefault="00E50C09" w:rsidP="00E50C09">
      <w:p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sz w:val="28"/>
          <w:szCs w:val="28"/>
        </w:rPr>
        <w:t>Custom fields were created on the Touchpoint object to capture detailed interaction information.</w:t>
      </w:r>
    </w:p>
    <w:p w14:paraId="1E9418A1" w14:textId="77777777" w:rsidR="00E50C09" w:rsidRPr="00E50C09" w:rsidRDefault="00E50C09" w:rsidP="00E50C0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50C09">
        <w:rPr>
          <w:rFonts w:ascii="Times New Roman" w:hAnsi="Times New Roman" w:cs="Times New Roman"/>
          <w:b/>
          <w:bCs/>
          <w:sz w:val="28"/>
          <w:szCs w:val="28"/>
        </w:rPr>
        <w:t>Key Touchpoint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1989"/>
        <w:gridCol w:w="5137"/>
      </w:tblGrid>
      <w:tr w:rsidR="00E50C09" w:rsidRPr="00E50C09" w14:paraId="636D65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819435" w14:textId="77777777" w:rsidR="00E50C09" w:rsidRPr="00E50C09" w:rsidRDefault="00E50C09" w:rsidP="00E50C09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50C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301F862E" w14:textId="77777777" w:rsidR="00E50C09" w:rsidRPr="00E50C09" w:rsidRDefault="00E50C09" w:rsidP="00E50C09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50C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46B4CC8" w14:textId="77777777" w:rsidR="00E50C09" w:rsidRPr="00E50C09" w:rsidRDefault="00E50C09" w:rsidP="00E50C09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50C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:rsidR="00E50C09" w:rsidRPr="00E50C09" w14:paraId="43FE2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47EF0" w14:textId="77777777" w:rsidR="00E50C09" w:rsidRPr="00E50C09" w:rsidRDefault="00E50C09" w:rsidP="00E50C0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0C09">
              <w:rPr>
                <w:rFonts w:ascii="Times New Roman" w:hAnsi="Times New Roman" w:cs="Times New Roman"/>
                <w:sz w:val="28"/>
                <w:szCs w:val="28"/>
              </w:rPr>
              <w:t>Touchpoint Name</w:t>
            </w:r>
          </w:p>
        </w:tc>
        <w:tc>
          <w:tcPr>
            <w:tcW w:w="0" w:type="auto"/>
            <w:vAlign w:val="center"/>
            <w:hideMark/>
          </w:tcPr>
          <w:p w14:paraId="36E6AC62" w14:textId="77777777" w:rsidR="00E50C09" w:rsidRPr="00E50C09" w:rsidRDefault="00E50C09" w:rsidP="00E50C0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0C09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A6FF45B" w14:textId="77777777" w:rsidR="00E50C09" w:rsidRPr="00E50C09" w:rsidRDefault="00E50C09" w:rsidP="00E50C0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0C09">
              <w:rPr>
                <w:rFonts w:ascii="Times New Roman" w:hAnsi="Times New Roman" w:cs="Times New Roman"/>
                <w:sz w:val="28"/>
                <w:szCs w:val="28"/>
              </w:rPr>
              <w:t>Unique identifier</w:t>
            </w:r>
          </w:p>
        </w:tc>
      </w:tr>
      <w:tr w:rsidR="00E50C09" w:rsidRPr="00E50C09" w14:paraId="73CA6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5F087" w14:textId="77777777" w:rsidR="00E50C09" w:rsidRPr="00E50C09" w:rsidRDefault="00E50C09" w:rsidP="00E50C0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0C09">
              <w:rPr>
                <w:rFonts w:ascii="Times New Roman" w:hAnsi="Times New Roman" w:cs="Times New Roman"/>
                <w:sz w:val="28"/>
                <w:szCs w:val="28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26C93094" w14:textId="77777777" w:rsidR="00E50C09" w:rsidRPr="00E50C09" w:rsidRDefault="00E50C09" w:rsidP="00E50C0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0C09">
              <w:rPr>
                <w:rFonts w:ascii="Times New Roman" w:hAnsi="Times New Roman" w:cs="Times New Roman"/>
                <w:sz w:val="28"/>
                <w:szCs w:val="28"/>
              </w:rPr>
              <w:t>Picklist</w:t>
            </w:r>
          </w:p>
        </w:tc>
        <w:tc>
          <w:tcPr>
            <w:tcW w:w="0" w:type="auto"/>
            <w:vAlign w:val="center"/>
            <w:hideMark/>
          </w:tcPr>
          <w:p w14:paraId="0F5966D3" w14:textId="77777777" w:rsidR="00E50C09" w:rsidRPr="00E50C09" w:rsidRDefault="00E50C09" w:rsidP="00E50C0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0C09">
              <w:rPr>
                <w:rFonts w:ascii="Times New Roman" w:hAnsi="Times New Roman" w:cs="Times New Roman"/>
                <w:sz w:val="28"/>
                <w:szCs w:val="28"/>
              </w:rPr>
              <w:t>Represents journey stage (Support, Inquiry, Closure, etc.)</w:t>
            </w:r>
          </w:p>
        </w:tc>
      </w:tr>
      <w:tr w:rsidR="00E50C09" w:rsidRPr="00E50C09" w14:paraId="022B6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93D11" w14:textId="77777777" w:rsidR="00E50C09" w:rsidRPr="00E50C09" w:rsidRDefault="00E50C09" w:rsidP="00E50C0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0C09">
              <w:rPr>
                <w:rFonts w:ascii="Times New Roman" w:hAnsi="Times New Roman" w:cs="Times New Roman"/>
                <w:sz w:val="28"/>
                <w:szCs w:val="28"/>
              </w:rPr>
              <w:t>Interaction Date</w:t>
            </w:r>
          </w:p>
        </w:tc>
        <w:tc>
          <w:tcPr>
            <w:tcW w:w="0" w:type="auto"/>
            <w:vAlign w:val="center"/>
            <w:hideMark/>
          </w:tcPr>
          <w:p w14:paraId="7E587C47" w14:textId="77777777" w:rsidR="00E50C09" w:rsidRPr="00E50C09" w:rsidRDefault="00E50C09" w:rsidP="00E50C0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0C09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3A4BE75" w14:textId="77777777" w:rsidR="00E50C09" w:rsidRPr="00E50C09" w:rsidRDefault="00E50C09" w:rsidP="00E50C0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0C09">
              <w:rPr>
                <w:rFonts w:ascii="Times New Roman" w:hAnsi="Times New Roman" w:cs="Times New Roman"/>
                <w:sz w:val="28"/>
                <w:szCs w:val="28"/>
              </w:rPr>
              <w:t>Date of interaction</w:t>
            </w:r>
          </w:p>
        </w:tc>
      </w:tr>
      <w:tr w:rsidR="00E50C09" w:rsidRPr="00E50C09" w14:paraId="44EF1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8D3FC" w14:textId="77777777" w:rsidR="00E50C09" w:rsidRPr="00E50C09" w:rsidRDefault="00E50C09" w:rsidP="00E50C0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0C09">
              <w:rPr>
                <w:rFonts w:ascii="Times New Roman" w:hAnsi="Times New Roman" w:cs="Times New Roman"/>
                <w:sz w:val="28"/>
                <w:szCs w:val="28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31995AB8" w14:textId="77777777" w:rsidR="00E50C09" w:rsidRPr="00E50C09" w:rsidRDefault="00E50C09" w:rsidP="00E50C0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0C09">
              <w:rPr>
                <w:rFonts w:ascii="Times New Roman" w:hAnsi="Times New Roman" w:cs="Times New Roman"/>
                <w:sz w:val="28"/>
                <w:szCs w:val="28"/>
              </w:rPr>
              <w:t>Picklist</w:t>
            </w:r>
          </w:p>
        </w:tc>
        <w:tc>
          <w:tcPr>
            <w:tcW w:w="0" w:type="auto"/>
            <w:vAlign w:val="center"/>
            <w:hideMark/>
          </w:tcPr>
          <w:p w14:paraId="633A0C19" w14:textId="77777777" w:rsidR="00E50C09" w:rsidRPr="00E50C09" w:rsidRDefault="00E50C09" w:rsidP="00E50C0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0C09">
              <w:rPr>
                <w:rFonts w:ascii="Times New Roman" w:hAnsi="Times New Roman" w:cs="Times New Roman"/>
                <w:sz w:val="28"/>
                <w:szCs w:val="28"/>
              </w:rPr>
              <w:t>Source of interaction (Case, Call, Email)</w:t>
            </w:r>
          </w:p>
        </w:tc>
      </w:tr>
      <w:tr w:rsidR="00E50C09" w:rsidRPr="00E50C09" w14:paraId="0F941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84265" w14:textId="77777777" w:rsidR="00E50C09" w:rsidRPr="00E50C09" w:rsidRDefault="00E50C09" w:rsidP="00E50C0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0C09">
              <w:rPr>
                <w:rFonts w:ascii="Times New Roman" w:hAnsi="Times New Roman" w:cs="Times New Roman"/>
                <w:sz w:val="28"/>
                <w:szCs w:val="28"/>
              </w:rPr>
              <w:t>Related Contact</w:t>
            </w:r>
          </w:p>
        </w:tc>
        <w:tc>
          <w:tcPr>
            <w:tcW w:w="0" w:type="auto"/>
            <w:vAlign w:val="center"/>
            <w:hideMark/>
          </w:tcPr>
          <w:p w14:paraId="7A97DABB" w14:textId="77777777" w:rsidR="00E50C09" w:rsidRPr="00E50C09" w:rsidRDefault="00E50C09" w:rsidP="00E50C0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E50C09">
              <w:rPr>
                <w:rFonts w:ascii="Times New Roman" w:hAnsi="Times New Roman" w:cs="Times New Roman"/>
                <w:sz w:val="28"/>
                <w:szCs w:val="28"/>
              </w:rPr>
              <w:t>Lookup(</w:t>
            </w:r>
            <w:proofErr w:type="gramEnd"/>
            <w:r w:rsidRPr="00E50C09">
              <w:rPr>
                <w:rFonts w:ascii="Times New Roman" w:hAnsi="Times New Roman" w:cs="Times New Roman"/>
                <w:sz w:val="28"/>
                <w:szCs w:val="28"/>
              </w:rPr>
              <w:t>Contact)</w:t>
            </w:r>
          </w:p>
        </w:tc>
        <w:tc>
          <w:tcPr>
            <w:tcW w:w="0" w:type="auto"/>
            <w:vAlign w:val="center"/>
            <w:hideMark/>
          </w:tcPr>
          <w:p w14:paraId="2EAF210F" w14:textId="77777777" w:rsidR="00E50C09" w:rsidRPr="00E50C09" w:rsidRDefault="00E50C09" w:rsidP="00E50C0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0C09">
              <w:rPr>
                <w:rFonts w:ascii="Times New Roman" w:hAnsi="Times New Roman" w:cs="Times New Roman"/>
                <w:sz w:val="28"/>
                <w:szCs w:val="28"/>
              </w:rPr>
              <w:t>Links interaction to customer</w:t>
            </w:r>
          </w:p>
        </w:tc>
      </w:tr>
      <w:tr w:rsidR="00E50C09" w:rsidRPr="00E50C09" w14:paraId="392EF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1F0E7" w14:textId="77777777" w:rsidR="00E50C09" w:rsidRPr="00E50C09" w:rsidRDefault="00E50C09" w:rsidP="00E50C0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0C09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2C397BA" w14:textId="77777777" w:rsidR="00E50C09" w:rsidRPr="00E50C09" w:rsidRDefault="00E50C09" w:rsidP="00E50C0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0C09">
              <w:rPr>
                <w:rFonts w:ascii="Times New Roman" w:hAnsi="Times New Roman" w:cs="Times New Roman"/>
                <w:sz w:val="28"/>
                <w:szCs w:val="28"/>
              </w:rPr>
              <w:t>Long Text Area</w:t>
            </w:r>
          </w:p>
        </w:tc>
        <w:tc>
          <w:tcPr>
            <w:tcW w:w="0" w:type="auto"/>
            <w:vAlign w:val="center"/>
            <w:hideMark/>
          </w:tcPr>
          <w:p w14:paraId="24A06AD3" w14:textId="77777777" w:rsidR="00E50C09" w:rsidRPr="00E50C09" w:rsidRDefault="00E50C09" w:rsidP="00E50C0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0C09">
              <w:rPr>
                <w:rFonts w:ascii="Times New Roman" w:hAnsi="Times New Roman" w:cs="Times New Roman"/>
                <w:sz w:val="28"/>
                <w:szCs w:val="28"/>
              </w:rPr>
              <w:t>Interaction summary</w:t>
            </w:r>
          </w:p>
        </w:tc>
      </w:tr>
    </w:tbl>
    <w:p w14:paraId="79315E36" w14:textId="77777777" w:rsidR="00E50C09" w:rsidRDefault="00E50C09" w:rsidP="00E50C09">
      <w:p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sz w:val="28"/>
          <w:szCs w:val="28"/>
        </w:rPr>
        <w:t>These fields enable meaningful reporting and chronological tracking of customer interactions.</w:t>
      </w:r>
    </w:p>
    <w:p w14:paraId="1C81CA10" w14:textId="3DBF912E" w:rsidR="00E50C09" w:rsidRPr="00E50C09" w:rsidRDefault="00E50C09" w:rsidP="00E50C09">
      <w:p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b/>
          <w:bCs/>
          <w:sz w:val="28"/>
          <w:szCs w:val="28"/>
        </w:rPr>
        <w:lastRenderedPageBreak/>
        <w:t>3.3 Record Types</w:t>
      </w:r>
    </w:p>
    <w:p w14:paraId="3A319763" w14:textId="77777777" w:rsidR="00E50C09" w:rsidRPr="00E50C09" w:rsidRDefault="00E50C09" w:rsidP="00E50C09">
      <w:p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sz w:val="28"/>
          <w:szCs w:val="28"/>
        </w:rPr>
        <w:t xml:space="preserve">Record Types were </w:t>
      </w:r>
      <w:proofErr w:type="spellStart"/>
      <w:r w:rsidRPr="00E50C09">
        <w:rPr>
          <w:rFonts w:ascii="Times New Roman" w:hAnsi="Times New Roman" w:cs="Times New Roman"/>
          <w:sz w:val="28"/>
          <w:szCs w:val="28"/>
        </w:rPr>
        <w:t>analyzed</w:t>
      </w:r>
      <w:proofErr w:type="spellEnd"/>
      <w:r w:rsidRPr="00E50C09">
        <w:rPr>
          <w:rFonts w:ascii="Times New Roman" w:hAnsi="Times New Roman" w:cs="Times New Roman"/>
          <w:sz w:val="28"/>
          <w:szCs w:val="28"/>
        </w:rPr>
        <w:t xml:space="preserve"> for future extensibility.</w:t>
      </w:r>
      <w:r w:rsidRPr="00E50C09">
        <w:rPr>
          <w:rFonts w:ascii="Times New Roman" w:hAnsi="Times New Roman" w:cs="Times New Roman"/>
          <w:sz w:val="28"/>
          <w:szCs w:val="28"/>
        </w:rPr>
        <w:br/>
        <w:t>Although not implemented in the current phase, they can be used to differentiate touchpoints such as:</w:t>
      </w:r>
    </w:p>
    <w:p w14:paraId="1B89870F" w14:textId="77777777" w:rsidR="00E50C09" w:rsidRPr="00E50C09" w:rsidRDefault="00E50C09" w:rsidP="00E50C09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sz w:val="28"/>
          <w:szCs w:val="28"/>
        </w:rPr>
        <w:t>Support Touchpoints</w:t>
      </w:r>
    </w:p>
    <w:p w14:paraId="060F18FA" w14:textId="77777777" w:rsidR="00E50C09" w:rsidRPr="00E50C09" w:rsidRDefault="00E50C09" w:rsidP="00E50C09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sz w:val="28"/>
          <w:szCs w:val="28"/>
        </w:rPr>
        <w:t>Sales Touchpoints</w:t>
      </w:r>
    </w:p>
    <w:p w14:paraId="0C3DF016" w14:textId="77777777" w:rsidR="00E50C09" w:rsidRPr="00E50C09" w:rsidRDefault="00E50C09" w:rsidP="00E50C09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sz w:val="28"/>
          <w:szCs w:val="28"/>
        </w:rPr>
        <w:t>Marketing Touchpoints</w:t>
      </w:r>
    </w:p>
    <w:p w14:paraId="37CD726E" w14:textId="75F828E9" w:rsidR="00E50C09" w:rsidRPr="00E50C09" w:rsidRDefault="00E50C09" w:rsidP="00E50C09">
      <w:p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sz w:val="28"/>
          <w:szCs w:val="28"/>
        </w:rPr>
        <w:t>This allows dynamic page layouts and business processes per interaction type.</w:t>
      </w:r>
    </w:p>
    <w:p w14:paraId="5FABAC64" w14:textId="77777777" w:rsidR="00E50C09" w:rsidRPr="00E50C09" w:rsidRDefault="00E50C09" w:rsidP="00E50C0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50C09">
        <w:rPr>
          <w:rFonts w:ascii="Times New Roman" w:hAnsi="Times New Roman" w:cs="Times New Roman"/>
          <w:b/>
          <w:bCs/>
          <w:sz w:val="28"/>
          <w:szCs w:val="28"/>
        </w:rPr>
        <w:t>3.4 Page Layouts</w:t>
      </w:r>
    </w:p>
    <w:p w14:paraId="58016EA4" w14:textId="77777777" w:rsidR="00E50C09" w:rsidRPr="00E50C09" w:rsidRDefault="00E50C09" w:rsidP="00E50C09">
      <w:p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sz w:val="28"/>
          <w:szCs w:val="28"/>
        </w:rPr>
        <w:t>Custom page layouts were configured to:</w:t>
      </w:r>
    </w:p>
    <w:p w14:paraId="49FE5C26" w14:textId="77777777" w:rsidR="00E50C09" w:rsidRPr="00E50C09" w:rsidRDefault="00E50C09" w:rsidP="00E50C09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sz w:val="28"/>
          <w:szCs w:val="28"/>
        </w:rPr>
        <w:t>Display only relevant fields</w:t>
      </w:r>
    </w:p>
    <w:p w14:paraId="3E21FE17" w14:textId="77777777" w:rsidR="00E50C09" w:rsidRPr="00E50C09" w:rsidRDefault="00E50C09" w:rsidP="00E50C09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sz w:val="28"/>
          <w:szCs w:val="28"/>
        </w:rPr>
        <w:t>Improve data entry efficiency</w:t>
      </w:r>
    </w:p>
    <w:p w14:paraId="391D7B7E" w14:textId="77777777" w:rsidR="00E50C09" w:rsidRPr="00E50C09" w:rsidRDefault="00E50C09" w:rsidP="00E50C09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sz w:val="28"/>
          <w:szCs w:val="28"/>
        </w:rPr>
        <w:t>Enhance user experience</w:t>
      </w:r>
    </w:p>
    <w:p w14:paraId="3B176106" w14:textId="77777777" w:rsidR="00E50C09" w:rsidRPr="00E50C09" w:rsidRDefault="00E50C09" w:rsidP="00E50C09">
      <w:p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sz w:val="28"/>
          <w:szCs w:val="28"/>
        </w:rPr>
        <w:t>The Touchpoint page layout was optimized to show:</w:t>
      </w:r>
    </w:p>
    <w:p w14:paraId="0AF1EB44" w14:textId="77777777" w:rsidR="00E50C09" w:rsidRPr="00E50C09" w:rsidRDefault="00E50C09" w:rsidP="00E50C09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sz w:val="28"/>
          <w:szCs w:val="28"/>
        </w:rPr>
        <w:t>Interaction details</w:t>
      </w:r>
    </w:p>
    <w:p w14:paraId="7DDB3923" w14:textId="77777777" w:rsidR="00E50C09" w:rsidRPr="00E50C09" w:rsidRDefault="00E50C09" w:rsidP="00E50C09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sz w:val="28"/>
          <w:szCs w:val="28"/>
        </w:rPr>
        <w:t>Related Contact</w:t>
      </w:r>
    </w:p>
    <w:p w14:paraId="540BD4A4" w14:textId="1439E10F" w:rsidR="00E50C09" w:rsidRPr="00E50C09" w:rsidRDefault="00E50C09" w:rsidP="00E50C09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sz w:val="28"/>
          <w:szCs w:val="28"/>
        </w:rPr>
        <w:t>Stage and Source clearly</w:t>
      </w:r>
    </w:p>
    <w:p w14:paraId="64E98053" w14:textId="77777777" w:rsidR="00E50C09" w:rsidRPr="00E50C09" w:rsidRDefault="00E50C09" w:rsidP="00E50C0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50C09">
        <w:rPr>
          <w:rFonts w:ascii="Times New Roman" w:hAnsi="Times New Roman" w:cs="Times New Roman"/>
          <w:b/>
          <w:bCs/>
          <w:sz w:val="28"/>
          <w:szCs w:val="28"/>
        </w:rPr>
        <w:t>3.5 Compact Layouts</w:t>
      </w:r>
    </w:p>
    <w:p w14:paraId="6CECEDCE" w14:textId="77777777" w:rsidR="00E50C09" w:rsidRPr="00E50C09" w:rsidRDefault="00E50C09" w:rsidP="00E50C09">
      <w:p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sz w:val="28"/>
          <w:szCs w:val="28"/>
        </w:rPr>
        <w:t>Compact layouts were reviewed to ensure that key fields such as:</w:t>
      </w:r>
    </w:p>
    <w:p w14:paraId="586BE920" w14:textId="77777777" w:rsidR="00E50C09" w:rsidRPr="00E50C09" w:rsidRDefault="00E50C09" w:rsidP="00E50C09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sz w:val="28"/>
          <w:szCs w:val="28"/>
        </w:rPr>
        <w:t>Stage</w:t>
      </w:r>
    </w:p>
    <w:p w14:paraId="3EDB630A" w14:textId="77777777" w:rsidR="00E50C09" w:rsidRPr="00E50C09" w:rsidRDefault="00E50C09" w:rsidP="00E50C09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sz w:val="28"/>
          <w:szCs w:val="28"/>
        </w:rPr>
        <w:t>Interaction Date</w:t>
      </w:r>
    </w:p>
    <w:p w14:paraId="01735E7D" w14:textId="77777777" w:rsidR="00E50C09" w:rsidRPr="00E50C09" w:rsidRDefault="00E50C09" w:rsidP="00E50C09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sz w:val="28"/>
          <w:szCs w:val="28"/>
        </w:rPr>
        <w:t>Source</w:t>
      </w:r>
    </w:p>
    <w:p w14:paraId="107E6A70" w14:textId="0B7BA5AA" w:rsidR="00E50C09" w:rsidRPr="00E50C09" w:rsidRDefault="00E50C09" w:rsidP="00E50C09">
      <w:p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sz w:val="28"/>
          <w:szCs w:val="28"/>
        </w:rPr>
        <w:t>are visible in highlights panels when required, improving usability in Lightning Experience.</w:t>
      </w:r>
    </w:p>
    <w:p w14:paraId="5CC5F758" w14:textId="77777777" w:rsidR="00E50C09" w:rsidRPr="00E50C09" w:rsidRDefault="00E50C09" w:rsidP="00E50C0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50C09">
        <w:rPr>
          <w:rFonts w:ascii="Times New Roman" w:hAnsi="Times New Roman" w:cs="Times New Roman"/>
          <w:b/>
          <w:bCs/>
          <w:sz w:val="28"/>
          <w:szCs w:val="28"/>
        </w:rPr>
        <w:t>3.6 Schema Builder</w:t>
      </w:r>
    </w:p>
    <w:p w14:paraId="31AECEB3" w14:textId="77777777" w:rsidR="00E50C09" w:rsidRPr="00E50C09" w:rsidRDefault="00E50C09" w:rsidP="00E50C09">
      <w:p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sz w:val="28"/>
          <w:szCs w:val="28"/>
        </w:rPr>
        <w:t>Schema Builder was used to visualize:</w:t>
      </w:r>
    </w:p>
    <w:p w14:paraId="1A3C79CD" w14:textId="77777777" w:rsidR="00E50C09" w:rsidRPr="00E50C09" w:rsidRDefault="00E50C09" w:rsidP="00E50C09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sz w:val="28"/>
          <w:szCs w:val="28"/>
        </w:rPr>
        <w:t>Object relationships</w:t>
      </w:r>
    </w:p>
    <w:p w14:paraId="1D197FF9" w14:textId="77777777" w:rsidR="00E50C09" w:rsidRPr="00E50C09" w:rsidRDefault="00E50C09" w:rsidP="00E50C09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sz w:val="28"/>
          <w:szCs w:val="28"/>
        </w:rPr>
        <w:t>Data model structure</w:t>
      </w:r>
    </w:p>
    <w:p w14:paraId="55815166" w14:textId="218F1A7D" w:rsidR="00E50C09" w:rsidRPr="00E50C09" w:rsidRDefault="00E50C09" w:rsidP="00E50C09">
      <w:p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sz w:val="28"/>
          <w:szCs w:val="28"/>
        </w:rPr>
        <w:lastRenderedPageBreak/>
        <w:t>This helped validate that Touchpoints are correctly linked to Contacts, ensuring a clean and logical data architecture.</w:t>
      </w:r>
    </w:p>
    <w:p w14:paraId="5D1CAC5D" w14:textId="77777777" w:rsidR="00E50C09" w:rsidRPr="00E50C09" w:rsidRDefault="00E50C09" w:rsidP="00E50C0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50C09">
        <w:rPr>
          <w:rFonts w:ascii="Times New Roman" w:hAnsi="Times New Roman" w:cs="Times New Roman"/>
          <w:b/>
          <w:bCs/>
          <w:sz w:val="28"/>
          <w:szCs w:val="28"/>
        </w:rPr>
        <w:t>3.7 Lookup vs Master-Detail vs Hierarchical Relationships</w:t>
      </w:r>
    </w:p>
    <w:p w14:paraId="300D64B9" w14:textId="77777777" w:rsidR="00E50C09" w:rsidRPr="00E50C09" w:rsidRDefault="00E50C09" w:rsidP="00E50C09">
      <w:p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sz w:val="28"/>
          <w:szCs w:val="28"/>
        </w:rPr>
        <w:t>Different relationship types were evaluated:</w:t>
      </w:r>
    </w:p>
    <w:p w14:paraId="0CDDC721" w14:textId="77777777" w:rsidR="00E50C09" w:rsidRPr="00E50C09" w:rsidRDefault="00E50C09" w:rsidP="00E50C09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b/>
          <w:bCs/>
          <w:sz w:val="28"/>
          <w:szCs w:val="28"/>
        </w:rPr>
        <w:t>Lookup Relationship</w:t>
      </w:r>
      <w:r w:rsidRPr="00E50C09">
        <w:rPr>
          <w:rFonts w:ascii="Times New Roman" w:hAnsi="Times New Roman" w:cs="Times New Roman"/>
          <w:sz w:val="28"/>
          <w:szCs w:val="28"/>
        </w:rPr>
        <w:t xml:space="preserve"> (Used):</w:t>
      </w:r>
    </w:p>
    <w:p w14:paraId="332D0020" w14:textId="77777777" w:rsidR="00E50C09" w:rsidRPr="00E50C09" w:rsidRDefault="00E50C09" w:rsidP="00E50C09">
      <w:pPr>
        <w:numPr>
          <w:ilvl w:val="1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sz w:val="28"/>
          <w:szCs w:val="28"/>
        </w:rPr>
        <w:t>Touchpoint → Contact</w:t>
      </w:r>
    </w:p>
    <w:p w14:paraId="606A9BDF" w14:textId="77777777" w:rsidR="00E50C09" w:rsidRPr="00E50C09" w:rsidRDefault="00E50C09" w:rsidP="00E50C09">
      <w:pPr>
        <w:numPr>
          <w:ilvl w:val="1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sz w:val="28"/>
          <w:szCs w:val="28"/>
        </w:rPr>
        <w:t>Provides flexibility</w:t>
      </w:r>
    </w:p>
    <w:p w14:paraId="74EAA874" w14:textId="77777777" w:rsidR="00E50C09" w:rsidRPr="00E50C09" w:rsidRDefault="00E50C09" w:rsidP="00E50C09">
      <w:pPr>
        <w:numPr>
          <w:ilvl w:val="1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sz w:val="28"/>
          <w:szCs w:val="28"/>
        </w:rPr>
        <w:t>Allows independent record ownership</w:t>
      </w:r>
    </w:p>
    <w:p w14:paraId="694D604D" w14:textId="77777777" w:rsidR="00E50C09" w:rsidRPr="00E50C09" w:rsidRDefault="00E50C09" w:rsidP="00E50C09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b/>
          <w:bCs/>
          <w:sz w:val="28"/>
          <w:szCs w:val="28"/>
        </w:rPr>
        <w:t>Master-Detail Relationship</w:t>
      </w:r>
      <w:r w:rsidRPr="00E50C09">
        <w:rPr>
          <w:rFonts w:ascii="Times New Roman" w:hAnsi="Times New Roman" w:cs="Times New Roman"/>
          <w:sz w:val="28"/>
          <w:szCs w:val="28"/>
        </w:rPr>
        <w:t>:</w:t>
      </w:r>
    </w:p>
    <w:p w14:paraId="5874550B" w14:textId="77777777" w:rsidR="00E50C09" w:rsidRPr="00E50C09" w:rsidRDefault="00E50C09" w:rsidP="00E50C09">
      <w:pPr>
        <w:numPr>
          <w:ilvl w:val="1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sz w:val="28"/>
          <w:szCs w:val="28"/>
        </w:rPr>
        <w:t>Not used to avoid cascading deletes</w:t>
      </w:r>
    </w:p>
    <w:p w14:paraId="01EF767E" w14:textId="77777777" w:rsidR="00E50C09" w:rsidRPr="00E50C09" w:rsidRDefault="00E50C09" w:rsidP="00E50C09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b/>
          <w:bCs/>
          <w:sz w:val="28"/>
          <w:szCs w:val="28"/>
        </w:rPr>
        <w:t>Hierarchical Relationship</w:t>
      </w:r>
      <w:r w:rsidRPr="00E50C09">
        <w:rPr>
          <w:rFonts w:ascii="Times New Roman" w:hAnsi="Times New Roman" w:cs="Times New Roman"/>
          <w:sz w:val="28"/>
          <w:szCs w:val="28"/>
        </w:rPr>
        <w:t>:</w:t>
      </w:r>
    </w:p>
    <w:p w14:paraId="5AA17E0A" w14:textId="77777777" w:rsidR="00E50C09" w:rsidRPr="00E50C09" w:rsidRDefault="00E50C09" w:rsidP="00E50C09">
      <w:pPr>
        <w:numPr>
          <w:ilvl w:val="1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sz w:val="28"/>
          <w:szCs w:val="28"/>
        </w:rPr>
        <w:t>Studied for internal user relationships</w:t>
      </w:r>
    </w:p>
    <w:p w14:paraId="7509F161" w14:textId="09F7FBF0" w:rsidR="00E50C09" w:rsidRPr="00E50C09" w:rsidRDefault="00E50C09" w:rsidP="00E50C09">
      <w:p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sz w:val="28"/>
          <w:szCs w:val="28"/>
        </w:rPr>
        <w:t>Lookup relationship was chosen as the best fit for customer journey data.</w:t>
      </w:r>
    </w:p>
    <w:p w14:paraId="197E1159" w14:textId="77777777" w:rsidR="00E50C09" w:rsidRPr="00E50C09" w:rsidRDefault="00E50C09" w:rsidP="00E50C0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50C09">
        <w:rPr>
          <w:rFonts w:ascii="Times New Roman" w:hAnsi="Times New Roman" w:cs="Times New Roman"/>
          <w:b/>
          <w:bCs/>
          <w:sz w:val="28"/>
          <w:szCs w:val="28"/>
        </w:rPr>
        <w:t>3.8 Junction Objects</w:t>
      </w:r>
    </w:p>
    <w:p w14:paraId="1ABE03FD" w14:textId="0988E774" w:rsidR="00E50C09" w:rsidRPr="00E50C09" w:rsidRDefault="00E50C09" w:rsidP="00E50C09">
      <w:p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sz w:val="28"/>
          <w:szCs w:val="28"/>
        </w:rPr>
        <w:t>Junction objects were studied conceptually to understand many-to-many relationships.</w:t>
      </w:r>
      <w:r w:rsidRPr="00E50C09">
        <w:rPr>
          <w:rFonts w:ascii="Times New Roman" w:hAnsi="Times New Roman" w:cs="Times New Roman"/>
          <w:sz w:val="28"/>
          <w:szCs w:val="28"/>
        </w:rPr>
        <w:br/>
        <w:t>In this project, a one-to-many relationship (Contact → Touchpoints) was sufficient.</w:t>
      </w:r>
    </w:p>
    <w:p w14:paraId="06ABC313" w14:textId="77777777" w:rsidR="00E50C09" w:rsidRPr="00E50C09" w:rsidRDefault="00E50C09" w:rsidP="00E50C0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50C09">
        <w:rPr>
          <w:rFonts w:ascii="Times New Roman" w:hAnsi="Times New Roman" w:cs="Times New Roman"/>
          <w:b/>
          <w:bCs/>
          <w:sz w:val="28"/>
          <w:szCs w:val="28"/>
        </w:rPr>
        <w:t>3.9 External Objects</w:t>
      </w:r>
    </w:p>
    <w:p w14:paraId="0667724B" w14:textId="77777777" w:rsidR="00E50C09" w:rsidRPr="00E50C09" w:rsidRDefault="00E50C09" w:rsidP="00E50C09">
      <w:p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sz w:val="28"/>
          <w:szCs w:val="28"/>
        </w:rPr>
        <w:t xml:space="preserve">External objects were </w:t>
      </w:r>
      <w:proofErr w:type="spellStart"/>
      <w:r w:rsidRPr="00E50C09">
        <w:rPr>
          <w:rFonts w:ascii="Times New Roman" w:hAnsi="Times New Roman" w:cs="Times New Roman"/>
          <w:sz w:val="28"/>
          <w:szCs w:val="28"/>
        </w:rPr>
        <w:t>analyzed</w:t>
      </w:r>
      <w:proofErr w:type="spellEnd"/>
      <w:r w:rsidRPr="00E50C09">
        <w:rPr>
          <w:rFonts w:ascii="Times New Roman" w:hAnsi="Times New Roman" w:cs="Times New Roman"/>
          <w:sz w:val="28"/>
          <w:szCs w:val="28"/>
        </w:rPr>
        <w:t xml:space="preserve"> as a future enhancement to integrate:</w:t>
      </w:r>
    </w:p>
    <w:p w14:paraId="4998582D" w14:textId="77777777" w:rsidR="00E50C09" w:rsidRPr="00E50C09" w:rsidRDefault="00E50C09" w:rsidP="00E50C09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sz w:val="28"/>
          <w:szCs w:val="28"/>
        </w:rPr>
        <w:t>External customer interaction data</w:t>
      </w:r>
    </w:p>
    <w:p w14:paraId="411B4CD8" w14:textId="1C38E8B2" w:rsidR="00E50C09" w:rsidRPr="00E50C09" w:rsidRDefault="00E50C09" w:rsidP="00E50C09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sz w:val="28"/>
          <w:szCs w:val="28"/>
        </w:rPr>
        <w:t>Third-party CRM or service platforms</w:t>
      </w:r>
    </w:p>
    <w:p w14:paraId="4F5FE265" w14:textId="4E43B94C" w:rsidR="00E50C09" w:rsidRPr="00E50C09" w:rsidRDefault="00E50C09" w:rsidP="00E50C0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50C09">
        <w:rPr>
          <w:rFonts w:ascii="Times New Roman" w:hAnsi="Times New Roman" w:cs="Times New Roman"/>
          <w:b/>
          <w:bCs/>
          <w:sz w:val="28"/>
          <w:szCs w:val="28"/>
        </w:rPr>
        <w:t xml:space="preserve"> Outcome of Phase 3</w:t>
      </w:r>
    </w:p>
    <w:p w14:paraId="2C7D140F" w14:textId="77777777" w:rsidR="00E50C09" w:rsidRPr="00E50C09" w:rsidRDefault="00E50C09" w:rsidP="00E50C09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sz w:val="28"/>
          <w:szCs w:val="28"/>
        </w:rPr>
        <w:t>Clean and scalable data model</w:t>
      </w:r>
    </w:p>
    <w:p w14:paraId="55775558" w14:textId="77777777" w:rsidR="00E50C09" w:rsidRPr="00E50C09" w:rsidRDefault="00E50C09" w:rsidP="00E50C09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sz w:val="28"/>
          <w:szCs w:val="28"/>
        </w:rPr>
        <w:t>Centralized customer interaction storage</w:t>
      </w:r>
    </w:p>
    <w:p w14:paraId="5E11FF43" w14:textId="77777777" w:rsidR="00E50C09" w:rsidRPr="00E50C09" w:rsidRDefault="00E50C09" w:rsidP="00E50C09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sz w:val="28"/>
          <w:szCs w:val="28"/>
        </w:rPr>
        <w:t>Strong foundation for automation and reporting</w:t>
      </w:r>
    </w:p>
    <w:p w14:paraId="737A9590" w14:textId="076FD8E5" w:rsidR="00E50C09" w:rsidRDefault="00E50C09" w:rsidP="00E50C0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7EEDE1B" w14:textId="77777777" w:rsidR="00E50C09" w:rsidRDefault="00E50C09" w:rsidP="00E50C0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97B797" w14:textId="77777777" w:rsidR="00E50C09" w:rsidRPr="00E50C09" w:rsidRDefault="00E50C09" w:rsidP="00E50C0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CF71125" w14:textId="316AE7E9" w:rsidR="00E50C09" w:rsidRPr="00E50C09" w:rsidRDefault="00E50C09" w:rsidP="00E50C09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E50C09">
        <w:rPr>
          <w:rFonts w:ascii="Times New Roman" w:hAnsi="Times New Roman" w:cs="Times New Roman"/>
          <w:b/>
          <w:bCs/>
          <w:sz w:val="36"/>
          <w:szCs w:val="36"/>
        </w:rPr>
        <w:lastRenderedPageBreak/>
        <w:t>Phase 4: Process Automation (Admin)</w:t>
      </w:r>
    </w:p>
    <w:p w14:paraId="5D59B62B" w14:textId="77777777" w:rsidR="00E50C09" w:rsidRPr="00E50C09" w:rsidRDefault="00E50C09" w:rsidP="00E50C0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50C09">
        <w:rPr>
          <w:rFonts w:ascii="Times New Roman" w:hAnsi="Times New Roman" w:cs="Times New Roman"/>
          <w:b/>
          <w:bCs/>
          <w:sz w:val="28"/>
          <w:szCs w:val="28"/>
        </w:rPr>
        <w:t>4.1 Validation Rules</w:t>
      </w:r>
    </w:p>
    <w:p w14:paraId="55AE8808" w14:textId="77777777" w:rsidR="00E50C09" w:rsidRPr="00E50C09" w:rsidRDefault="00E50C09" w:rsidP="00E50C09">
      <w:p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sz w:val="28"/>
          <w:szCs w:val="28"/>
        </w:rPr>
        <w:t>Validation rules were considered to enforce data quality, such as:</w:t>
      </w:r>
    </w:p>
    <w:p w14:paraId="23A570C7" w14:textId="77777777" w:rsidR="00E50C09" w:rsidRPr="00E50C09" w:rsidRDefault="00E50C09" w:rsidP="00E50C09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sz w:val="28"/>
          <w:szCs w:val="28"/>
        </w:rPr>
        <w:t>Mandatory fields for Touchpoints</w:t>
      </w:r>
    </w:p>
    <w:p w14:paraId="1CE43BEA" w14:textId="77777777" w:rsidR="00E50C09" w:rsidRPr="00E50C09" w:rsidRDefault="00E50C09" w:rsidP="00E50C09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sz w:val="28"/>
          <w:szCs w:val="28"/>
        </w:rPr>
        <w:t>Valid stage selection</w:t>
      </w:r>
    </w:p>
    <w:p w14:paraId="4A3E2095" w14:textId="6D4F9721" w:rsidR="00E50C09" w:rsidRPr="00E50C09" w:rsidRDefault="00E50C09" w:rsidP="00E50C09">
      <w:p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sz w:val="28"/>
          <w:szCs w:val="28"/>
        </w:rPr>
        <w:t>These ensure consistency and accuracy in customer journey data.</w:t>
      </w:r>
    </w:p>
    <w:p w14:paraId="4C74E126" w14:textId="77777777" w:rsidR="00E50C09" w:rsidRPr="00E50C09" w:rsidRDefault="00E50C09" w:rsidP="00E50C0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50C09">
        <w:rPr>
          <w:rFonts w:ascii="Times New Roman" w:hAnsi="Times New Roman" w:cs="Times New Roman"/>
          <w:b/>
          <w:bCs/>
          <w:sz w:val="28"/>
          <w:szCs w:val="28"/>
        </w:rPr>
        <w:t>4.2 Workflow Rules</w:t>
      </w:r>
    </w:p>
    <w:p w14:paraId="640C409A" w14:textId="2165C3C0" w:rsidR="00E50C09" w:rsidRPr="00E50C09" w:rsidRDefault="00E50C09" w:rsidP="00E50C09">
      <w:p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sz w:val="28"/>
          <w:szCs w:val="28"/>
        </w:rPr>
        <w:t>Workflow Rules were studied as a legacy automation tool.</w:t>
      </w:r>
      <w:r w:rsidRPr="00E50C09">
        <w:rPr>
          <w:rFonts w:ascii="Times New Roman" w:hAnsi="Times New Roman" w:cs="Times New Roman"/>
          <w:sz w:val="28"/>
          <w:szCs w:val="28"/>
        </w:rPr>
        <w:br/>
        <w:t>However, Salesforce Flow was chosen as the preferred automation mechanism due to its flexibility and future readiness.</w:t>
      </w:r>
    </w:p>
    <w:p w14:paraId="4517355A" w14:textId="77777777" w:rsidR="00E50C09" w:rsidRPr="00E50C09" w:rsidRDefault="00E50C09" w:rsidP="00E50C0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50C09">
        <w:rPr>
          <w:rFonts w:ascii="Times New Roman" w:hAnsi="Times New Roman" w:cs="Times New Roman"/>
          <w:b/>
          <w:bCs/>
          <w:sz w:val="28"/>
          <w:szCs w:val="28"/>
        </w:rPr>
        <w:t>4.3 Process Builder</w:t>
      </w:r>
    </w:p>
    <w:p w14:paraId="4993ABA6" w14:textId="581372D7" w:rsidR="00E50C09" w:rsidRPr="00E50C09" w:rsidRDefault="00E50C09" w:rsidP="00E50C09">
      <w:p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sz w:val="28"/>
          <w:szCs w:val="28"/>
        </w:rPr>
        <w:t xml:space="preserve">Process Builder concepts were </w:t>
      </w:r>
      <w:proofErr w:type="spellStart"/>
      <w:r w:rsidRPr="00E50C09">
        <w:rPr>
          <w:rFonts w:ascii="Times New Roman" w:hAnsi="Times New Roman" w:cs="Times New Roman"/>
          <w:sz w:val="28"/>
          <w:szCs w:val="28"/>
        </w:rPr>
        <w:t>analyzed</w:t>
      </w:r>
      <w:proofErr w:type="spellEnd"/>
      <w:r w:rsidRPr="00E50C09">
        <w:rPr>
          <w:rFonts w:ascii="Times New Roman" w:hAnsi="Times New Roman" w:cs="Times New Roman"/>
          <w:sz w:val="28"/>
          <w:szCs w:val="28"/>
        </w:rPr>
        <w:t xml:space="preserve"> but not implemented, as Salesforce recommends migrating automation to Flow Builder.</w:t>
      </w:r>
    </w:p>
    <w:p w14:paraId="412CCD01" w14:textId="77777777" w:rsidR="00E50C09" w:rsidRPr="00E50C09" w:rsidRDefault="00E50C09" w:rsidP="00E50C0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50C09">
        <w:rPr>
          <w:rFonts w:ascii="Times New Roman" w:hAnsi="Times New Roman" w:cs="Times New Roman"/>
          <w:b/>
          <w:bCs/>
          <w:sz w:val="28"/>
          <w:szCs w:val="28"/>
        </w:rPr>
        <w:t>4.4 Approval Process</w:t>
      </w:r>
    </w:p>
    <w:p w14:paraId="6EC18710" w14:textId="77777777" w:rsidR="00E50C09" w:rsidRPr="00E50C09" w:rsidRDefault="00E50C09" w:rsidP="00E50C09">
      <w:p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sz w:val="28"/>
          <w:szCs w:val="28"/>
        </w:rPr>
        <w:t>Approval processes were reviewed for potential future use cases such as:</w:t>
      </w:r>
    </w:p>
    <w:p w14:paraId="116759A4" w14:textId="77777777" w:rsidR="00E50C09" w:rsidRPr="00E50C09" w:rsidRDefault="00E50C09" w:rsidP="00E50C09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sz w:val="28"/>
          <w:szCs w:val="28"/>
        </w:rPr>
        <w:t>High-priority customer escalations</w:t>
      </w:r>
    </w:p>
    <w:p w14:paraId="44E6A08D" w14:textId="77777777" w:rsidR="00E50C09" w:rsidRPr="00E50C09" w:rsidRDefault="00E50C09" w:rsidP="00E50C09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sz w:val="28"/>
          <w:szCs w:val="28"/>
        </w:rPr>
        <w:t>Special service requests</w:t>
      </w:r>
    </w:p>
    <w:p w14:paraId="3D0E3B4E" w14:textId="7D2996FD" w:rsidR="00E50C09" w:rsidRPr="00E50C09" w:rsidRDefault="00E50C09" w:rsidP="00E50C09">
      <w:p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sz w:val="28"/>
          <w:szCs w:val="28"/>
        </w:rPr>
        <w:t>Not implemented in the current phase.</w:t>
      </w:r>
    </w:p>
    <w:p w14:paraId="6606040A" w14:textId="77777777" w:rsidR="00E50C09" w:rsidRPr="00E50C09" w:rsidRDefault="00E50C09" w:rsidP="00E50C0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50C09">
        <w:rPr>
          <w:rFonts w:ascii="Times New Roman" w:hAnsi="Times New Roman" w:cs="Times New Roman"/>
          <w:b/>
          <w:bCs/>
          <w:sz w:val="28"/>
          <w:szCs w:val="28"/>
        </w:rPr>
        <w:t>4.5 Flow Builder</w:t>
      </w:r>
    </w:p>
    <w:p w14:paraId="0FD5D245" w14:textId="77777777" w:rsidR="00E50C09" w:rsidRPr="00E50C09" w:rsidRDefault="00E50C09" w:rsidP="00E50C0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50C09">
        <w:rPr>
          <w:rFonts w:ascii="Times New Roman" w:hAnsi="Times New Roman" w:cs="Times New Roman"/>
          <w:b/>
          <w:bCs/>
          <w:sz w:val="28"/>
          <w:szCs w:val="28"/>
        </w:rPr>
        <w:t>Record-Triggered Flow Implementation</w:t>
      </w:r>
    </w:p>
    <w:p w14:paraId="18F0645B" w14:textId="77777777" w:rsidR="00E50C09" w:rsidRPr="00E50C09" w:rsidRDefault="00E50C09" w:rsidP="00E50C09">
      <w:p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sz w:val="28"/>
          <w:szCs w:val="28"/>
        </w:rPr>
        <w:t xml:space="preserve">A </w:t>
      </w:r>
      <w:r w:rsidRPr="00E50C09">
        <w:rPr>
          <w:rFonts w:ascii="Times New Roman" w:hAnsi="Times New Roman" w:cs="Times New Roman"/>
          <w:b/>
          <w:bCs/>
          <w:sz w:val="28"/>
          <w:szCs w:val="28"/>
        </w:rPr>
        <w:t>Record-Triggered Flow</w:t>
      </w:r>
      <w:r w:rsidRPr="00E50C09">
        <w:rPr>
          <w:rFonts w:ascii="Times New Roman" w:hAnsi="Times New Roman" w:cs="Times New Roman"/>
          <w:sz w:val="28"/>
          <w:szCs w:val="28"/>
        </w:rPr>
        <w:t xml:space="preserve"> was created on the </w:t>
      </w:r>
      <w:r w:rsidRPr="00E50C09">
        <w:rPr>
          <w:rFonts w:ascii="Times New Roman" w:hAnsi="Times New Roman" w:cs="Times New Roman"/>
          <w:b/>
          <w:bCs/>
          <w:sz w:val="28"/>
          <w:szCs w:val="28"/>
        </w:rPr>
        <w:t>Case</w:t>
      </w:r>
      <w:r w:rsidRPr="00E50C09">
        <w:rPr>
          <w:rFonts w:ascii="Times New Roman" w:hAnsi="Times New Roman" w:cs="Times New Roman"/>
          <w:sz w:val="28"/>
          <w:szCs w:val="28"/>
        </w:rPr>
        <w:t xml:space="preserve"> object.</w:t>
      </w:r>
    </w:p>
    <w:p w14:paraId="5946AEE1" w14:textId="77777777" w:rsidR="00E50C09" w:rsidRPr="00E50C09" w:rsidRDefault="00E50C09" w:rsidP="00E50C0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50C09">
        <w:rPr>
          <w:rFonts w:ascii="Times New Roman" w:hAnsi="Times New Roman" w:cs="Times New Roman"/>
          <w:b/>
          <w:bCs/>
          <w:sz w:val="28"/>
          <w:szCs w:val="28"/>
        </w:rPr>
        <w:t>Trigger Condition</w:t>
      </w:r>
    </w:p>
    <w:p w14:paraId="07AFD3F2" w14:textId="77777777" w:rsidR="00E50C09" w:rsidRPr="00E50C09" w:rsidRDefault="00E50C09" w:rsidP="00E50C09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sz w:val="28"/>
          <w:szCs w:val="28"/>
        </w:rPr>
        <w:t xml:space="preserve">When Case Status changes to </w:t>
      </w:r>
      <w:r w:rsidRPr="00E50C09">
        <w:rPr>
          <w:rFonts w:ascii="Times New Roman" w:hAnsi="Times New Roman" w:cs="Times New Roman"/>
          <w:b/>
          <w:bCs/>
          <w:sz w:val="28"/>
          <w:szCs w:val="28"/>
        </w:rPr>
        <w:t>Closed</w:t>
      </w:r>
    </w:p>
    <w:p w14:paraId="7F629518" w14:textId="77777777" w:rsidR="00E50C09" w:rsidRPr="00E50C09" w:rsidRDefault="00E50C09" w:rsidP="00E50C0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50C09">
        <w:rPr>
          <w:rFonts w:ascii="Times New Roman" w:hAnsi="Times New Roman" w:cs="Times New Roman"/>
          <w:b/>
          <w:bCs/>
          <w:sz w:val="28"/>
          <w:szCs w:val="28"/>
        </w:rPr>
        <w:t>Flow Actions</w:t>
      </w:r>
    </w:p>
    <w:p w14:paraId="03FEC40A" w14:textId="77777777" w:rsidR="00E50C09" w:rsidRPr="00E50C09" w:rsidRDefault="00E50C09" w:rsidP="00E50C09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sz w:val="28"/>
          <w:szCs w:val="28"/>
        </w:rPr>
        <w:t>Detect closed Case</w:t>
      </w:r>
    </w:p>
    <w:p w14:paraId="5FB37318" w14:textId="77777777" w:rsidR="00E50C09" w:rsidRPr="00E50C09" w:rsidRDefault="00E50C09" w:rsidP="00E50C09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sz w:val="28"/>
          <w:szCs w:val="28"/>
        </w:rPr>
        <w:t>Fetch related Contact</w:t>
      </w:r>
    </w:p>
    <w:p w14:paraId="02535A28" w14:textId="77777777" w:rsidR="00E50C09" w:rsidRPr="00E50C09" w:rsidRDefault="00E50C09" w:rsidP="00E50C09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sz w:val="28"/>
          <w:szCs w:val="28"/>
        </w:rPr>
        <w:t>Create a Touchpoint record</w:t>
      </w:r>
    </w:p>
    <w:p w14:paraId="52B65C5D" w14:textId="77777777" w:rsidR="00E50C09" w:rsidRPr="00E50C09" w:rsidRDefault="00E50C09" w:rsidP="00E50C09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sz w:val="28"/>
          <w:szCs w:val="28"/>
        </w:rPr>
        <w:t>Populate fields automatically:</w:t>
      </w:r>
    </w:p>
    <w:p w14:paraId="39023F98" w14:textId="77777777" w:rsidR="00E50C09" w:rsidRPr="00E50C09" w:rsidRDefault="00E50C09" w:rsidP="00E50C09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sz w:val="28"/>
          <w:szCs w:val="28"/>
        </w:rPr>
        <w:lastRenderedPageBreak/>
        <w:t>Stage = Support</w:t>
      </w:r>
    </w:p>
    <w:p w14:paraId="264E729A" w14:textId="77777777" w:rsidR="00E50C09" w:rsidRPr="00E50C09" w:rsidRDefault="00E50C09" w:rsidP="00E50C09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sz w:val="28"/>
          <w:szCs w:val="28"/>
        </w:rPr>
        <w:t>Interaction Date = Current Date</w:t>
      </w:r>
    </w:p>
    <w:p w14:paraId="2A8F4341" w14:textId="77777777" w:rsidR="00E50C09" w:rsidRPr="00E50C09" w:rsidRDefault="00E50C09" w:rsidP="00E50C09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sz w:val="28"/>
          <w:szCs w:val="28"/>
        </w:rPr>
        <w:t>Source = Case</w:t>
      </w:r>
    </w:p>
    <w:p w14:paraId="5513EF20" w14:textId="77777777" w:rsidR="00E50C09" w:rsidRPr="00E50C09" w:rsidRDefault="00E50C09" w:rsidP="00E50C09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sz w:val="28"/>
          <w:szCs w:val="28"/>
        </w:rPr>
        <w:t>Related Contact = Case Contact</w:t>
      </w:r>
    </w:p>
    <w:p w14:paraId="668C22F7" w14:textId="3F9275E6" w:rsidR="00E50C09" w:rsidRPr="00E50C09" w:rsidRDefault="00E50C09" w:rsidP="00E50C09">
      <w:p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sz w:val="28"/>
          <w:szCs w:val="28"/>
        </w:rPr>
        <w:t>This automation ensures zero manual effort and consistent data creation.</w:t>
      </w:r>
    </w:p>
    <w:p w14:paraId="292655D8" w14:textId="77777777" w:rsidR="00E50C09" w:rsidRPr="00E50C09" w:rsidRDefault="00E50C09" w:rsidP="00E50C0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50C09">
        <w:rPr>
          <w:rFonts w:ascii="Times New Roman" w:hAnsi="Times New Roman" w:cs="Times New Roman"/>
          <w:b/>
          <w:bCs/>
          <w:sz w:val="28"/>
          <w:szCs w:val="28"/>
        </w:rPr>
        <w:t>4.6 Screen, Scheduled &amp; Auto-Launched Flows</w:t>
      </w:r>
    </w:p>
    <w:p w14:paraId="3EB7F977" w14:textId="77777777" w:rsidR="00E50C09" w:rsidRPr="00E50C09" w:rsidRDefault="00E50C09" w:rsidP="00E50C09">
      <w:p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sz w:val="28"/>
          <w:szCs w:val="28"/>
        </w:rPr>
        <w:t>Different flow types were studied:</w:t>
      </w:r>
    </w:p>
    <w:p w14:paraId="32EA1456" w14:textId="77777777" w:rsidR="00E50C09" w:rsidRPr="00E50C09" w:rsidRDefault="00E50C09" w:rsidP="00E50C09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sz w:val="28"/>
          <w:szCs w:val="28"/>
        </w:rPr>
        <w:t>Screen Flows</w:t>
      </w:r>
    </w:p>
    <w:p w14:paraId="591AF35E" w14:textId="77777777" w:rsidR="00E50C09" w:rsidRPr="00E50C09" w:rsidRDefault="00E50C09" w:rsidP="00E50C09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sz w:val="28"/>
          <w:szCs w:val="28"/>
        </w:rPr>
        <w:t>Scheduled Flows</w:t>
      </w:r>
    </w:p>
    <w:p w14:paraId="79F74BF7" w14:textId="77777777" w:rsidR="00E50C09" w:rsidRPr="00E50C09" w:rsidRDefault="00E50C09" w:rsidP="00E50C09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sz w:val="28"/>
          <w:szCs w:val="28"/>
        </w:rPr>
        <w:t>Auto-Launched Flows</w:t>
      </w:r>
    </w:p>
    <w:p w14:paraId="314E540E" w14:textId="70C1DA7C" w:rsidR="00E50C09" w:rsidRPr="00E50C09" w:rsidRDefault="00E50C09" w:rsidP="00E50C09">
      <w:p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sz w:val="28"/>
          <w:szCs w:val="28"/>
        </w:rPr>
        <w:t>Record-Triggered Flow was selected as it best fits real-time automation needs.</w:t>
      </w:r>
    </w:p>
    <w:p w14:paraId="24FB6F0F" w14:textId="77777777" w:rsidR="00E50C09" w:rsidRPr="00E50C09" w:rsidRDefault="00E50C09" w:rsidP="00E50C0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50C09">
        <w:rPr>
          <w:rFonts w:ascii="Times New Roman" w:hAnsi="Times New Roman" w:cs="Times New Roman"/>
          <w:b/>
          <w:bCs/>
          <w:sz w:val="28"/>
          <w:szCs w:val="28"/>
        </w:rPr>
        <w:t>4.7 Email Alerts</w:t>
      </w:r>
    </w:p>
    <w:p w14:paraId="27037770" w14:textId="57E7B065" w:rsidR="00E50C09" w:rsidRPr="00E50C09" w:rsidRDefault="00E50C09" w:rsidP="00E50C09">
      <w:p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sz w:val="28"/>
          <w:szCs w:val="28"/>
        </w:rPr>
        <w:t>Email alerts were reviewed for potential notifications on customer events but were not implemented in the current phase.</w:t>
      </w:r>
    </w:p>
    <w:p w14:paraId="4B09D0F0" w14:textId="77777777" w:rsidR="00E50C09" w:rsidRPr="00E50C09" w:rsidRDefault="00E50C09" w:rsidP="00E50C0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50C09">
        <w:rPr>
          <w:rFonts w:ascii="Times New Roman" w:hAnsi="Times New Roman" w:cs="Times New Roman"/>
          <w:b/>
          <w:bCs/>
          <w:sz w:val="28"/>
          <w:szCs w:val="28"/>
        </w:rPr>
        <w:t>4.8 Field Updates</w:t>
      </w:r>
    </w:p>
    <w:p w14:paraId="15A3A93E" w14:textId="6E66FB83" w:rsidR="00E50C09" w:rsidRPr="00E50C09" w:rsidRDefault="00E50C09" w:rsidP="00E50C09">
      <w:p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sz w:val="28"/>
          <w:szCs w:val="28"/>
        </w:rPr>
        <w:t>Field updates are handled directly within Flow using assignment and create record elements.</w:t>
      </w:r>
    </w:p>
    <w:p w14:paraId="42A0652C" w14:textId="77777777" w:rsidR="00E50C09" w:rsidRPr="00E50C09" w:rsidRDefault="00E50C09" w:rsidP="00E50C0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50C09">
        <w:rPr>
          <w:rFonts w:ascii="Times New Roman" w:hAnsi="Times New Roman" w:cs="Times New Roman"/>
          <w:b/>
          <w:bCs/>
          <w:sz w:val="28"/>
          <w:szCs w:val="28"/>
        </w:rPr>
        <w:t>4.9 Tasks</w:t>
      </w:r>
    </w:p>
    <w:p w14:paraId="1E5624EC" w14:textId="77777777" w:rsidR="00E50C09" w:rsidRPr="00E50C09" w:rsidRDefault="00E50C09" w:rsidP="00E50C09">
      <w:p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sz w:val="28"/>
          <w:szCs w:val="28"/>
        </w:rPr>
        <w:t>Task automation was studied as a future enhancement to:</w:t>
      </w:r>
    </w:p>
    <w:p w14:paraId="69D346B3" w14:textId="77777777" w:rsidR="00E50C09" w:rsidRPr="00E50C09" w:rsidRDefault="00E50C09" w:rsidP="00E50C09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sz w:val="28"/>
          <w:szCs w:val="28"/>
        </w:rPr>
        <w:t>Assign follow-ups</w:t>
      </w:r>
    </w:p>
    <w:p w14:paraId="2D528766" w14:textId="1C0C281C" w:rsidR="00E50C09" w:rsidRPr="00E50C09" w:rsidRDefault="00E50C09" w:rsidP="00E50C09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sz w:val="28"/>
          <w:szCs w:val="28"/>
        </w:rPr>
        <w:t>Track post-interaction activities</w:t>
      </w:r>
    </w:p>
    <w:p w14:paraId="5221304A" w14:textId="77777777" w:rsidR="00E50C09" w:rsidRPr="00E50C09" w:rsidRDefault="00E50C09" w:rsidP="00E50C0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50C09">
        <w:rPr>
          <w:rFonts w:ascii="Times New Roman" w:hAnsi="Times New Roman" w:cs="Times New Roman"/>
          <w:b/>
          <w:bCs/>
          <w:sz w:val="28"/>
          <w:szCs w:val="28"/>
        </w:rPr>
        <w:t>4.10 Custom Notifications</w:t>
      </w:r>
    </w:p>
    <w:p w14:paraId="506BE32D" w14:textId="196B74FE" w:rsidR="00E50C09" w:rsidRPr="00E50C09" w:rsidRDefault="00E50C09" w:rsidP="00E50C09">
      <w:p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sz w:val="28"/>
          <w:szCs w:val="28"/>
        </w:rPr>
        <w:t xml:space="preserve">Custom notifications were </w:t>
      </w:r>
      <w:proofErr w:type="spellStart"/>
      <w:r w:rsidRPr="00E50C09">
        <w:rPr>
          <w:rFonts w:ascii="Times New Roman" w:hAnsi="Times New Roman" w:cs="Times New Roman"/>
          <w:sz w:val="28"/>
          <w:szCs w:val="28"/>
        </w:rPr>
        <w:t>analyzed</w:t>
      </w:r>
      <w:proofErr w:type="spellEnd"/>
      <w:r w:rsidRPr="00E50C09">
        <w:rPr>
          <w:rFonts w:ascii="Times New Roman" w:hAnsi="Times New Roman" w:cs="Times New Roman"/>
          <w:sz w:val="28"/>
          <w:szCs w:val="28"/>
        </w:rPr>
        <w:t xml:space="preserve"> as a potential enhancement for real-time alerts to service agents.</w:t>
      </w:r>
    </w:p>
    <w:p w14:paraId="55F70F8F" w14:textId="71F66E99" w:rsidR="00E50C09" w:rsidRPr="00E50C09" w:rsidRDefault="00E50C09" w:rsidP="00E50C0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50C09">
        <w:rPr>
          <w:rFonts w:ascii="Times New Roman" w:hAnsi="Times New Roman" w:cs="Times New Roman"/>
          <w:b/>
          <w:bCs/>
          <w:sz w:val="28"/>
          <w:szCs w:val="28"/>
        </w:rPr>
        <w:t>Outcome of Phase 4</w:t>
      </w:r>
    </w:p>
    <w:p w14:paraId="021CD578" w14:textId="77777777" w:rsidR="00E50C09" w:rsidRPr="00E50C09" w:rsidRDefault="00E50C09" w:rsidP="00E50C09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sz w:val="28"/>
          <w:szCs w:val="28"/>
        </w:rPr>
        <w:t>Automated creation of customer journey records</w:t>
      </w:r>
    </w:p>
    <w:p w14:paraId="2735FB04" w14:textId="77777777" w:rsidR="00E50C09" w:rsidRPr="00E50C09" w:rsidRDefault="00E50C09" w:rsidP="00E50C09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sz w:val="28"/>
          <w:szCs w:val="28"/>
        </w:rPr>
        <w:t>Elimination of manual data entry</w:t>
      </w:r>
    </w:p>
    <w:p w14:paraId="291164FC" w14:textId="08FFE887" w:rsidR="00430F1D" w:rsidRPr="00E50C09" w:rsidRDefault="00E50C09" w:rsidP="00E50C09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50C09">
        <w:rPr>
          <w:rFonts w:ascii="Times New Roman" w:hAnsi="Times New Roman" w:cs="Times New Roman"/>
          <w:sz w:val="28"/>
          <w:szCs w:val="28"/>
        </w:rPr>
        <w:t>Real-time tracking of customer interactions</w:t>
      </w:r>
    </w:p>
    <w:sectPr w:rsidR="00430F1D" w:rsidRPr="00E50C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02B7F"/>
    <w:multiLevelType w:val="multilevel"/>
    <w:tmpl w:val="C636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8714F"/>
    <w:multiLevelType w:val="multilevel"/>
    <w:tmpl w:val="4EF6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F2AD6"/>
    <w:multiLevelType w:val="multilevel"/>
    <w:tmpl w:val="1F3A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535E1"/>
    <w:multiLevelType w:val="multilevel"/>
    <w:tmpl w:val="8A9A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249EE"/>
    <w:multiLevelType w:val="multilevel"/>
    <w:tmpl w:val="FBC8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C772B"/>
    <w:multiLevelType w:val="multilevel"/>
    <w:tmpl w:val="037C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484E31"/>
    <w:multiLevelType w:val="multilevel"/>
    <w:tmpl w:val="F6F0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357D11"/>
    <w:multiLevelType w:val="multilevel"/>
    <w:tmpl w:val="7DCA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D57C51"/>
    <w:multiLevelType w:val="multilevel"/>
    <w:tmpl w:val="E216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5220E1"/>
    <w:multiLevelType w:val="multilevel"/>
    <w:tmpl w:val="FB1A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2614C6"/>
    <w:multiLevelType w:val="multilevel"/>
    <w:tmpl w:val="3FE4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1B1DF7"/>
    <w:multiLevelType w:val="multilevel"/>
    <w:tmpl w:val="8C122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0F7482"/>
    <w:multiLevelType w:val="multilevel"/>
    <w:tmpl w:val="05AE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560964"/>
    <w:multiLevelType w:val="multilevel"/>
    <w:tmpl w:val="E746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4549A7"/>
    <w:multiLevelType w:val="multilevel"/>
    <w:tmpl w:val="7AA8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7D3BA2"/>
    <w:multiLevelType w:val="multilevel"/>
    <w:tmpl w:val="009A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477467"/>
    <w:multiLevelType w:val="multilevel"/>
    <w:tmpl w:val="EA2C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0395410">
    <w:abstractNumId w:val="16"/>
  </w:num>
  <w:num w:numId="2" w16cid:durableId="122388067">
    <w:abstractNumId w:val="15"/>
  </w:num>
  <w:num w:numId="3" w16cid:durableId="1970165941">
    <w:abstractNumId w:val="1"/>
  </w:num>
  <w:num w:numId="4" w16cid:durableId="1031764074">
    <w:abstractNumId w:val="13"/>
  </w:num>
  <w:num w:numId="5" w16cid:durableId="1443645283">
    <w:abstractNumId w:val="6"/>
  </w:num>
  <w:num w:numId="6" w16cid:durableId="173106746">
    <w:abstractNumId w:val="10"/>
  </w:num>
  <w:num w:numId="7" w16cid:durableId="292488844">
    <w:abstractNumId w:val="3"/>
  </w:num>
  <w:num w:numId="8" w16cid:durableId="1358308909">
    <w:abstractNumId w:val="9"/>
  </w:num>
  <w:num w:numId="9" w16cid:durableId="237130373">
    <w:abstractNumId w:val="8"/>
  </w:num>
  <w:num w:numId="10" w16cid:durableId="2070109435">
    <w:abstractNumId w:val="12"/>
  </w:num>
  <w:num w:numId="11" w16cid:durableId="1341615044">
    <w:abstractNumId w:val="5"/>
  </w:num>
  <w:num w:numId="12" w16cid:durableId="1193571199">
    <w:abstractNumId w:val="2"/>
  </w:num>
  <w:num w:numId="13" w16cid:durableId="917327255">
    <w:abstractNumId w:val="4"/>
  </w:num>
  <w:num w:numId="14" w16cid:durableId="680469654">
    <w:abstractNumId w:val="11"/>
  </w:num>
  <w:num w:numId="15" w16cid:durableId="17244298">
    <w:abstractNumId w:val="7"/>
  </w:num>
  <w:num w:numId="16" w16cid:durableId="2023313780">
    <w:abstractNumId w:val="14"/>
  </w:num>
  <w:num w:numId="17" w16cid:durableId="568081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C09"/>
    <w:rsid w:val="00430F1D"/>
    <w:rsid w:val="00997EFE"/>
    <w:rsid w:val="00E50C09"/>
    <w:rsid w:val="00EF1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87CB5"/>
  <w15:chartTrackingRefBased/>
  <w15:docId w15:val="{01E84F5A-4D90-45E7-AB6F-C44C97A54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C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C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C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C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C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C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C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C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C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C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C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C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C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C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C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C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C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C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C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C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C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C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C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C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C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C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758</Words>
  <Characters>4327</Characters>
  <Application>Microsoft Office Word</Application>
  <DocSecurity>0</DocSecurity>
  <Lines>36</Lines>
  <Paragraphs>10</Paragraphs>
  <ScaleCrop>false</ScaleCrop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ALAMPALLY AKSHAYA</dc:creator>
  <cp:keywords/>
  <dc:description/>
  <cp:lastModifiedBy>ALAMPALLY AKSHAYA</cp:lastModifiedBy>
  <cp:revision>1</cp:revision>
  <dcterms:created xsi:type="dcterms:W3CDTF">2025-12-18T06:13:00Z</dcterms:created>
  <dcterms:modified xsi:type="dcterms:W3CDTF">2025-12-18T06:19:00Z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d5521e25-140b-4b7a-85c1-31a7fa260187</vt:lpwstr>
  </property>
</Properties>
</file>