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1B" w:rsidRDefault="00FF0E1B" w:rsidP="00FF0E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FF0E1B" w:rsidRPr="00FF0E1B" w:rsidRDefault="00FF0E1B" w:rsidP="00FF0E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FF0E1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Abstract</w:t>
      </w:r>
    </w:p>
    <w:p w:rsidR="00FF0E1B" w:rsidRP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FF0E1B">
        <w:rPr>
          <w:rFonts w:ascii="Segoe UI" w:eastAsia="Times New Roman" w:hAnsi="Segoe UI" w:cs="Segoe UI"/>
          <w:color w:val="24292E"/>
          <w:lang w:eastAsia="en-IN"/>
        </w:rPr>
        <w:t>The data is dedicated to the classification problem related to the post-operative life expectancy in the lung cancer patients: class 1 - death within one year after surgery, class 2 - survival.</w:t>
      </w:r>
    </w:p>
    <w:p w:rsidR="00FF0E1B" w:rsidRDefault="00FF0E1B" w:rsidP="00FF0E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:rsidR="00FF0E1B" w:rsidRPr="00FF0E1B" w:rsidRDefault="00FF0E1B" w:rsidP="00FF0E1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FF0E1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Data Set Information</w:t>
      </w:r>
    </w:p>
    <w:p w:rsidR="00FF0E1B" w:rsidRP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FF0E1B">
        <w:rPr>
          <w:rFonts w:ascii="Segoe UI" w:eastAsia="Times New Roman" w:hAnsi="Segoe UI" w:cs="Segoe UI"/>
          <w:color w:val="24292E"/>
          <w:lang w:eastAsia="en-IN"/>
        </w:rPr>
        <w:t>The data was collected retrospectively at Wroclaw Thoracic Surgery Centre for patients who underwent major lung resections for primary lung cancer in the years 2007-2011. The Centre is associated with the Department of Thoracic Surgery of the Medical University of Wroclaw and Lower-Silesian Centre for Pulmonary Diseases, Poland, while the research database constitutes a part of the National Lung Cancer Registry, administered by the Institute of Tuberculosis and Pulmonary Diseases in Warsaw, Poland.</w:t>
      </w: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  <w:r w:rsidRPr="00FF0E1B">
        <w:rPr>
          <w:rFonts w:ascii="Segoe UI" w:eastAsia="Times New Roman" w:hAnsi="Segoe UI" w:cs="Segoe UI"/>
          <w:color w:val="24292E"/>
          <w:lang w:eastAsia="en-IN"/>
        </w:rPr>
        <w:t xml:space="preserve">The data folder contains the original data file in CSV format, converted from </w:t>
      </w:r>
      <w:proofErr w:type="spellStart"/>
      <w:r w:rsidRPr="00FF0E1B">
        <w:rPr>
          <w:rFonts w:ascii="Segoe UI" w:eastAsia="Times New Roman" w:hAnsi="Segoe UI" w:cs="Segoe UI"/>
          <w:color w:val="24292E"/>
          <w:lang w:eastAsia="en-IN"/>
        </w:rPr>
        <w:t>Weka</w:t>
      </w:r>
      <w:proofErr w:type="spellEnd"/>
      <w:r w:rsidRPr="00FF0E1B">
        <w:rPr>
          <w:rFonts w:ascii="Segoe UI" w:eastAsia="Times New Roman" w:hAnsi="Segoe UI" w:cs="Segoe UI"/>
          <w:color w:val="24292E"/>
          <w:lang w:eastAsia="en-IN"/>
        </w:rPr>
        <w:t xml:space="preserve"> ARFF. The </w:t>
      </w:r>
      <w:proofErr w:type="spellStart"/>
      <w:r w:rsidRPr="00FF0E1B">
        <w:rPr>
          <w:rFonts w:ascii="Segoe UI" w:eastAsia="Times New Roman" w:hAnsi="Segoe UI" w:cs="Segoe UI"/>
          <w:i/>
          <w:iCs/>
          <w:color w:val="24292E"/>
          <w:lang w:eastAsia="en-IN"/>
        </w:rPr>
        <w:t>Data_Wrangling</w:t>
      </w:r>
      <w:proofErr w:type="spellEnd"/>
      <w:r w:rsidRPr="00FF0E1B">
        <w:rPr>
          <w:rFonts w:ascii="Segoe UI" w:eastAsia="Times New Roman" w:hAnsi="Segoe UI" w:cs="Segoe UI"/>
          <w:color w:val="24292E"/>
          <w:lang w:eastAsia="en-IN"/>
        </w:rPr>
        <w:t> </w:t>
      </w:r>
      <w:proofErr w:type="spellStart"/>
      <w:r w:rsidRPr="00FF0E1B">
        <w:rPr>
          <w:rFonts w:ascii="Segoe UI" w:eastAsia="Times New Roman" w:hAnsi="Segoe UI" w:cs="Segoe UI"/>
          <w:color w:val="24292E"/>
          <w:lang w:eastAsia="en-IN"/>
        </w:rPr>
        <w:t>Jupyter</w:t>
      </w:r>
      <w:proofErr w:type="spellEnd"/>
      <w:r w:rsidRPr="00FF0E1B">
        <w:rPr>
          <w:rFonts w:ascii="Segoe UI" w:eastAsia="Times New Roman" w:hAnsi="Segoe UI" w:cs="Segoe UI"/>
          <w:color w:val="24292E"/>
          <w:lang w:eastAsia="en-IN"/>
        </w:rPr>
        <w:t xml:space="preserve"> notebook file shows how I changed the original data set into the one used for this project.</w:t>
      </w: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</w:p>
    <w:p w:rsidR="00FF0E1B" w:rsidRPr="00FF0E1B" w:rsidRDefault="00FF0E1B" w:rsidP="00FF0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n-IN"/>
        </w:rPr>
      </w:pPr>
      <w:bookmarkStart w:id="0" w:name="_GoBack"/>
      <w:bookmarkEnd w:id="0"/>
    </w:p>
    <w:tbl>
      <w:tblPr>
        <w:tblStyle w:val="MediumList2-Accent1"/>
        <w:tblpPr w:leftFromText="180" w:rightFromText="180" w:vertAnchor="text" w:horzAnchor="margin" w:tblpY="278"/>
        <w:tblW w:w="9570" w:type="dxa"/>
        <w:tblLook w:val="04A0" w:firstRow="1" w:lastRow="0" w:firstColumn="1" w:lastColumn="0" w:noHBand="0" w:noVBand="1"/>
      </w:tblPr>
      <w:tblGrid>
        <w:gridCol w:w="2873"/>
        <w:gridCol w:w="6697"/>
      </w:tblGrid>
      <w:tr w:rsidR="00FF0E1B" w:rsidTr="00FF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lastRenderedPageBreak/>
              <w:t>Attribute</w:t>
            </w:r>
          </w:p>
        </w:tc>
        <w:tc>
          <w:tcPr>
            <w:tcW w:w="6697" w:type="dxa"/>
          </w:tcPr>
          <w:p w:rsidR="00FF0E1B" w:rsidRDefault="00FF0E1B" w:rsidP="00FF0E1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Description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Diagnosis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FF5350">
              <w:t xml:space="preserve">ICD-10 codes for primary and secondary as well multiple </w:t>
            </w:r>
            <w:proofErr w:type="spellStart"/>
            <w:r w:rsidRPr="00FF5350">
              <w:t>tumors</w:t>
            </w:r>
            <w:proofErr w:type="spellEnd"/>
            <w:r w:rsidRPr="00FF5350">
              <w:t xml:space="preserve"> if any</w:t>
            </w:r>
          </w:p>
        </w:tc>
      </w:tr>
      <w:tr w:rsidR="00FF0E1B" w:rsidTr="00FF0E1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FVC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350">
              <w:t>Amount of air which can be forcibly exhaled from the lungs after taki</w:t>
            </w:r>
            <w:r>
              <w:t xml:space="preserve">ng the deepest breath possible 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FEV1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350">
              <w:t>Volume that has been exhaled at the end of the first second of forced expiration</w:t>
            </w:r>
          </w:p>
        </w:tc>
      </w:tr>
      <w:tr w:rsidR="00FF0E1B" w:rsidTr="00FF0E1B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Performance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427">
              <w:t xml:space="preserve">Performance status on </w:t>
            </w:r>
            <w:proofErr w:type="spellStart"/>
            <w:r w:rsidRPr="005F7427">
              <w:t>Zubrod</w:t>
            </w:r>
            <w:proofErr w:type="spellEnd"/>
            <w:r w:rsidRPr="005F7427">
              <w:t xml:space="preserve"> scale, Good (0) to Poor (2)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Pain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427">
              <w:t>Pain before surgery (T = 1, F = 0)</w:t>
            </w:r>
          </w:p>
        </w:tc>
      </w:tr>
      <w:tr w:rsidR="00FF0E1B" w:rsidTr="00FF0E1B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Haemoptysis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427">
              <w:t>Coughing up blood, before surgery (T = 1, F = 0)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Dyspnoea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427">
              <w:t xml:space="preserve">Difficulty or </w:t>
            </w:r>
            <w:proofErr w:type="spellStart"/>
            <w:r w:rsidRPr="005F7427">
              <w:t>labored</w:t>
            </w:r>
            <w:proofErr w:type="spellEnd"/>
            <w:r w:rsidRPr="005F7427">
              <w:t xml:space="preserve"> breathing, before surgery (T = 1, F = 0)</w:t>
            </w:r>
          </w:p>
        </w:tc>
      </w:tr>
      <w:tr w:rsidR="00FF0E1B" w:rsidTr="00FF0E1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Cough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427">
              <w:t>Symptoms of Coughing, before surgery (T = 1, F = 0)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Weakness</w:t>
            </w:r>
          </w:p>
        </w:tc>
        <w:tc>
          <w:tcPr>
            <w:tcW w:w="6697" w:type="dxa"/>
          </w:tcPr>
          <w:p w:rsidR="00FF0E1B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427">
              <w:t>Weakness, before surgery (T = 1, F = 0)</w:t>
            </w:r>
          </w:p>
        </w:tc>
      </w:tr>
      <w:tr w:rsidR="00FF0E1B" w:rsidTr="00FF0E1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roofErr w:type="spellStart"/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Tumor_Size</w:t>
            </w:r>
            <w:proofErr w:type="spellEnd"/>
          </w:p>
        </w:tc>
        <w:tc>
          <w:tcPr>
            <w:tcW w:w="6697" w:type="dxa"/>
          </w:tcPr>
          <w:p w:rsidR="00FF0E1B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427">
              <w:t>T in clinical TNM - size of the original tumor, 1 (smallest) to 4 (largest)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MI_6mo</w:t>
            </w:r>
          </w:p>
        </w:tc>
        <w:tc>
          <w:tcPr>
            <w:tcW w:w="6697" w:type="dxa"/>
          </w:tcPr>
          <w:p w:rsidR="00FF0E1B" w:rsidRPr="005F7427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427">
              <w:t>Myocardial infarction (Heart Attack), up to 6 months prior</w:t>
            </w:r>
            <w:r>
              <w:t xml:space="preserve">                   </w:t>
            </w:r>
            <w:r w:rsidRPr="005F7427">
              <w:t>(T = 1, F = 0)</w:t>
            </w:r>
          </w:p>
        </w:tc>
      </w:tr>
      <w:tr w:rsidR="00FF0E1B" w:rsidTr="00FF0E1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P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PAD</w:t>
            </w:r>
          </w:p>
        </w:tc>
        <w:tc>
          <w:tcPr>
            <w:tcW w:w="6697" w:type="dxa"/>
          </w:tcPr>
          <w:p w:rsidR="00FF0E1B" w:rsidRPr="005F7427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E1B">
              <w:t>Peripheral arterial diseases (T = 1, F = 0)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P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Smoking</w:t>
            </w:r>
          </w:p>
        </w:tc>
        <w:tc>
          <w:tcPr>
            <w:tcW w:w="6697" w:type="dxa"/>
          </w:tcPr>
          <w:p w:rsidR="00FF0E1B" w:rsidRPr="005F7427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E1B">
              <w:t>Patient smoked (T = 1, F = 0)</w:t>
            </w:r>
          </w:p>
        </w:tc>
      </w:tr>
      <w:tr w:rsidR="00FF0E1B" w:rsidTr="00FF0E1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P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Asthma</w:t>
            </w:r>
          </w:p>
        </w:tc>
        <w:tc>
          <w:tcPr>
            <w:tcW w:w="6697" w:type="dxa"/>
          </w:tcPr>
          <w:p w:rsidR="00FF0E1B" w:rsidRPr="005F7427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E1B">
              <w:t>Patient has asthma (T = 1, F = 0)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P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6F8FA"/>
              </w:rPr>
              <w:t>Age</w:t>
            </w:r>
          </w:p>
        </w:tc>
        <w:tc>
          <w:tcPr>
            <w:tcW w:w="6697" w:type="dxa"/>
          </w:tcPr>
          <w:p w:rsidR="00FF0E1B" w:rsidRPr="005F7427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E1B">
              <w:t>Age at surgery</w:t>
            </w:r>
          </w:p>
        </w:tc>
      </w:tr>
      <w:tr w:rsidR="00FF0E1B" w:rsidTr="00FF0E1B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P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Death_1yr</w:t>
            </w:r>
          </w:p>
        </w:tc>
        <w:tc>
          <w:tcPr>
            <w:tcW w:w="6697" w:type="dxa"/>
          </w:tcPr>
          <w:p w:rsidR="00FF0E1B" w:rsidRPr="005F7427" w:rsidRDefault="00FF0E1B" w:rsidP="00FF0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E1B">
              <w:t>1 year survival period - (T) value if died (T = 1, F = 0)</w:t>
            </w:r>
          </w:p>
        </w:tc>
      </w:tr>
      <w:tr w:rsidR="00FF0E1B" w:rsidTr="00FF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:rsidR="00FF0E1B" w:rsidRDefault="00FF0E1B" w:rsidP="00FF0E1B">
            <w:proofErr w:type="spellStart"/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Diabetes_Mellitus</w:t>
            </w:r>
            <w:proofErr w:type="spellEnd"/>
          </w:p>
        </w:tc>
        <w:tc>
          <w:tcPr>
            <w:tcW w:w="6697" w:type="dxa"/>
          </w:tcPr>
          <w:p w:rsidR="00FF0E1B" w:rsidRDefault="00FF0E1B" w:rsidP="00FF0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427">
              <w:t>Type 2 diabetes mellitus (T = 1, F = 0)</w:t>
            </w:r>
          </w:p>
        </w:tc>
      </w:tr>
    </w:tbl>
    <w:p w:rsidR="00FF0E1B" w:rsidRDefault="00FF0E1B"/>
    <w:p w:rsidR="00FF0E1B" w:rsidRDefault="00FF0E1B"/>
    <w:p w:rsidR="00FF0E1B" w:rsidRDefault="00FF0E1B"/>
    <w:p w:rsidR="003F65AB" w:rsidRDefault="00FF0E1B"/>
    <w:sectPr w:rsidR="003F65AB" w:rsidSect="00FF0E1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E0"/>
    <w:rsid w:val="00485530"/>
    <w:rsid w:val="005F7427"/>
    <w:rsid w:val="00D441E0"/>
    <w:rsid w:val="00EE6362"/>
    <w:rsid w:val="00FF0E1B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41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41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D441E0"/>
    <w:rPr>
      <w:b/>
      <w:bCs/>
    </w:rPr>
  </w:style>
  <w:style w:type="table" w:styleId="MediumShading2-Accent4">
    <w:name w:val="Medium Shading 2 Accent 4"/>
    <w:basedOn w:val="TableNormal"/>
    <w:uiPriority w:val="64"/>
    <w:rsid w:val="00D44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4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41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F0E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0E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41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41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D441E0"/>
    <w:rPr>
      <w:b/>
      <w:bCs/>
    </w:rPr>
  </w:style>
  <w:style w:type="table" w:styleId="MediumShading2-Accent4">
    <w:name w:val="Medium Shading 2 Accent 4"/>
    <w:basedOn w:val="TableNormal"/>
    <w:uiPriority w:val="64"/>
    <w:rsid w:val="00D44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4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41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F0E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0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Mahulikar</dc:creator>
  <cp:lastModifiedBy>Krunal Mahulikar</cp:lastModifiedBy>
  <cp:revision>1</cp:revision>
  <dcterms:created xsi:type="dcterms:W3CDTF">2020-01-06T05:48:00Z</dcterms:created>
  <dcterms:modified xsi:type="dcterms:W3CDTF">2020-01-06T06:37:00Z</dcterms:modified>
</cp:coreProperties>
</file>