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83B1" w14:textId="77777777" w:rsidR="00800411" w:rsidRDefault="00000000">
      <w:pPr>
        <w:spacing w:after="50"/>
        <w:jc w:val="center"/>
      </w:pPr>
      <w:r>
        <w:rPr>
          <w:b/>
          <w:bCs/>
          <w:color w:val="1F4E79"/>
          <w:sz w:val="40"/>
          <w:szCs w:val="40"/>
        </w:rPr>
        <w:t>AKSHAYA AGARWAL</w:t>
      </w:r>
    </w:p>
    <w:p w14:paraId="01DC0EAC" w14:textId="77777777" w:rsidR="00800411" w:rsidRDefault="00000000">
      <w:pPr>
        <w:spacing w:after="70"/>
        <w:jc w:val="center"/>
      </w:pPr>
      <w:r>
        <w:rPr>
          <w:i/>
          <w:iCs/>
          <w:color w:val="555555"/>
          <w:sz w:val="21"/>
          <w:szCs w:val="21"/>
        </w:rPr>
        <w:t xml:space="preserve">AI Full Stack </w:t>
      </w:r>
      <w:proofErr w:type="gramStart"/>
      <w:r>
        <w:rPr>
          <w:i/>
          <w:iCs/>
          <w:color w:val="555555"/>
          <w:sz w:val="21"/>
          <w:szCs w:val="21"/>
        </w:rPr>
        <w:t>Engineer  |</w:t>
      </w:r>
      <w:proofErr w:type="gramEnd"/>
      <w:r>
        <w:rPr>
          <w:i/>
          <w:iCs/>
          <w:color w:val="555555"/>
          <w:sz w:val="21"/>
          <w:szCs w:val="21"/>
        </w:rPr>
        <w:t xml:space="preserve">  LLMs · RAG · Agentic AI · React.js · Python · FastAPI · LangChain · TypeScript</w:t>
      </w:r>
    </w:p>
    <w:p w14:paraId="722B8924" w14:textId="48676EA4" w:rsidR="00800411" w:rsidRDefault="00000000">
      <w:pPr>
        <w:jc w:val="center"/>
      </w:pPr>
      <w:proofErr w:type="gramStart"/>
      <w:r>
        <w:rPr>
          <w:color w:val="555555"/>
          <w:sz w:val="18"/>
          <w:szCs w:val="18"/>
        </w:rPr>
        <w:t>Akshayaakshaya2000@gmail.com  |</w:t>
      </w:r>
      <w:proofErr w:type="gramEnd"/>
      <w:r>
        <w:rPr>
          <w:color w:val="555555"/>
          <w:sz w:val="18"/>
          <w:szCs w:val="18"/>
        </w:rPr>
        <w:t xml:space="preserve">  linkedin.com/in/akshaya-agarwal13</w:t>
      </w:r>
    </w:p>
    <w:p w14:paraId="0B390DD0" w14:textId="77777777" w:rsidR="00800411" w:rsidRDefault="00000000">
      <w:pPr>
        <w:spacing w:before="70" w:after="70"/>
        <w:jc w:val="center"/>
      </w:pPr>
      <w:proofErr w:type="gramStart"/>
      <w:r>
        <w:rPr>
          <w:b/>
          <w:bCs/>
          <w:color w:val="2E75B6"/>
          <w:sz w:val="18"/>
          <w:szCs w:val="18"/>
        </w:rPr>
        <w:t>✔  Subclass</w:t>
      </w:r>
      <w:proofErr w:type="gramEnd"/>
      <w:r>
        <w:rPr>
          <w:b/>
          <w:bCs/>
          <w:color w:val="2E75B6"/>
          <w:sz w:val="18"/>
          <w:szCs w:val="18"/>
        </w:rPr>
        <w:t xml:space="preserve"> 403 Work Visa (MATES/ICT Stream) — Full Unrestricted Work Rights in Australia | No Sponsorship Required | Open to Relocate Anywhere in Australia</w:t>
      </w:r>
    </w:p>
    <w:p w14:paraId="26D3A5FA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20933141" w14:textId="77777777" w:rsidR="00800411" w:rsidRDefault="00000000">
      <w:pPr>
        <w:spacing w:before="80" w:after="60"/>
      </w:pPr>
      <w:r>
        <w:t>AI Full Stack Engineer with 2+ years of commercial experience building intelligent, production-grade web applications combining modern full stack engineering with cutting-edge AI. Hands-on expertise in LangChain, OpenAI API, HuggingFace, LlamaIndex, RAG pipelines, and Agentic AI frameworks — deployed in enterprise environments at Fractal Analytics. Strong full-stack foundation across React.js, TypeScript, JavaScript, Python, FastAPI, and Node.js, with cloud and DevOps experience on Microsoft Azure. Recognised with a within-tenure promotion and STAR Award for outstanding business impact. Australian work visa holder (Subclass 403) — open to relocate anywhere in Australia.</w:t>
      </w:r>
    </w:p>
    <w:p w14:paraId="49D53E63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CORE COMPETENCIES</w:t>
      </w:r>
    </w:p>
    <w:p w14:paraId="14C74983" w14:textId="77777777" w:rsidR="00800411" w:rsidRDefault="00000000">
      <w:pPr>
        <w:spacing w:before="40" w:after="55"/>
      </w:pPr>
      <w:r>
        <w:rPr>
          <w:b/>
          <w:bCs/>
        </w:rPr>
        <w:t xml:space="preserve">AI / ML: </w:t>
      </w:r>
      <w:r>
        <w:rPr>
          <w:color w:val="555555"/>
        </w:rPr>
        <w:t>LangChain · OpenAI API · HuggingFace · LlamaIndex · RAG · Agentic AI · NLP · Prompt Engineering · Streamlit · Regression Modelling · Time Series Forecasting · MMM</w:t>
      </w:r>
    </w:p>
    <w:p w14:paraId="3C5BEF7F" w14:textId="77777777" w:rsidR="00800411" w:rsidRDefault="00000000">
      <w:pPr>
        <w:spacing w:before="40" w:after="55"/>
      </w:pPr>
      <w:r>
        <w:rPr>
          <w:b/>
          <w:bCs/>
        </w:rPr>
        <w:t xml:space="preserve">Frontend: </w:t>
      </w:r>
      <w:r>
        <w:rPr>
          <w:color w:val="555555"/>
        </w:rPr>
        <w:t>React.js · TypeScript · JavaScript · Material UI · D3.js · Highcharts · Chart.js · Responsive Design</w:t>
      </w:r>
    </w:p>
    <w:p w14:paraId="2DFFAADD" w14:textId="77777777" w:rsidR="00800411" w:rsidRDefault="00000000">
      <w:pPr>
        <w:spacing w:before="40" w:after="55"/>
      </w:pPr>
      <w:r>
        <w:rPr>
          <w:b/>
          <w:bCs/>
        </w:rPr>
        <w:t xml:space="preserve">Backend &amp; APIs: </w:t>
      </w:r>
      <w:r>
        <w:rPr>
          <w:color w:val="555555"/>
        </w:rPr>
        <w:t>FastAPI · Python · Node.js · RESTful APIs · GraphQL · Django</w:t>
      </w:r>
    </w:p>
    <w:p w14:paraId="444A9DF4" w14:textId="77777777" w:rsidR="00800411" w:rsidRDefault="00000000">
      <w:pPr>
        <w:spacing w:before="40" w:after="55"/>
      </w:pPr>
      <w:r>
        <w:rPr>
          <w:b/>
          <w:bCs/>
        </w:rPr>
        <w:t xml:space="preserve">Data &amp; Cloud: </w:t>
      </w:r>
      <w:r>
        <w:rPr>
          <w:color w:val="555555"/>
        </w:rPr>
        <w:t>SQL · Databricks · Azure Blob Storage · Azure DevOps · CI/CD Pipelines · Git · Docker (familiar)</w:t>
      </w:r>
    </w:p>
    <w:p w14:paraId="7D9A5FEC" w14:textId="77777777" w:rsidR="00800411" w:rsidRDefault="00000000">
      <w:pPr>
        <w:spacing w:before="40" w:after="55"/>
      </w:pPr>
      <w:r>
        <w:rPr>
          <w:b/>
          <w:bCs/>
        </w:rPr>
        <w:t xml:space="preserve">Tools &amp; Methods: </w:t>
      </w:r>
      <w:r>
        <w:rPr>
          <w:color w:val="555555"/>
        </w:rPr>
        <w:t>Postman · Agile/Scrum · Waterfall · System Testing · Technical Documentation · Cross-functional Collaboration</w:t>
      </w:r>
    </w:p>
    <w:p w14:paraId="265EC91D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D561210" w14:textId="5396E3F3" w:rsidR="00800411" w:rsidRDefault="00000000">
      <w:pPr>
        <w:tabs>
          <w:tab w:val="right" w:pos="9026"/>
        </w:tabs>
        <w:spacing w:before="160" w:after="40"/>
      </w:pPr>
      <w:r>
        <w:rPr>
          <w:b/>
          <w:bCs/>
          <w:sz w:val="21"/>
          <w:szCs w:val="21"/>
        </w:rPr>
        <w:t xml:space="preserve">AI Full Stack </w:t>
      </w:r>
      <w:proofErr w:type="gramStart"/>
      <w:r>
        <w:rPr>
          <w:b/>
          <w:bCs/>
          <w:sz w:val="21"/>
          <w:szCs w:val="21"/>
        </w:rPr>
        <w:t>Engineer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2E75B6"/>
          <w:sz w:val="21"/>
          <w:szCs w:val="21"/>
        </w:rPr>
        <w:t>Fractal Analytics</w:t>
      </w:r>
      <w:r>
        <w:rPr>
          <w:i/>
          <w:iCs/>
          <w:color w:val="555555"/>
          <w:sz w:val="19"/>
          <w:szCs w:val="19"/>
        </w:rPr>
        <w:tab/>
        <w:t>Jul 2024 – Present</w:t>
      </w:r>
    </w:p>
    <w:p w14:paraId="09FFAFF4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Engineered dynamic full-stack web applications using React.js and TypeScript with reusable component libraries, improving page load performance and enabling seamless cross-device experiences for enterprise clients.</w:t>
      </w:r>
    </w:p>
    <w:p w14:paraId="310DE9B3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Designed and deployed 20+ FastAPI RESTful endpoints achieving efficient frontend–backend integration, implementing result caching for computed values to eliminate redundant processing and significantly improve response performance.</w:t>
      </w:r>
    </w:p>
    <w:p w14:paraId="7DCB4B7E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Built interactive business intelligence dashboards using Highcharts and D3.js, enabling stakeholders to interrogate large datasets through real-time visualisations — reducing time-to-insight for decision-makers.</w:t>
      </w:r>
    </w:p>
    <w:p w14:paraId="7B1C2E4F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Developed large-scale data pipelines and ML workflows on Databricks, processing millions of rows of data to support advanced analytics and marketing mix modelling (MMM).</w:t>
      </w:r>
    </w:p>
    <w:p w14:paraId="0329918D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Implemented AI-powered features using LangChain, OpenAI API, HuggingFace, LlamaIndex, and RAG pipelines — delivering context-aware, intelligent functionality to enterprise clients.</w:t>
      </w:r>
    </w:p>
    <w:p w14:paraId="6CC183A5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Built an internal RAG knowledge assistant with a React.js chat interface, hallucination guardrails, source grounding, and 'I don't know' fallbacks — deployed across Fractal's training environment.</w:t>
      </w:r>
    </w:p>
    <w:p w14:paraId="56E43E57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Engineered Agentic AI workflows enabling autonomous multi-step reasoning and task execution within production applications, reducing manual intervention and improving decision-making speed.</w:t>
      </w:r>
    </w:p>
    <w:p w14:paraId="0D3861A8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Managed CI/CD automation via Azure DevOps and leveraged Azure Blob Storage for secure, scalable cloud data management across structured and unstructured datasets.</w:t>
      </w:r>
    </w:p>
    <w:p w14:paraId="47071989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Promoted within tenure for exceptional performance; recipient of the STAR Award for outstanding contributions and measurable business impact.</w:t>
      </w:r>
    </w:p>
    <w:p w14:paraId="766B7CC0" w14:textId="72B55157" w:rsidR="00800411" w:rsidRDefault="00000000">
      <w:pPr>
        <w:tabs>
          <w:tab w:val="right" w:pos="9026"/>
        </w:tabs>
        <w:spacing w:before="160" w:after="40"/>
      </w:pPr>
      <w:r>
        <w:rPr>
          <w:b/>
          <w:bCs/>
          <w:sz w:val="21"/>
          <w:szCs w:val="21"/>
        </w:rPr>
        <w:t xml:space="preserve">Software Engineer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2E75B6"/>
          <w:sz w:val="21"/>
          <w:szCs w:val="21"/>
        </w:rPr>
        <w:t>Corestrat</w:t>
      </w:r>
      <w:r>
        <w:rPr>
          <w:i/>
          <w:iCs/>
          <w:color w:val="555555"/>
          <w:sz w:val="19"/>
          <w:szCs w:val="19"/>
        </w:rPr>
        <w:tab/>
        <w:t>Jan 2024 – Apr 2024</w:t>
      </w:r>
    </w:p>
    <w:p w14:paraId="149DC5BE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Contributed to development and bug resolution for Intelligent Decision Software (ID.AI) within the Decision Management Suite (DMS), improving application stability and integration reliability.</w:t>
      </w:r>
    </w:p>
    <w:p w14:paraId="03B7C466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Delivered key data visualisation components, UI pages, and bug fixes for AlgoPivot — a Windows-based automated trading strategy platform for US markets.</w:t>
      </w:r>
    </w:p>
    <w:p w14:paraId="3BF61D46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Drove core architectural improvements enabling cleaner integration between backend trading logic and frontend visualisation layers.</w:t>
      </w:r>
    </w:p>
    <w:p w14:paraId="6BCDE450" w14:textId="16C31B48" w:rsidR="00800411" w:rsidRDefault="00000000">
      <w:pPr>
        <w:tabs>
          <w:tab w:val="right" w:pos="9026"/>
        </w:tabs>
        <w:spacing w:before="160" w:after="40"/>
      </w:pPr>
      <w:r>
        <w:rPr>
          <w:b/>
          <w:bCs/>
          <w:sz w:val="21"/>
          <w:szCs w:val="21"/>
        </w:rPr>
        <w:t xml:space="preserve">Artificial Intelligence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2E75B6"/>
          <w:sz w:val="21"/>
          <w:szCs w:val="21"/>
        </w:rPr>
        <w:t>CodeClause</w:t>
      </w:r>
      <w:r>
        <w:rPr>
          <w:i/>
          <w:iCs/>
          <w:color w:val="555555"/>
          <w:sz w:val="19"/>
          <w:szCs w:val="19"/>
        </w:rPr>
        <w:tab/>
        <w:t>Sep 2023 – Oct 2023</w:t>
      </w:r>
    </w:p>
    <w:p w14:paraId="54BCC1C1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lastRenderedPageBreak/>
        <w:t>Developed a road lane analysis system using computer vision and object detection algorithms, achieving a significant reduction in lane detection errors.</w:t>
      </w:r>
    </w:p>
    <w:p w14:paraId="6861EA25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Preprocessed and analysed video datasets within a collaborative team environment using state-of-the-art CV techniques.</w:t>
      </w:r>
    </w:p>
    <w:p w14:paraId="0F606FE7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01B197F6" w14:textId="77777777" w:rsidR="00800411" w:rsidRDefault="00000000">
      <w:pPr>
        <w:tabs>
          <w:tab w:val="right" w:pos="9026"/>
        </w:tabs>
        <w:spacing w:before="160" w:after="40"/>
      </w:pPr>
      <w:r>
        <w:rPr>
          <w:b/>
          <w:bCs/>
          <w:sz w:val="21"/>
          <w:szCs w:val="21"/>
        </w:rPr>
        <w:t>Master of Computer Applications (MCA) — CGPA: 8.1/</w:t>
      </w:r>
      <w:proofErr w:type="gramStart"/>
      <w:r>
        <w:rPr>
          <w:b/>
          <w:bCs/>
          <w:sz w:val="21"/>
          <w:szCs w:val="21"/>
        </w:rPr>
        <w:t>10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2E75B6"/>
          <w:sz w:val="21"/>
          <w:szCs w:val="21"/>
        </w:rPr>
        <w:t>Christ (Deemed to be University)</w:t>
      </w:r>
      <w:r>
        <w:rPr>
          <w:color w:val="555555"/>
          <w:sz w:val="21"/>
          <w:szCs w:val="21"/>
        </w:rPr>
        <w:t>, Bengaluru</w:t>
      </w:r>
      <w:r>
        <w:rPr>
          <w:i/>
          <w:iCs/>
          <w:color w:val="555555"/>
          <w:sz w:val="19"/>
          <w:szCs w:val="19"/>
        </w:rPr>
        <w:tab/>
        <w:t>2022 – 2024</w:t>
      </w:r>
    </w:p>
    <w:p w14:paraId="151F5DD6" w14:textId="77777777" w:rsidR="00800411" w:rsidRDefault="00000000">
      <w:pPr>
        <w:tabs>
          <w:tab w:val="right" w:pos="9026"/>
        </w:tabs>
        <w:spacing w:before="160" w:after="40"/>
      </w:pPr>
      <w:r>
        <w:rPr>
          <w:b/>
          <w:bCs/>
          <w:sz w:val="21"/>
          <w:szCs w:val="21"/>
        </w:rPr>
        <w:t>Bachelor of Computer Applications (BCA) — CGPA: 7.4/</w:t>
      </w:r>
      <w:proofErr w:type="gramStart"/>
      <w:r>
        <w:rPr>
          <w:b/>
          <w:bCs/>
          <w:sz w:val="21"/>
          <w:szCs w:val="21"/>
        </w:rPr>
        <w:t>10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2E75B6"/>
          <w:sz w:val="21"/>
          <w:szCs w:val="21"/>
        </w:rPr>
        <w:t>University of Lucknow</w:t>
      </w:r>
      <w:r>
        <w:rPr>
          <w:color w:val="555555"/>
          <w:sz w:val="21"/>
          <w:szCs w:val="21"/>
        </w:rPr>
        <w:t>, Lucknow</w:t>
      </w:r>
      <w:r>
        <w:rPr>
          <w:i/>
          <w:iCs/>
          <w:color w:val="555555"/>
          <w:sz w:val="19"/>
          <w:szCs w:val="19"/>
        </w:rPr>
        <w:tab/>
        <w:t>2019 – 2022</w:t>
      </w:r>
    </w:p>
    <w:p w14:paraId="6F5F8753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KEY PROJECTS</w:t>
      </w:r>
    </w:p>
    <w:p w14:paraId="3ED76EEB" w14:textId="77777777" w:rsidR="00800411" w:rsidRDefault="00000000">
      <w:pPr>
        <w:spacing w:before="140" w:after="35"/>
      </w:pPr>
      <w:r>
        <w:rPr>
          <w:b/>
          <w:bCs/>
          <w:sz w:val="21"/>
          <w:szCs w:val="21"/>
        </w:rPr>
        <w:t xml:space="preserve">RAG-Powered Internal Knowledge </w:t>
      </w:r>
      <w:proofErr w:type="gramStart"/>
      <w:r>
        <w:rPr>
          <w:b/>
          <w:bCs/>
          <w:sz w:val="21"/>
          <w:szCs w:val="21"/>
        </w:rPr>
        <w:t>Assistant</w:t>
      </w:r>
      <w:r>
        <w:rPr>
          <w:i/>
          <w:iCs/>
          <w:color w:val="555555"/>
          <w:sz w:val="19"/>
          <w:szCs w:val="19"/>
        </w:rPr>
        <w:t xml:space="preserve">  ·</w:t>
      </w:r>
      <w:proofErr w:type="gramEnd"/>
      <w:r>
        <w:rPr>
          <w:i/>
          <w:iCs/>
          <w:color w:val="555555"/>
          <w:sz w:val="19"/>
          <w:szCs w:val="19"/>
        </w:rPr>
        <w:t xml:space="preserve">  LangChain · LlamaIndex · OpenAI API · React.js · FastAPI · </w:t>
      </w:r>
      <w:proofErr w:type="gramStart"/>
      <w:r>
        <w:rPr>
          <w:i/>
          <w:iCs/>
          <w:color w:val="555555"/>
          <w:sz w:val="19"/>
          <w:szCs w:val="19"/>
        </w:rPr>
        <w:t>Python</w:t>
      </w:r>
      <w:r>
        <w:rPr>
          <w:color w:val="2E75B6"/>
          <w:sz w:val="19"/>
          <w:szCs w:val="19"/>
        </w:rPr>
        <w:t xml:space="preserve">  |</w:t>
      </w:r>
      <w:proofErr w:type="gramEnd"/>
      <w:r>
        <w:rPr>
          <w:color w:val="2E75B6"/>
          <w:sz w:val="19"/>
          <w:szCs w:val="19"/>
        </w:rPr>
        <w:t xml:space="preserve">  Fractal Analytics</w:t>
      </w:r>
    </w:p>
    <w:p w14:paraId="69C6F945" w14:textId="77777777" w:rsidR="00800411" w:rsidRDefault="00000000">
      <w:pPr>
        <w:spacing w:after="60"/>
      </w:pPr>
      <w:r>
        <w:t>Built an end-to-end RAG application enabling employees to query internal product documentation, PDFs, and presentations through a conversational chat interface. Engineered LangChain-powered retrieval pipelines with hallucination mitigation strategies including source grounding, prompt guardrails, and 'I don't know' fallback responses. Delivered a React.js chat UI with real-time responses and source attribution, deployed internally as a training resource.</w:t>
      </w:r>
    </w:p>
    <w:p w14:paraId="1155CC59" w14:textId="77777777" w:rsidR="00800411" w:rsidRDefault="00000000">
      <w:pPr>
        <w:spacing w:before="140" w:after="35"/>
      </w:pPr>
      <w:r>
        <w:rPr>
          <w:b/>
          <w:bCs/>
          <w:sz w:val="21"/>
          <w:szCs w:val="21"/>
        </w:rPr>
        <w:t xml:space="preserve">BistroBuddy – Restaurant Management </w:t>
      </w:r>
      <w:proofErr w:type="gramStart"/>
      <w:r>
        <w:rPr>
          <w:b/>
          <w:bCs/>
          <w:sz w:val="21"/>
          <w:szCs w:val="21"/>
        </w:rPr>
        <w:t>Application</w:t>
      </w:r>
      <w:r>
        <w:rPr>
          <w:i/>
          <w:iCs/>
          <w:color w:val="555555"/>
          <w:sz w:val="19"/>
          <w:szCs w:val="19"/>
        </w:rPr>
        <w:t xml:space="preserve">  ·</w:t>
      </w:r>
      <w:proofErr w:type="gramEnd"/>
      <w:r>
        <w:rPr>
          <w:i/>
          <w:iCs/>
          <w:color w:val="555555"/>
          <w:sz w:val="19"/>
          <w:szCs w:val="19"/>
        </w:rPr>
        <w:t xml:space="preserve">  React.js · FastAPI · Python · Material UI · </w:t>
      </w:r>
      <w:proofErr w:type="gramStart"/>
      <w:r>
        <w:rPr>
          <w:i/>
          <w:iCs/>
          <w:color w:val="555555"/>
          <w:sz w:val="19"/>
          <w:szCs w:val="19"/>
        </w:rPr>
        <w:t>SQL</w:t>
      </w:r>
      <w:r>
        <w:rPr>
          <w:color w:val="2E75B6"/>
          <w:sz w:val="19"/>
          <w:szCs w:val="19"/>
        </w:rPr>
        <w:t xml:space="preserve">  |</w:t>
      </w:r>
      <w:proofErr w:type="gramEnd"/>
      <w:r>
        <w:rPr>
          <w:color w:val="2E75B6"/>
          <w:sz w:val="19"/>
          <w:szCs w:val="19"/>
        </w:rPr>
        <w:t xml:space="preserve">  Personal Project</w:t>
      </w:r>
    </w:p>
    <w:p w14:paraId="238D249C" w14:textId="77777777" w:rsidR="00800411" w:rsidRDefault="00000000">
      <w:pPr>
        <w:spacing w:after="60"/>
      </w:pPr>
      <w:r>
        <w:t>Built a full-stack restaurant management application featuring table bookings, order management, KOT (Kitchen Order Ticket) generation, and receipt printing. Designed a clean, responsive UI using React.js and Material UI with a FastAPI and Python backend handling business logic and data flow — delivering an end-to-end solution covering the full restaurant workflow from reservation to billing.</w:t>
      </w:r>
    </w:p>
    <w:p w14:paraId="7650AD79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101BDFAA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Prompt Engineering Essentials — Analytics Vidhya (2026)</w:t>
      </w:r>
    </w:p>
    <w:p w14:paraId="18603508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Getting Started with LangChain — Analytics Vidhya (2025)</w:t>
      </w:r>
    </w:p>
    <w:p w14:paraId="3DDF3731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Introduction to Generative AI — Analytics Vidhya (2025)</w:t>
      </w:r>
    </w:p>
    <w:p w14:paraId="375530FD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Explore GenAI Universe — Analytics Vidhya (2025)</w:t>
      </w:r>
    </w:p>
    <w:p w14:paraId="5A4519BF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Building Generative AI (Gen AI) Applications — Fractal Analytics Academy (2025)</w:t>
      </w:r>
    </w:p>
    <w:p w14:paraId="27F9AB4D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Data Analyst — Qlik, Fractal (2025)</w:t>
      </w:r>
    </w:p>
    <w:p w14:paraId="302D6691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Design Thinking for Data Professionals — Fractal (2024)</w:t>
      </w:r>
    </w:p>
    <w:p w14:paraId="58C487FD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Structured Approach to Problem Solving — Fractal Analytics Academy (2024)</w:t>
      </w:r>
    </w:p>
    <w:p w14:paraId="06A1E169" w14:textId="77777777" w:rsidR="00800411" w:rsidRDefault="00000000">
      <w:pPr>
        <w:pStyle w:val="ListParagraph"/>
        <w:numPr>
          <w:ilvl w:val="0"/>
          <w:numId w:val="2"/>
        </w:numPr>
        <w:spacing w:before="35" w:after="35"/>
      </w:pPr>
      <w:r>
        <w:t>Google Data Analytics Professional Certificate — Google (2023)</w:t>
      </w:r>
    </w:p>
    <w:p w14:paraId="0B512D39" w14:textId="77777777" w:rsidR="00800411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ADDITIONAL INFORMATION</w:t>
      </w:r>
    </w:p>
    <w:p w14:paraId="4440A066" w14:textId="77777777" w:rsidR="00800411" w:rsidRDefault="00000000">
      <w:pPr>
        <w:spacing w:before="40" w:after="55"/>
      </w:pPr>
      <w:r>
        <w:rPr>
          <w:b/>
          <w:bCs/>
        </w:rPr>
        <w:t xml:space="preserve">Visa Status: </w:t>
      </w:r>
      <w:r>
        <w:rPr>
          <w:color w:val="555555"/>
        </w:rPr>
        <w:t>Subclass 403 (MATES/ICT Stream) — Full unrestricted work rights in Australia for up to 2 years. No employer sponsorship required. Open to relocate anywhere in Australia.</w:t>
      </w:r>
    </w:p>
    <w:p w14:paraId="7E5647D6" w14:textId="77777777" w:rsidR="00800411" w:rsidRDefault="00800411">
      <w:pPr>
        <w:spacing w:before="35"/>
      </w:pPr>
    </w:p>
    <w:p w14:paraId="4F0ED454" w14:textId="77777777" w:rsidR="00800411" w:rsidRDefault="00000000">
      <w:pPr>
        <w:spacing w:before="40" w:after="55"/>
      </w:pPr>
      <w:r>
        <w:rPr>
          <w:b/>
          <w:bCs/>
        </w:rPr>
        <w:t xml:space="preserve">English Proficiency: </w:t>
      </w:r>
      <w:r>
        <w:rPr>
          <w:color w:val="555555"/>
        </w:rPr>
        <w:t xml:space="preserve">PTE Academic — Overall </w:t>
      </w:r>
      <w:proofErr w:type="gramStart"/>
      <w:r>
        <w:rPr>
          <w:color w:val="555555"/>
        </w:rPr>
        <w:t>77  |</w:t>
      </w:r>
      <w:proofErr w:type="gramEnd"/>
      <w:r>
        <w:rPr>
          <w:color w:val="555555"/>
        </w:rPr>
        <w:t xml:space="preserve">  Listening </w:t>
      </w:r>
      <w:proofErr w:type="gramStart"/>
      <w:r>
        <w:rPr>
          <w:color w:val="555555"/>
        </w:rPr>
        <w:t>82  |</w:t>
      </w:r>
      <w:proofErr w:type="gramEnd"/>
      <w:r>
        <w:rPr>
          <w:color w:val="555555"/>
        </w:rPr>
        <w:t xml:space="preserve">  Reading </w:t>
      </w:r>
      <w:proofErr w:type="gramStart"/>
      <w:r>
        <w:rPr>
          <w:color w:val="555555"/>
        </w:rPr>
        <w:t>65  |</w:t>
      </w:r>
      <w:proofErr w:type="gramEnd"/>
      <w:r>
        <w:rPr>
          <w:color w:val="555555"/>
        </w:rPr>
        <w:t xml:space="preserve">  Speaking </w:t>
      </w:r>
      <w:proofErr w:type="gramStart"/>
      <w:r>
        <w:rPr>
          <w:color w:val="555555"/>
        </w:rPr>
        <w:t>75  |</w:t>
      </w:r>
      <w:proofErr w:type="gramEnd"/>
      <w:r>
        <w:rPr>
          <w:color w:val="555555"/>
        </w:rPr>
        <w:t xml:space="preserve">  Writing 66</w:t>
      </w:r>
    </w:p>
    <w:p w14:paraId="06F47076" w14:textId="77777777" w:rsidR="00800411" w:rsidRDefault="00800411">
      <w:pPr>
        <w:spacing w:before="35"/>
      </w:pPr>
    </w:p>
    <w:p w14:paraId="6A8B1F74" w14:textId="77777777" w:rsidR="00800411" w:rsidRDefault="00000000">
      <w:pPr>
        <w:spacing w:before="40" w:after="55"/>
      </w:pPr>
      <w:r>
        <w:rPr>
          <w:b/>
          <w:bCs/>
        </w:rPr>
        <w:t xml:space="preserve">Availability: </w:t>
      </w:r>
      <w:r>
        <w:rPr>
          <w:color w:val="555555"/>
        </w:rPr>
        <w:t>8 weeks notice period. Available to relocate anywhere in Australia upon commencement.</w:t>
      </w:r>
    </w:p>
    <w:p w14:paraId="76429501" w14:textId="77777777" w:rsidR="00800411" w:rsidRDefault="00800411">
      <w:pPr>
        <w:spacing w:before="35"/>
      </w:pPr>
    </w:p>
    <w:p w14:paraId="735B4ED5" w14:textId="77777777" w:rsidR="00800411" w:rsidRDefault="00000000">
      <w:pPr>
        <w:spacing w:before="40" w:after="55"/>
      </w:pPr>
      <w:r>
        <w:rPr>
          <w:b/>
          <w:bCs/>
        </w:rPr>
        <w:t xml:space="preserve">Languages: </w:t>
      </w:r>
      <w:r>
        <w:rPr>
          <w:color w:val="555555"/>
        </w:rPr>
        <w:t>English (Professional Working Proficiency) · Hindi (Native)</w:t>
      </w:r>
    </w:p>
    <w:p w14:paraId="10EC2ACE" w14:textId="77777777" w:rsidR="00800411" w:rsidRDefault="00800411">
      <w:pPr>
        <w:spacing w:before="35"/>
      </w:pPr>
    </w:p>
    <w:p w14:paraId="4F32EA31" w14:textId="77777777" w:rsidR="00800411" w:rsidRDefault="00000000">
      <w:pPr>
        <w:spacing w:before="40" w:after="55"/>
      </w:pPr>
      <w:r>
        <w:rPr>
          <w:b/>
          <w:bCs/>
        </w:rPr>
        <w:t xml:space="preserve">Interests: </w:t>
      </w:r>
      <w:r>
        <w:rPr>
          <w:color w:val="555555"/>
        </w:rPr>
        <w:t>AI research, LLM applications, open-source contribution, data storytelling, travel</w:t>
      </w:r>
    </w:p>
    <w:p w14:paraId="6F4F2CF8" w14:textId="77777777" w:rsidR="00800411" w:rsidRDefault="00800411">
      <w:pPr>
        <w:spacing w:before="35"/>
      </w:pPr>
    </w:p>
    <w:p w14:paraId="4B7D17C2" w14:textId="77777777" w:rsidR="00800411" w:rsidRDefault="00000000">
      <w:pPr>
        <w:spacing w:before="40" w:after="55"/>
      </w:pPr>
      <w:r>
        <w:rPr>
          <w:b/>
          <w:bCs/>
        </w:rPr>
        <w:t xml:space="preserve">References: </w:t>
      </w:r>
      <w:r>
        <w:rPr>
          <w:color w:val="555555"/>
        </w:rPr>
        <w:t>Available upon request.</w:t>
      </w:r>
    </w:p>
    <w:sectPr w:rsidR="00800411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10D3"/>
    <w:multiLevelType w:val="hybridMultilevel"/>
    <w:tmpl w:val="22A45AD4"/>
    <w:lvl w:ilvl="0" w:tplc="E1620374">
      <w:start w:val="1"/>
      <w:numFmt w:val="bullet"/>
      <w:lvlText w:val="●"/>
      <w:lvlJc w:val="left"/>
      <w:pPr>
        <w:ind w:left="720" w:hanging="360"/>
      </w:pPr>
    </w:lvl>
    <w:lvl w:ilvl="1" w:tplc="C48CA0FE">
      <w:start w:val="1"/>
      <w:numFmt w:val="bullet"/>
      <w:lvlText w:val="○"/>
      <w:lvlJc w:val="left"/>
      <w:pPr>
        <w:ind w:left="1440" w:hanging="360"/>
      </w:pPr>
    </w:lvl>
    <w:lvl w:ilvl="2" w:tplc="B106E40C">
      <w:start w:val="1"/>
      <w:numFmt w:val="bullet"/>
      <w:lvlText w:val="■"/>
      <w:lvlJc w:val="left"/>
      <w:pPr>
        <w:ind w:left="2160" w:hanging="360"/>
      </w:pPr>
    </w:lvl>
    <w:lvl w:ilvl="3" w:tplc="63AE9832">
      <w:start w:val="1"/>
      <w:numFmt w:val="bullet"/>
      <w:lvlText w:val="●"/>
      <w:lvlJc w:val="left"/>
      <w:pPr>
        <w:ind w:left="2880" w:hanging="360"/>
      </w:pPr>
    </w:lvl>
    <w:lvl w:ilvl="4" w:tplc="4608F38E">
      <w:start w:val="1"/>
      <w:numFmt w:val="bullet"/>
      <w:lvlText w:val="○"/>
      <w:lvlJc w:val="left"/>
      <w:pPr>
        <w:ind w:left="3600" w:hanging="360"/>
      </w:pPr>
    </w:lvl>
    <w:lvl w:ilvl="5" w:tplc="30D0030A">
      <w:start w:val="1"/>
      <w:numFmt w:val="bullet"/>
      <w:lvlText w:val="■"/>
      <w:lvlJc w:val="left"/>
      <w:pPr>
        <w:ind w:left="4320" w:hanging="360"/>
      </w:pPr>
    </w:lvl>
    <w:lvl w:ilvl="6" w:tplc="FAE82EDE">
      <w:start w:val="1"/>
      <w:numFmt w:val="bullet"/>
      <w:lvlText w:val="●"/>
      <w:lvlJc w:val="left"/>
      <w:pPr>
        <w:ind w:left="5040" w:hanging="360"/>
      </w:pPr>
    </w:lvl>
    <w:lvl w:ilvl="7" w:tplc="4EAC92E2">
      <w:start w:val="1"/>
      <w:numFmt w:val="bullet"/>
      <w:lvlText w:val="●"/>
      <w:lvlJc w:val="left"/>
      <w:pPr>
        <w:ind w:left="5760" w:hanging="360"/>
      </w:pPr>
    </w:lvl>
    <w:lvl w:ilvl="8" w:tplc="4C90C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A36BC6"/>
    <w:multiLevelType w:val="hybridMultilevel"/>
    <w:tmpl w:val="A1269C9A"/>
    <w:lvl w:ilvl="0" w:tplc="4AFE54F8">
      <w:start w:val="1"/>
      <w:numFmt w:val="bullet"/>
      <w:lvlText w:val="•"/>
      <w:lvlJc w:val="left"/>
      <w:pPr>
        <w:ind w:left="360" w:hanging="260"/>
      </w:pPr>
    </w:lvl>
    <w:lvl w:ilvl="1" w:tplc="2FF43410">
      <w:numFmt w:val="decimal"/>
      <w:lvlText w:val=""/>
      <w:lvlJc w:val="left"/>
    </w:lvl>
    <w:lvl w:ilvl="2" w:tplc="A4B0A13A">
      <w:numFmt w:val="decimal"/>
      <w:lvlText w:val=""/>
      <w:lvlJc w:val="left"/>
    </w:lvl>
    <w:lvl w:ilvl="3" w:tplc="C7A47B86">
      <w:numFmt w:val="decimal"/>
      <w:lvlText w:val=""/>
      <w:lvlJc w:val="left"/>
    </w:lvl>
    <w:lvl w:ilvl="4" w:tplc="5DA86E64">
      <w:numFmt w:val="decimal"/>
      <w:lvlText w:val=""/>
      <w:lvlJc w:val="left"/>
    </w:lvl>
    <w:lvl w:ilvl="5" w:tplc="7E98FD7C">
      <w:numFmt w:val="decimal"/>
      <w:lvlText w:val=""/>
      <w:lvlJc w:val="left"/>
    </w:lvl>
    <w:lvl w:ilvl="6" w:tplc="0E728B6E">
      <w:numFmt w:val="decimal"/>
      <w:lvlText w:val=""/>
      <w:lvlJc w:val="left"/>
    </w:lvl>
    <w:lvl w:ilvl="7" w:tplc="9050D046">
      <w:numFmt w:val="decimal"/>
      <w:lvlText w:val=""/>
      <w:lvlJc w:val="left"/>
    </w:lvl>
    <w:lvl w:ilvl="8" w:tplc="C382F480">
      <w:numFmt w:val="decimal"/>
      <w:lvlText w:val=""/>
      <w:lvlJc w:val="left"/>
    </w:lvl>
  </w:abstractNum>
  <w:num w:numId="1" w16cid:durableId="1982340088">
    <w:abstractNumId w:val="0"/>
    <w:lvlOverride w:ilvl="0">
      <w:startOverride w:val="1"/>
    </w:lvlOverride>
  </w:num>
  <w:num w:numId="2" w16cid:durableId="1520198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411"/>
    <w:rsid w:val="006B42F6"/>
    <w:rsid w:val="00800411"/>
    <w:rsid w:val="00852C47"/>
    <w:rsid w:val="00C447B9"/>
    <w:rsid w:val="00CB260E"/>
    <w:rsid w:val="00D87E6D"/>
    <w:rsid w:val="00F8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4170"/>
  <w15:docId w15:val="{7C380AAF-A1BB-4A34-A622-EA820E76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akshaya agarwal</cp:lastModifiedBy>
  <cp:revision>4</cp:revision>
  <dcterms:created xsi:type="dcterms:W3CDTF">2026-07-04T08:58:00Z</dcterms:created>
  <dcterms:modified xsi:type="dcterms:W3CDTF">2026-07-04T10:22:00Z</dcterms:modified>
</cp:coreProperties>
</file>