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3EC8" w:rsidRDefault="00F2239B" w:rsidP="00F2239B">
      <w:pPr>
        <w:jc w:val="center"/>
      </w:pPr>
      <w:r>
        <w:t>CUSTOM PERMISSIONS IN SPRING SECURITY</w:t>
      </w:r>
    </w:p>
    <w:p w:rsidR="00F2239B" w:rsidRDefault="00F2239B" w:rsidP="00F2239B">
      <w:r>
        <w:t xml:space="preserve">Custom </w:t>
      </w:r>
      <w:proofErr w:type="spellStart"/>
      <w:r>
        <w:t>FitnessPermissionEvaluator</w:t>
      </w:r>
      <w:proofErr w:type="spellEnd"/>
      <w:r>
        <w:t xml:space="preserve"> class that implements </w:t>
      </w:r>
      <w:proofErr w:type="spellStart"/>
      <w:r>
        <w:t>PermissionEvaluator</w:t>
      </w:r>
      <w:proofErr w:type="spellEnd"/>
      <w:r>
        <w:t xml:space="preserve"> interface</w:t>
      </w:r>
    </w:p>
    <w:p w:rsidR="00F2239B" w:rsidRDefault="00F2239B" w:rsidP="00F2239B"/>
    <w:p w:rsidR="00F2239B" w:rsidRDefault="00F2239B" w:rsidP="00F2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com.pluralsight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.security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2239B" w:rsidRDefault="00F2239B" w:rsidP="00F2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2239B" w:rsidRDefault="00F2239B" w:rsidP="00F2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java.io.Serializable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2239B" w:rsidRDefault="00F2239B" w:rsidP="00F2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2239B" w:rsidRDefault="00F2239B" w:rsidP="00F2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javax.sql.DataSource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2239B" w:rsidRDefault="00F2239B" w:rsidP="00F2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2239B" w:rsidRDefault="00F2239B" w:rsidP="00F2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.jdbc.core.JdbcTemplate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2239B" w:rsidRDefault="00F2239B" w:rsidP="00F2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.security.access.PermissionEvaluator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2239B" w:rsidRDefault="00F2239B" w:rsidP="00F2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.security.core.Authentication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2239B" w:rsidRDefault="00F2239B" w:rsidP="00F2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.security.core.userdetails.User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2239B" w:rsidRDefault="00F2239B" w:rsidP="00F2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2239B" w:rsidRDefault="00F2239B" w:rsidP="00F2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FitnessPermissionEvaluator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PermissionEvaluator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F2239B" w:rsidRDefault="00F2239B" w:rsidP="00F2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2239B" w:rsidRDefault="00F2239B" w:rsidP="00F2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DataSource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dataSource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2239B" w:rsidRDefault="00F2239B" w:rsidP="00F2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2239B" w:rsidRDefault="00F2239B" w:rsidP="00F2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DataSource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getDataSource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2239B" w:rsidRDefault="00F2239B" w:rsidP="00F2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dataSource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2239B" w:rsidRDefault="00F2239B" w:rsidP="00F2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2239B" w:rsidRDefault="00F2239B" w:rsidP="00F2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2239B" w:rsidRDefault="00F2239B" w:rsidP="00F2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setDataSource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DataSource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dataSource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2239B" w:rsidRDefault="00F2239B" w:rsidP="00F2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dataSource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dataSource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2239B" w:rsidRDefault="00F2239B" w:rsidP="00F2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2239B" w:rsidRDefault="00F2239B" w:rsidP="00F2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2239B" w:rsidRDefault="00F2239B" w:rsidP="00F2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hasPermission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Authentication </w:t>
      </w:r>
      <w:r>
        <w:rPr>
          <w:rFonts w:ascii="Consolas" w:hAnsi="Consolas" w:cs="Consolas"/>
          <w:color w:val="6A3E3E"/>
          <w:sz w:val="20"/>
          <w:szCs w:val="20"/>
        </w:rPr>
        <w:t>authentication</w:t>
      </w:r>
      <w:r>
        <w:rPr>
          <w:rFonts w:ascii="Consolas" w:hAnsi="Consolas" w:cs="Consolas"/>
          <w:color w:val="000000"/>
          <w:sz w:val="20"/>
          <w:szCs w:val="20"/>
        </w:rPr>
        <w:t xml:space="preserve">, Object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targetDomainObject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Object </w:t>
      </w:r>
      <w:r>
        <w:rPr>
          <w:rFonts w:ascii="Consolas" w:hAnsi="Consolas" w:cs="Consolas"/>
          <w:color w:val="6A3E3E"/>
          <w:sz w:val="20"/>
          <w:szCs w:val="20"/>
        </w:rPr>
        <w:t>permission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2239B" w:rsidRDefault="00F2239B" w:rsidP="00F2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JdbcTemplate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template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JdbcTemplate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dataSource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2239B" w:rsidRDefault="00F2239B" w:rsidP="00F2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Object[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 {((User)</w:t>
      </w:r>
      <w:r>
        <w:rPr>
          <w:rFonts w:ascii="Consolas" w:hAnsi="Consolas" w:cs="Consolas"/>
          <w:color w:val="6A3E3E"/>
          <w:sz w:val="20"/>
          <w:szCs w:val="20"/>
        </w:rPr>
        <w:t>authentication</w:t>
      </w:r>
      <w:r>
        <w:rPr>
          <w:rFonts w:ascii="Consolas" w:hAnsi="Consolas" w:cs="Consolas"/>
          <w:color w:val="000000"/>
          <w:sz w:val="20"/>
          <w:szCs w:val="20"/>
        </w:rPr>
        <w:t>.getPrincipal()).getUsername(),</w:t>
      </w:r>
      <w:r>
        <w:rPr>
          <w:rFonts w:ascii="Consolas" w:hAnsi="Consolas" w:cs="Consolas"/>
          <w:color w:val="6A3E3E"/>
          <w:sz w:val="20"/>
          <w:szCs w:val="20"/>
        </w:rPr>
        <w:t>targetDomainObject</w:t>
      </w:r>
      <w:r>
        <w:rPr>
          <w:rFonts w:ascii="Consolas" w:hAnsi="Consolas" w:cs="Consolas"/>
          <w:color w:val="000000"/>
          <w:sz w:val="20"/>
          <w:szCs w:val="20"/>
        </w:rPr>
        <w:t>.getClass().getName(),</w:t>
      </w:r>
      <w:r>
        <w:rPr>
          <w:rFonts w:ascii="Consolas" w:hAnsi="Consolas" w:cs="Consolas"/>
          <w:color w:val="6A3E3E"/>
          <w:sz w:val="20"/>
          <w:szCs w:val="20"/>
        </w:rPr>
        <w:t>permission</w:t>
      </w:r>
      <w:r>
        <w:rPr>
          <w:rFonts w:ascii="Consolas" w:hAnsi="Consolas" w:cs="Consolas"/>
          <w:color w:val="000000"/>
          <w:sz w:val="20"/>
          <w:szCs w:val="20"/>
        </w:rPr>
        <w:t>.toString()};</w:t>
      </w:r>
    </w:p>
    <w:p w:rsidR="00F2239B" w:rsidRDefault="00F2239B" w:rsidP="00F2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2239B" w:rsidRDefault="00F2239B" w:rsidP="00F2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template</w:t>
      </w:r>
      <w:r>
        <w:rPr>
          <w:rFonts w:ascii="Consolas" w:hAnsi="Consolas" w:cs="Consolas"/>
          <w:color w:val="000000"/>
          <w:sz w:val="20"/>
          <w:szCs w:val="20"/>
        </w:rPr>
        <w:t>.queryForObject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"select count(*) from permissions p where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p.username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=? and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p.target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=? and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p.permission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=?"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,Integer.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2239B" w:rsidRDefault="00F2239B" w:rsidP="00F2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==1)</w:t>
      </w:r>
    </w:p>
    <w:p w:rsidR="00F2239B" w:rsidRDefault="00F2239B" w:rsidP="00F2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F2239B" w:rsidRDefault="00F2239B" w:rsidP="00F2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2239B" w:rsidRDefault="00F2239B" w:rsidP="00F2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2239B" w:rsidRDefault="00F2239B" w:rsidP="00F2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F2239B" w:rsidRDefault="00F2239B" w:rsidP="00F2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2239B" w:rsidRDefault="00F2239B" w:rsidP="00F2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2239B" w:rsidRDefault="00F2239B" w:rsidP="00F2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2239B" w:rsidRDefault="00F2239B" w:rsidP="00F2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2239B" w:rsidRDefault="00F2239B" w:rsidP="00F2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hasPermission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Authentication </w:t>
      </w:r>
      <w:r>
        <w:rPr>
          <w:rFonts w:ascii="Consolas" w:hAnsi="Consolas" w:cs="Consolas"/>
          <w:color w:val="6A3E3E"/>
          <w:sz w:val="20"/>
          <w:szCs w:val="20"/>
        </w:rPr>
        <w:t>authentication</w:t>
      </w:r>
      <w:r>
        <w:rPr>
          <w:rFonts w:ascii="Consolas" w:hAnsi="Consolas" w:cs="Consolas"/>
          <w:color w:val="000000"/>
          <w:sz w:val="20"/>
          <w:szCs w:val="20"/>
        </w:rPr>
        <w:t xml:space="preserve">, Serializable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targetId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targetType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F2239B" w:rsidRDefault="00F2239B" w:rsidP="00F2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Object </w:t>
      </w:r>
      <w:r>
        <w:rPr>
          <w:rFonts w:ascii="Consolas" w:hAnsi="Consolas" w:cs="Consolas"/>
          <w:color w:val="6A3E3E"/>
          <w:sz w:val="20"/>
          <w:szCs w:val="20"/>
        </w:rPr>
        <w:t>permission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2239B" w:rsidRDefault="00F2239B" w:rsidP="00F2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2239B" w:rsidRDefault="00F2239B" w:rsidP="00F2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2239B" w:rsidRDefault="00F2239B" w:rsidP="00F2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2239B" w:rsidRDefault="00F2239B" w:rsidP="00F2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2239B" w:rsidRDefault="00F2239B" w:rsidP="00F2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F2239B" w:rsidRDefault="00F2239B" w:rsidP="00F2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F2239B" w:rsidRDefault="00F2239B" w:rsidP="00F2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F2239B" w:rsidRDefault="00F2239B" w:rsidP="00F2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F2239B" w:rsidRDefault="00F2239B" w:rsidP="00F2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F2239B" w:rsidRDefault="00F2239B" w:rsidP="00F2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Go to the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database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F2239B" w:rsidRDefault="00F2239B" w:rsidP="00F2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F2239B" w:rsidRDefault="00F2239B" w:rsidP="00F2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Create a new table called permissions with a foreign key to username of users table and an index of unique of the three columns of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username,target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,permission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</w:t>
      </w:r>
    </w:p>
    <w:p w:rsidR="00F2239B" w:rsidRDefault="00F2239B" w:rsidP="00F2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Add a new row to the table with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values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akshay,com.pluralsight.model.Goal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createGoal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as permission</w:t>
      </w:r>
    </w:p>
    <w:p w:rsidR="00F2239B" w:rsidRDefault="00F2239B" w:rsidP="00F2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F2239B" w:rsidRDefault="00F2239B" w:rsidP="00F2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Go back to the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application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we have a problem as in our Spring security context can see into the MVC context but not vice versa and all our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jsp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configurations are taken care of by the internal resource view resolver which is present in our servlet-config.xml file . Hence we need to specify our permission configuration as well as our global annotation configuration to use the pre-post annotations only within the servlet-config.xml</w:t>
      </w:r>
    </w:p>
    <w:p w:rsidR="00F2239B" w:rsidRDefault="00F2239B" w:rsidP="00F2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F2239B" w:rsidRDefault="00F2239B" w:rsidP="00F2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Servlet-config.xml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Add the following : </w:t>
      </w:r>
    </w:p>
    <w:p w:rsidR="00F2239B" w:rsidRDefault="00F2239B" w:rsidP="00F2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F2239B" w:rsidRDefault="00F2239B" w:rsidP="00F2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  <w:highlight w:val="lightGray"/>
        </w:rPr>
        <w:t>security:global</w:t>
      </w:r>
      <w:proofErr w:type="gramEnd"/>
      <w:r>
        <w:rPr>
          <w:rFonts w:ascii="Consolas" w:hAnsi="Consolas" w:cs="Consolas"/>
          <w:color w:val="3F7F7F"/>
          <w:sz w:val="20"/>
          <w:szCs w:val="20"/>
          <w:highlight w:val="lightGray"/>
        </w:rPr>
        <w:t>-method-security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pre-post-annotations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"enabled"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2239B" w:rsidRDefault="00F2239B" w:rsidP="00F2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2239B" w:rsidRDefault="00F2239B" w:rsidP="00F2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security:expression</w:t>
      </w:r>
      <w:proofErr w:type="gramEnd"/>
      <w:r>
        <w:rPr>
          <w:rFonts w:ascii="Consolas" w:hAnsi="Consolas" w:cs="Consolas"/>
          <w:color w:val="3F7F7F"/>
          <w:sz w:val="20"/>
          <w:szCs w:val="20"/>
        </w:rPr>
        <w:t>-handler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fitnessExpressionHandler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F2239B" w:rsidRDefault="00F2239B" w:rsidP="00F2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2239B" w:rsidRDefault="00F2239B" w:rsidP="00F2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  <w:highlight w:val="lightGray"/>
        </w:rPr>
        <w:t>security:global</w:t>
      </w:r>
      <w:proofErr w:type="gramEnd"/>
      <w:r>
        <w:rPr>
          <w:rFonts w:ascii="Consolas" w:hAnsi="Consolas" w:cs="Consolas"/>
          <w:color w:val="3F7F7F"/>
          <w:sz w:val="20"/>
          <w:szCs w:val="20"/>
          <w:highlight w:val="lightGray"/>
        </w:rPr>
        <w:t>-method-security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2239B" w:rsidRDefault="00F2239B" w:rsidP="00F2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2239B" w:rsidRDefault="00F2239B" w:rsidP="00F2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fitnessExpressionHandler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org.springframework</w:t>
      </w:r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.security.access.expression.method.DefaultMethodSecurityExpressionHandler"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2239B" w:rsidRDefault="00F2239B" w:rsidP="00F2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2239B" w:rsidRDefault="00F2239B" w:rsidP="00F2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permissionEvaluator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2239B" w:rsidRDefault="00F2239B" w:rsidP="00F2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2239B" w:rsidRDefault="00F2239B" w:rsidP="00F2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permissionEvaluator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com.pluralsight</w:t>
      </w:r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.security.FitnessPermissionEvaluator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2239B" w:rsidRDefault="00F2239B" w:rsidP="00F2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dataSource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dataSource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2239B" w:rsidRDefault="00F2239B" w:rsidP="00F2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2239B" w:rsidRDefault="00F2239B" w:rsidP="00F2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2239B" w:rsidRDefault="00F2239B" w:rsidP="00F2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2239B" w:rsidRDefault="00F2239B" w:rsidP="00F2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F2239B" w:rsidRDefault="00F2239B" w:rsidP="00F2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Once we are done with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this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now we have to go to our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GoalController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and specify a permission on a method level where we already specified our expression annotation of @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PreAuthorize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on the method to create a goal with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requestMethod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as POST.</w:t>
      </w:r>
    </w:p>
    <w:p w:rsidR="00F2239B" w:rsidRDefault="00F2239B" w:rsidP="00F2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F2239B" w:rsidRDefault="00F2239B" w:rsidP="00F2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GoalController.java</w:t>
      </w:r>
    </w:p>
    <w:p w:rsidR="00F2239B" w:rsidRDefault="00F2239B" w:rsidP="00F2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F2239B" w:rsidRDefault="00F2239B" w:rsidP="00F2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PreAuthorize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hasRole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('ROLE_ADMIN') and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hasPermission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(#goal,'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createGoal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')"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F2239B" w:rsidRDefault="00F2239B" w:rsidP="00F2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proofErr w:type="gramStart"/>
      <w:r>
        <w:rPr>
          <w:rFonts w:ascii="Consolas" w:hAnsi="Consolas" w:cs="Consolas"/>
          <w:color w:val="646464"/>
          <w:sz w:val="20"/>
          <w:szCs w:val="20"/>
        </w:rPr>
        <w:t>RequestMapping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value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addGoal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method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RequestMethod.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POST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F2239B" w:rsidRDefault="00F2239B" w:rsidP="00F2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updateGoal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46464"/>
          <w:sz w:val="20"/>
          <w:szCs w:val="20"/>
        </w:rPr>
        <w:t>@Valid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ModelAttribute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"goal"</w:t>
      </w:r>
      <w:r>
        <w:rPr>
          <w:rFonts w:ascii="Consolas" w:hAnsi="Consolas" w:cs="Consolas"/>
          <w:color w:val="000000"/>
          <w:sz w:val="20"/>
          <w:szCs w:val="20"/>
        </w:rPr>
        <w:t xml:space="preserve">) Goal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goal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BindingResult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2239B" w:rsidRDefault="00F2239B" w:rsidP="00F2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2239B" w:rsidRDefault="00F2239B" w:rsidP="00F2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"result has errors: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.hasErrors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F2239B" w:rsidRDefault="00F2239B" w:rsidP="00F2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2239B" w:rsidRDefault="00F2239B" w:rsidP="00F2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"Goal set: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goal</w:t>
      </w:r>
      <w:r>
        <w:rPr>
          <w:rFonts w:ascii="Consolas" w:hAnsi="Consolas" w:cs="Consolas"/>
          <w:color w:val="000000"/>
          <w:sz w:val="20"/>
          <w:szCs w:val="20"/>
        </w:rPr>
        <w:t>.getMinutes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F2239B" w:rsidRDefault="00F2239B" w:rsidP="00F2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2239B" w:rsidRDefault="00F2239B" w:rsidP="00F2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.hasErrors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:rsidR="00F2239B" w:rsidRDefault="00F2239B" w:rsidP="00F2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addGoal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2239B" w:rsidRDefault="00F2239B" w:rsidP="00F2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2239B" w:rsidRDefault="00F2239B" w:rsidP="00F2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2239B" w:rsidRDefault="00F2239B" w:rsidP="00F2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redirect:index.jsp</w:t>
      </w:r>
      <w:proofErr w:type="spellEnd"/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2239B" w:rsidRDefault="00F2239B" w:rsidP="00F2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2239B" w:rsidRDefault="00F2239B" w:rsidP="00F2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F2239B" w:rsidRDefault="00F2239B" w:rsidP="00F2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You can see that we have the @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PreAuthorize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annotation that has an expression defined which says that a user with the role as admin and with the permission to create a goal can only access that method and only then will the method be executed.</w:t>
      </w:r>
    </w:p>
    <w:p w:rsidR="00F2239B" w:rsidRDefault="00F2239B" w:rsidP="00F2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F2239B" w:rsidRDefault="00F2239B" w:rsidP="00F2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If either of the condition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fails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then the user will have a 405 error page displayed.</w:t>
      </w:r>
    </w:p>
    <w:p w:rsidR="00F2239B" w:rsidRDefault="00F2239B" w:rsidP="00F2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F2239B" w:rsidRDefault="00F2239B" w:rsidP="00F2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Custom Permission Evaluator – Step 1</w:t>
      </w:r>
    </w:p>
    <w:p w:rsidR="00F2239B" w:rsidRDefault="00F2239B" w:rsidP="00F2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Permission Evaluator Configuration in servlet-config.xml – Step 2</w:t>
      </w:r>
    </w:p>
    <w:p w:rsidR="00F2239B" w:rsidRDefault="00F2239B" w:rsidP="00F2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Specify the method level permission you want to give to the user with the particular role – Step 3</w:t>
      </w:r>
    </w:p>
    <w:p w:rsidR="00F2239B" w:rsidRDefault="00F2239B" w:rsidP="00F2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F2239B" w:rsidRDefault="00F2239B" w:rsidP="00F2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The interface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PermissionEvaluator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has two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methods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F2239B" w:rsidRDefault="00F2239B" w:rsidP="00F2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F2239B" w:rsidRDefault="00F2239B" w:rsidP="00F2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F2239B" w:rsidRDefault="00F2239B" w:rsidP="00F2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hasPermission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Authentication </w:t>
      </w:r>
      <w:r>
        <w:rPr>
          <w:rFonts w:ascii="Consolas" w:hAnsi="Consolas" w:cs="Consolas"/>
          <w:color w:val="6A3E3E"/>
          <w:sz w:val="20"/>
          <w:szCs w:val="20"/>
        </w:rPr>
        <w:t>authentication</w:t>
      </w:r>
      <w:r>
        <w:rPr>
          <w:rFonts w:ascii="Consolas" w:hAnsi="Consolas" w:cs="Consolas"/>
          <w:color w:val="000000"/>
          <w:sz w:val="20"/>
          <w:szCs w:val="20"/>
        </w:rPr>
        <w:t xml:space="preserve">, Object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targetDomainObject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Object </w:t>
      </w:r>
      <w:r>
        <w:rPr>
          <w:rFonts w:ascii="Consolas" w:hAnsi="Consolas" w:cs="Consolas"/>
          <w:color w:val="6A3E3E"/>
          <w:sz w:val="20"/>
          <w:szCs w:val="20"/>
        </w:rPr>
        <w:t>permission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2239B" w:rsidRDefault="00F2239B" w:rsidP="00F2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F2239B" w:rsidRDefault="00F2239B" w:rsidP="00F2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2239B" w:rsidRDefault="00F2239B" w:rsidP="00F2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2239B" w:rsidRDefault="00F2239B" w:rsidP="00F2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2239B" w:rsidRDefault="00F2239B" w:rsidP="00F2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hasPermission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Authentication </w:t>
      </w:r>
      <w:r>
        <w:rPr>
          <w:rFonts w:ascii="Consolas" w:hAnsi="Consolas" w:cs="Consolas"/>
          <w:color w:val="6A3E3E"/>
          <w:sz w:val="20"/>
          <w:szCs w:val="20"/>
        </w:rPr>
        <w:t>authentication</w:t>
      </w:r>
      <w:r>
        <w:rPr>
          <w:rFonts w:ascii="Consolas" w:hAnsi="Consolas" w:cs="Consolas"/>
          <w:color w:val="000000"/>
          <w:sz w:val="20"/>
          <w:szCs w:val="20"/>
        </w:rPr>
        <w:t xml:space="preserve">, Serializable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targetId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targetType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F2239B" w:rsidRDefault="00F2239B" w:rsidP="00F2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Object </w:t>
      </w:r>
      <w:r>
        <w:rPr>
          <w:rFonts w:ascii="Consolas" w:hAnsi="Consolas" w:cs="Consolas"/>
          <w:color w:val="6A3E3E"/>
          <w:sz w:val="20"/>
          <w:szCs w:val="20"/>
        </w:rPr>
        <w:t>permission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2239B" w:rsidRDefault="00F2239B" w:rsidP="00F2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F2239B" w:rsidRDefault="00F2239B" w:rsidP="00F2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2239B" w:rsidRPr="00F2239B" w:rsidRDefault="00F2239B" w:rsidP="00F22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bookmarkStart w:id="0" w:name="_GoBack"/>
      <w:bookmarkEnd w:id="0"/>
    </w:p>
    <w:p w:rsidR="00F2239B" w:rsidRDefault="00F2239B" w:rsidP="00F2239B"/>
    <w:sectPr w:rsidR="00F223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39B"/>
    <w:rsid w:val="00063914"/>
    <w:rsid w:val="00B33EC8"/>
    <w:rsid w:val="00F22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EEC0E"/>
  <w15:chartTrackingRefBased/>
  <w15:docId w15:val="{683AD5CB-215C-487F-8FF9-3999F7393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646</Words>
  <Characters>3686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2017-10-25T16:51:00Z</dcterms:created>
  <dcterms:modified xsi:type="dcterms:W3CDTF">2017-10-25T17:01:00Z</dcterms:modified>
</cp:coreProperties>
</file>