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48A" w:rsidRPr="008371FF" w:rsidRDefault="008371FF" w:rsidP="008371FF">
      <w:pPr>
        <w:pStyle w:val="NoSpacing"/>
        <w:jc w:val="center"/>
        <w:rPr>
          <w:rFonts w:ascii="Times New Roman" w:hAnsi="Times New Roman" w:cs="Times New Roman"/>
          <w:b/>
          <w:sz w:val="28"/>
          <w:szCs w:val="28"/>
        </w:rPr>
      </w:pPr>
      <w:r w:rsidRPr="008371FF">
        <w:rPr>
          <w:rFonts w:ascii="Times New Roman" w:hAnsi="Times New Roman" w:cs="Times New Roman"/>
          <w:b/>
          <w:sz w:val="28"/>
          <w:szCs w:val="28"/>
        </w:rPr>
        <w:t>ASSIGNMENT 12.3</w:t>
      </w:r>
    </w:p>
    <w:p w:rsidR="00951BD7" w:rsidRDefault="00951BD7" w:rsidP="008371FF">
      <w:pPr>
        <w:pStyle w:val="NoSpacing"/>
        <w:rPr>
          <w:rFonts w:ascii="Times New Roman" w:hAnsi="Times New Roman" w:cs="Times New Roman"/>
          <w:b/>
          <w:sz w:val="28"/>
          <w:szCs w:val="28"/>
        </w:rPr>
      </w:pPr>
    </w:p>
    <w:p w:rsidR="00951BD7" w:rsidRDefault="00951BD7" w:rsidP="008371FF">
      <w:pPr>
        <w:pStyle w:val="NoSpacing"/>
        <w:rPr>
          <w:rFonts w:ascii="Times New Roman" w:hAnsi="Times New Roman" w:cs="Times New Roman"/>
          <w:b/>
          <w:sz w:val="28"/>
          <w:szCs w:val="28"/>
        </w:rPr>
      </w:pPr>
    </w:p>
    <w:p w:rsidR="008371FF" w:rsidRDefault="008371FF" w:rsidP="008371FF">
      <w:pPr>
        <w:pStyle w:val="NoSpacing"/>
        <w:rPr>
          <w:rFonts w:ascii="Times New Roman" w:hAnsi="Times New Roman" w:cs="Times New Roman"/>
          <w:b/>
          <w:sz w:val="28"/>
          <w:szCs w:val="28"/>
        </w:rPr>
      </w:pPr>
      <w:r w:rsidRPr="008371FF">
        <w:rPr>
          <w:rFonts w:ascii="Times New Roman" w:hAnsi="Times New Roman" w:cs="Times New Roman"/>
          <w:b/>
          <w:sz w:val="28"/>
          <w:szCs w:val="28"/>
        </w:rPr>
        <w:t>1.Explain the uses of NoSQL Databases in brief and list the current NoSQLdatabases which are available.</w:t>
      </w:r>
    </w:p>
    <w:p w:rsidR="008371FF" w:rsidRPr="008371FF" w:rsidRDefault="008371FF" w:rsidP="008371FF">
      <w:pPr>
        <w:pStyle w:val="NoSpacing"/>
        <w:rPr>
          <w:rFonts w:ascii="Times New Roman" w:hAnsi="Times New Roman" w:cs="Times New Roman"/>
          <w:sz w:val="28"/>
          <w:szCs w:val="28"/>
        </w:rPr>
      </w:pPr>
    </w:p>
    <w:p w:rsidR="003C74AE" w:rsidRDefault="008371FF" w:rsidP="003C74AE">
      <w:pPr>
        <w:pStyle w:val="NoSpacing"/>
        <w:rPr>
          <w:rFonts w:ascii="Times New Roman" w:hAnsi="Times New Roman" w:cs="Times New Roman"/>
          <w:sz w:val="28"/>
          <w:szCs w:val="28"/>
        </w:rPr>
      </w:pPr>
      <w:r w:rsidRPr="008371FF">
        <w:rPr>
          <w:rFonts w:ascii="Times New Roman" w:hAnsi="Times New Roman" w:cs="Times New Roman"/>
          <w:sz w:val="28"/>
          <w:szCs w:val="28"/>
        </w:rPr>
        <w:t xml:space="preserve">When </w:t>
      </w:r>
      <w:r>
        <w:rPr>
          <w:rFonts w:ascii="Times New Roman" w:hAnsi="Times New Roman" w:cs="Times New Roman"/>
          <w:sz w:val="28"/>
          <w:szCs w:val="28"/>
        </w:rPr>
        <w:t>compared to RDBMS</w:t>
      </w:r>
      <w:r w:rsidRPr="008371FF">
        <w:rPr>
          <w:rFonts w:ascii="Times New Roman" w:hAnsi="Times New Roman" w:cs="Times New Roman"/>
          <w:sz w:val="28"/>
          <w:szCs w:val="28"/>
        </w:rPr>
        <w:t>, NoSQL databases are more scalable and provide superior performance, and their data model addresses several issues that the relational model is not designed to address:</w:t>
      </w:r>
    </w:p>
    <w:p w:rsidR="003C74AE" w:rsidRPr="008371FF" w:rsidRDefault="003C74AE" w:rsidP="003C74AE">
      <w:pPr>
        <w:pStyle w:val="NoSpacing"/>
        <w:numPr>
          <w:ilvl w:val="0"/>
          <w:numId w:val="3"/>
        </w:numPr>
        <w:rPr>
          <w:rFonts w:ascii="Times New Roman" w:hAnsi="Times New Roman" w:cs="Times New Roman"/>
          <w:sz w:val="28"/>
          <w:szCs w:val="28"/>
        </w:rPr>
      </w:pPr>
      <w:r w:rsidRPr="008371FF">
        <w:rPr>
          <w:rFonts w:ascii="Times New Roman" w:hAnsi="Times New Roman" w:cs="Times New Roman"/>
          <w:sz w:val="28"/>
          <w:szCs w:val="28"/>
        </w:rPr>
        <w:t>Object-oriented programming that is easy to use and flexible</w:t>
      </w:r>
    </w:p>
    <w:p w:rsidR="008371FF" w:rsidRPr="008371FF" w:rsidRDefault="003C74AE" w:rsidP="003C74AE">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8371FF" w:rsidRPr="008371FF">
        <w:rPr>
          <w:rFonts w:ascii="Times New Roman" w:hAnsi="Times New Roman" w:cs="Times New Roman"/>
          <w:sz w:val="28"/>
          <w:szCs w:val="28"/>
        </w:rPr>
        <w:t>Agile sprints, quick schema iteration, and frequent code pushes</w:t>
      </w:r>
    </w:p>
    <w:p w:rsidR="008371FF" w:rsidRDefault="008371FF" w:rsidP="008371FF">
      <w:pPr>
        <w:pStyle w:val="NoSpacing"/>
        <w:numPr>
          <w:ilvl w:val="0"/>
          <w:numId w:val="3"/>
        </w:numPr>
        <w:rPr>
          <w:rFonts w:ascii="Times New Roman" w:hAnsi="Times New Roman" w:cs="Times New Roman"/>
          <w:sz w:val="28"/>
          <w:szCs w:val="28"/>
        </w:rPr>
      </w:pPr>
      <w:r w:rsidRPr="008371FF">
        <w:rPr>
          <w:rFonts w:ascii="Times New Roman" w:hAnsi="Times New Roman" w:cs="Times New Roman"/>
          <w:sz w:val="28"/>
          <w:szCs w:val="28"/>
        </w:rPr>
        <w:t>Geographically distributed scale-out architecture instead of expensive, monolithic architecture</w:t>
      </w:r>
    </w:p>
    <w:p w:rsidR="003C74AE" w:rsidRPr="008371FF" w:rsidRDefault="003C74AE" w:rsidP="003C74AE">
      <w:pPr>
        <w:pStyle w:val="NoSpacing"/>
        <w:numPr>
          <w:ilvl w:val="0"/>
          <w:numId w:val="3"/>
        </w:numPr>
        <w:rPr>
          <w:rFonts w:ascii="Times New Roman" w:hAnsi="Times New Roman" w:cs="Times New Roman"/>
          <w:sz w:val="28"/>
          <w:szCs w:val="28"/>
        </w:rPr>
      </w:pPr>
      <w:r w:rsidRPr="008371FF">
        <w:rPr>
          <w:rFonts w:ascii="Times New Roman" w:hAnsi="Times New Roman" w:cs="Times New Roman"/>
          <w:sz w:val="28"/>
          <w:szCs w:val="28"/>
        </w:rPr>
        <w:t>Large volumes of rapidly changing structured, semi-structured, and unstructured data</w:t>
      </w:r>
    </w:p>
    <w:p w:rsidR="003C74AE" w:rsidRPr="008371FF" w:rsidRDefault="003C74AE" w:rsidP="003C74AE">
      <w:pPr>
        <w:pStyle w:val="NoSpacing"/>
        <w:ind w:left="360"/>
        <w:rPr>
          <w:rFonts w:ascii="Times New Roman" w:hAnsi="Times New Roman" w:cs="Times New Roman"/>
          <w:sz w:val="28"/>
          <w:szCs w:val="28"/>
        </w:rPr>
      </w:pPr>
    </w:p>
    <w:p w:rsidR="008371FF" w:rsidRPr="008371FF" w:rsidRDefault="008371FF" w:rsidP="008371FF">
      <w:pPr>
        <w:pStyle w:val="NoSpacing"/>
        <w:rPr>
          <w:rFonts w:ascii="Times New Roman" w:hAnsi="Times New Roman" w:cs="Times New Roman"/>
          <w:sz w:val="28"/>
          <w:szCs w:val="28"/>
        </w:rPr>
      </w:pPr>
      <w:r w:rsidRPr="008371FF">
        <w:rPr>
          <w:rFonts w:ascii="Times New Roman" w:hAnsi="Times New Roman" w:cs="Times New Roman"/>
          <w:sz w:val="28"/>
          <w:szCs w:val="28"/>
        </w:rPr>
        <w:t>The following are situations when nosql is used</w:t>
      </w:r>
    </w:p>
    <w:p w:rsidR="003C74AE" w:rsidRPr="003C74AE" w:rsidRDefault="003C74AE" w:rsidP="003C74AE">
      <w:pPr>
        <w:pStyle w:val="NoSpacing"/>
        <w:numPr>
          <w:ilvl w:val="0"/>
          <w:numId w:val="4"/>
        </w:numPr>
        <w:rPr>
          <w:rFonts w:ascii="Times New Roman" w:eastAsia="Times New Roman" w:hAnsi="Times New Roman" w:cs="Times New Roman"/>
          <w:sz w:val="28"/>
          <w:szCs w:val="28"/>
          <w:lang w:eastAsia="en-IN"/>
        </w:rPr>
      </w:pPr>
      <w:r w:rsidRPr="008371FF">
        <w:rPr>
          <w:rFonts w:ascii="Times New Roman" w:eastAsia="Times New Roman" w:hAnsi="Times New Roman" w:cs="Times New Roman"/>
          <w:sz w:val="28"/>
          <w:szCs w:val="28"/>
          <w:lang w:eastAsia="en-IN"/>
        </w:rPr>
        <w:t>Prefer object-oriented programming that is easy to use and flexible</w:t>
      </w:r>
    </w:p>
    <w:p w:rsidR="008371FF" w:rsidRPr="008371FF" w:rsidRDefault="008371FF" w:rsidP="008371FF">
      <w:pPr>
        <w:pStyle w:val="NoSpacing"/>
        <w:numPr>
          <w:ilvl w:val="0"/>
          <w:numId w:val="4"/>
        </w:numPr>
        <w:rPr>
          <w:rFonts w:ascii="Times New Roman" w:eastAsia="Times New Roman" w:hAnsi="Times New Roman" w:cs="Times New Roman"/>
          <w:sz w:val="28"/>
          <w:szCs w:val="28"/>
          <w:lang w:eastAsia="en-IN"/>
        </w:rPr>
      </w:pPr>
      <w:r w:rsidRPr="008371FF">
        <w:rPr>
          <w:rFonts w:ascii="Times New Roman" w:eastAsia="Times New Roman" w:hAnsi="Times New Roman" w:cs="Times New Roman"/>
          <w:sz w:val="28"/>
          <w:szCs w:val="28"/>
          <w:lang w:eastAsia="en-IN"/>
        </w:rPr>
        <w:t>Follow modern development practices such as agile sprints, quick iterations, and frequent code pushes</w:t>
      </w:r>
    </w:p>
    <w:p w:rsidR="008371FF" w:rsidRDefault="008371FF" w:rsidP="008371FF">
      <w:pPr>
        <w:pStyle w:val="NoSpacing"/>
        <w:numPr>
          <w:ilvl w:val="0"/>
          <w:numId w:val="4"/>
        </w:numPr>
        <w:rPr>
          <w:rFonts w:ascii="Times New Roman" w:eastAsia="Times New Roman" w:hAnsi="Times New Roman" w:cs="Times New Roman"/>
          <w:sz w:val="28"/>
          <w:szCs w:val="28"/>
          <w:lang w:eastAsia="en-IN"/>
        </w:rPr>
      </w:pPr>
      <w:r w:rsidRPr="008371FF">
        <w:rPr>
          <w:rFonts w:ascii="Times New Roman" w:eastAsia="Times New Roman" w:hAnsi="Times New Roman" w:cs="Times New Roman"/>
          <w:sz w:val="28"/>
          <w:szCs w:val="28"/>
          <w:lang w:eastAsia="en-IN"/>
        </w:rPr>
        <w:t xml:space="preserve">Want to leverage </w:t>
      </w:r>
      <w:r w:rsidR="003C74AE">
        <w:rPr>
          <w:rFonts w:ascii="Times New Roman" w:eastAsia="Times New Roman" w:hAnsi="Times New Roman" w:cs="Times New Roman"/>
          <w:sz w:val="28"/>
          <w:szCs w:val="28"/>
          <w:lang w:eastAsia="en-IN"/>
        </w:rPr>
        <w:t xml:space="preserve">an </w:t>
      </w:r>
      <w:r w:rsidRPr="008371FF">
        <w:rPr>
          <w:rFonts w:ascii="Times New Roman" w:eastAsia="Times New Roman" w:hAnsi="Times New Roman" w:cs="Times New Roman"/>
          <w:sz w:val="28"/>
          <w:szCs w:val="28"/>
          <w:lang w:eastAsia="en-IN"/>
        </w:rPr>
        <w:t>efficient, scale-out arc</w:t>
      </w:r>
      <w:r w:rsidR="003C74AE">
        <w:rPr>
          <w:rFonts w:ascii="Times New Roman" w:eastAsia="Times New Roman" w:hAnsi="Times New Roman" w:cs="Times New Roman"/>
          <w:sz w:val="28"/>
          <w:szCs w:val="28"/>
          <w:lang w:eastAsia="en-IN"/>
        </w:rPr>
        <w:t xml:space="preserve">hitecture instead of expensive and </w:t>
      </w:r>
      <w:r w:rsidRPr="008371FF">
        <w:rPr>
          <w:rFonts w:ascii="Times New Roman" w:eastAsia="Times New Roman" w:hAnsi="Times New Roman" w:cs="Times New Roman"/>
          <w:sz w:val="28"/>
          <w:szCs w:val="28"/>
          <w:lang w:eastAsia="en-IN"/>
        </w:rPr>
        <w:t>monolithic architecture</w:t>
      </w:r>
    </w:p>
    <w:p w:rsidR="003C74AE" w:rsidRDefault="003C74AE" w:rsidP="003C74AE">
      <w:pPr>
        <w:pStyle w:val="NoSpacing"/>
        <w:numPr>
          <w:ilvl w:val="0"/>
          <w:numId w:val="4"/>
        </w:numPr>
        <w:rPr>
          <w:rFonts w:ascii="Times New Roman" w:eastAsia="Times New Roman" w:hAnsi="Times New Roman" w:cs="Times New Roman"/>
          <w:sz w:val="28"/>
          <w:szCs w:val="28"/>
          <w:lang w:eastAsia="en-IN"/>
        </w:rPr>
      </w:pPr>
      <w:r w:rsidRPr="008371FF">
        <w:rPr>
          <w:rFonts w:ascii="Times New Roman" w:eastAsia="Times New Roman" w:hAnsi="Times New Roman" w:cs="Times New Roman"/>
          <w:sz w:val="28"/>
          <w:szCs w:val="28"/>
          <w:lang w:eastAsia="en-IN"/>
        </w:rPr>
        <w:t>Need to handle large volumes of structured, semi-structured, and unstructured data</w:t>
      </w:r>
    </w:p>
    <w:p w:rsidR="003C74AE" w:rsidRPr="008371FF" w:rsidRDefault="003C74AE" w:rsidP="003C74AE">
      <w:pPr>
        <w:pStyle w:val="NoSpacing"/>
        <w:ind w:left="360"/>
        <w:rPr>
          <w:rFonts w:ascii="Times New Roman" w:eastAsia="Times New Roman" w:hAnsi="Times New Roman" w:cs="Times New Roman"/>
          <w:sz w:val="28"/>
          <w:szCs w:val="28"/>
          <w:lang w:eastAsia="en-IN"/>
        </w:rPr>
      </w:pPr>
    </w:p>
    <w:p w:rsidR="008371FF" w:rsidRPr="008371FF" w:rsidRDefault="008371FF" w:rsidP="008371FF">
      <w:pPr>
        <w:pStyle w:val="NoSpacing"/>
        <w:rPr>
          <w:rFonts w:ascii="Times New Roman" w:hAnsi="Times New Roman" w:cs="Times New Roman"/>
          <w:sz w:val="28"/>
          <w:szCs w:val="28"/>
        </w:rPr>
      </w:pPr>
    </w:p>
    <w:p w:rsidR="008371FF" w:rsidRPr="008371FF" w:rsidRDefault="008371FF" w:rsidP="008371FF">
      <w:pPr>
        <w:pStyle w:val="NoSpacing"/>
        <w:rPr>
          <w:rFonts w:ascii="Times New Roman" w:hAnsi="Times New Roman" w:cs="Times New Roman"/>
          <w:sz w:val="28"/>
          <w:szCs w:val="28"/>
        </w:rPr>
      </w:pPr>
      <w:r w:rsidRPr="008371FF">
        <w:rPr>
          <w:rFonts w:ascii="Times New Roman" w:hAnsi="Times New Roman" w:cs="Times New Roman"/>
          <w:sz w:val="28"/>
          <w:szCs w:val="28"/>
        </w:rPr>
        <w:t>Current NoSQL databases which are available:</w:t>
      </w:r>
    </w:p>
    <w:p w:rsidR="008371FF" w:rsidRPr="008371FF" w:rsidRDefault="008371FF" w:rsidP="008371FF">
      <w:pPr>
        <w:pStyle w:val="NoSpacing"/>
        <w:rPr>
          <w:rFonts w:ascii="Times New Roman" w:hAnsi="Times New Roman" w:cs="Times New Roman"/>
          <w:sz w:val="28"/>
          <w:szCs w:val="28"/>
        </w:rPr>
      </w:pPr>
      <w:r w:rsidRPr="008371FF">
        <w:rPr>
          <w:rFonts w:ascii="Times New Roman" w:hAnsi="Times New Roman" w:cs="Times New Roman"/>
          <w:sz w:val="28"/>
          <w:szCs w:val="28"/>
        </w:rPr>
        <w:t>Scylla</w:t>
      </w:r>
    </w:p>
    <w:p w:rsidR="008371FF" w:rsidRDefault="008371FF" w:rsidP="008371FF">
      <w:pPr>
        <w:pStyle w:val="NoSpacing"/>
        <w:rPr>
          <w:rFonts w:ascii="Times New Roman" w:hAnsi="Times New Roman" w:cs="Times New Roman"/>
          <w:sz w:val="28"/>
          <w:szCs w:val="28"/>
        </w:rPr>
      </w:pPr>
      <w:r w:rsidRPr="008371FF">
        <w:rPr>
          <w:rFonts w:ascii="Times New Roman" w:hAnsi="Times New Roman" w:cs="Times New Roman"/>
          <w:sz w:val="28"/>
          <w:szCs w:val="28"/>
        </w:rPr>
        <w:t>Accumulo</w:t>
      </w:r>
    </w:p>
    <w:p w:rsidR="006F040F" w:rsidRDefault="006F040F" w:rsidP="008371FF">
      <w:pPr>
        <w:pStyle w:val="NoSpacing"/>
        <w:rPr>
          <w:rFonts w:ascii="Times New Roman" w:hAnsi="Times New Roman" w:cs="Times New Roman"/>
          <w:sz w:val="28"/>
          <w:szCs w:val="28"/>
        </w:rPr>
      </w:pPr>
      <w:r w:rsidRPr="008371FF">
        <w:rPr>
          <w:rFonts w:ascii="Times New Roman" w:hAnsi="Times New Roman" w:cs="Times New Roman"/>
          <w:sz w:val="28"/>
          <w:szCs w:val="28"/>
        </w:rPr>
        <w:t>Druid</w:t>
      </w:r>
    </w:p>
    <w:p w:rsidR="006F040F" w:rsidRPr="008371FF" w:rsidRDefault="006F040F" w:rsidP="008371FF">
      <w:pPr>
        <w:pStyle w:val="NoSpacing"/>
        <w:rPr>
          <w:rFonts w:ascii="Times New Roman" w:hAnsi="Times New Roman" w:cs="Times New Roman"/>
          <w:sz w:val="28"/>
          <w:szCs w:val="28"/>
        </w:rPr>
      </w:pPr>
      <w:r w:rsidRPr="008371FF">
        <w:rPr>
          <w:rFonts w:ascii="Times New Roman" w:hAnsi="Times New Roman" w:cs="Times New Roman"/>
          <w:sz w:val="28"/>
          <w:szCs w:val="28"/>
        </w:rPr>
        <w:t>Cloudera</w:t>
      </w:r>
    </w:p>
    <w:p w:rsidR="008371FF" w:rsidRPr="008371FF" w:rsidRDefault="008371FF" w:rsidP="008371FF">
      <w:pPr>
        <w:pStyle w:val="NoSpacing"/>
        <w:rPr>
          <w:rFonts w:ascii="Times New Roman" w:hAnsi="Times New Roman" w:cs="Times New Roman"/>
          <w:sz w:val="28"/>
          <w:szCs w:val="28"/>
        </w:rPr>
      </w:pPr>
      <w:r w:rsidRPr="008371FF">
        <w:rPr>
          <w:rFonts w:ascii="Times New Roman" w:hAnsi="Times New Roman" w:cs="Times New Roman"/>
          <w:sz w:val="28"/>
          <w:szCs w:val="28"/>
        </w:rPr>
        <w:t>Cassandra</w:t>
      </w:r>
    </w:p>
    <w:p w:rsidR="008371FF" w:rsidRPr="008371FF" w:rsidRDefault="008371FF" w:rsidP="008371FF">
      <w:pPr>
        <w:pStyle w:val="NoSpacing"/>
        <w:rPr>
          <w:rFonts w:ascii="Times New Roman" w:hAnsi="Times New Roman" w:cs="Times New Roman"/>
          <w:sz w:val="28"/>
          <w:szCs w:val="28"/>
        </w:rPr>
      </w:pPr>
      <w:r w:rsidRPr="008371FF">
        <w:rPr>
          <w:rFonts w:ascii="Times New Roman" w:hAnsi="Times New Roman" w:cs="Times New Roman"/>
          <w:sz w:val="28"/>
          <w:szCs w:val="28"/>
        </w:rPr>
        <w:t>Apache Flink</w:t>
      </w:r>
    </w:p>
    <w:p w:rsidR="008371FF" w:rsidRPr="008371FF" w:rsidRDefault="008371FF" w:rsidP="008371FF">
      <w:pPr>
        <w:pStyle w:val="NoSpacing"/>
        <w:rPr>
          <w:rFonts w:ascii="Times New Roman" w:hAnsi="Times New Roman" w:cs="Times New Roman"/>
          <w:sz w:val="28"/>
          <w:szCs w:val="28"/>
        </w:rPr>
      </w:pPr>
      <w:r w:rsidRPr="008371FF">
        <w:rPr>
          <w:rFonts w:ascii="Times New Roman" w:hAnsi="Times New Roman" w:cs="Times New Roman"/>
          <w:sz w:val="28"/>
          <w:szCs w:val="28"/>
        </w:rPr>
        <w:t>Hadoop/HBase</w:t>
      </w:r>
    </w:p>
    <w:p w:rsidR="008371FF" w:rsidRPr="008371FF" w:rsidRDefault="008371FF" w:rsidP="008371FF">
      <w:pPr>
        <w:pStyle w:val="NoSpacing"/>
        <w:rPr>
          <w:rFonts w:ascii="Times New Roman" w:hAnsi="Times New Roman" w:cs="Times New Roman"/>
          <w:sz w:val="28"/>
          <w:szCs w:val="28"/>
        </w:rPr>
      </w:pPr>
      <w:r w:rsidRPr="008371FF">
        <w:rPr>
          <w:rFonts w:ascii="Times New Roman" w:hAnsi="Times New Roman" w:cs="Times New Roman"/>
          <w:sz w:val="28"/>
          <w:szCs w:val="28"/>
        </w:rPr>
        <w:t>Vertica</w:t>
      </w:r>
    </w:p>
    <w:p w:rsidR="008371FF" w:rsidRDefault="008371FF" w:rsidP="008371FF">
      <w:pPr>
        <w:pStyle w:val="NoSpacing"/>
        <w:rPr>
          <w:rFonts w:ascii="Times New Roman" w:hAnsi="Times New Roman" w:cs="Times New Roman"/>
          <w:sz w:val="28"/>
          <w:szCs w:val="28"/>
        </w:rPr>
      </w:pPr>
      <w:r w:rsidRPr="008371FF">
        <w:rPr>
          <w:rFonts w:ascii="Times New Roman" w:hAnsi="Times New Roman" w:cs="Times New Roman"/>
          <w:sz w:val="28"/>
          <w:szCs w:val="28"/>
        </w:rPr>
        <w:t>SAP HANA and etc.</w:t>
      </w:r>
    </w:p>
    <w:p w:rsidR="006F040F" w:rsidRPr="008371FF" w:rsidRDefault="006F040F" w:rsidP="008371FF">
      <w:pPr>
        <w:pStyle w:val="NoSpacing"/>
        <w:rPr>
          <w:rFonts w:ascii="Times New Roman" w:hAnsi="Times New Roman" w:cs="Times New Roman"/>
          <w:sz w:val="28"/>
          <w:szCs w:val="28"/>
        </w:rPr>
      </w:pPr>
    </w:p>
    <w:p w:rsidR="008371FF" w:rsidRPr="008371FF" w:rsidRDefault="008371FF" w:rsidP="008371FF">
      <w:pPr>
        <w:pStyle w:val="NoSpacing"/>
        <w:rPr>
          <w:rFonts w:ascii="Times New Roman" w:hAnsi="Times New Roman" w:cs="Times New Roman"/>
          <w:sz w:val="28"/>
          <w:szCs w:val="28"/>
        </w:rPr>
      </w:pPr>
    </w:p>
    <w:p w:rsidR="006F040F" w:rsidRDefault="006F040F" w:rsidP="008371FF">
      <w:pPr>
        <w:pStyle w:val="NoSpacing"/>
        <w:rPr>
          <w:rFonts w:ascii="Times New Roman" w:hAnsi="Times New Roman" w:cs="Times New Roman"/>
          <w:b/>
          <w:sz w:val="28"/>
          <w:szCs w:val="28"/>
        </w:rPr>
      </w:pPr>
    </w:p>
    <w:p w:rsidR="006F040F" w:rsidRDefault="006F040F" w:rsidP="008371FF">
      <w:pPr>
        <w:pStyle w:val="NoSpacing"/>
        <w:rPr>
          <w:rFonts w:ascii="Times New Roman" w:hAnsi="Times New Roman" w:cs="Times New Roman"/>
          <w:b/>
          <w:sz w:val="28"/>
          <w:szCs w:val="28"/>
        </w:rPr>
      </w:pPr>
    </w:p>
    <w:p w:rsidR="006F040F" w:rsidRDefault="006F040F" w:rsidP="008371FF">
      <w:pPr>
        <w:pStyle w:val="NoSpacing"/>
        <w:rPr>
          <w:rFonts w:ascii="Times New Roman" w:hAnsi="Times New Roman" w:cs="Times New Roman"/>
          <w:b/>
          <w:sz w:val="28"/>
          <w:szCs w:val="28"/>
        </w:rPr>
      </w:pPr>
    </w:p>
    <w:p w:rsidR="006F040F" w:rsidRDefault="006F040F" w:rsidP="008371FF">
      <w:pPr>
        <w:pStyle w:val="NoSpacing"/>
        <w:rPr>
          <w:rFonts w:ascii="Times New Roman" w:hAnsi="Times New Roman" w:cs="Times New Roman"/>
          <w:b/>
          <w:sz w:val="28"/>
          <w:szCs w:val="28"/>
        </w:rPr>
      </w:pPr>
    </w:p>
    <w:p w:rsidR="008371FF" w:rsidRPr="008371FF" w:rsidRDefault="008371FF" w:rsidP="008371FF">
      <w:pPr>
        <w:pStyle w:val="NoSpacing"/>
        <w:rPr>
          <w:rFonts w:ascii="Times New Roman" w:hAnsi="Times New Roman" w:cs="Times New Roman"/>
          <w:b/>
          <w:sz w:val="28"/>
          <w:szCs w:val="28"/>
        </w:rPr>
      </w:pPr>
      <w:r w:rsidRPr="008371FF">
        <w:rPr>
          <w:rFonts w:ascii="Times New Roman" w:hAnsi="Times New Roman" w:cs="Times New Roman"/>
          <w:b/>
          <w:sz w:val="28"/>
          <w:szCs w:val="28"/>
        </w:rPr>
        <w:lastRenderedPageBreak/>
        <w:t>2.Explain the Differences between Hive and HBase in Brief with examples.</w:t>
      </w:r>
    </w:p>
    <w:p w:rsidR="008371FF" w:rsidRDefault="008371FF" w:rsidP="008371FF">
      <w:pPr>
        <w:pStyle w:val="NoSpacing"/>
        <w:rPr>
          <w:rFonts w:ascii="Times New Roman" w:hAnsi="Times New Roman" w:cs="Times New Roman"/>
          <w:sz w:val="28"/>
          <w:szCs w:val="28"/>
        </w:rPr>
      </w:pPr>
    </w:p>
    <w:p w:rsidR="008371FF" w:rsidRPr="008371FF" w:rsidRDefault="008371FF" w:rsidP="008371FF">
      <w:pPr>
        <w:pStyle w:val="NoSpacing"/>
        <w:rPr>
          <w:rFonts w:ascii="Times New Roman" w:hAnsi="Times New Roman" w:cs="Times New Roman"/>
          <w:sz w:val="28"/>
          <w:szCs w:val="28"/>
        </w:rPr>
      </w:pPr>
      <w:r w:rsidRPr="008371FF">
        <w:rPr>
          <w:rFonts w:ascii="Times New Roman" w:hAnsi="Times New Roman" w:cs="Times New Roman"/>
          <w:sz w:val="28"/>
          <w:szCs w:val="28"/>
        </w:rPr>
        <w:t>Hive should be used for analytical querying of data collected over a period of time - for instance, to calculate trends or website logs. Hive should not be used for real-time querying since it could take a while before any results are returned.</w:t>
      </w:r>
    </w:p>
    <w:p w:rsidR="008371FF" w:rsidRPr="008371FF" w:rsidRDefault="008371FF" w:rsidP="008371FF">
      <w:pPr>
        <w:pStyle w:val="NoSpacing"/>
        <w:rPr>
          <w:rFonts w:ascii="Times New Roman" w:hAnsi="Times New Roman" w:cs="Times New Roman"/>
          <w:sz w:val="28"/>
          <w:szCs w:val="28"/>
        </w:rPr>
      </w:pPr>
      <w:r w:rsidRPr="008371FF">
        <w:rPr>
          <w:rFonts w:ascii="Times New Roman" w:hAnsi="Times New Roman" w:cs="Times New Roman"/>
          <w:sz w:val="28"/>
          <w:szCs w:val="28"/>
        </w:rPr>
        <w:t>HBase is perfect for real-time querying of Big Data. Facebook use it for</w:t>
      </w:r>
      <w:r w:rsidRPr="008371FF">
        <w:rPr>
          <w:rStyle w:val="apple-converted-space"/>
          <w:rFonts w:ascii="Times New Roman" w:hAnsi="Times New Roman" w:cs="Times New Roman"/>
          <w:sz w:val="28"/>
          <w:szCs w:val="28"/>
        </w:rPr>
        <w:t> </w:t>
      </w:r>
      <w:hyperlink r:id="rId6" w:history="1">
        <w:r w:rsidRPr="008371FF">
          <w:rPr>
            <w:rStyle w:val="Hyperlink"/>
            <w:rFonts w:ascii="Times New Roman" w:hAnsi="Times New Roman" w:cs="Times New Roman"/>
            <w:color w:val="auto"/>
            <w:sz w:val="28"/>
            <w:szCs w:val="28"/>
            <w:u w:val="none"/>
          </w:rPr>
          <w:t>messaging</w:t>
        </w:r>
      </w:hyperlink>
      <w:r w:rsidRPr="008371FF">
        <w:rPr>
          <w:rStyle w:val="apple-converted-space"/>
          <w:rFonts w:ascii="Times New Roman" w:hAnsi="Times New Roman" w:cs="Times New Roman"/>
          <w:sz w:val="28"/>
          <w:szCs w:val="28"/>
        </w:rPr>
        <w:t> </w:t>
      </w:r>
      <w:r w:rsidRPr="008371FF">
        <w:rPr>
          <w:rFonts w:ascii="Times New Roman" w:hAnsi="Times New Roman" w:cs="Times New Roman"/>
          <w:sz w:val="28"/>
          <w:szCs w:val="28"/>
        </w:rPr>
        <w:t>and real-time analytics. They may even be using it to count Facebook likes.</w:t>
      </w:r>
    </w:p>
    <w:p w:rsidR="008371FF" w:rsidRPr="008371FF" w:rsidRDefault="008371FF" w:rsidP="008371FF">
      <w:pPr>
        <w:pStyle w:val="NoSpacing"/>
        <w:rPr>
          <w:rFonts w:ascii="Times New Roman" w:hAnsi="Times New Roman" w:cs="Times New Roman"/>
          <w:sz w:val="28"/>
          <w:szCs w:val="28"/>
          <w:shd w:val="clear" w:color="auto" w:fill="FFFFFF"/>
        </w:rPr>
      </w:pPr>
      <w:r w:rsidRPr="008371FF">
        <w:rPr>
          <w:rFonts w:ascii="Times New Roman" w:hAnsi="Times New Roman" w:cs="Times New Roman"/>
          <w:sz w:val="28"/>
          <w:szCs w:val="28"/>
          <w:shd w:val="clear" w:color="auto" w:fill="FFFFFF"/>
        </w:rPr>
        <w:t>Hive is an SQL-like engine that runs MapReduce jobs, and HBase is a NoSQL key/value database on Hadoop.</w:t>
      </w:r>
    </w:p>
    <w:p w:rsidR="008371FF" w:rsidRPr="008371FF" w:rsidRDefault="008371FF" w:rsidP="008371FF">
      <w:pPr>
        <w:pStyle w:val="NoSpacing"/>
        <w:rPr>
          <w:rFonts w:ascii="Times New Roman" w:hAnsi="Times New Roman" w:cs="Times New Roman"/>
          <w:sz w:val="28"/>
          <w:szCs w:val="28"/>
        </w:rPr>
      </w:pPr>
      <w:r w:rsidRPr="008371FF">
        <w:rPr>
          <w:rFonts w:ascii="Times New Roman" w:hAnsi="Times New Roman" w:cs="Times New Roman"/>
          <w:sz w:val="28"/>
          <w:szCs w:val="28"/>
          <w:shd w:val="clear" w:color="auto" w:fill="FFFFFF"/>
        </w:rPr>
        <w:t>Hive can be used for analytical queries while HBase for real-time querying.</w:t>
      </w:r>
    </w:p>
    <w:p w:rsidR="008371FF" w:rsidRPr="008371FF" w:rsidRDefault="008371FF" w:rsidP="008371FF">
      <w:pPr>
        <w:pStyle w:val="NoSpacing"/>
        <w:rPr>
          <w:rFonts w:ascii="Times New Roman" w:hAnsi="Times New Roman" w:cs="Times New Roman"/>
          <w:sz w:val="28"/>
          <w:szCs w:val="28"/>
        </w:rPr>
      </w:pPr>
      <w:r w:rsidRPr="008371FF">
        <w:rPr>
          <w:rFonts w:ascii="Times New Roman" w:hAnsi="Times New Roman" w:cs="Times New Roman"/>
          <w:sz w:val="28"/>
          <w:szCs w:val="28"/>
        </w:rPr>
        <w:t>Apache Hive is a data warehouse infrastructure built on top of Hadoop. It allows for querying data stored on HDFS for analysis via HQL, an SQL-like language that gets translated to MapReduce jobs. Despite providing SQL functionality, Hive does not provide interactive querying yet - it only runs batch processes on Hadoop.</w:t>
      </w:r>
    </w:p>
    <w:p w:rsidR="008371FF" w:rsidRPr="008371FF" w:rsidRDefault="008371FF" w:rsidP="008371FF">
      <w:pPr>
        <w:pStyle w:val="NoSpacing"/>
        <w:rPr>
          <w:rFonts w:ascii="Times New Roman" w:hAnsi="Times New Roman" w:cs="Times New Roman"/>
          <w:sz w:val="28"/>
          <w:szCs w:val="28"/>
        </w:rPr>
      </w:pPr>
    </w:p>
    <w:p w:rsidR="008371FF" w:rsidRPr="008371FF" w:rsidRDefault="008371FF" w:rsidP="008371FF">
      <w:pPr>
        <w:pStyle w:val="NoSpacing"/>
        <w:rPr>
          <w:rFonts w:ascii="Times New Roman" w:hAnsi="Times New Roman" w:cs="Times New Roman"/>
          <w:sz w:val="28"/>
          <w:szCs w:val="28"/>
        </w:rPr>
      </w:pPr>
      <w:r w:rsidRPr="008371FF">
        <w:rPr>
          <w:rFonts w:ascii="Times New Roman" w:hAnsi="Times New Roman" w:cs="Times New Roman"/>
          <w:sz w:val="28"/>
          <w:szCs w:val="28"/>
        </w:rPr>
        <w:t xml:space="preserve">Apache HBase is a NoSQL key/value store which runs on top of HDFS. HBase is partitioned to tables, and tables are further split into column families. Column families, which must be declared in the schema, group together a certain set of columns (columns don’t require schema definition). For example, the "message" column family may include the columns: "to", "from", "date", "subject", and "body". Each key/value pair in HBase is defined as a cell, and each key consists of row-key, column family, column, and time-stamp. </w:t>
      </w:r>
      <w:r w:rsidR="00813F8D" w:rsidRPr="008371FF">
        <w:rPr>
          <w:rFonts w:ascii="Times New Roman" w:hAnsi="Times New Roman" w:cs="Times New Roman"/>
          <w:sz w:val="28"/>
          <w:szCs w:val="28"/>
        </w:rPr>
        <w:t>Unlike Hive, HBase operations run in real-time on its database rather than MapReduce jobs.</w:t>
      </w:r>
      <w:bookmarkStart w:id="0" w:name="_GoBack"/>
      <w:bookmarkEnd w:id="0"/>
      <w:r w:rsidRPr="008371FF">
        <w:rPr>
          <w:rFonts w:ascii="Times New Roman" w:hAnsi="Times New Roman" w:cs="Times New Roman"/>
          <w:sz w:val="28"/>
          <w:szCs w:val="28"/>
        </w:rPr>
        <w:t>A row in HBase is a grouping of key/value mappings identified by the row-key. HBase enjoys Hadoop’s infrastructure and scales horizontally using off the shelf servers.</w:t>
      </w:r>
    </w:p>
    <w:sectPr w:rsidR="008371FF" w:rsidRPr="008371FF" w:rsidSect="00311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6FE3"/>
    <w:multiLevelType w:val="hybridMultilevel"/>
    <w:tmpl w:val="3768D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046ADE"/>
    <w:multiLevelType w:val="multilevel"/>
    <w:tmpl w:val="0E5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0C77D1"/>
    <w:multiLevelType w:val="hybridMultilevel"/>
    <w:tmpl w:val="D4904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6FC6A46"/>
    <w:multiLevelType w:val="hybridMultilevel"/>
    <w:tmpl w:val="B8960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371FF"/>
    <w:rsid w:val="000C648A"/>
    <w:rsid w:val="00311C65"/>
    <w:rsid w:val="003C74AE"/>
    <w:rsid w:val="006F040F"/>
    <w:rsid w:val="00813F8D"/>
    <w:rsid w:val="008371FF"/>
    <w:rsid w:val="00951BD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1FF"/>
    <w:pPr>
      <w:ind w:left="720"/>
      <w:contextualSpacing/>
    </w:pPr>
  </w:style>
  <w:style w:type="paragraph" w:styleId="NormalWeb">
    <w:name w:val="Normal (Web)"/>
    <w:basedOn w:val="Normal"/>
    <w:uiPriority w:val="99"/>
    <w:semiHidden/>
    <w:unhideWhenUsed/>
    <w:rsid w:val="008371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371FF"/>
  </w:style>
  <w:style w:type="character" w:styleId="Hyperlink">
    <w:name w:val="Hyperlink"/>
    <w:basedOn w:val="DefaultParagraphFont"/>
    <w:uiPriority w:val="99"/>
    <w:semiHidden/>
    <w:unhideWhenUsed/>
    <w:rsid w:val="008371FF"/>
    <w:rPr>
      <w:color w:val="0000FF"/>
      <w:u w:val="single"/>
    </w:rPr>
  </w:style>
  <w:style w:type="paragraph" w:styleId="NoSpacing">
    <w:name w:val="No Spacing"/>
    <w:uiPriority w:val="1"/>
    <w:qFormat/>
    <w:rsid w:val="008371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617911">
      <w:bodyDiv w:val="1"/>
      <w:marLeft w:val="0"/>
      <w:marRight w:val="0"/>
      <w:marTop w:val="0"/>
      <w:marBottom w:val="0"/>
      <w:divBdr>
        <w:top w:val="none" w:sz="0" w:space="0" w:color="auto"/>
        <w:left w:val="none" w:sz="0" w:space="0" w:color="auto"/>
        <w:bottom w:val="none" w:sz="0" w:space="0" w:color="auto"/>
        <w:right w:val="none" w:sz="0" w:space="0" w:color="auto"/>
      </w:divBdr>
    </w:div>
    <w:div w:id="121774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note.php?note_id=45499160891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450</Words>
  <Characters>2566</Characters>
  <Application>Microsoft Office Word</Application>
  <DocSecurity>0</DocSecurity>
  <Lines>21</Lines>
  <Paragraphs>6</Paragraphs>
  <ScaleCrop>false</ScaleCrop>
  <Company>Toshiba</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Murali</dc:creator>
  <cp:lastModifiedBy>home</cp:lastModifiedBy>
  <cp:revision>5</cp:revision>
  <dcterms:created xsi:type="dcterms:W3CDTF">2017-05-27T05:45:00Z</dcterms:created>
  <dcterms:modified xsi:type="dcterms:W3CDTF">2017-05-31T10:56:00Z</dcterms:modified>
</cp:coreProperties>
</file>