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305C8D0D" w:rsidR="0024665A" w:rsidRDefault="00782591">
      <w:r>
        <w:t>ROLL NO.:2415010</w:t>
      </w:r>
      <w:r w:rsidR="00CC1D39">
        <w:t>16</w:t>
      </w:r>
    </w:p>
    <w:p w14:paraId="24B78648" w14:textId="2D5A66D2" w:rsidR="004658D3" w:rsidRDefault="00376112">
      <w:r>
        <w:t xml:space="preserve">Name: </w:t>
      </w:r>
      <w:r w:rsidR="00CC1D39">
        <w:t>AKSHAYA K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524C35CB">
            <wp:extent cx="5731510" cy="1256665"/>
            <wp:effectExtent l="0" t="0" r="254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1&lt;=a[i]&lt;=1000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>virus has various strength depending on midichlorians count. A person is cured only if</w:t>
      </w:r>
    </w:p>
    <w:p w14:paraId="291B264A" w14:textId="77777777" w:rsidR="007E2F60" w:rsidRDefault="007E2F60" w:rsidP="007E2F60">
      <w:r>
        <w:t>midichlorians count in vaccine batch is more than midichlorians count of person. A doctor</w:t>
      </w:r>
    </w:p>
    <w:p w14:paraId="11989FB4" w14:textId="77777777" w:rsidR="007E2F60" w:rsidRDefault="007E2F60" w:rsidP="007E2F60">
      <w:r>
        <w:t>receives a new set of report which contains midichlorians count of each infected patient,</w:t>
      </w:r>
    </w:p>
    <w:p w14:paraId="2733866C" w14:textId="77777777" w:rsidR="007E2F60" w:rsidRDefault="007E2F60" w:rsidP="007E2F60">
      <w:r>
        <w:t>Practo stores all vaccine doctor has and their midichlorians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>strength of vaccines. Third line contains N integers, which are midichlorians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>Strength of vaccines and midichlorians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(i, j) such that 1 ≤ i &lt; j ≤ n and ai xor aj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0&lt;=A[i]&lt;=106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76112"/>
    <w:rsid w:val="004658D3"/>
    <w:rsid w:val="0066100B"/>
    <w:rsid w:val="00782591"/>
    <w:rsid w:val="007E2F60"/>
    <w:rsid w:val="00A058D7"/>
    <w:rsid w:val="00CC1D39"/>
    <w:rsid w:val="00DA415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2025-01-16T17:31:00Z</dcterms:created>
  <dcterms:modified xsi:type="dcterms:W3CDTF">2025-01-16T17:31:00Z</dcterms:modified>
</cp:coreProperties>
</file>