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CE4DC" w14:textId="77777777" w:rsidR="002E051A" w:rsidRDefault="002E051A">
      <w:pPr>
        <w:spacing w:before="1800"/>
      </w:pPr>
    </w:p>
    <w:p w14:paraId="6FD4B81E" w14:textId="77777777" w:rsidR="002E051A" w:rsidRDefault="00000000">
      <w:pPr>
        <w:spacing w:after="200"/>
        <w:jc w:val="center"/>
      </w:pPr>
      <w:r>
        <w:rPr>
          <w:b/>
          <w:bCs/>
          <w:color w:val="1F4E79"/>
          <w:sz w:val="56"/>
          <w:szCs w:val="56"/>
        </w:rPr>
        <w:t>Week 3 Report</w:t>
      </w:r>
    </w:p>
    <w:p w14:paraId="4EA83BD4" w14:textId="77777777" w:rsidR="002E051A" w:rsidRDefault="00000000">
      <w:pPr>
        <w:spacing w:after="200"/>
        <w:jc w:val="center"/>
      </w:pPr>
      <w:r>
        <w:rPr>
          <w:color w:val="2E75B6"/>
          <w:sz w:val="36"/>
          <w:szCs w:val="36"/>
        </w:rPr>
        <w:t>Statistical Analysis &amp; Correlation Assessment</w:t>
      </w:r>
    </w:p>
    <w:p w14:paraId="270C0145" w14:textId="77777777" w:rsidR="002E051A" w:rsidRDefault="00000000">
      <w:pPr>
        <w:spacing w:after="600"/>
        <w:jc w:val="center"/>
      </w:pPr>
      <w:r>
        <w:rPr>
          <w:sz w:val="26"/>
          <w:szCs w:val="26"/>
        </w:rPr>
        <w:t>Junior Data Analyst - Agribusiness Virtual Internship</w:t>
      </w:r>
    </w:p>
    <w:p w14:paraId="129971F6" w14:textId="77777777" w:rsidR="002E051A" w:rsidRDefault="00000000">
      <w:pPr>
        <w:spacing w:after="80"/>
        <w:jc w:val="center"/>
      </w:pPr>
      <w:r>
        <w:rPr>
          <w:sz w:val="24"/>
          <w:szCs w:val="24"/>
        </w:rPr>
        <w:t>Name: Akshaya</w:t>
      </w:r>
    </w:p>
    <w:p w14:paraId="32116580" w14:textId="77777777" w:rsidR="002E051A" w:rsidRDefault="00000000">
      <w:r>
        <w:br w:type="page"/>
      </w:r>
    </w:p>
    <w:p w14:paraId="386B38AF" w14:textId="77777777" w:rsidR="002E051A" w:rsidRDefault="00000000">
      <w:pPr>
        <w:pStyle w:val="Heading1"/>
        <w:spacing w:before="300" w:after="140"/>
      </w:pPr>
      <w:r>
        <w:rPr>
          <w:b/>
          <w:bCs/>
          <w:color w:val="1F4E79"/>
        </w:rPr>
        <w:lastRenderedPageBreak/>
        <w:t>1. Introduction</w:t>
      </w:r>
    </w:p>
    <w:p w14:paraId="046A6A4B" w14:textId="77777777" w:rsidR="002E051A" w:rsidRDefault="00000000">
      <w:pPr>
        <w:spacing w:after="120" w:line="300" w:lineRule="auto"/>
      </w:pPr>
      <w:r>
        <w:t>Exploratory charts show what the data looks like, but statistics measure it. This report applies descriptive statistics, correlation analysis and a significance test to the cleaned India crop production dataset from Week 1. The aim is to measure how strongly variables such as area, production and yield are related, to judge whether those relationships are reliable, and to explain what they mean for agribusiness decisions.</w:t>
      </w:r>
    </w:p>
    <w:p w14:paraId="017C7520" w14:textId="77777777" w:rsidR="002E051A" w:rsidRDefault="00000000">
      <w:pPr>
        <w:pStyle w:val="Heading1"/>
        <w:spacing w:before="300" w:after="140"/>
      </w:pPr>
      <w:r>
        <w:rPr>
          <w:b/>
          <w:bCs/>
          <w:color w:val="1F4E79"/>
        </w:rPr>
        <w:t>2. Variable Selection</w:t>
      </w:r>
    </w:p>
    <w:p w14:paraId="1EA5F0BE" w14:textId="77777777" w:rsidR="002E051A" w:rsidRDefault="00000000">
      <w:pPr>
        <w:spacing w:after="120" w:line="300" w:lineRule="auto"/>
      </w:pPr>
      <w:r>
        <w:t>I reviewed the cleaned dataset and chose the variables below because they are numeric, directly relevant to farm output, and suitable for correlation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4526"/>
      </w:tblGrid>
      <w:tr w:rsidR="002E051A" w14:paraId="408F7190" w14:textId="77777777">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5F1171A1" w14:textId="77777777" w:rsidR="002E051A" w:rsidRDefault="00000000">
            <w:r>
              <w:rPr>
                <w:b/>
                <w:bCs/>
                <w:color w:val="FFFFFF"/>
                <w:sz w:val="20"/>
                <w:szCs w:val="20"/>
              </w:rPr>
              <w:t>Variable</w:t>
            </w:r>
          </w:p>
        </w:tc>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3B411334" w14:textId="77777777" w:rsidR="002E051A" w:rsidRDefault="00000000">
            <w:r>
              <w:rPr>
                <w:b/>
                <w:bCs/>
                <w:color w:val="FFFFFF"/>
                <w:sz w:val="20"/>
                <w:szCs w:val="20"/>
              </w:rPr>
              <w:t>Type</w:t>
            </w:r>
          </w:p>
        </w:tc>
        <w:tc>
          <w:tcPr>
            <w:tcW w:w="4526"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4A8A8EA7" w14:textId="77777777" w:rsidR="002E051A" w:rsidRDefault="00000000">
            <w:r>
              <w:rPr>
                <w:b/>
                <w:bCs/>
                <w:color w:val="FFFFFF"/>
                <w:sz w:val="20"/>
                <w:szCs w:val="20"/>
              </w:rPr>
              <w:t>Why selected</w:t>
            </w:r>
          </w:p>
        </w:tc>
      </w:tr>
      <w:tr w:rsidR="002E051A" w14:paraId="19EAD6A1"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A04736F" w14:textId="77777777" w:rsidR="002E051A" w:rsidRDefault="00000000">
            <w:r>
              <w:rPr>
                <w:color w:val="000000"/>
                <w:sz w:val="20"/>
                <w:szCs w:val="20"/>
              </w:rPr>
              <w:t>area</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7CD4628" w14:textId="77777777" w:rsidR="002E051A" w:rsidRDefault="00000000">
            <w:r>
              <w:rPr>
                <w:color w:val="000000"/>
                <w:sz w:val="20"/>
                <w:szCs w:val="20"/>
              </w:rPr>
              <w:t>Numeric</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9096EC2" w14:textId="77777777" w:rsidR="002E051A" w:rsidRDefault="00000000">
            <w:r>
              <w:rPr>
                <w:color w:val="000000"/>
                <w:sz w:val="20"/>
                <w:szCs w:val="20"/>
              </w:rPr>
              <w:t>Land under cultivation, the main input</w:t>
            </w:r>
          </w:p>
        </w:tc>
      </w:tr>
      <w:tr w:rsidR="002E051A" w14:paraId="4AC26C4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138A345" w14:textId="77777777" w:rsidR="002E051A" w:rsidRDefault="00000000">
            <w:r>
              <w:rPr>
                <w:color w:val="000000"/>
                <w:sz w:val="20"/>
                <w:szCs w:val="20"/>
              </w:rPr>
              <w:t>production</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4DC8487" w14:textId="77777777" w:rsidR="002E051A" w:rsidRDefault="00000000">
            <w:r>
              <w:rPr>
                <w:color w:val="000000"/>
                <w:sz w:val="20"/>
                <w:szCs w:val="20"/>
              </w:rPr>
              <w:t>Numeric</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AD50F8D" w14:textId="77777777" w:rsidR="002E051A" w:rsidRDefault="00000000">
            <w:r>
              <w:rPr>
                <w:color w:val="000000"/>
                <w:sz w:val="20"/>
                <w:szCs w:val="20"/>
              </w:rPr>
              <w:t>Total output, the main result</w:t>
            </w:r>
          </w:p>
        </w:tc>
      </w:tr>
      <w:tr w:rsidR="002E051A" w14:paraId="0E4468E8"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FC03097" w14:textId="77777777" w:rsidR="002E051A" w:rsidRDefault="00000000">
            <w:r>
              <w:rPr>
                <w:color w:val="000000"/>
                <w:sz w:val="20"/>
                <w:szCs w:val="20"/>
              </w:rPr>
              <w:t>yield</w:t>
            </w:r>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B14DA10" w14:textId="77777777" w:rsidR="002E051A" w:rsidRDefault="00000000">
            <w:r>
              <w:rPr>
                <w:color w:val="000000"/>
                <w:sz w:val="20"/>
                <w:szCs w:val="20"/>
              </w:rPr>
              <w:t>Numeric (derived)</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9FE5D0C" w14:textId="77777777" w:rsidR="002E051A" w:rsidRDefault="00000000">
            <w:r>
              <w:rPr>
                <w:color w:val="000000"/>
                <w:sz w:val="20"/>
                <w:szCs w:val="20"/>
              </w:rPr>
              <w:t>Production per unit area, measures productivity</w:t>
            </w:r>
          </w:p>
        </w:tc>
      </w:tr>
      <w:tr w:rsidR="002E051A" w14:paraId="6A0CD135"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179540F" w14:textId="77777777" w:rsidR="002E051A" w:rsidRDefault="00000000">
            <w:proofErr w:type="spellStart"/>
            <w:r>
              <w:rPr>
                <w:color w:val="000000"/>
                <w:sz w:val="20"/>
                <w:szCs w:val="20"/>
              </w:rPr>
              <w:t>crop_year</w:t>
            </w:r>
            <w:proofErr w:type="spellEnd"/>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69AC41A" w14:textId="77777777" w:rsidR="002E051A" w:rsidRDefault="00000000">
            <w:r>
              <w:rPr>
                <w:color w:val="000000"/>
                <w:sz w:val="20"/>
                <w:szCs w:val="20"/>
              </w:rPr>
              <w:t>Numeric</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A61EEA4" w14:textId="77777777" w:rsidR="002E051A" w:rsidRDefault="00000000">
            <w:r>
              <w:rPr>
                <w:color w:val="000000"/>
                <w:sz w:val="20"/>
                <w:szCs w:val="20"/>
              </w:rPr>
              <w:t>Allows checking for change over time</w:t>
            </w:r>
          </w:p>
        </w:tc>
      </w:tr>
      <w:tr w:rsidR="002E051A" w14:paraId="448D9763"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8C2D0F9" w14:textId="77777777" w:rsidR="002E051A" w:rsidRDefault="00000000">
            <w:r>
              <w:rPr>
                <w:color w:val="000000"/>
                <w:sz w:val="20"/>
                <w:szCs w:val="20"/>
              </w:rPr>
              <w:t xml:space="preserve">season, crop, </w:t>
            </w:r>
            <w:proofErr w:type="spellStart"/>
            <w:r>
              <w:rPr>
                <w:color w:val="000000"/>
                <w:sz w:val="20"/>
                <w:szCs w:val="20"/>
              </w:rPr>
              <w:t>state_name</w:t>
            </w:r>
            <w:proofErr w:type="spellEnd"/>
          </w:p>
        </w:tc>
        <w:tc>
          <w:tcPr>
            <w:tcW w:w="23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4D79775" w14:textId="77777777" w:rsidR="002E051A" w:rsidRDefault="00000000">
            <w:r>
              <w:rPr>
                <w:color w:val="000000"/>
                <w:sz w:val="20"/>
                <w:szCs w:val="20"/>
              </w:rPr>
              <w:t>Categorical</w:t>
            </w:r>
          </w:p>
        </w:tc>
        <w:tc>
          <w:tcPr>
            <w:tcW w:w="4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DDA236B" w14:textId="77777777" w:rsidR="002E051A" w:rsidRDefault="00000000">
            <w:r>
              <w:rPr>
                <w:color w:val="000000"/>
                <w:sz w:val="20"/>
                <w:szCs w:val="20"/>
              </w:rPr>
              <w:t>Used to compare groups, not correlated directly</w:t>
            </w:r>
          </w:p>
        </w:tc>
      </w:tr>
    </w:tbl>
    <w:p w14:paraId="06F590CD" w14:textId="77777777" w:rsidR="002E051A" w:rsidRDefault="002E051A">
      <w:pPr>
        <w:spacing w:after="100"/>
      </w:pPr>
    </w:p>
    <w:p w14:paraId="15C0C82A" w14:textId="77777777" w:rsidR="002E051A" w:rsidRDefault="00000000">
      <w:pPr>
        <w:spacing w:after="120" w:line="300" w:lineRule="auto"/>
      </w:pPr>
      <w:r>
        <w:t>Records analysed: [YOUR ROWS]. Rows with zero area or missing values were excluded so that yield could be calculated.</w:t>
      </w:r>
    </w:p>
    <w:p w14:paraId="1FCBB5DF" w14:textId="77777777" w:rsidR="002E051A" w:rsidRDefault="00000000">
      <w:pPr>
        <w:pStyle w:val="Heading1"/>
        <w:spacing w:before="300" w:after="140"/>
      </w:pPr>
      <w:r>
        <w:rPr>
          <w:b/>
          <w:bCs/>
          <w:color w:val="1F4E79"/>
        </w:rPr>
        <w:t>3. Methodology</w:t>
      </w:r>
    </w:p>
    <w:p w14:paraId="650CF1D8" w14:textId="77777777" w:rsidR="002E051A" w:rsidRDefault="00000000">
      <w:pPr>
        <w:spacing w:after="120" w:line="300" w:lineRule="auto"/>
      </w:pPr>
      <w:r>
        <w:t xml:space="preserve">All analysis was done in Python (pandas, NumPy, SciPy, Matplotlib, Seaborn) in Google </w:t>
      </w:r>
      <w:proofErr w:type="spellStart"/>
      <w:r>
        <w:t>Colab</w:t>
      </w:r>
      <w:proofErr w:type="spellEnd"/>
      <w:r>
        <w:t>. The measures used are explained below in simple terms.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2E051A" w14:paraId="161702B9"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3CA6D066" w14:textId="77777777" w:rsidR="002E051A" w:rsidRDefault="00000000">
            <w:r>
              <w:rPr>
                <w:b/>
                <w:bCs/>
                <w:color w:val="FFFFFF"/>
                <w:sz w:val="20"/>
                <w:szCs w:val="20"/>
              </w:rPr>
              <w:t>Measure</w:t>
            </w:r>
          </w:p>
        </w:tc>
        <w:tc>
          <w:tcPr>
            <w:tcW w:w="6626"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6695A63B" w14:textId="77777777" w:rsidR="002E051A" w:rsidRDefault="00000000">
            <w:r>
              <w:rPr>
                <w:b/>
                <w:bCs/>
                <w:color w:val="FFFFFF"/>
                <w:sz w:val="20"/>
                <w:szCs w:val="20"/>
              </w:rPr>
              <w:t>What it tells us</w:t>
            </w:r>
          </w:p>
        </w:tc>
      </w:tr>
      <w:tr w:rsidR="002E051A" w14:paraId="0277514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BD02C28" w14:textId="77777777" w:rsidR="002E051A" w:rsidRDefault="00000000">
            <w:r>
              <w:rPr>
                <w:color w:val="000000"/>
                <w:sz w:val="20"/>
                <w:szCs w:val="20"/>
              </w:rPr>
              <w:t>Mean</w:t>
            </w:r>
          </w:p>
        </w:tc>
        <w:tc>
          <w:tcPr>
            <w:tcW w:w="6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C3AAFCE" w14:textId="77777777" w:rsidR="002E051A" w:rsidRDefault="00000000">
            <w:r>
              <w:rPr>
                <w:color w:val="000000"/>
                <w:sz w:val="20"/>
                <w:szCs w:val="20"/>
              </w:rPr>
              <w:t>The average value. Easily pulled up by very large values.</w:t>
            </w:r>
          </w:p>
        </w:tc>
      </w:tr>
      <w:tr w:rsidR="002E051A" w14:paraId="0893743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67693D2" w14:textId="77777777" w:rsidR="002E051A" w:rsidRDefault="00000000">
            <w:r>
              <w:rPr>
                <w:color w:val="000000"/>
                <w:sz w:val="20"/>
                <w:szCs w:val="20"/>
              </w:rPr>
              <w:t>Median</w:t>
            </w:r>
          </w:p>
        </w:tc>
        <w:tc>
          <w:tcPr>
            <w:tcW w:w="6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E11B681" w14:textId="77777777" w:rsidR="002E051A" w:rsidRDefault="00000000">
            <w:r>
              <w:rPr>
                <w:color w:val="000000"/>
                <w:sz w:val="20"/>
                <w:szCs w:val="20"/>
              </w:rPr>
              <w:t>The middle value. Not affected by extreme values.</w:t>
            </w:r>
          </w:p>
        </w:tc>
      </w:tr>
      <w:tr w:rsidR="002E051A" w14:paraId="63FC49C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BDD430F" w14:textId="77777777" w:rsidR="002E051A" w:rsidRDefault="00000000">
            <w:r>
              <w:rPr>
                <w:color w:val="000000"/>
                <w:sz w:val="20"/>
                <w:szCs w:val="20"/>
              </w:rPr>
              <w:t>Mode</w:t>
            </w:r>
          </w:p>
        </w:tc>
        <w:tc>
          <w:tcPr>
            <w:tcW w:w="6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2626653" w14:textId="77777777" w:rsidR="002E051A" w:rsidRDefault="00000000">
            <w:r>
              <w:rPr>
                <w:color w:val="000000"/>
                <w:sz w:val="20"/>
                <w:szCs w:val="20"/>
              </w:rPr>
              <w:t>The most frequent value.</w:t>
            </w:r>
          </w:p>
        </w:tc>
      </w:tr>
      <w:tr w:rsidR="002E051A" w14:paraId="6A8FDD0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0A65584" w14:textId="77777777" w:rsidR="002E051A" w:rsidRDefault="00000000">
            <w:r>
              <w:rPr>
                <w:color w:val="000000"/>
                <w:sz w:val="20"/>
                <w:szCs w:val="20"/>
              </w:rPr>
              <w:t>Standard deviation / variance</w:t>
            </w:r>
          </w:p>
        </w:tc>
        <w:tc>
          <w:tcPr>
            <w:tcW w:w="6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82B9213" w14:textId="77777777" w:rsidR="002E051A" w:rsidRDefault="00000000">
            <w:r>
              <w:rPr>
                <w:color w:val="000000"/>
                <w:sz w:val="20"/>
                <w:szCs w:val="20"/>
              </w:rPr>
              <w:t xml:space="preserve">How </w:t>
            </w:r>
            <w:proofErr w:type="gramStart"/>
            <w:r>
              <w:rPr>
                <w:color w:val="000000"/>
                <w:sz w:val="20"/>
                <w:szCs w:val="20"/>
              </w:rPr>
              <w:t>spread out</w:t>
            </w:r>
            <w:proofErr w:type="gramEnd"/>
            <w:r>
              <w:rPr>
                <w:color w:val="000000"/>
                <w:sz w:val="20"/>
                <w:szCs w:val="20"/>
              </w:rPr>
              <w:t xml:space="preserve"> values are around the mean.</w:t>
            </w:r>
          </w:p>
        </w:tc>
      </w:tr>
      <w:tr w:rsidR="002E051A" w14:paraId="3C8562B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C1F7EF5" w14:textId="77777777" w:rsidR="002E051A" w:rsidRDefault="00000000">
            <w:r>
              <w:rPr>
                <w:color w:val="000000"/>
                <w:sz w:val="20"/>
                <w:szCs w:val="20"/>
              </w:rPr>
              <w:t>Range and IQR</w:t>
            </w:r>
          </w:p>
        </w:tc>
        <w:tc>
          <w:tcPr>
            <w:tcW w:w="6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F564AEE" w14:textId="77777777" w:rsidR="002E051A" w:rsidRDefault="00000000">
            <w:r>
              <w:rPr>
                <w:color w:val="000000"/>
                <w:sz w:val="20"/>
                <w:szCs w:val="20"/>
              </w:rPr>
              <w:t>Distance between the smallest and largest value, and the spread of the middle 50 percent.</w:t>
            </w:r>
          </w:p>
        </w:tc>
      </w:tr>
      <w:tr w:rsidR="002E051A" w14:paraId="0BDC596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4286FDA" w14:textId="77777777" w:rsidR="002E051A" w:rsidRDefault="00000000">
            <w:r>
              <w:rPr>
                <w:color w:val="000000"/>
                <w:sz w:val="20"/>
                <w:szCs w:val="20"/>
              </w:rPr>
              <w:t>Coefficient of variation (CV)</w:t>
            </w:r>
          </w:p>
        </w:tc>
        <w:tc>
          <w:tcPr>
            <w:tcW w:w="6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E57DD93" w14:textId="77777777" w:rsidR="002E051A" w:rsidRDefault="00000000">
            <w:r>
              <w:rPr>
                <w:color w:val="000000"/>
                <w:sz w:val="20"/>
                <w:szCs w:val="20"/>
              </w:rPr>
              <w:t>Standard deviation as a percentage of the mean, which allows comparing spread between variables.</w:t>
            </w:r>
          </w:p>
        </w:tc>
      </w:tr>
      <w:tr w:rsidR="002E051A" w14:paraId="66158E5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F5D6CDA" w14:textId="77777777" w:rsidR="002E051A" w:rsidRDefault="00000000">
            <w:r>
              <w:rPr>
                <w:color w:val="000000"/>
                <w:sz w:val="20"/>
                <w:szCs w:val="20"/>
              </w:rPr>
              <w:t>Skewness</w:t>
            </w:r>
          </w:p>
        </w:tc>
        <w:tc>
          <w:tcPr>
            <w:tcW w:w="6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E25AAC7" w14:textId="77777777" w:rsidR="002E051A" w:rsidRDefault="00000000">
            <w:r>
              <w:rPr>
                <w:color w:val="000000"/>
                <w:sz w:val="20"/>
                <w:szCs w:val="20"/>
              </w:rPr>
              <w:t>Whether the distribution leans to one side. A large positive number means a long tail of very high values.</w:t>
            </w:r>
          </w:p>
        </w:tc>
      </w:tr>
      <w:tr w:rsidR="002E051A" w14:paraId="7AD7A97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402E869" w14:textId="77777777" w:rsidR="002E051A" w:rsidRDefault="00000000">
            <w:r>
              <w:rPr>
                <w:color w:val="000000"/>
                <w:sz w:val="20"/>
                <w:szCs w:val="20"/>
              </w:rPr>
              <w:t>Pearson correlation (r)</w:t>
            </w:r>
          </w:p>
        </w:tc>
        <w:tc>
          <w:tcPr>
            <w:tcW w:w="6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E9AFC8E" w14:textId="77777777" w:rsidR="002E051A" w:rsidRDefault="00000000">
            <w:r>
              <w:rPr>
                <w:color w:val="000000"/>
                <w:sz w:val="20"/>
                <w:szCs w:val="20"/>
              </w:rPr>
              <w:t>Strength of a straight-line relationship, from -1 to +1.</w:t>
            </w:r>
          </w:p>
        </w:tc>
      </w:tr>
      <w:tr w:rsidR="002E051A" w14:paraId="19EE0BD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E8CA720" w14:textId="77777777" w:rsidR="002E051A" w:rsidRDefault="00000000">
            <w:r>
              <w:rPr>
                <w:color w:val="000000"/>
                <w:sz w:val="20"/>
                <w:szCs w:val="20"/>
              </w:rPr>
              <w:lastRenderedPageBreak/>
              <w:t>Spearman correlation (rho)</w:t>
            </w:r>
          </w:p>
        </w:tc>
        <w:tc>
          <w:tcPr>
            <w:tcW w:w="6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4F44454" w14:textId="77777777" w:rsidR="002E051A" w:rsidRDefault="00000000">
            <w:r>
              <w:rPr>
                <w:color w:val="000000"/>
                <w:sz w:val="20"/>
                <w:szCs w:val="20"/>
              </w:rPr>
              <w:t>Strength of a consistent rising or falling relationship based on ranks, better for skewed data.</w:t>
            </w:r>
          </w:p>
        </w:tc>
      </w:tr>
      <w:tr w:rsidR="002E051A" w14:paraId="68C19712"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C499305" w14:textId="77777777" w:rsidR="002E051A" w:rsidRDefault="00000000">
            <w:r>
              <w:rPr>
                <w:color w:val="000000"/>
                <w:sz w:val="20"/>
                <w:szCs w:val="20"/>
              </w:rPr>
              <w:t>p-value</w:t>
            </w:r>
          </w:p>
        </w:tc>
        <w:tc>
          <w:tcPr>
            <w:tcW w:w="66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D9A0514" w14:textId="77777777" w:rsidR="002E051A" w:rsidRDefault="00000000">
            <w:r>
              <w:rPr>
                <w:color w:val="000000"/>
                <w:sz w:val="20"/>
                <w:szCs w:val="20"/>
              </w:rPr>
              <w:t>The chance of seeing such a result by luck alone. Below 0.05 is usually called statistically significant.</w:t>
            </w:r>
          </w:p>
        </w:tc>
      </w:tr>
    </w:tbl>
    <w:p w14:paraId="65CD8054" w14:textId="77777777" w:rsidR="002E051A" w:rsidRDefault="002E051A">
      <w:pPr>
        <w:spacing w:after="100"/>
      </w:pPr>
    </w:p>
    <w:p w14:paraId="17C0FAD9" w14:textId="77777777" w:rsidR="002E051A" w:rsidRDefault="00000000">
      <w:pPr>
        <w:spacing w:after="120" w:line="300" w:lineRule="auto"/>
      </w:pPr>
      <w:r>
        <w:t>How to read a correlation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E051A" w14:paraId="3575E1C4"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616412A0" w14:textId="77777777" w:rsidR="002E051A" w:rsidRDefault="00000000">
            <w:r>
              <w:rPr>
                <w:b/>
                <w:bCs/>
                <w:color w:val="FFFFFF"/>
                <w:sz w:val="20"/>
                <w:szCs w:val="20"/>
              </w:rPr>
              <w:t>Absolute value of r</w:t>
            </w:r>
          </w:p>
        </w:tc>
        <w:tc>
          <w:tcPr>
            <w:tcW w:w="6026"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572B5C04" w14:textId="77777777" w:rsidR="002E051A" w:rsidRDefault="00000000">
            <w:r>
              <w:rPr>
                <w:b/>
                <w:bCs/>
                <w:color w:val="FFFFFF"/>
                <w:sz w:val="20"/>
                <w:szCs w:val="20"/>
              </w:rPr>
              <w:t>Interpretation</w:t>
            </w:r>
          </w:p>
        </w:tc>
      </w:tr>
      <w:tr w:rsidR="002E051A" w14:paraId="739486C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662EDA7" w14:textId="77777777" w:rsidR="002E051A" w:rsidRDefault="00000000">
            <w:r>
              <w:rPr>
                <w:color w:val="000000"/>
                <w:sz w:val="20"/>
                <w:szCs w:val="20"/>
              </w:rPr>
              <w:t>0.00 to 0.19</w:t>
            </w:r>
          </w:p>
        </w:tc>
        <w:tc>
          <w:tcPr>
            <w:tcW w:w="60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C43E428" w14:textId="77777777" w:rsidR="002E051A" w:rsidRDefault="00000000">
            <w:r>
              <w:rPr>
                <w:color w:val="000000"/>
                <w:sz w:val="20"/>
                <w:szCs w:val="20"/>
              </w:rPr>
              <w:t>Very weak or none</w:t>
            </w:r>
          </w:p>
        </w:tc>
      </w:tr>
      <w:tr w:rsidR="002E051A" w14:paraId="4D668BA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4028B1B" w14:textId="77777777" w:rsidR="002E051A" w:rsidRDefault="00000000">
            <w:r>
              <w:rPr>
                <w:color w:val="000000"/>
                <w:sz w:val="20"/>
                <w:szCs w:val="20"/>
              </w:rPr>
              <w:t>0.20 to 0.39</w:t>
            </w:r>
          </w:p>
        </w:tc>
        <w:tc>
          <w:tcPr>
            <w:tcW w:w="60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09F615B" w14:textId="77777777" w:rsidR="002E051A" w:rsidRDefault="00000000">
            <w:r>
              <w:rPr>
                <w:color w:val="000000"/>
                <w:sz w:val="20"/>
                <w:szCs w:val="20"/>
              </w:rPr>
              <w:t>Weak</w:t>
            </w:r>
          </w:p>
        </w:tc>
      </w:tr>
      <w:tr w:rsidR="002E051A" w14:paraId="280F3FF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208EE05" w14:textId="77777777" w:rsidR="002E051A" w:rsidRDefault="00000000">
            <w:r>
              <w:rPr>
                <w:color w:val="000000"/>
                <w:sz w:val="20"/>
                <w:szCs w:val="20"/>
              </w:rPr>
              <w:t>0.40 to 0.59</w:t>
            </w:r>
          </w:p>
        </w:tc>
        <w:tc>
          <w:tcPr>
            <w:tcW w:w="60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BA019EB" w14:textId="77777777" w:rsidR="002E051A" w:rsidRDefault="00000000">
            <w:r>
              <w:rPr>
                <w:color w:val="000000"/>
                <w:sz w:val="20"/>
                <w:szCs w:val="20"/>
              </w:rPr>
              <w:t>Moderate</w:t>
            </w:r>
          </w:p>
        </w:tc>
      </w:tr>
      <w:tr w:rsidR="002E051A" w14:paraId="6960F07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C168ACC" w14:textId="77777777" w:rsidR="002E051A" w:rsidRDefault="00000000">
            <w:r>
              <w:rPr>
                <w:color w:val="000000"/>
                <w:sz w:val="20"/>
                <w:szCs w:val="20"/>
              </w:rPr>
              <w:t>0.60 to 0.79</w:t>
            </w:r>
          </w:p>
        </w:tc>
        <w:tc>
          <w:tcPr>
            <w:tcW w:w="60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7D7B5A9" w14:textId="77777777" w:rsidR="002E051A" w:rsidRDefault="00000000">
            <w:r>
              <w:rPr>
                <w:color w:val="000000"/>
                <w:sz w:val="20"/>
                <w:szCs w:val="20"/>
              </w:rPr>
              <w:t>Strong</w:t>
            </w:r>
          </w:p>
        </w:tc>
      </w:tr>
      <w:tr w:rsidR="002E051A" w14:paraId="2D9628D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6F68197" w14:textId="77777777" w:rsidR="002E051A" w:rsidRDefault="00000000">
            <w:r>
              <w:rPr>
                <w:color w:val="000000"/>
                <w:sz w:val="20"/>
                <w:szCs w:val="20"/>
              </w:rPr>
              <w:t>0.80 to 1.00</w:t>
            </w:r>
          </w:p>
        </w:tc>
        <w:tc>
          <w:tcPr>
            <w:tcW w:w="60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9D64EB3" w14:textId="77777777" w:rsidR="002E051A" w:rsidRDefault="00000000">
            <w:r>
              <w:rPr>
                <w:color w:val="000000"/>
                <w:sz w:val="20"/>
                <w:szCs w:val="20"/>
              </w:rPr>
              <w:t>Very strong</w:t>
            </w:r>
          </w:p>
        </w:tc>
      </w:tr>
    </w:tbl>
    <w:p w14:paraId="74AA2EE6" w14:textId="77777777" w:rsidR="002E051A" w:rsidRDefault="002E051A">
      <w:pPr>
        <w:spacing w:after="100"/>
      </w:pPr>
    </w:p>
    <w:p w14:paraId="3FD6297D" w14:textId="77777777" w:rsidR="002E051A" w:rsidRDefault="00000000">
      <w:pPr>
        <w:spacing w:after="120" w:line="300" w:lineRule="auto"/>
      </w:pPr>
      <w:r>
        <w:t>Positive means both variables rise together. Negative means one rises as the other falls.</w:t>
      </w:r>
    </w:p>
    <w:p w14:paraId="160264AC" w14:textId="77777777" w:rsidR="002E051A" w:rsidRDefault="00000000">
      <w:pPr>
        <w:pStyle w:val="Heading1"/>
        <w:spacing w:before="300" w:after="140"/>
      </w:pPr>
      <w:r>
        <w:rPr>
          <w:b/>
          <w:bCs/>
          <w:color w:val="1F4E79"/>
        </w:rPr>
        <w:t>4. Descriptive Statistics</w:t>
      </w:r>
    </w:p>
    <w:p w14:paraId="74DCE02A" w14:textId="77777777" w:rsidR="002E051A" w:rsidRDefault="00000000">
      <w:pPr>
        <w:shd w:val="clear" w:color="auto" w:fill="F2F2F2"/>
        <w:spacing w:line="260" w:lineRule="auto"/>
      </w:pPr>
      <w:proofErr w:type="spellStart"/>
      <w:r>
        <w:rPr>
          <w:rFonts w:ascii="Consolas" w:eastAsia="Consolas" w:hAnsi="Consolas" w:cs="Consolas"/>
          <w:sz w:val="19"/>
          <w:szCs w:val="19"/>
        </w:rPr>
        <w:t>desc</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num_cols</w:t>
      </w:r>
      <w:proofErr w:type="spellEnd"/>
      <w:proofErr w:type="gramStart"/>
      <w:r>
        <w:rPr>
          <w:rFonts w:ascii="Consolas" w:eastAsia="Consolas" w:hAnsi="Consolas" w:cs="Consolas"/>
          <w:sz w:val="19"/>
          <w:szCs w:val="19"/>
        </w:rPr>
        <w:t>].describe</w:t>
      </w:r>
      <w:proofErr w:type="gramEnd"/>
      <w:r>
        <w:rPr>
          <w:rFonts w:ascii="Consolas" w:eastAsia="Consolas" w:hAnsi="Consolas" w:cs="Consolas"/>
          <w:sz w:val="19"/>
          <w:szCs w:val="19"/>
        </w:rPr>
        <w:t>(</w:t>
      </w:r>
      <w:proofErr w:type="gramStart"/>
      <w:r>
        <w:rPr>
          <w:rFonts w:ascii="Consolas" w:eastAsia="Consolas" w:hAnsi="Consolas" w:cs="Consolas"/>
          <w:sz w:val="19"/>
          <w:szCs w:val="19"/>
        </w:rPr>
        <w:t>).T</w:t>
      </w:r>
      <w:proofErr w:type="gramEnd"/>
    </w:p>
    <w:p w14:paraId="5890A89D" w14:textId="77777777" w:rsidR="002E051A" w:rsidRDefault="00000000">
      <w:pPr>
        <w:shd w:val="clear" w:color="auto" w:fill="F2F2F2"/>
        <w:spacing w:line="260" w:lineRule="auto"/>
      </w:pPr>
      <w:proofErr w:type="spellStart"/>
      <w:r>
        <w:rPr>
          <w:rFonts w:ascii="Consolas" w:eastAsia="Consolas" w:hAnsi="Consolas" w:cs="Consolas"/>
          <w:sz w:val="19"/>
          <w:szCs w:val="19"/>
        </w:rPr>
        <w:t>desc</w:t>
      </w:r>
      <w:proofErr w:type="spellEnd"/>
      <w:r>
        <w:rPr>
          <w:rFonts w:ascii="Consolas" w:eastAsia="Consolas" w:hAnsi="Consolas" w:cs="Consolas"/>
          <w:sz w:val="19"/>
          <w:szCs w:val="19"/>
        </w:rPr>
        <w:t xml:space="preserve">['median']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num_cols</w:t>
      </w:r>
      <w:proofErr w:type="spellEnd"/>
      <w:proofErr w:type="gramStart"/>
      <w:r>
        <w:rPr>
          <w:rFonts w:ascii="Consolas" w:eastAsia="Consolas" w:hAnsi="Consolas" w:cs="Consolas"/>
          <w:sz w:val="19"/>
          <w:szCs w:val="19"/>
        </w:rPr>
        <w:t>].median</w:t>
      </w:r>
      <w:proofErr w:type="gramEnd"/>
      <w:r>
        <w:rPr>
          <w:rFonts w:ascii="Consolas" w:eastAsia="Consolas" w:hAnsi="Consolas" w:cs="Consolas"/>
          <w:sz w:val="19"/>
          <w:szCs w:val="19"/>
        </w:rPr>
        <w:t>()</w:t>
      </w:r>
    </w:p>
    <w:p w14:paraId="40A16487" w14:textId="77777777" w:rsidR="002E051A" w:rsidRDefault="00000000">
      <w:pPr>
        <w:shd w:val="clear" w:color="auto" w:fill="F2F2F2"/>
        <w:spacing w:line="260" w:lineRule="auto"/>
      </w:pPr>
      <w:proofErr w:type="spellStart"/>
      <w:r>
        <w:rPr>
          <w:rFonts w:ascii="Consolas" w:eastAsia="Consolas" w:hAnsi="Consolas" w:cs="Consolas"/>
          <w:sz w:val="19"/>
          <w:szCs w:val="19"/>
        </w:rPr>
        <w:t>desc</w:t>
      </w:r>
      <w:proofErr w:type="spellEnd"/>
      <w:r>
        <w:rPr>
          <w:rFonts w:ascii="Consolas" w:eastAsia="Consolas" w:hAnsi="Consolas" w:cs="Consolas"/>
          <w:sz w:val="19"/>
          <w:szCs w:val="19"/>
        </w:rPr>
        <w:t xml:space="preserve">['CV_%'] = </w:t>
      </w:r>
      <w:proofErr w:type="spellStart"/>
      <w:r>
        <w:rPr>
          <w:rFonts w:ascii="Consolas" w:eastAsia="Consolas" w:hAnsi="Consolas" w:cs="Consolas"/>
          <w:sz w:val="19"/>
          <w:szCs w:val="19"/>
        </w:rPr>
        <w:t>desc</w:t>
      </w:r>
      <w:proofErr w:type="spellEnd"/>
      <w:r>
        <w:rPr>
          <w:rFonts w:ascii="Consolas" w:eastAsia="Consolas" w:hAnsi="Consolas" w:cs="Consolas"/>
          <w:sz w:val="19"/>
          <w:szCs w:val="19"/>
        </w:rPr>
        <w:t xml:space="preserve">['std'] / </w:t>
      </w:r>
      <w:proofErr w:type="spellStart"/>
      <w:r>
        <w:rPr>
          <w:rFonts w:ascii="Consolas" w:eastAsia="Consolas" w:hAnsi="Consolas" w:cs="Consolas"/>
          <w:sz w:val="19"/>
          <w:szCs w:val="19"/>
        </w:rPr>
        <w:t>desc</w:t>
      </w:r>
      <w:proofErr w:type="spellEnd"/>
      <w:r>
        <w:rPr>
          <w:rFonts w:ascii="Consolas" w:eastAsia="Consolas" w:hAnsi="Consolas" w:cs="Consolas"/>
          <w:sz w:val="19"/>
          <w:szCs w:val="19"/>
        </w:rPr>
        <w:t>['mean'] * 100</w:t>
      </w:r>
    </w:p>
    <w:p w14:paraId="62294717" w14:textId="0B90C1D3" w:rsidR="002E051A" w:rsidRDefault="00000000" w:rsidP="00852957">
      <w:pPr>
        <w:shd w:val="clear" w:color="auto" w:fill="F2F2F2"/>
        <w:spacing w:line="260" w:lineRule="auto"/>
      </w:pPr>
      <w:proofErr w:type="spellStart"/>
      <w:r>
        <w:rPr>
          <w:rFonts w:ascii="Consolas" w:eastAsia="Consolas" w:hAnsi="Consolas" w:cs="Consolas"/>
          <w:sz w:val="19"/>
          <w:szCs w:val="19"/>
        </w:rPr>
        <w:t>desc</w:t>
      </w:r>
      <w:proofErr w:type="spellEnd"/>
      <w:r>
        <w:rPr>
          <w:rFonts w:ascii="Consolas" w:eastAsia="Consolas" w:hAnsi="Consolas" w:cs="Consolas"/>
          <w:sz w:val="19"/>
          <w:szCs w:val="19"/>
        </w:rPr>
        <w:t xml:space="preserve">['skewness']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num_cols</w:t>
      </w:r>
      <w:proofErr w:type="spellEnd"/>
      <w:proofErr w:type="gramStart"/>
      <w:r>
        <w:rPr>
          <w:rFonts w:ascii="Consolas" w:eastAsia="Consolas" w:hAnsi="Consolas" w:cs="Consolas"/>
          <w:sz w:val="19"/>
          <w:szCs w:val="19"/>
        </w:rPr>
        <w:t>].skew</w:t>
      </w:r>
      <w:proofErr w:type="gramEnd"/>
      <w:r>
        <w:rPr>
          <w:rFonts w:ascii="Consolas" w:eastAsia="Consolas" w:hAnsi="Consolas" w:cs="Consolas"/>
          <w:sz w:val="19"/>
          <w:szCs w:val="19"/>
        </w:rPr>
        <w:t>()</w:t>
      </w:r>
    </w:p>
    <w:p w14:paraId="031F9846" w14:textId="77777777" w:rsidR="00852957" w:rsidRDefault="00852957" w:rsidP="00852957">
      <w:pPr>
        <w:shd w:val="clear" w:color="auto" w:fill="F2F2F2"/>
        <w:spacing w:line="2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00"/>
        <w:gridCol w:w="1800"/>
        <w:gridCol w:w="1800"/>
        <w:gridCol w:w="1726"/>
      </w:tblGrid>
      <w:tr w:rsidR="002E051A" w14:paraId="54E188E5" w14:textId="77777777">
        <w:tblPrEx>
          <w:tblCellMar>
            <w:top w:w="0" w:type="dxa"/>
            <w:bottom w:w="0" w:type="dxa"/>
          </w:tblCellMar>
        </w:tblPrEx>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64991C36" w14:textId="77777777" w:rsidR="002E051A" w:rsidRDefault="00000000">
            <w:r>
              <w:rPr>
                <w:b/>
                <w:bCs/>
                <w:color w:val="FFFFFF"/>
                <w:sz w:val="20"/>
                <w:szCs w:val="20"/>
              </w:rPr>
              <w:t>Statistic</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60DC422B" w14:textId="77777777" w:rsidR="002E051A" w:rsidRDefault="00000000">
            <w:r>
              <w:rPr>
                <w:b/>
                <w:bCs/>
                <w:color w:val="FFFFFF"/>
                <w:sz w:val="20"/>
                <w:szCs w:val="20"/>
              </w:rPr>
              <w:t>area</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7CE363CD" w14:textId="77777777" w:rsidR="002E051A" w:rsidRDefault="00000000">
            <w:r>
              <w:rPr>
                <w:b/>
                <w:bCs/>
                <w:color w:val="FFFFFF"/>
                <w:sz w:val="20"/>
                <w:szCs w:val="20"/>
              </w:rPr>
              <w:t>production</w:t>
            </w:r>
          </w:p>
        </w:tc>
        <w:tc>
          <w:tcPr>
            <w:tcW w:w="18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3A78BD2A" w14:textId="77777777" w:rsidR="002E051A" w:rsidRDefault="00000000">
            <w:r>
              <w:rPr>
                <w:b/>
                <w:bCs/>
                <w:color w:val="FFFFFF"/>
                <w:sz w:val="20"/>
                <w:szCs w:val="20"/>
              </w:rPr>
              <w:t>yield</w:t>
            </w:r>
          </w:p>
        </w:tc>
        <w:tc>
          <w:tcPr>
            <w:tcW w:w="1726"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44FDBA51" w14:textId="77777777" w:rsidR="002E051A" w:rsidRDefault="00000000">
            <w:proofErr w:type="spellStart"/>
            <w:r>
              <w:rPr>
                <w:b/>
                <w:bCs/>
                <w:color w:val="FFFFFF"/>
                <w:sz w:val="20"/>
                <w:szCs w:val="20"/>
              </w:rPr>
              <w:t>crop_year</w:t>
            </w:r>
            <w:proofErr w:type="spellEnd"/>
          </w:p>
        </w:tc>
      </w:tr>
      <w:tr w:rsidR="002E051A" w14:paraId="7AB178C1"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B4DA05E" w14:textId="77777777" w:rsidR="002E051A" w:rsidRDefault="00000000">
            <w:r>
              <w:rPr>
                <w:color w:val="000000"/>
                <w:sz w:val="20"/>
                <w:szCs w:val="20"/>
              </w:rPr>
              <w:t>Mean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C0E1490"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33786B1"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4371ED9" w14:textId="77777777" w:rsidR="002E051A" w:rsidRDefault="00000000">
            <w:r>
              <w:rPr>
                <w:color w:val="000000"/>
                <w:sz w:val="20"/>
                <w:szCs w:val="20"/>
              </w:rPr>
              <w:t>[ ]</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1A74FE9" w14:textId="77777777" w:rsidR="002E051A" w:rsidRDefault="00000000">
            <w:r>
              <w:rPr>
                <w:color w:val="000000"/>
                <w:sz w:val="20"/>
                <w:szCs w:val="20"/>
              </w:rPr>
              <w:t>[ ]</w:t>
            </w:r>
          </w:p>
        </w:tc>
      </w:tr>
      <w:tr w:rsidR="002E051A" w14:paraId="6EAA0D5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5727F86" w14:textId="77777777" w:rsidR="002E051A" w:rsidRDefault="00000000">
            <w:r>
              <w:rPr>
                <w:color w:val="000000"/>
                <w:sz w:val="20"/>
                <w:szCs w:val="20"/>
              </w:rPr>
              <w:t>Median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492F174"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445A456"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EBE7618" w14:textId="77777777" w:rsidR="002E051A" w:rsidRDefault="00000000">
            <w:r>
              <w:rPr>
                <w:color w:val="000000"/>
                <w:sz w:val="20"/>
                <w:szCs w:val="20"/>
              </w:rPr>
              <w:t>[ ]</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BC5646A" w14:textId="77777777" w:rsidR="002E051A" w:rsidRDefault="00000000">
            <w:r>
              <w:rPr>
                <w:color w:val="000000"/>
                <w:sz w:val="20"/>
                <w:szCs w:val="20"/>
              </w:rPr>
              <w:t>[ ]</w:t>
            </w:r>
          </w:p>
        </w:tc>
      </w:tr>
      <w:tr w:rsidR="002E051A" w14:paraId="40874D2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CCEFD2E" w14:textId="77777777" w:rsidR="002E051A" w:rsidRDefault="00000000">
            <w:r>
              <w:rPr>
                <w:color w:val="000000"/>
                <w:sz w:val="20"/>
                <w:szCs w:val="20"/>
              </w:rPr>
              <w:t>Mode</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BD38C46"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DB94CF7"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8CAA387" w14:textId="77777777" w:rsidR="002E051A" w:rsidRDefault="00000000">
            <w:r>
              <w:rPr>
                <w:color w:val="000000"/>
                <w:sz w:val="20"/>
                <w:szCs w:val="20"/>
              </w:rPr>
              <w:t>[ ]</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0F05F5E" w14:textId="77777777" w:rsidR="002E051A" w:rsidRDefault="00000000">
            <w:r>
              <w:rPr>
                <w:color w:val="000000"/>
                <w:sz w:val="20"/>
                <w:szCs w:val="20"/>
              </w:rPr>
              <w:t>[ ]</w:t>
            </w:r>
          </w:p>
        </w:tc>
      </w:tr>
      <w:tr w:rsidR="002E051A" w14:paraId="13FCC4F4"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1A786E5" w14:textId="77777777" w:rsidR="002E051A" w:rsidRDefault="00000000">
            <w:r>
              <w:rPr>
                <w:color w:val="000000"/>
                <w:sz w:val="20"/>
                <w:szCs w:val="20"/>
              </w:rPr>
              <w:t>Std deviation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2EEBBBC"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BA4EC26"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10420E8" w14:textId="77777777" w:rsidR="002E051A" w:rsidRDefault="00000000">
            <w:r>
              <w:rPr>
                <w:color w:val="000000"/>
                <w:sz w:val="20"/>
                <w:szCs w:val="20"/>
              </w:rPr>
              <w:t>[ ]</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66F397A" w14:textId="77777777" w:rsidR="002E051A" w:rsidRDefault="00000000">
            <w:r>
              <w:rPr>
                <w:color w:val="000000"/>
                <w:sz w:val="20"/>
                <w:szCs w:val="20"/>
              </w:rPr>
              <w:t>[ ]</w:t>
            </w:r>
          </w:p>
        </w:tc>
      </w:tr>
      <w:tr w:rsidR="002E051A" w14:paraId="2DEFF5B8"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31C90FE" w14:textId="77777777" w:rsidR="002E051A" w:rsidRDefault="00000000">
            <w:r>
              <w:rPr>
                <w:color w:val="000000"/>
                <w:sz w:val="20"/>
                <w:szCs w:val="20"/>
              </w:rPr>
              <w:t>Minimum</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9F33DA2"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3905620"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3450781" w14:textId="77777777" w:rsidR="002E051A" w:rsidRDefault="00000000">
            <w:r>
              <w:rPr>
                <w:color w:val="000000"/>
                <w:sz w:val="20"/>
                <w:szCs w:val="20"/>
              </w:rPr>
              <w:t>[ ]</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A3DBFB1" w14:textId="77777777" w:rsidR="002E051A" w:rsidRDefault="00000000">
            <w:r>
              <w:rPr>
                <w:color w:val="000000"/>
                <w:sz w:val="20"/>
                <w:szCs w:val="20"/>
              </w:rPr>
              <w:t>[ ]</w:t>
            </w:r>
          </w:p>
        </w:tc>
      </w:tr>
      <w:tr w:rsidR="002E051A" w14:paraId="0F47EEB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9B2569A" w14:textId="77777777" w:rsidR="002E051A" w:rsidRDefault="00000000">
            <w:r>
              <w:rPr>
                <w:color w:val="000000"/>
                <w:sz w:val="20"/>
                <w:szCs w:val="20"/>
              </w:rPr>
              <w:t>Maximum</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9B14C13"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1C077F4"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FC699A3" w14:textId="77777777" w:rsidR="002E051A" w:rsidRDefault="00000000">
            <w:r>
              <w:rPr>
                <w:color w:val="000000"/>
                <w:sz w:val="20"/>
                <w:szCs w:val="20"/>
              </w:rPr>
              <w:t>[ ]</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10105CA" w14:textId="77777777" w:rsidR="002E051A" w:rsidRDefault="00000000">
            <w:r>
              <w:rPr>
                <w:color w:val="000000"/>
                <w:sz w:val="20"/>
                <w:szCs w:val="20"/>
              </w:rPr>
              <w:t>[ ]</w:t>
            </w:r>
          </w:p>
        </w:tc>
      </w:tr>
      <w:tr w:rsidR="002E051A" w14:paraId="3905CABA"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59E0EF7" w14:textId="77777777" w:rsidR="002E051A" w:rsidRDefault="00000000">
            <w:r>
              <w:rPr>
                <w:color w:val="000000"/>
                <w:sz w:val="20"/>
                <w:szCs w:val="20"/>
              </w:rPr>
              <w:t>IQR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BB0F8D1"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F4630A9"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2C588DB" w14:textId="77777777" w:rsidR="002E051A" w:rsidRDefault="00000000">
            <w:r>
              <w:rPr>
                <w:color w:val="000000"/>
                <w:sz w:val="20"/>
                <w:szCs w:val="20"/>
              </w:rPr>
              <w:t>[ ]</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F1FFBA5" w14:textId="77777777" w:rsidR="002E051A" w:rsidRDefault="00000000">
            <w:r>
              <w:rPr>
                <w:color w:val="000000"/>
                <w:sz w:val="20"/>
                <w:szCs w:val="20"/>
              </w:rPr>
              <w:t>[ ]</w:t>
            </w:r>
          </w:p>
        </w:tc>
      </w:tr>
      <w:tr w:rsidR="002E051A" w14:paraId="46C75A6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E3F0DA0" w14:textId="77777777" w:rsidR="002E051A" w:rsidRDefault="00000000">
            <w:r>
              <w:rPr>
                <w:color w:val="000000"/>
                <w:sz w:val="20"/>
                <w:szCs w:val="20"/>
              </w:rPr>
              <w:t>CV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3FA749D"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A587B6E"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F842758" w14:textId="77777777" w:rsidR="002E051A" w:rsidRDefault="00000000">
            <w:r>
              <w:rPr>
                <w:color w:val="000000"/>
                <w:sz w:val="20"/>
                <w:szCs w:val="20"/>
              </w:rPr>
              <w:t>[ ]</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BE62286" w14:textId="77777777" w:rsidR="002E051A" w:rsidRDefault="00000000">
            <w:r>
              <w:rPr>
                <w:color w:val="000000"/>
                <w:sz w:val="20"/>
                <w:szCs w:val="20"/>
              </w:rPr>
              <w:t>[ ]</w:t>
            </w:r>
          </w:p>
        </w:tc>
      </w:tr>
      <w:tr w:rsidR="002E051A" w14:paraId="227A17F7"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8E4E93A" w14:textId="77777777" w:rsidR="002E051A" w:rsidRDefault="00000000">
            <w:r>
              <w:rPr>
                <w:color w:val="000000"/>
                <w:sz w:val="20"/>
                <w:szCs w:val="20"/>
              </w:rPr>
              <w:t>Skewness</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0D449E9"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B244270" w14:textId="77777777" w:rsidR="002E051A" w:rsidRDefault="00000000">
            <w:r>
              <w:rPr>
                <w:color w:val="000000"/>
                <w:sz w:val="20"/>
                <w:szCs w:val="20"/>
              </w:rPr>
              <w:t>[ ]</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915B7E1" w14:textId="77777777" w:rsidR="002E051A" w:rsidRDefault="00000000">
            <w:r>
              <w:rPr>
                <w:color w:val="000000"/>
                <w:sz w:val="20"/>
                <w:szCs w:val="20"/>
              </w:rPr>
              <w:t>[ ]</w:t>
            </w:r>
          </w:p>
        </w:tc>
        <w:tc>
          <w:tcPr>
            <w:tcW w:w="17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713BE982" w14:textId="77777777" w:rsidR="002E051A" w:rsidRDefault="00000000">
            <w:r>
              <w:rPr>
                <w:color w:val="000000"/>
                <w:sz w:val="20"/>
                <w:szCs w:val="20"/>
              </w:rPr>
              <w:t>[ ]</w:t>
            </w:r>
          </w:p>
        </w:tc>
      </w:tr>
    </w:tbl>
    <w:p w14:paraId="3CAC3B57" w14:textId="77777777" w:rsidR="002E051A" w:rsidRDefault="00000000">
      <w:pPr>
        <w:spacing w:after="120" w:line="300" w:lineRule="auto"/>
      </w:pPr>
      <w:r>
        <w:t>Interpretation (central tendency): [COMPARE MEAN AND MEDIAN OF PRODUCTION. If the mean is far above the median, explain that a few very large values pull the average up, so the median is a better typical value.]</w:t>
      </w:r>
    </w:p>
    <w:p w14:paraId="366D3A9E" w14:textId="77777777" w:rsidR="002E051A" w:rsidRDefault="00000000">
      <w:pPr>
        <w:spacing w:after="120" w:line="300" w:lineRule="auto"/>
      </w:pPr>
      <w:r>
        <w:t>Interpretation (dispersion): [DISCUSS STD DEVIATION, IQR AND CV. A CV above 100 percent means values vary enormously. Explain what that means for crop output across districts.]</w:t>
      </w:r>
    </w:p>
    <w:p w14:paraId="176E9A37" w14:textId="77777777" w:rsidR="002E051A" w:rsidRDefault="00000000">
      <w:pPr>
        <w:spacing w:after="120" w:line="300" w:lineRule="auto"/>
      </w:pPr>
      <w:r>
        <w:t>Interpretation (shape): [DISCUSS SKEWNESS. Large positive skewness confirms a long right tail, so log transformation or Spearman correlation is appropriate.]</w:t>
      </w:r>
    </w:p>
    <w:p w14:paraId="01E3475A" w14:textId="1149CEE6" w:rsidR="002E051A" w:rsidRDefault="00000000" w:rsidP="00852957">
      <w:pPr>
        <w:pStyle w:val="Heading2"/>
        <w:spacing w:before="220" w:after="100"/>
      </w:pPr>
      <w:r>
        <w:rPr>
          <w:b/>
          <w:bCs/>
          <w:color w:val="2E75B6"/>
        </w:rPr>
        <w:lastRenderedPageBreak/>
        <w:t>4.1 Statistics by season and by crop</w:t>
      </w:r>
    </w:p>
    <w:p w14:paraId="0734F46E" w14:textId="77777777" w:rsidR="002E051A" w:rsidRDefault="00000000">
      <w:pPr>
        <w:spacing w:after="120" w:line="300" w:lineRule="auto"/>
      </w:pPr>
      <w:r>
        <w:t>Observation: [WHICH SEASON HAS THE HIGHEST AVERAGE AND MEDIAN YIELD? WHICH HAS THE MOST VARIATION? WHICH CROPS HAVE THE HIGHEST AVERAGE YIELD?]</w:t>
      </w:r>
    </w:p>
    <w:p w14:paraId="1591E44D" w14:textId="77777777" w:rsidR="002E051A" w:rsidRDefault="00000000">
      <w:pPr>
        <w:pStyle w:val="Heading1"/>
        <w:spacing w:before="300" w:after="140"/>
      </w:pPr>
      <w:r>
        <w:rPr>
          <w:b/>
          <w:bCs/>
          <w:color w:val="1F4E79"/>
        </w:rPr>
        <w:t>5. Correlation Analysis</w:t>
      </w:r>
    </w:p>
    <w:p w14:paraId="18F01B42" w14:textId="77777777" w:rsidR="002E051A" w:rsidRDefault="00000000">
      <w:pPr>
        <w:pStyle w:val="Heading2"/>
        <w:spacing w:before="220" w:after="100"/>
      </w:pPr>
      <w:r>
        <w:rPr>
          <w:b/>
          <w:bCs/>
          <w:color w:val="2E75B6"/>
        </w:rPr>
        <w:t>5.1 Pearson correlation matrix</w:t>
      </w:r>
    </w:p>
    <w:p w14:paraId="4E526D88" w14:textId="77777777" w:rsidR="002E051A" w:rsidRDefault="00000000">
      <w:pPr>
        <w:shd w:val="clear" w:color="auto" w:fill="F2F2F2"/>
        <w:spacing w:line="260" w:lineRule="auto"/>
      </w:pPr>
      <w:proofErr w:type="spellStart"/>
      <w:r>
        <w:rPr>
          <w:rFonts w:ascii="Consolas" w:eastAsia="Consolas" w:hAnsi="Consolas" w:cs="Consolas"/>
          <w:sz w:val="19"/>
          <w:szCs w:val="19"/>
        </w:rPr>
        <w:t>pearson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num_cols</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corr</w:t>
      </w:r>
      <w:proofErr w:type="spellEnd"/>
      <w:proofErr w:type="gramEnd"/>
      <w:r>
        <w:rPr>
          <w:rFonts w:ascii="Consolas" w:eastAsia="Consolas" w:hAnsi="Consolas" w:cs="Consolas"/>
          <w:sz w:val="19"/>
          <w:szCs w:val="19"/>
        </w:rPr>
        <w:t>(method='</w:t>
      </w:r>
      <w:proofErr w:type="spellStart"/>
      <w:r>
        <w:rPr>
          <w:rFonts w:ascii="Consolas" w:eastAsia="Consolas" w:hAnsi="Consolas" w:cs="Consolas"/>
          <w:sz w:val="19"/>
          <w:szCs w:val="19"/>
        </w:rPr>
        <w:t>pearson</w:t>
      </w:r>
      <w:proofErr w:type="spellEnd"/>
      <w:r>
        <w:rPr>
          <w:rFonts w:ascii="Consolas" w:eastAsia="Consolas" w:hAnsi="Consolas" w:cs="Consolas"/>
          <w:sz w:val="19"/>
          <w:szCs w:val="19"/>
        </w:rPr>
        <w:t>')</w:t>
      </w:r>
    </w:p>
    <w:p w14:paraId="171CE6F7" w14:textId="25F31333" w:rsidR="002E051A" w:rsidRDefault="00000000" w:rsidP="00852957">
      <w:pPr>
        <w:shd w:val="clear" w:color="auto" w:fill="F2F2F2"/>
        <w:spacing w:line="260" w:lineRule="auto"/>
      </w:pPr>
      <w:proofErr w:type="spellStart"/>
      <w:proofErr w:type="gramStart"/>
      <w:r>
        <w:rPr>
          <w:rFonts w:ascii="Consolas" w:eastAsia="Consolas" w:hAnsi="Consolas" w:cs="Consolas"/>
          <w:sz w:val="19"/>
          <w:szCs w:val="19"/>
        </w:rPr>
        <w:t>sns.heatmap</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pearson</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annot</w:t>
      </w:r>
      <w:proofErr w:type="spellEnd"/>
      <w:r>
        <w:rPr>
          <w:rFonts w:ascii="Consolas" w:eastAsia="Consolas" w:hAnsi="Consolas" w:cs="Consolas"/>
          <w:sz w:val="19"/>
          <w:szCs w:val="19"/>
        </w:rPr>
        <w:t xml:space="preserve">=True, </w:t>
      </w:r>
      <w:proofErr w:type="spellStart"/>
      <w:r>
        <w:rPr>
          <w:rFonts w:ascii="Consolas" w:eastAsia="Consolas" w:hAnsi="Consolas" w:cs="Consolas"/>
          <w:sz w:val="19"/>
          <w:szCs w:val="19"/>
        </w:rPr>
        <w:t>cmap</w:t>
      </w:r>
      <w:proofErr w:type="spellEnd"/>
      <w:r>
        <w:rPr>
          <w:rFonts w:ascii="Consolas" w:eastAsia="Consolas" w:hAnsi="Consolas" w:cs="Consolas"/>
          <w:sz w:val="19"/>
          <w:szCs w:val="19"/>
        </w:rPr>
        <w:t>='</w:t>
      </w:r>
      <w:proofErr w:type="spellStart"/>
      <w:r>
        <w:rPr>
          <w:rFonts w:ascii="Consolas" w:eastAsia="Consolas" w:hAnsi="Consolas" w:cs="Consolas"/>
          <w:sz w:val="19"/>
          <w:szCs w:val="19"/>
        </w:rPr>
        <w:t>coolwarm</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vmin</w:t>
      </w:r>
      <w:proofErr w:type="spellEnd"/>
      <w:r>
        <w:rPr>
          <w:rFonts w:ascii="Consolas" w:eastAsia="Consolas" w:hAnsi="Consolas" w:cs="Consolas"/>
          <w:sz w:val="19"/>
          <w:szCs w:val="19"/>
        </w:rPr>
        <w:t xml:space="preserve">=-1, </w:t>
      </w:r>
      <w:proofErr w:type="spellStart"/>
      <w:r>
        <w:rPr>
          <w:rFonts w:ascii="Consolas" w:eastAsia="Consolas" w:hAnsi="Consolas" w:cs="Consolas"/>
          <w:sz w:val="19"/>
          <w:szCs w:val="19"/>
        </w:rPr>
        <w:t>vmax</w:t>
      </w:r>
      <w:proofErr w:type="spellEnd"/>
      <w:r>
        <w:rPr>
          <w:rFonts w:ascii="Consolas" w:eastAsia="Consolas" w:hAnsi="Consolas" w:cs="Consolas"/>
          <w:sz w:val="19"/>
          <w:szCs w:val="19"/>
        </w:rPr>
        <w:t>=1)</w:t>
      </w:r>
    </w:p>
    <w:p w14:paraId="4AD554B7" w14:textId="77777777" w:rsidR="002E051A" w:rsidRDefault="00000000">
      <w:pPr>
        <w:spacing w:after="120" w:line="300" w:lineRule="auto"/>
      </w:pPr>
      <w:r>
        <w:t>Observation: [WHICH PAIR IS STRONGEST? IS IT POSITIVE OR NEGATIVE? USE THE TABLE ABOVE TO NAME THE STRENGTH, E.G. MODERATE POSITIVE.]</w:t>
      </w:r>
    </w:p>
    <w:p w14:paraId="751FD927" w14:textId="77777777" w:rsidR="002E051A" w:rsidRDefault="00000000">
      <w:pPr>
        <w:pStyle w:val="Heading2"/>
        <w:spacing w:before="220" w:after="100"/>
      </w:pPr>
      <w:r>
        <w:rPr>
          <w:b/>
          <w:bCs/>
          <w:color w:val="2E75B6"/>
        </w:rPr>
        <w:t>5.2 Spearman correlation matrix</w:t>
      </w:r>
    </w:p>
    <w:p w14:paraId="61DAA3DA" w14:textId="77777777" w:rsidR="002E051A" w:rsidRDefault="00000000">
      <w:pPr>
        <w:shd w:val="clear" w:color="auto" w:fill="F2F2F2"/>
        <w:spacing w:line="260" w:lineRule="auto"/>
      </w:pPr>
      <w:r>
        <w:rPr>
          <w:rFonts w:ascii="Consolas" w:eastAsia="Consolas" w:hAnsi="Consolas" w:cs="Consolas"/>
          <w:sz w:val="19"/>
          <w:szCs w:val="19"/>
        </w:rPr>
        <w:t xml:space="preserve">spearman = </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roofErr w:type="spellStart"/>
      <w:r>
        <w:rPr>
          <w:rFonts w:ascii="Consolas" w:eastAsia="Consolas" w:hAnsi="Consolas" w:cs="Consolas"/>
          <w:sz w:val="19"/>
          <w:szCs w:val="19"/>
        </w:rPr>
        <w:t>num_cols</w:t>
      </w:r>
      <w:proofErr w:type="spellEnd"/>
      <w:proofErr w:type="gramStart"/>
      <w:r>
        <w:rPr>
          <w:rFonts w:ascii="Consolas" w:eastAsia="Consolas" w:hAnsi="Consolas" w:cs="Consolas"/>
          <w:sz w:val="19"/>
          <w:szCs w:val="19"/>
        </w:rPr>
        <w:t>].</w:t>
      </w:r>
      <w:proofErr w:type="spellStart"/>
      <w:r>
        <w:rPr>
          <w:rFonts w:ascii="Consolas" w:eastAsia="Consolas" w:hAnsi="Consolas" w:cs="Consolas"/>
          <w:sz w:val="19"/>
          <w:szCs w:val="19"/>
        </w:rPr>
        <w:t>corr</w:t>
      </w:r>
      <w:proofErr w:type="spellEnd"/>
      <w:proofErr w:type="gramEnd"/>
      <w:r>
        <w:rPr>
          <w:rFonts w:ascii="Consolas" w:eastAsia="Consolas" w:hAnsi="Consolas" w:cs="Consolas"/>
          <w:sz w:val="19"/>
          <w:szCs w:val="19"/>
        </w:rPr>
        <w:t>(method='spearman')</w:t>
      </w:r>
    </w:p>
    <w:p w14:paraId="4D560CB4" w14:textId="77777777" w:rsidR="002E051A" w:rsidRDefault="00000000">
      <w:pPr>
        <w:spacing w:after="120" w:line="300" w:lineRule="auto"/>
      </w:pPr>
      <w:r>
        <w:t>Observation: [COMPARE WITH PEARSON. If Spearman is noticeably higher, the relationship is consistent but not a straight line, and extreme values weaken Pearson.]</w:t>
      </w:r>
    </w:p>
    <w:p w14:paraId="1E1AD2FC" w14:textId="6A1EB8F3" w:rsidR="002E051A" w:rsidRDefault="00000000" w:rsidP="00852957">
      <w:pPr>
        <w:pStyle w:val="Heading2"/>
        <w:spacing w:before="220" w:after="100"/>
      </w:pPr>
      <w:r>
        <w:rPr>
          <w:b/>
          <w:bCs/>
          <w:color w:val="2E75B6"/>
        </w:rPr>
        <w:t>5.3 Area vs production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26"/>
      </w:tblGrid>
      <w:tr w:rsidR="002E051A" w14:paraId="7F754363" w14:textId="77777777">
        <w:tblPrEx>
          <w:tblCellMar>
            <w:top w:w="0" w:type="dxa"/>
            <w:bottom w:w="0" w:type="dxa"/>
          </w:tblCellMar>
        </w:tblPrEx>
        <w:trPr>
          <w:tblHeader/>
        </w:trPr>
        <w:tc>
          <w:tcPr>
            <w:tcW w:w="40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061CCDD7" w14:textId="77777777" w:rsidR="002E051A" w:rsidRDefault="00000000">
            <w:r>
              <w:rPr>
                <w:b/>
                <w:bCs/>
                <w:color w:val="FFFFFF"/>
                <w:sz w:val="20"/>
                <w:szCs w:val="20"/>
              </w:rPr>
              <w:t>Test</w:t>
            </w:r>
          </w:p>
        </w:tc>
        <w:tc>
          <w:tcPr>
            <w:tcW w:w="2500"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1A115EBD" w14:textId="77777777" w:rsidR="002E051A" w:rsidRDefault="00000000">
            <w:r>
              <w:rPr>
                <w:b/>
                <w:bCs/>
                <w:color w:val="FFFFFF"/>
                <w:sz w:val="20"/>
                <w:szCs w:val="20"/>
              </w:rPr>
              <w:t>Coefficient</w:t>
            </w:r>
          </w:p>
        </w:tc>
        <w:tc>
          <w:tcPr>
            <w:tcW w:w="2526" w:type="dxa"/>
            <w:tcBorders>
              <w:top w:val="single" w:sz="4" w:space="0" w:color="999999"/>
              <w:left w:val="single" w:sz="4" w:space="0" w:color="999999"/>
              <w:bottom w:val="single" w:sz="4" w:space="0" w:color="999999"/>
              <w:right w:val="single" w:sz="4" w:space="0" w:color="999999"/>
            </w:tcBorders>
            <w:shd w:val="clear" w:color="auto" w:fill="1F4E79"/>
            <w:tcMar>
              <w:top w:w="70" w:type="dxa"/>
              <w:left w:w="110" w:type="dxa"/>
              <w:bottom w:w="70" w:type="dxa"/>
              <w:right w:w="110" w:type="dxa"/>
            </w:tcMar>
          </w:tcPr>
          <w:p w14:paraId="276C43E4" w14:textId="77777777" w:rsidR="002E051A" w:rsidRDefault="00000000">
            <w:r>
              <w:rPr>
                <w:b/>
                <w:bCs/>
                <w:color w:val="FFFFFF"/>
                <w:sz w:val="20"/>
                <w:szCs w:val="20"/>
              </w:rPr>
              <w:t>p-value</w:t>
            </w:r>
          </w:p>
        </w:tc>
      </w:tr>
      <w:tr w:rsidR="002E051A" w14:paraId="32E23288"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50A72AB2" w14:textId="77777777" w:rsidR="002E051A" w:rsidRDefault="00000000">
            <w:r>
              <w:rPr>
                <w:color w:val="000000"/>
                <w:sz w:val="20"/>
                <w:szCs w:val="20"/>
              </w:rPr>
              <w:t>Pearson r (raw values)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381DC0B6" w14:textId="77777777" w:rsidR="002E051A" w:rsidRDefault="00000000">
            <w:r>
              <w:rPr>
                <w:color w:val="000000"/>
                <w:sz w:val="20"/>
                <w:szCs w:val="20"/>
              </w:rPr>
              <w:t>[ ]</w:t>
            </w:r>
          </w:p>
        </w:tc>
        <w:tc>
          <w:tcPr>
            <w:tcW w:w="2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876DBFC" w14:textId="77777777" w:rsidR="002E051A" w:rsidRDefault="00000000">
            <w:r>
              <w:rPr>
                <w:color w:val="000000"/>
                <w:sz w:val="20"/>
                <w:szCs w:val="20"/>
              </w:rPr>
              <w:t>[ ]</w:t>
            </w:r>
          </w:p>
        </w:tc>
      </w:tr>
      <w:tr w:rsidR="002E051A" w14:paraId="503B5CC7"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AB95909" w14:textId="77777777" w:rsidR="002E051A" w:rsidRDefault="00000000">
            <w:r>
              <w:rPr>
                <w:color w:val="000000"/>
                <w:sz w:val="20"/>
                <w:szCs w:val="20"/>
              </w:rPr>
              <w:t>Spearman rho</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239968A4" w14:textId="77777777" w:rsidR="002E051A" w:rsidRDefault="00000000">
            <w:r>
              <w:rPr>
                <w:color w:val="000000"/>
                <w:sz w:val="20"/>
                <w:szCs w:val="20"/>
              </w:rPr>
              <w:t>[ ]</w:t>
            </w:r>
          </w:p>
        </w:tc>
        <w:tc>
          <w:tcPr>
            <w:tcW w:w="2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F502229" w14:textId="77777777" w:rsidR="002E051A" w:rsidRDefault="00000000">
            <w:r>
              <w:rPr>
                <w:color w:val="000000"/>
                <w:sz w:val="20"/>
                <w:szCs w:val="20"/>
              </w:rPr>
              <w:t>[ ]</w:t>
            </w:r>
          </w:p>
        </w:tc>
      </w:tr>
      <w:tr w:rsidR="002E051A" w14:paraId="7CE8D21B"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0632EFD" w14:textId="77777777" w:rsidR="002E051A" w:rsidRDefault="00000000">
            <w:r>
              <w:rPr>
                <w:color w:val="000000"/>
                <w:sz w:val="20"/>
                <w:szCs w:val="20"/>
              </w:rPr>
              <w:t>Pearson r (log values)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480E5A94" w14:textId="77777777" w:rsidR="002E051A" w:rsidRDefault="00000000">
            <w:r>
              <w:rPr>
                <w:color w:val="000000"/>
                <w:sz w:val="20"/>
                <w:szCs w:val="20"/>
              </w:rPr>
              <w:t>[ ]</w:t>
            </w:r>
          </w:p>
        </w:tc>
        <w:tc>
          <w:tcPr>
            <w:tcW w:w="2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69B5C238" w14:textId="77777777" w:rsidR="002E051A" w:rsidRDefault="00000000">
            <w:r>
              <w:rPr>
                <w:color w:val="000000"/>
                <w:sz w:val="20"/>
                <w:szCs w:val="20"/>
              </w:rPr>
              <w:t>[ ]</w:t>
            </w:r>
          </w:p>
        </w:tc>
      </w:tr>
      <w:tr w:rsidR="002E051A" w14:paraId="3730ABBE"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AD14801" w14:textId="77777777" w:rsidR="002E051A" w:rsidRDefault="00000000">
            <w:r>
              <w:rPr>
                <w:color w:val="000000"/>
                <w:sz w:val="20"/>
                <w:szCs w:val="20"/>
              </w:rPr>
              <w:t>R-squared (log values)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19C3FAF3" w14:textId="77777777" w:rsidR="002E051A" w:rsidRDefault="00000000">
            <w:r>
              <w:rPr>
                <w:color w:val="000000"/>
                <w:sz w:val="20"/>
                <w:szCs w:val="20"/>
              </w:rPr>
              <w:t>[ ]</w:t>
            </w:r>
          </w:p>
        </w:tc>
        <w:tc>
          <w:tcPr>
            <w:tcW w:w="2526" w:type="dxa"/>
            <w:tcBorders>
              <w:top w:val="single" w:sz="4" w:space="0" w:color="999999"/>
              <w:left w:val="single" w:sz="4" w:space="0" w:color="999999"/>
              <w:bottom w:val="single" w:sz="4" w:space="0" w:color="999999"/>
              <w:right w:val="single" w:sz="4" w:space="0" w:color="999999"/>
            </w:tcBorders>
            <w:shd w:val="clear" w:color="auto" w:fill="FFFFFF"/>
            <w:tcMar>
              <w:top w:w="70" w:type="dxa"/>
              <w:left w:w="110" w:type="dxa"/>
              <w:bottom w:w="70" w:type="dxa"/>
              <w:right w:w="110" w:type="dxa"/>
            </w:tcMar>
          </w:tcPr>
          <w:p w14:paraId="0E7EF2AE" w14:textId="77777777" w:rsidR="002E051A" w:rsidRDefault="00000000">
            <w:r>
              <w:rPr>
                <w:color w:val="000000"/>
                <w:sz w:val="20"/>
                <w:szCs w:val="20"/>
              </w:rPr>
              <w:t>n/a</w:t>
            </w:r>
          </w:p>
        </w:tc>
      </w:tr>
    </w:tbl>
    <w:p w14:paraId="61396A25" w14:textId="77777777" w:rsidR="002E051A" w:rsidRDefault="002E051A">
      <w:pPr>
        <w:spacing w:after="100"/>
      </w:pPr>
    </w:p>
    <w:p w14:paraId="72A9EA46" w14:textId="77777777" w:rsidR="002E051A" w:rsidRDefault="00000000">
      <w:pPr>
        <w:spacing w:after="120" w:line="300" w:lineRule="auto"/>
      </w:pPr>
      <w:r>
        <w:t>Observation: [EXPLAIN WHY THE LOG-SCALE RELATIONSHIP LOOKS CLEARER. R-squared tells what share of the variation in production is explained by area, e.g. 0.80 means about 80 percent.]</w:t>
      </w:r>
    </w:p>
    <w:p w14:paraId="7B8D81A7" w14:textId="77777777" w:rsidR="002E051A" w:rsidRDefault="00000000">
      <w:pPr>
        <w:pStyle w:val="Heading2"/>
        <w:spacing w:before="220" w:after="100"/>
      </w:pPr>
      <w:r>
        <w:rPr>
          <w:b/>
          <w:bCs/>
          <w:color w:val="2E75B6"/>
        </w:rPr>
        <w:t>5.4 Pairwise relationships</w:t>
      </w:r>
    </w:p>
    <w:p w14:paraId="4BC972F7" w14:textId="77777777" w:rsidR="002E051A" w:rsidRDefault="00000000">
      <w:pPr>
        <w:spacing w:after="120" w:line="300" w:lineRule="auto"/>
      </w:pPr>
      <w:r>
        <w:t>Observation: [WHAT PATTERNS DO YOU SEE BETWEEN YIELD AND THE OTHER VARIABLES?]</w:t>
      </w:r>
    </w:p>
    <w:p w14:paraId="0A4C5117" w14:textId="77777777" w:rsidR="002E051A" w:rsidRDefault="00000000">
      <w:pPr>
        <w:pStyle w:val="Heading1"/>
        <w:spacing w:before="300" w:after="140"/>
      </w:pPr>
      <w:r>
        <w:rPr>
          <w:b/>
          <w:bCs/>
          <w:color w:val="1F4E79"/>
        </w:rPr>
        <w:t>6. Significance Testing: Yield Across Seasons</w:t>
      </w:r>
    </w:p>
    <w:p w14:paraId="2CCF8D4A" w14:textId="77777777" w:rsidR="002E051A" w:rsidRDefault="00000000">
      <w:pPr>
        <w:spacing w:after="120" w:line="300" w:lineRule="auto"/>
      </w:pPr>
      <w:r>
        <w:t>To check whether yield genuinely differs between seasons, I used the Kruskal-</w:t>
      </w:r>
      <w:proofErr w:type="gramStart"/>
      <w:r>
        <w:t>Wallis</w:t>
      </w:r>
      <w:proofErr w:type="gramEnd"/>
      <w:r>
        <w:t xml:space="preserve"> test. It is suitable because yield is heavily skewed and does not follow a normal distribution. Null hypothesis: yield is the same in all seasons. Alternative: at least one season differs.</w:t>
      </w:r>
    </w:p>
    <w:p w14:paraId="316C109F" w14:textId="77777777" w:rsidR="002E051A" w:rsidRDefault="00000000">
      <w:pPr>
        <w:shd w:val="clear" w:color="auto" w:fill="F2F2F2"/>
        <w:spacing w:line="260" w:lineRule="auto"/>
      </w:pPr>
      <w:r>
        <w:rPr>
          <w:rFonts w:ascii="Consolas" w:eastAsia="Consolas" w:hAnsi="Consolas" w:cs="Consolas"/>
          <w:sz w:val="19"/>
          <w:szCs w:val="19"/>
        </w:rPr>
        <w:t xml:space="preserve">h, p = </w:t>
      </w:r>
      <w:proofErr w:type="spellStart"/>
      <w:proofErr w:type="gramStart"/>
      <w:r>
        <w:rPr>
          <w:rFonts w:ascii="Consolas" w:eastAsia="Consolas" w:hAnsi="Consolas" w:cs="Consolas"/>
          <w:sz w:val="19"/>
          <w:szCs w:val="19"/>
        </w:rPr>
        <w:t>stats.kruskal</w:t>
      </w:r>
      <w:proofErr w:type="spellEnd"/>
      <w:proofErr w:type="gramEnd"/>
      <w:r>
        <w:rPr>
          <w:rFonts w:ascii="Consolas" w:eastAsia="Consolas" w:hAnsi="Consolas" w:cs="Consolas"/>
          <w:sz w:val="19"/>
          <w:szCs w:val="19"/>
        </w:rPr>
        <w:t>(*groups)</w:t>
      </w:r>
    </w:p>
    <w:p w14:paraId="0C80A04A" w14:textId="1495361B" w:rsidR="002E051A" w:rsidRDefault="00000000">
      <w:pPr>
        <w:spacing w:after="120" w:line="300" w:lineRule="auto"/>
      </w:pPr>
      <w:r>
        <w:t>Result: H = [YOUR VALUE], p-value = [YOUR VALUE].</w:t>
      </w:r>
    </w:p>
    <w:p w14:paraId="3D91F932" w14:textId="77777777" w:rsidR="002E051A" w:rsidRDefault="00000000">
      <w:pPr>
        <w:spacing w:after="120" w:line="300" w:lineRule="auto"/>
      </w:pPr>
      <w:r>
        <w:t>Conclusion: [IF p &lt; 0.05, WRITE: the difference between seasons is statistically significant, so the null hypothesis is rejected. OTHERWISE: no significant difference was found. Add one sentence about what that means for planting decisions.]</w:t>
      </w:r>
    </w:p>
    <w:p w14:paraId="2411C37D" w14:textId="77777777" w:rsidR="002E051A" w:rsidRDefault="00000000">
      <w:pPr>
        <w:pStyle w:val="Heading1"/>
        <w:spacing w:before="300" w:after="140"/>
      </w:pPr>
      <w:r>
        <w:rPr>
          <w:b/>
          <w:bCs/>
          <w:color w:val="1F4E79"/>
        </w:rPr>
        <w:t>7. Critical Discussion</w:t>
      </w:r>
    </w:p>
    <w:p w14:paraId="58856175" w14:textId="77777777" w:rsidR="002E051A" w:rsidRDefault="00000000">
      <w:pPr>
        <w:pStyle w:val="Heading2"/>
        <w:spacing w:before="220" w:after="100"/>
      </w:pPr>
      <w:r>
        <w:rPr>
          <w:b/>
          <w:bCs/>
          <w:color w:val="2E75B6"/>
        </w:rPr>
        <w:lastRenderedPageBreak/>
        <w:t>7.1 Significance of the findings</w:t>
      </w:r>
    </w:p>
    <w:p w14:paraId="0FF8B78C" w14:textId="77777777" w:rsidR="002E051A" w:rsidRDefault="00000000">
      <w:pPr>
        <w:spacing w:after="120" w:line="300" w:lineRule="auto"/>
      </w:pPr>
      <w:r>
        <w:t>[SUMMARISE IN 4 TO 6 SENTENCES: which relationships were strongest, whether they are statistically significant, and how much they matter practically. Note that with thousands of records, even tiny correlations get very small p-values, so the size of r matters more than the p-value alone.]</w:t>
      </w:r>
    </w:p>
    <w:p w14:paraId="53A63ADE" w14:textId="77777777" w:rsidR="002E051A" w:rsidRDefault="00000000">
      <w:pPr>
        <w:pStyle w:val="Heading2"/>
        <w:spacing w:before="220" w:after="100"/>
      </w:pPr>
      <w:r>
        <w:rPr>
          <w:b/>
          <w:bCs/>
          <w:color w:val="2E75B6"/>
        </w:rPr>
        <w:t>7.2 Limitations of the data and analysis</w:t>
      </w:r>
    </w:p>
    <w:p w14:paraId="2B2D3BA7" w14:textId="77777777" w:rsidR="002E051A" w:rsidRDefault="00000000">
      <w:pPr>
        <w:pStyle w:val="ListParagraph"/>
        <w:numPr>
          <w:ilvl w:val="0"/>
          <w:numId w:val="2"/>
        </w:numPr>
        <w:spacing w:after="60"/>
      </w:pPr>
      <w:r>
        <w:t>Correlation is not causation: a link between area and production does not prove that adding land alone raises output.</w:t>
      </w:r>
    </w:p>
    <w:p w14:paraId="015649D1" w14:textId="77777777" w:rsidR="002E051A" w:rsidRDefault="00000000">
      <w:pPr>
        <w:pStyle w:val="ListParagraph"/>
        <w:numPr>
          <w:ilvl w:val="0"/>
          <w:numId w:val="2"/>
        </w:numPr>
        <w:spacing w:after="60"/>
      </w:pPr>
      <w:r>
        <w:t>Heavy skewness and outliers reduce the reliability of Pearson correlation and the mean, which is why Spearman and log values were also used.</w:t>
      </w:r>
    </w:p>
    <w:p w14:paraId="665A89BA" w14:textId="77777777" w:rsidR="002E051A" w:rsidRDefault="00000000">
      <w:pPr>
        <w:pStyle w:val="ListParagraph"/>
        <w:numPr>
          <w:ilvl w:val="0"/>
          <w:numId w:val="2"/>
        </w:numPr>
        <w:spacing w:after="60"/>
      </w:pPr>
      <w:r>
        <w:t>Different crops are measured in different units (for example coconut counted in nuts), so mixing all crops in one calculation can distort production and yield figures.</w:t>
      </w:r>
    </w:p>
    <w:p w14:paraId="3A628441" w14:textId="77777777" w:rsidR="002E051A" w:rsidRDefault="00000000">
      <w:pPr>
        <w:pStyle w:val="ListParagraph"/>
        <w:numPr>
          <w:ilvl w:val="0"/>
          <w:numId w:val="2"/>
        </w:numPr>
        <w:spacing w:after="60"/>
      </w:pPr>
      <w:r>
        <w:t>Missing and incomplete records, especially in some years, may bias trends. Rows with missing production were removed in Week 1.</w:t>
      </w:r>
    </w:p>
    <w:p w14:paraId="70789531" w14:textId="77777777" w:rsidR="002E051A" w:rsidRDefault="00000000">
      <w:pPr>
        <w:pStyle w:val="ListParagraph"/>
        <w:numPr>
          <w:ilvl w:val="0"/>
          <w:numId w:val="2"/>
        </w:numPr>
        <w:spacing w:after="60"/>
      </w:pPr>
      <w:r>
        <w:t>The data has no information on rainfall, soil, irrigation, fertiliser or prices, which strongly influence yield.</w:t>
      </w:r>
    </w:p>
    <w:p w14:paraId="5D006200" w14:textId="77777777" w:rsidR="002E051A" w:rsidRDefault="00000000">
      <w:pPr>
        <w:pStyle w:val="ListParagraph"/>
        <w:numPr>
          <w:ilvl w:val="0"/>
          <w:numId w:val="2"/>
        </w:numPr>
        <w:spacing w:after="60"/>
      </w:pPr>
      <w:r>
        <w:t>Records are aggregated at district and season level, so farm-level differences are hidden.</w:t>
      </w:r>
    </w:p>
    <w:p w14:paraId="72BC74BC" w14:textId="77777777" w:rsidR="002E051A" w:rsidRDefault="00000000">
      <w:pPr>
        <w:pStyle w:val="ListParagraph"/>
        <w:numPr>
          <w:ilvl w:val="0"/>
          <w:numId w:val="2"/>
        </w:numPr>
        <w:spacing w:after="60"/>
      </w:pPr>
      <w:r>
        <w:t>[ADD ANY LIMITATION YOU NOTICED IN YOUR OWN RESULTS]</w:t>
      </w:r>
    </w:p>
    <w:p w14:paraId="42D74F3A" w14:textId="77777777" w:rsidR="002E051A" w:rsidRDefault="00000000">
      <w:pPr>
        <w:pStyle w:val="Heading1"/>
        <w:spacing w:before="300" w:after="140"/>
      </w:pPr>
      <w:r>
        <w:rPr>
          <w:b/>
          <w:bCs/>
          <w:color w:val="1F4E79"/>
        </w:rPr>
        <w:t>8. Agribusiness Implications</w:t>
      </w:r>
    </w:p>
    <w:p w14:paraId="59073285" w14:textId="77777777" w:rsidR="002E051A" w:rsidRDefault="00000000">
      <w:pPr>
        <w:spacing w:after="120" w:line="300" w:lineRule="auto"/>
      </w:pPr>
      <w:r>
        <w:t>[WRITE 4 TO 5 SENTENCES: for example, if area explains most production, expansion of cultivated land is a main driver of output; if yield differs by season or crop, resources can be directed to the most productive options; high variation (large CV) suggests risk and the need for planning buffers; weak links with year suggest no steady trend in productivity.]</w:t>
      </w:r>
    </w:p>
    <w:p w14:paraId="0429F8FA" w14:textId="77777777" w:rsidR="002E051A" w:rsidRDefault="00000000">
      <w:pPr>
        <w:pStyle w:val="Heading1"/>
        <w:spacing w:before="300" w:after="140"/>
      </w:pPr>
      <w:r>
        <w:rPr>
          <w:b/>
          <w:bCs/>
          <w:color w:val="1F4E79"/>
        </w:rPr>
        <w:t>9. Challenges Faced</w:t>
      </w:r>
    </w:p>
    <w:p w14:paraId="59414E6F" w14:textId="77777777" w:rsidR="002E051A" w:rsidRDefault="00000000">
      <w:pPr>
        <w:pStyle w:val="ListParagraph"/>
        <w:numPr>
          <w:ilvl w:val="0"/>
          <w:numId w:val="2"/>
        </w:numPr>
        <w:spacing w:after="60"/>
      </w:pPr>
      <w:r>
        <w:t>Extremely skewed values made raw Pearson correlation look weaker than the real relationship, so log values and Spearman were used.</w:t>
      </w:r>
    </w:p>
    <w:p w14:paraId="396ADA55" w14:textId="77777777" w:rsidR="002E051A" w:rsidRDefault="00000000">
      <w:pPr>
        <w:pStyle w:val="ListParagraph"/>
        <w:numPr>
          <w:ilvl w:val="0"/>
          <w:numId w:val="2"/>
        </w:numPr>
        <w:spacing w:after="60"/>
      </w:pPr>
      <w:r>
        <w:t>Zero area values made yield impossible to calculate, so those rows were excluded.</w:t>
      </w:r>
    </w:p>
    <w:p w14:paraId="5346B8D5" w14:textId="77777777" w:rsidR="002E051A" w:rsidRDefault="00000000">
      <w:pPr>
        <w:pStyle w:val="ListParagraph"/>
        <w:numPr>
          <w:ilvl w:val="0"/>
          <w:numId w:val="2"/>
        </w:numPr>
        <w:spacing w:after="60"/>
      </w:pPr>
      <w:r>
        <w:t>Choosing a test that suits non-normal data (Kruskal-Wallis instead of ANOVA).</w:t>
      </w:r>
    </w:p>
    <w:p w14:paraId="5B2DA7EE" w14:textId="77777777" w:rsidR="002E051A" w:rsidRDefault="00000000">
      <w:pPr>
        <w:pStyle w:val="ListParagraph"/>
        <w:numPr>
          <w:ilvl w:val="0"/>
          <w:numId w:val="2"/>
        </w:numPr>
        <w:spacing w:after="60"/>
      </w:pPr>
      <w:r>
        <w:t>[ADD ANY CHALLENGE YOU PERSONALLY FACED]</w:t>
      </w:r>
    </w:p>
    <w:p w14:paraId="01904C87" w14:textId="77777777" w:rsidR="002E051A" w:rsidRDefault="00000000">
      <w:pPr>
        <w:pStyle w:val="Heading1"/>
        <w:spacing w:before="300" w:after="140"/>
      </w:pPr>
      <w:r>
        <w:rPr>
          <w:b/>
          <w:bCs/>
          <w:color w:val="1F4E79"/>
        </w:rPr>
        <w:t>10. Conclusion</w:t>
      </w:r>
    </w:p>
    <w:p w14:paraId="17D47C36" w14:textId="77777777" w:rsidR="002E051A" w:rsidRDefault="00000000">
      <w:pPr>
        <w:spacing w:after="120" w:line="300" w:lineRule="auto"/>
      </w:pPr>
      <w:r>
        <w:t>This analysis measured the central tendency, spread and shape of the key agribusiness variables, quantified the relationships between them using Pearson and Spearman correlation, and tested whether yield differs across seasons. The results, together with the limitations discussed, give a statistically grounded understanding of the data and provide a foundation for the predictive modelling tasks that follow.</w:t>
      </w:r>
    </w:p>
    <w:p w14:paraId="4DADDAB1" w14:textId="77777777" w:rsidR="002E051A" w:rsidRDefault="00000000">
      <w:pPr>
        <w:pStyle w:val="Heading1"/>
        <w:spacing w:before="300" w:after="140"/>
      </w:pPr>
      <w:r>
        <w:rPr>
          <w:b/>
          <w:bCs/>
          <w:color w:val="1F4E79"/>
        </w:rPr>
        <w:t>11. References</w:t>
      </w:r>
    </w:p>
    <w:p w14:paraId="21AB8AB0" w14:textId="77777777" w:rsidR="002E051A" w:rsidRDefault="00000000">
      <w:pPr>
        <w:pStyle w:val="ListParagraph"/>
        <w:numPr>
          <w:ilvl w:val="0"/>
          <w:numId w:val="2"/>
        </w:numPr>
        <w:spacing w:after="60"/>
      </w:pPr>
      <w:r>
        <w:t>Cleaned dataset from Week 1: cleaned_crop_production.csv</w:t>
      </w:r>
    </w:p>
    <w:p w14:paraId="4CF43D94" w14:textId="77777777" w:rsidR="002E051A" w:rsidRDefault="00000000">
      <w:pPr>
        <w:pStyle w:val="ListParagraph"/>
        <w:numPr>
          <w:ilvl w:val="0"/>
          <w:numId w:val="2"/>
        </w:numPr>
        <w:spacing w:after="60"/>
      </w:pPr>
      <w:r>
        <w:t>SciPy statistics documentation: https://docs.scipy.org/doc/scipy/reference/stats.html</w:t>
      </w:r>
    </w:p>
    <w:p w14:paraId="50EB4715" w14:textId="77777777" w:rsidR="002E051A" w:rsidRDefault="00000000">
      <w:pPr>
        <w:pStyle w:val="ListParagraph"/>
        <w:numPr>
          <w:ilvl w:val="0"/>
          <w:numId w:val="2"/>
        </w:numPr>
        <w:spacing w:after="60"/>
      </w:pPr>
      <w:proofErr w:type="gramStart"/>
      <w:r>
        <w:lastRenderedPageBreak/>
        <w:t>pandas</w:t>
      </w:r>
      <w:proofErr w:type="gramEnd"/>
      <w:r>
        <w:t xml:space="preserve"> documentation: https://pandas.pydata.org/docs</w:t>
      </w:r>
    </w:p>
    <w:p w14:paraId="6D12D52E" w14:textId="77777777" w:rsidR="002E051A" w:rsidRDefault="00000000">
      <w:pPr>
        <w:pStyle w:val="ListParagraph"/>
        <w:numPr>
          <w:ilvl w:val="0"/>
          <w:numId w:val="2"/>
        </w:numPr>
        <w:spacing w:after="60"/>
      </w:pPr>
      <w:r>
        <w:t>Seaborn documentation: https://seaborn.pydata.org</w:t>
      </w:r>
    </w:p>
    <w:p w14:paraId="06893CC7" w14:textId="3B4974F6" w:rsidR="002E051A" w:rsidRDefault="002E051A">
      <w:pPr>
        <w:pStyle w:val="ListParagraph"/>
        <w:numPr>
          <w:ilvl w:val="0"/>
          <w:numId w:val="2"/>
        </w:numPr>
        <w:spacing w:after="60"/>
      </w:pPr>
    </w:p>
    <w:sectPr w:rsidR="002E051A">
      <w:pgSz w:w="11906" w:h="16838"/>
      <w:pgMar w:top="1300" w:right="1440" w:bottom="13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D5422"/>
    <w:multiLevelType w:val="hybridMultilevel"/>
    <w:tmpl w:val="B6A678AA"/>
    <w:lvl w:ilvl="0" w:tplc="9A482142">
      <w:start w:val="1"/>
      <w:numFmt w:val="bullet"/>
      <w:lvlText w:val="●"/>
      <w:lvlJc w:val="left"/>
      <w:pPr>
        <w:ind w:left="720" w:hanging="360"/>
      </w:pPr>
    </w:lvl>
    <w:lvl w:ilvl="1" w:tplc="2E783DE8">
      <w:start w:val="1"/>
      <w:numFmt w:val="bullet"/>
      <w:lvlText w:val="○"/>
      <w:lvlJc w:val="left"/>
      <w:pPr>
        <w:ind w:left="1440" w:hanging="360"/>
      </w:pPr>
    </w:lvl>
    <w:lvl w:ilvl="2" w:tplc="60400E08">
      <w:start w:val="1"/>
      <w:numFmt w:val="bullet"/>
      <w:lvlText w:val="■"/>
      <w:lvlJc w:val="left"/>
      <w:pPr>
        <w:ind w:left="2160" w:hanging="360"/>
      </w:pPr>
    </w:lvl>
    <w:lvl w:ilvl="3" w:tplc="B55AD94E">
      <w:start w:val="1"/>
      <w:numFmt w:val="bullet"/>
      <w:lvlText w:val="●"/>
      <w:lvlJc w:val="left"/>
      <w:pPr>
        <w:ind w:left="2880" w:hanging="360"/>
      </w:pPr>
    </w:lvl>
    <w:lvl w:ilvl="4" w:tplc="32CC3AC0">
      <w:start w:val="1"/>
      <w:numFmt w:val="bullet"/>
      <w:lvlText w:val="○"/>
      <w:lvlJc w:val="left"/>
      <w:pPr>
        <w:ind w:left="3600" w:hanging="360"/>
      </w:pPr>
    </w:lvl>
    <w:lvl w:ilvl="5" w:tplc="6BD0978C">
      <w:start w:val="1"/>
      <w:numFmt w:val="bullet"/>
      <w:lvlText w:val="■"/>
      <w:lvlJc w:val="left"/>
      <w:pPr>
        <w:ind w:left="4320" w:hanging="360"/>
      </w:pPr>
    </w:lvl>
    <w:lvl w:ilvl="6" w:tplc="6AE8C3F6">
      <w:start w:val="1"/>
      <w:numFmt w:val="bullet"/>
      <w:lvlText w:val="●"/>
      <w:lvlJc w:val="left"/>
      <w:pPr>
        <w:ind w:left="5040" w:hanging="360"/>
      </w:pPr>
    </w:lvl>
    <w:lvl w:ilvl="7" w:tplc="2C2E4232">
      <w:start w:val="1"/>
      <w:numFmt w:val="bullet"/>
      <w:lvlText w:val="●"/>
      <w:lvlJc w:val="left"/>
      <w:pPr>
        <w:ind w:left="5760" w:hanging="360"/>
      </w:pPr>
    </w:lvl>
    <w:lvl w:ilvl="8" w:tplc="F47A888E">
      <w:start w:val="1"/>
      <w:numFmt w:val="bullet"/>
      <w:lvlText w:val="●"/>
      <w:lvlJc w:val="left"/>
      <w:pPr>
        <w:ind w:left="6480" w:hanging="360"/>
      </w:pPr>
    </w:lvl>
  </w:abstractNum>
  <w:abstractNum w:abstractNumId="1" w15:restartNumberingAfterBreak="0">
    <w:nsid w:val="37E32FE3"/>
    <w:multiLevelType w:val="hybridMultilevel"/>
    <w:tmpl w:val="ADDA27F2"/>
    <w:lvl w:ilvl="0" w:tplc="D668EC42">
      <w:start w:val="1"/>
      <w:numFmt w:val="bullet"/>
      <w:lvlText w:val="•"/>
      <w:lvlJc w:val="left"/>
      <w:pPr>
        <w:ind w:left="720" w:hanging="360"/>
      </w:pPr>
    </w:lvl>
    <w:lvl w:ilvl="1" w:tplc="6868B768">
      <w:numFmt w:val="decimal"/>
      <w:lvlText w:val=""/>
      <w:lvlJc w:val="left"/>
    </w:lvl>
    <w:lvl w:ilvl="2" w:tplc="8D9656A6">
      <w:numFmt w:val="decimal"/>
      <w:lvlText w:val=""/>
      <w:lvlJc w:val="left"/>
    </w:lvl>
    <w:lvl w:ilvl="3" w:tplc="A330E544">
      <w:numFmt w:val="decimal"/>
      <w:lvlText w:val=""/>
      <w:lvlJc w:val="left"/>
    </w:lvl>
    <w:lvl w:ilvl="4" w:tplc="E1727D2A">
      <w:numFmt w:val="decimal"/>
      <w:lvlText w:val=""/>
      <w:lvlJc w:val="left"/>
    </w:lvl>
    <w:lvl w:ilvl="5" w:tplc="546AE0FA">
      <w:numFmt w:val="decimal"/>
      <w:lvlText w:val=""/>
      <w:lvlJc w:val="left"/>
    </w:lvl>
    <w:lvl w:ilvl="6" w:tplc="8E7238E6">
      <w:numFmt w:val="decimal"/>
      <w:lvlText w:val=""/>
      <w:lvlJc w:val="left"/>
    </w:lvl>
    <w:lvl w:ilvl="7" w:tplc="5BA8A592">
      <w:numFmt w:val="decimal"/>
      <w:lvlText w:val=""/>
      <w:lvlJc w:val="left"/>
    </w:lvl>
    <w:lvl w:ilvl="8" w:tplc="80E8C2B8">
      <w:numFmt w:val="decimal"/>
      <w:lvlText w:val=""/>
      <w:lvlJc w:val="left"/>
    </w:lvl>
  </w:abstractNum>
  <w:num w:numId="1" w16cid:durableId="411002676">
    <w:abstractNumId w:val="0"/>
    <w:lvlOverride w:ilvl="0">
      <w:startOverride w:val="1"/>
    </w:lvlOverride>
  </w:num>
  <w:num w:numId="2" w16cid:durableId="11113628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51A"/>
    <w:rsid w:val="002E051A"/>
    <w:rsid w:val="00852957"/>
    <w:rsid w:val="00F40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160D"/>
  <w15:docId w15:val="{6B275386-AAF0-4206-B78F-A3D58C14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1199</Words>
  <Characters>6838</Characters>
  <Application>Microsoft Office Word</Application>
  <DocSecurity>0</DocSecurity>
  <Lines>56</Lines>
  <Paragraphs>16</Paragraphs>
  <ScaleCrop>false</ScaleCrop>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Akshaya M</cp:lastModifiedBy>
  <cp:revision>2</cp:revision>
  <dcterms:created xsi:type="dcterms:W3CDTF">2026-10-30T13:40:00Z</dcterms:created>
  <dcterms:modified xsi:type="dcterms:W3CDTF">2026-10-30T13:40:00Z</dcterms:modified>
</cp:coreProperties>
</file>