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D88" w14:textId="77777777" w:rsidR="009674B5" w:rsidRDefault="009674B5">
      <w:r w:rsidRPr="009674B5">
        <w:drawing>
          <wp:inline distT="0" distB="0" distL="0" distR="0" wp14:anchorId="713C519E" wp14:editId="64D2AD6D">
            <wp:extent cx="5731510" cy="2475230"/>
            <wp:effectExtent l="0" t="0" r="2540" b="1270"/>
            <wp:docPr id="115779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95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14F00AD6" wp14:editId="385A60B6">
            <wp:extent cx="5731510" cy="1584960"/>
            <wp:effectExtent l="0" t="0" r="2540" b="0"/>
            <wp:docPr id="131588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83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0F15B714" wp14:editId="463D2586">
            <wp:extent cx="5731510" cy="1803400"/>
            <wp:effectExtent l="0" t="0" r="2540" b="6350"/>
            <wp:docPr id="15496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7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lastRenderedPageBreak/>
        <w:drawing>
          <wp:inline distT="0" distB="0" distL="0" distR="0" wp14:anchorId="7D6CEBC0" wp14:editId="4F5DE09B">
            <wp:extent cx="5731510" cy="3072765"/>
            <wp:effectExtent l="0" t="0" r="2540" b="0"/>
            <wp:docPr id="56284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46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2F963D17" wp14:editId="31B262D7">
            <wp:extent cx="4439270" cy="1609950"/>
            <wp:effectExtent l="0" t="0" r="0" b="9525"/>
            <wp:docPr id="209509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94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6196AA47" wp14:editId="6F1B2360">
            <wp:extent cx="5731510" cy="3735070"/>
            <wp:effectExtent l="0" t="0" r="2540" b="0"/>
            <wp:docPr id="155343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33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lastRenderedPageBreak/>
        <w:drawing>
          <wp:inline distT="0" distB="0" distL="0" distR="0" wp14:anchorId="79166043" wp14:editId="300D7126">
            <wp:extent cx="5731510" cy="3959225"/>
            <wp:effectExtent l="0" t="0" r="2540" b="3175"/>
            <wp:docPr id="196413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30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0015D950" wp14:editId="0D7A15C2">
            <wp:extent cx="5731510" cy="3589020"/>
            <wp:effectExtent l="0" t="0" r="2540" b="0"/>
            <wp:docPr id="50731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11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lastRenderedPageBreak/>
        <w:drawing>
          <wp:inline distT="0" distB="0" distL="0" distR="0" wp14:anchorId="2442B634" wp14:editId="2CDAD9B3">
            <wp:extent cx="5731510" cy="3576320"/>
            <wp:effectExtent l="0" t="0" r="2540" b="5080"/>
            <wp:docPr id="178061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13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1D9824F7" wp14:editId="083448CA">
            <wp:extent cx="5731510" cy="2522855"/>
            <wp:effectExtent l="0" t="0" r="2540" b="0"/>
            <wp:docPr id="161484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42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063C" w14:textId="77777777" w:rsidR="009674B5" w:rsidRDefault="009674B5">
      <w:r w:rsidRPr="009674B5">
        <w:lastRenderedPageBreak/>
        <w:drawing>
          <wp:inline distT="0" distB="0" distL="0" distR="0" wp14:anchorId="41CAF897" wp14:editId="27C371F7">
            <wp:extent cx="5731510" cy="2555875"/>
            <wp:effectExtent l="0" t="0" r="2540" b="0"/>
            <wp:docPr id="108255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51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3ED95F08" wp14:editId="0D4D9355">
            <wp:extent cx="5731510" cy="1575435"/>
            <wp:effectExtent l="0" t="0" r="2540" b="5715"/>
            <wp:docPr id="159419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80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A88" w14:textId="77777777" w:rsidR="009674B5" w:rsidRPr="009674B5" w:rsidRDefault="009674B5" w:rsidP="009674B5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  <w:t>Which of the following methods can help to avoid saturation in deep learning?</w:t>
      </w:r>
    </w:p>
    <w:p w14:paraId="5C959693" w14:textId="77777777" w:rsidR="009674B5" w:rsidRPr="009674B5" w:rsidRDefault="009674B5" w:rsidP="009674B5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  <w:t> Using a different activation function.</w:t>
      </w:r>
    </w:p>
    <w:p w14:paraId="71BE7711" w14:textId="77777777" w:rsidR="009674B5" w:rsidRPr="009674B5" w:rsidRDefault="009674B5" w:rsidP="009674B5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  <w:t> Increasing the learning rate.</w:t>
      </w:r>
    </w:p>
    <w:p w14:paraId="32EAB612" w14:textId="77777777" w:rsidR="009674B5" w:rsidRPr="009674B5" w:rsidRDefault="009674B5" w:rsidP="009674B5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  <w:t> Increasing the model complexity</w:t>
      </w:r>
    </w:p>
    <w:p w14:paraId="7157A3C8" w14:textId="77777777" w:rsidR="009674B5" w:rsidRPr="009674B5" w:rsidRDefault="009674B5" w:rsidP="009674B5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  <w:t> All of the above.</w:t>
      </w:r>
    </w:p>
    <w:p w14:paraId="4A33284A" w14:textId="77777777" w:rsidR="009674B5" w:rsidRPr="009674B5" w:rsidRDefault="009674B5" w:rsidP="009674B5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Times New Roman"/>
          <w:color w:val="666666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008000"/>
          <w:kern w:val="0"/>
          <w:sz w:val="19"/>
          <w:szCs w:val="19"/>
          <w:lang w:eastAsia="en-IN"/>
          <w14:ligatures w14:val="none"/>
        </w:rPr>
        <w:t>Yes, the answer is correct.</w:t>
      </w:r>
      <w:r w:rsidRPr="009674B5">
        <w:rPr>
          <w:rFonts w:ascii="Helvetica" w:eastAsia="Times New Roman" w:hAnsi="Helvetica" w:cs="Times New Roman"/>
          <w:color w:val="666666"/>
          <w:kern w:val="0"/>
          <w:sz w:val="19"/>
          <w:szCs w:val="19"/>
          <w:lang w:eastAsia="en-IN"/>
          <w14:ligatures w14:val="none"/>
        </w:rPr>
        <w:br/>
      </w:r>
      <w:r w:rsidRPr="009674B5">
        <w:rPr>
          <w:rFonts w:ascii="Helvetica" w:eastAsia="Times New Roman" w:hAnsi="Helvetica" w:cs="Times New Roman"/>
          <w:color w:val="008000"/>
          <w:kern w:val="0"/>
          <w:sz w:val="19"/>
          <w:szCs w:val="19"/>
          <w:lang w:eastAsia="en-IN"/>
          <w14:ligatures w14:val="none"/>
        </w:rPr>
        <w:t>Score: 1</w:t>
      </w:r>
    </w:p>
    <w:p w14:paraId="279D89CF" w14:textId="77777777" w:rsidR="009674B5" w:rsidRPr="009674B5" w:rsidRDefault="009674B5" w:rsidP="009674B5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008000"/>
          <w:kern w:val="0"/>
          <w:sz w:val="19"/>
          <w:szCs w:val="19"/>
          <w:lang w:eastAsia="en-IN"/>
          <w14:ligatures w14:val="none"/>
        </w:rPr>
        <w:t>Accepted Answers:</w:t>
      </w:r>
    </w:p>
    <w:p w14:paraId="61BC8564" w14:textId="77777777" w:rsidR="009674B5" w:rsidRPr="009674B5" w:rsidRDefault="009674B5" w:rsidP="009674B5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i/>
          <w:iCs/>
          <w:color w:val="008000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i/>
          <w:iCs/>
          <w:color w:val="008000"/>
          <w:kern w:val="0"/>
          <w:sz w:val="19"/>
          <w:szCs w:val="19"/>
          <w:lang w:eastAsia="en-IN"/>
          <w14:ligatures w14:val="none"/>
        </w:rPr>
        <w:t>Using a different activation function.</w:t>
      </w:r>
    </w:p>
    <w:p w14:paraId="2CCF0F15" w14:textId="4E6CDA14" w:rsidR="00352C96" w:rsidRDefault="009674B5">
      <w:r w:rsidRPr="009674B5">
        <w:drawing>
          <wp:inline distT="0" distB="0" distL="0" distR="0" wp14:anchorId="6620EFC0" wp14:editId="12E74C75">
            <wp:extent cx="5731510" cy="1110615"/>
            <wp:effectExtent l="0" t="0" r="2540" b="0"/>
            <wp:docPr id="156905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556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8D72" w14:textId="77777777" w:rsidR="009674B5" w:rsidRDefault="009674B5"/>
    <w:p w14:paraId="309E2AF2" w14:textId="629DCDDB" w:rsidR="009674B5" w:rsidRDefault="009674B5">
      <w:r w:rsidRPr="009674B5">
        <w:lastRenderedPageBreak/>
        <w:drawing>
          <wp:inline distT="0" distB="0" distL="0" distR="0" wp14:anchorId="554D876F" wp14:editId="3C30586B">
            <wp:extent cx="5731510" cy="2051685"/>
            <wp:effectExtent l="0" t="0" r="2540" b="5715"/>
            <wp:docPr id="1745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2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46C15BB1" wp14:editId="284721C0">
            <wp:extent cx="5731510" cy="2540000"/>
            <wp:effectExtent l="0" t="0" r="2540" b="0"/>
            <wp:docPr id="156171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150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4E2" w:rsidRPr="00E414E2">
        <w:lastRenderedPageBreak/>
        <w:drawing>
          <wp:inline distT="0" distB="0" distL="0" distR="0" wp14:anchorId="5AEF2E10" wp14:editId="4A5751D4">
            <wp:extent cx="5731510" cy="4464050"/>
            <wp:effectExtent l="0" t="0" r="2540" b="0"/>
            <wp:docPr id="126390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087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3967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</w:p>
    <w:p w14:paraId="54D00DEB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best describes the concept of saturation in deep learning?</w:t>
      </w:r>
    </w:p>
    <w:p w14:paraId="4CB2C09E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Options:</w:t>
      </w:r>
    </w:p>
    <w:p w14:paraId="00945BD9" w14:textId="77777777" w:rsidR="00E414E2" w:rsidRPr="00E414E2" w:rsidRDefault="00E414E2" w:rsidP="00E41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activation function output approaches either 0 or 1 and the gradient is close to zero.</w:t>
      </w:r>
    </w:p>
    <w:p w14:paraId="56943D44" w14:textId="77777777" w:rsidR="00E414E2" w:rsidRPr="00E414E2" w:rsidRDefault="00E414E2" w:rsidP="00E41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activation function output is very small and the gradient is close to zero.</w:t>
      </w:r>
    </w:p>
    <w:p w14:paraId="0FFF44B5" w14:textId="77777777" w:rsidR="00E414E2" w:rsidRPr="00E414E2" w:rsidRDefault="00E414E2" w:rsidP="00E41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activation function output is very large and the gradient is close to zero.</w:t>
      </w:r>
    </w:p>
    <w:p w14:paraId="4EFB7B04" w14:textId="77777777" w:rsidR="00E414E2" w:rsidRPr="00E414E2" w:rsidRDefault="00E414E2" w:rsidP="00E41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None of the above.</w:t>
      </w:r>
    </w:p>
    <w:p w14:paraId="5FC51020" w14:textId="4F9CD2DC" w:rsidR="00E414E2" w:rsidRDefault="00E414E2">
      <w:r w:rsidRPr="00E414E2">
        <w:drawing>
          <wp:inline distT="0" distB="0" distL="0" distR="0" wp14:anchorId="4E521F95" wp14:editId="79AF10A1">
            <wp:extent cx="5731510" cy="615950"/>
            <wp:effectExtent l="0" t="0" r="2540" b="0"/>
            <wp:docPr id="150408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826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8765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Batch Normalization, which parameter is learned during training?</w:t>
      </w:r>
    </w:p>
    <w:p w14:paraId="22E8E5AA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Options:</w:t>
      </w:r>
    </w:p>
    <w:p w14:paraId="5BBF7888" w14:textId="77777777" w:rsidR="00E414E2" w:rsidRPr="00E414E2" w:rsidRDefault="00E414E2" w:rsidP="00E41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Mean</w:t>
      </w:r>
    </w:p>
    <w:p w14:paraId="5B7FE813" w14:textId="77777777" w:rsidR="00E414E2" w:rsidRPr="00E414E2" w:rsidRDefault="00E414E2" w:rsidP="00E41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Variance</w:t>
      </w:r>
    </w:p>
    <w:p w14:paraId="54F7059B" w14:textId="77777777" w:rsidR="00E414E2" w:rsidRPr="00E414E2" w:rsidRDefault="00E414E2" w:rsidP="00E41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γ</w:t>
      </w:r>
    </w:p>
    <w:p w14:paraId="239EE9F2" w14:textId="77777777" w:rsidR="00E414E2" w:rsidRPr="00E414E2" w:rsidRDefault="00E414E2" w:rsidP="00E41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ε</w:t>
      </w:r>
    </w:p>
    <w:p w14:paraId="312964C2" w14:textId="4F7F27E8" w:rsidR="00E414E2" w:rsidRDefault="00E414E2">
      <w:r w:rsidRPr="00E414E2">
        <w:drawing>
          <wp:inline distT="0" distB="0" distL="0" distR="0" wp14:anchorId="5C2ABC75" wp14:editId="633ABF83">
            <wp:extent cx="5731510" cy="1551305"/>
            <wp:effectExtent l="0" t="0" r="2540" b="0"/>
            <wp:docPr id="36937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78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15F2" w14:textId="77777777" w:rsidR="00E414E2" w:rsidRDefault="00E414E2"/>
    <w:p w14:paraId="65F6D5A5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5:</w:t>
      </w:r>
    </w:p>
    <w:p w14:paraId="496F10CE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main cause of the Dead ReLU problem in deep learning?</w:t>
      </w:r>
    </w:p>
    <w:p w14:paraId="44E47DF6" w14:textId="77777777" w:rsidR="00E414E2" w:rsidRPr="00E414E2" w:rsidRDefault="00E414E2" w:rsidP="00E41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variance</w:t>
      </w:r>
    </w:p>
    <w:p w14:paraId="0CC11904" w14:textId="77777777" w:rsidR="00E414E2" w:rsidRPr="00E414E2" w:rsidRDefault="00E414E2" w:rsidP="00E41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negative bias</w:t>
      </w:r>
    </w:p>
    <w:p w14:paraId="66E96F57" w14:textId="77777777" w:rsidR="00E414E2" w:rsidRPr="00E414E2" w:rsidRDefault="00E414E2" w:rsidP="00E41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Overfitting</w:t>
      </w:r>
    </w:p>
    <w:p w14:paraId="246141FC" w14:textId="77777777" w:rsidR="00E414E2" w:rsidRPr="00E414E2" w:rsidRDefault="00E414E2" w:rsidP="00E41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Underfitting</w:t>
      </w:r>
    </w:p>
    <w:p w14:paraId="53765A8A" w14:textId="0152446B" w:rsid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176508" wp14:editId="3F58CBA0">
            <wp:extent cx="5731510" cy="1520190"/>
            <wp:effectExtent l="0" t="0" r="2540" b="3810"/>
            <wp:docPr id="123183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327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312B" w14:textId="35F357A6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6:</w:t>
      </w:r>
    </w:p>
    <w:p w14:paraId="5AC4298B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tell if your network is suffering from the Dead ReLU problem?</w:t>
      </w:r>
    </w:p>
    <w:p w14:paraId="327A9B0E" w14:textId="77777777" w:rsidR="00E414E2" w:rsidRPr="00E414E2" w:rsidRDefault="00E414E2" w:rsidP="00E41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loss function is not decreasing during training</w:t>
      </w:r>
    </w:p>
    <w:p w14:paraId="249B2E98" w14:textId="77777777" w:rsidR="00E414E2" w:rsidRPr="00E414E2" w:rsidRDefault="00E414E2" w:rsidP="00E41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accuracy of the network is not improving</w:t>
      </w:r>
    </w:p>
    <w:p w14:paraId="70575422" w14:textId="77777777" w:rsidR="00E414E2" w:rsidRPr="00E414E2" w:rsidRDefault="00E414E2" w:rsidP="00E41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large number of neurons have zero output</w:t>
      </w:r>
    </w:p>
    <w:p w14:paraId="6143912A" w14:textId="77777777" w:rsidR="00E414E2" w:rsidRPr="00E414E2" w:rsidRDefault="00E414E2" w:rsidP="00E41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network is overfitting to the training data</w:t>
      </w:r>
    </w:p>
    <w:p w14:paraId="4CE7F478" w14:textId="3B081CF7" w:rsidR="00E414E2" w:rsidRDefault="00E414E2">
      <w:r w:rsidRPr="00E414E2">
        <w:drawing>
          <wp:inline distT="0" distB="0" distL="0" distR="0" wp14:anchorId="414C023A" wp14:editId="03DE6C6B">
            <wp:extent cx="5731510" cy="1557655"/>
            <wp:effectExtent l="0" t="0" r="2540" b="4445"/>
            <wp:docPr id="33135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74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4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76442"/>
    <w:multiLevelType w:val="multilevel"/>
    <w:tmpl w:val="FB6A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9645A"/>
    <w:multiLevelType w:val="multilevel"/>
    <w:tmpl w:val="30C6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4068D"/>
    <w:multiLevelType w:val="multilevel"/>
    <w:tmpl w:val="0A80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07E9A"/>
    <w:multiLevelType w:val="multilevel"/>
    <w:tmpl w:val="675A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77DEC"/>
    <w:multiLevelType w:val="multilevel"/>
    <w:tmpl w:val="113C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890798">
    <w:abstractNumId w:val="4"/>
  </w:num>
  <w:num w:numId="2" w16cid:durableId="1852522324">
    <w:abstractNumId w:val="3"/>
  </w:num>
  <w:num w:numId="3" w16cid:durableId="2073959582">
    <w:abstractNumId w:val="1"/>
  </w:num>
  <w:num w:numId="4" w16cid:durableId="556550996">
    <w:abstractNumId w:val="2"/>
  </w:num>
  <w:num w:numId="5" w16cid:durableId="50378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96"/>
    <w:rsid w:val="00352C96"/>
    <w:rsid w:val="00800A1B"/>
    <w:rsid w:val="009674B5"/>
    <w:rsid w:val="00E414E2"/>
    <w:rsid w:val="00E8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D541"/>
  <w15:chartTrackingRefBased/>
  <w15:docId w15:val="{4CFF4DFF-D0C8-421E-A120-3E2AD4DE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5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20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70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43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9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5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3255">
          <w:marLeft w:val="22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7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577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4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5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56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63069">
          <w:marLeft w:val="22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140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6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6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4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6575">
          <w:marLeft w:val="22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Redekar</dc:creator>
  <cp:keywords/>
  <dc:description/>
  <cp:lastModifiedBy>Akshay Redekar</cp:lastModifiedBy>
  <cp:revision>2</cp:revision>
  <dcterms:created xsi:type="dcterms:W3CDTF">2024-11-02T00:58:00Z</dcterms:created>
  <dcterms:modified xsi:type="dcterms:W3CDTF">2024-11-02T01:23:00Z</dcterms:modified>
</cp:coreProperties>
</file>