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646F" w14:textId="77777777" w:rsidR="00A830CD" w:rsidRPr="00A830CD" w:rsidRDefault="00A830CD" w:rsidP="00A830CD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  <w:t>Section 1: Setting up a cloud solution environment (~20% of the exam)</w:t>
      </w:r>
    </w:p>
    <w:p w14:paraId="1EE9CE98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1.1 Setting up cloud projects and accounts. Considerations include:</w:t>
      </w:r>
    </w:p>
    <w:p w14:paraId="0AA75D49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 resource hierarchy</w:t>
      </w:r>
    </w:p>
    <w:p w14:paraId="51B2789C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Applying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organizational policies to the resource hierarchy</w:t>
      </w:r>
    </w:p>
    <w:p w14:paraId="46C9D043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Granting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members IAM roles within a project</w:t>
      </w:r>
    </w:p>
    <w:p w14:paraId="47478124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Managing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users and groups in Cloud Identity (manually and automated)</w:t>
      </w:r>
    </w:p>
    <w:p w14:paraId="1D322403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Enabling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APIs within projects</w:t>
      </w:r>
    </w:p>
    <w:p w14:paraId="279C4A14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Provisioning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and setting up products in Google Cloud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’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s operations suite</w:t>
      </w:r>
    </w:p>
    <w:p w14:paraId="31D2A394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Assessing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quotas and requesting increases</w:t>
      </w:r>
    </w:p>
    <w:p w14:paraId="78DA351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1.2 Managing billing configuration. Considerations include:</w:t>
      </w:r>
    </w:p>
    <w:p w14:paraId="66338267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one or more billing accounts</w:t>
      </w:r>
    </w:p>
    <w:p w14:paraId="611E9B88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Linking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projects to a billing account</w:t>
      </w:r>
    </w:p>
    <w:p w14:paraId="6E41A2BF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Establishing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billing budgets and alerts</w:t>
      </w:r>
    </w:p>
    <w:p w14:paraId="670D5A44" w14:textId="77777777" w:rsidR="00A830CD" w:rsidRPr="00A830CD" w:rsidRDefault="00A830CD" w:rsidP="00A830CD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Setting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up billing exports</w:t>
      </w:r>
    </w:p>
    <w:p w14:paraId="064CDDAA" w14:textId="77777777" w:rsidR="00A830CD" w:rsidRPr="00A830CD" w:rsidRDefault="00A830CD" w:rsidP="00A830CD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  <w:t>Section 2: Planning and configuring a cloud solution (~17.5% of the exam)</w:t>
      </w:r>
    </w:p>
    <w:p w14:paraId="4DE07901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2.1 Planning and configuring compute resources. Considerations include:</w:t>
      </w:r>
    </w:p>
    <w:p w14:paraId="378F08AF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Selecting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appropriate compute choices for a given workload (e.g., Compute Engine, Google Kubernetes Engine, Cloud Run, Cloud Functions)</w:t>
      </w:r>
    </w:p>
    <w:p w14:paraId="054CFBF1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Using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Spot VM instances and custom machine types as appropriate</w:t>
      </w:r>
    </w:p>
    <w:p w14:paraId="756A0245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2.2 Planning and configuring data storage options. Considerations include:</w:t>
      </w:r>
    </w:p>
    <w:p w14:paraId="7EE61A55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Product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choice (e.g., Cloud SQL,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, Spanner, Bigtable)</w:t>
      </w:r>
    </w:p>
    <w:p w14:paraId="5C8D2617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Choosing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storage options (e.g., zonal Persistent Disk, regional Persistent Disk, Standard, Nearline,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Coldline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, Archive)</w:t>
      </w:r>
    </w:p>
    <w:p w14:paraId="2DFB19E5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2.3 Planning and configuring network resources. Considerations include:</w:t>
      </w:r>
    </w:p>
    <w:p w14:paraId="151D425B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Load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balancing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</w:p>
    <w:p w14:paraId="1E876092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Availability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of resource locations in a network</w:t>
      </w:r>
    </w:p>
    <w:p w14:paraId="4A908DC4" w14:textId="77777777" w:rsidR="00A830CD" w:rsidRPr="00A830CD" w:rsidRDefault="00A830CD" w:rsidP="00A830CD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Network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Service Tiers</w:t>
      </w:r>
    </w:p>
    <w:p w14:paraId="269B720B" w14:textId="77777777" w:rsidR="00A830CD" w:rsidRPr="00A830CD" w:rsidRDefault="00A830CD" w:rsidP="00A830CD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  <w:t>Section 3: Deploying and implementing a cloud solution (~25% of the exam)</w:t>
      </w:r>
    </w:p>
    <w:p w14:paraId="3472E1AB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3.1 Deploying and implementing Compute Engine resources. Considerations include:</w:t>
      </w:r>
    </w:p>
    <w:p w14:paraId="36483683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Launching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 compute instance (e.g., assign disks, availability policy, SSH keys)</w:t>
      </w:r>
    </w:p>
    <w:p w14:paraId="0B600DD2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autoscaled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managed instance group by using an instance template</w:t>
      </w:r>
    </w:p>
    <w:p w14:paraId="7EFED6AD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Configuring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OS Login</w:t>
      </w:r>
    </w:p>
    <w:p w14:paraId="117E9D31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Configuring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VM Manager</w:t>
      </w:r>
    </w:p>
    <w:p w14:paraId="41611B78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3.2 Deploying and implementing Google Kubernetes Engine resources. Considerations include:</w:t>
      </w:r>
    </w:p>
    <w:p w14:paraId="4567AD0D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Installing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and configuring the command line interface (CLI) for Kubernetes (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)</w:t>
      </w:r>
    </w:p>
    <w:p w14:paraId="35669920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Deploying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 Google Kubernetes Engine cluster with different configurations (e.g., Autopilot, regional clusters, private clusters, GKE Enterprise)</w:t>
      </w:r>
    </w:p>
    <w:p w14:paraId="3C0D2C74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Deploying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 containerized application to Google Kubernetes Engine</w:t>
      </w:r>
    </w:p>
    <w:p w14:paraId="606F311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3.3 Deploying and implementing Cloud Run and Cloud Functions resources. Considerations include:</w:t>
      </w:r>
    </w:p>
    <w:p w14:paraId="24BAF5C1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Deploying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 application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</w:p>
    <w:p w14:paraId="3372C202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Deploying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 application for receiving Google Cloud events (e.g., Pub/Sub events, Cloud Storage object change notification events,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Eventarc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)</w:t>
      </w:r>
    </w:p>
    <w:p w14:paraId="548998D9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Determining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where to deploy an application by using Cloud Run (fully managed), Cloud Run for Anthos, or Cloud Functions</w:t>
      </w:r>
    </w:p>
    <w:p w14:paraId="3DB999AB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3.4 Deploying and implementing data solutions. Considerations include:</w:t>
      </w:r>
    </w:p>
    <w:p w14:paraId="144910FC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Deploying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data products (e.g., Cloud SQL,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, Spanner, Pub/Sub, Dataflow, Cloud Storage,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AlloyDB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)</w:t>
      </w:r>
    </w:p>
    <w:p w14:paraId="521D618C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Loading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data (e.g., command line upload, load data from Cloud Storage, Storage Transfer Service)</w:t>
      </w:r>
    </w:p>
    <w:p w14:paraId="4C341512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3.5 Deploying and implementing networking resources. Considerations include:</w:t>
      </w:r>
    </w:p>
    <w:p w14:paraId="05192BE2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 VPC with subnets (e.g., custom mode VPC, Shared VPC)</w:t>
      </w:r>
    </w:p>
    <w:p w14:paraId="31B5367F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ingress and egress firewall rules and policies (e.g., IP subnets, network tags, service accounts)</w:t>
      </w:r>
    </w:p>
    <w:p w14:paraId="0FF88539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Peering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external networks (e.g., Cloud VPN, VPC Network Peering)</w:t>
      </w:r>
    </w:p>
    <w:p w14:paraId="4C1BA270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3.6 Implementing resources through infrastructure as code. Considerations include:</w:t>
      </w:r>
    </w:p>
    <w:p w14:paraId="5B338E82" w14:textId="77777777" w:rsidR="00A830CD" w:rsidRPr="00A830CD" w:rsidRDefault="00A830CD" w:rsidP="00A830CD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Infrastructure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as code tooling (e.g., Cloud Foundation Toolkit, Config Connector, Terraform, Helm)</w:t>
      </w:r>
    </w:p>
    <w:p w14:paraId="63EEF9AD" w14:textId="77777777" w:rsidR="00A830CD" w:rsidRPr="00A830CD" w:rsidRDefault="00A830CD" w:rsidP="00A830CD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  <w:t>Section 4: Ensuring successful operation of a cloud solution (~20% of the exam)</w:t>
      </w:r>
    </w:p>
    <w:p w14:paraId="61ED43A1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4.1 Managing Compute Engine resources. Considerations include:</w:t>
      </w:r>
    </w:p>
    <w:p w14:paraId="664852E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Remotely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connecting to the instance</w:t>
      </w:r>
    </w:p>
    <w:p w14:paraId="7FA13278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Viewing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current running VM inventory (e.g., instance IDs, details)</w:t>
      </w:r>
    </w:p>
    <w:p w14:paraId="661A1B87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Working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with snapshots (e.g., create a snapshot from a VM, view snapshots, delete a snapshot, schedule a snapshot)</w:t>
      </w:r>
    </w:p>
    <w:p w14:paraId="129F06A7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Working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with images (e.g., create an image from a VM or a snapshot, view images, delete an image)</w:t>
      </w:r>
    </w:p>
    <w:p w14:paraId="79CEEAC3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4.2 Managing Google Kubernetes Engine resources. Considerations include:</w:t>
      </w:r>
    </w:p>
    <w:p w14:paraId="12114097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Viewing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current running cluster inventory (e.g., nodes, Pods, Services)</w:t>
      </w:r>
    </w:p>
    <w:p w14:paraId="3AE79D2C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Configuring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Google Kubernetes Engine to access Artifact Registry</w:t>
      </w:r>
    </w:p>
    <w:p w14:paraId="6285834A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Working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with node pools (e.g., add, edit, or remove a node pool)</w:t>
      </w:r>
    </w:p>
    <w:p w14:paraId="370A93B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Working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with Kubernetes resources (e.g., Pods, Services,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Statefulsets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)</w:t>
      </w:r>
    </w:p>
    <w:p w14:paraId="2BD18130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Managing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Horizontal and Vertical autoscaling configurations</w:t>
      </w:r>
    </w:p>
    <w:p w14:paraId="1F55E0A3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4.3 Managing Cloud Run resources. Considerations include:</w:t>
      </w:r>
    </w:p>
    <w:p w14:paraId="3C978AA8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Deploying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new versions of an application</w:t>
      </w:r>
    </w:p>
    <w:p w14:paraId="1CAF26C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Adjusting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application traffic splitting parameters</w:t>
      </w:r>
    </w:p>
    <w:p w14:paraId="066F484F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Setting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scaling parameters for autoscaling instances</w:t>
      </w:r>
    </w:p>
    <w:p w14:paraId="7635B20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4.4 Managing storage and database solutions. Considerations include:</w:t>
      </w:r>
    </w:p>
    <w:p w14:paraId="04FB7A48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Managing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and securing objects in Cloud Storage buckets</w:t>
      </w:r>
    </w:p>
    <w:p w14:paraId="3E8ED76D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Setting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object lifecycle management policies for Cloud Storage buckets</w:t>
      </w:r>
    </w:p>
    <w:p w14:paraId="08EB3E14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Executing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queries to retrieve data from data instances (e.g., Cloud SQL,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, Spanner,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AlloyDB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)</w:t>
      </w:r>
    </w:p>
    <w:p w14:paraId="43B931B3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Estimating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costs of data storage resources</w:t>
      </w:r>
    </w:p>
    <w:p w14:paraId="32B46EDA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Backing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up and restoring database instances (e.g., Cloud SQL,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)</w:t>
      </w:r>
    </w:p>
    <w:p w14:paraId="4F0D7E55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Reviewing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job status (e.g., Dataflow,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)</w:t>
      </w:r>
    </w:p>
    <w:p w14:paraId="53B45440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lastRenderedPageBreak/>
        <w:t>4.5 Managing networking resources. Considerations include:</w:t>
      </w:r>
    </w:p>
    <w:p w14:paraId="4810FF21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Adding</w:t>
      </w:r>
      <w:proofErr w:type="gramEnd"/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a subnet to an existing VPC</w:t>
      </w:r>
    </w:p>
    <w:p w14:paraId="4F1873B2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Expanding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 subnet to have more IP addresses</w:t>
      </w:r>
    </w:p>
    <w:p w14:paraId="781B6447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Reserving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static external or internal IP addresses</w:t>
      </w:r>
    </w:p>
    <w:p w14:paraId="4DE2F838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Working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with Cloud DNS and Cloud NAT</w:t>
      </w:r>
    </w:p>
    <w:p w14:paraId="17596313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4.6 Monitoring and logging. Considerations include:</w:t>
      </w:r>
    </w:p>
    <w:p w14:paraId="5B3A8480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Cloud Monitoring alerts based on resource metrics</w:t>
      </w:r>
    </w:p>
    <w:p w14:paraId="6EFA0FF8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and ingesting Cloud Monitoring custom metrics (e.g., from applications or logs)</w:t>
      </w:r>
    </w:p>
    <w:p w14:paraId="0A43856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Exporting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logs to external systems (e.g., on-premises, </w:t>
      </w:r>
      <w:proofErr w:type="spellStart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)</w:t>
      </w:r>
    </w:p>
    <w:p w14:paraId="5B614789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Configuring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log buckets, log analytics, and log routers</w:t>
      </w:r>
    </w:p>
    <w:p w14:paraId="3E02366D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Viewing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and filtering logs in Cloud Logging</w:t>
      </w:r>
    </w:p>
    <w:p w14:paraId="75EEBD6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Viewing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specific log message details in Cloud Logging</w:t>
      </w:r>
    </w:p>
    <w:p w14:paraId="62E4EF09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Using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cloud diagnostics to research an application issue</w:t>
      </w:r>
    </w:p>
    <w:p w14:paraId="03B30537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Viewing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Google Cloud status</w:t>
      </w:r>
    </w:p>
    <w:p w14:paraId="05DBB366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Configuring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and deploying Ops Agent</w:t>
      </w:r>
    </w:p>
    <w:p w14:paraId="587E0E2B" w14:textId="77777777" w:rsidR="00A830CD" w:rsidRPr="00A830CD" w:rsidRDefault="00A830CD" w:rsidP="00A830CD">
      <w:pPr>
        <w:shd w:val="clear" w:color="auto" w:fill="FFFFFF"/>
        <w:spacing w:before="240" w:after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Deploying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Managed Service for Prometheus</w:t>
      </w:r>
    </w:p>
    <w:p w14:paraId="76F277B6" w14:textId="77777777" w:rsidR="00A830CD" w:rsidRPr="00A830CD" w:rsidRDefault="00A830CD" w:rsidP="00A830CD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Configuring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audit logs</w:t>
      </w:r>
    </w:p>
    <w:p w14:paraId="4EE77721" w14:textId="77777777" w:rsidR="00A830CD" w:rsidRPr="00A830CD" w:rsidRDefault="00A830CD" w:rsidP="00A830CD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IN"/>
          <w14:ligatures w14:val="none"/>
        </w:rPr>
        <w:t>Section 5: Configuring access and security (~17.5% of the exam)</w:t>
      </w:r>
    </w:p>
    <w:p w14:paraId="20D20A20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5.1 Managing Identity and Access Management (IAM). Considerations include:</w:t>
      </w:r>
    </w:p>
    <w:p w14:paraId="34DB3F00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Viewing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and creating IAM policies</w:t>
      </w:r>
    </w:p>
    <w:p w14:paraId="5A0CA084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Managing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the various role types and defining custom IAM roles (e.g., basic, predefined, custom)</w:t>
      </w:r>
    </w:p>
    <w:p w14:paraId="3176C6AA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>5.2 Managing service accounts. Considerations include:</w:t>
      </w:r>
    </w:p>
    <w:p w14:paraId="34B03203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service accounts</w:t>
      </w:r>
    </w:p>
    <w:p w14:paraId="667B7727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Using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service accounts in IAM policies with minimum permissions</w:t>
      </w:r>
    </w:p>
    <w:p w14:paraId="2996F9BF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Assigning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service accounts to resources</w:t>
      </w:r>
    </w:p>
    <w:p w14:paraId="1FF7E16A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Managing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IAM of a service account</w:t>
      </w:r>
    </w:p>
    <w:p w14:paraId="038F6EDC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Managing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service account impersonation</w:t>
      </w:r>
    </w:p>
    <w:p w14:paraId="309CAF1C" w14:textId="77777777" w:rsidR="00A830CD" w:rsidRPr="00A830CD" w:rsidRDefault="00A830CD" w:rsidP="00A830CD">
      <w:pPr>
        <w:shd w:val="clear" w:color="auto" w:fill="FFFFFF"/>
        <w:spacing w:before="240" w:after="0" w:line="420" w:lineRule="atLeast"/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</w:pP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830CD"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:lang w:eastAsia="en-IN"/>
          <w14:ligatures w14:val="none"/>
        </w:rPr>
        <w:t>●</w:t>
      </w:r>
      <w:r w:rsidRPr="00A830CD">
        <w:rPr>
          <w:rFonts w:ascii="Roboto" w:eastAsia="Times New Roman" w:hAnsi="Roboto" w:cs="Roboto"/>
          <w:color w:val="5F6368"/>
          <w:kern w:val="0"/>
          <w:sz w:val="24"/>
          <w:szCs w:val="24"/>
          <w:lang w:eastAsia="en-IN"/>
          <w14:ligatures w14:val="none"/>
        </w:rPr>
        <w:t> </w:t>
      </w:r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Creating</w:t>
      </w:r>
      <w:proofErr w:type="gramEnd"/>
      <w:r w:rsidRPr="00A830CD">
        <w:rPr>
          <w:rFonts w:ascii="Roboto" w:eastAsia="Times New Roman" w:hAnsi="Roboto" w:cs="Times New Roman"/>
          <w:color w:val="5F6368"/>
          <w:kern w:val="0"/>
          <w:sz w:val="24"/>
          <w:szCs w:val="24"/>
          <w:lang w:eastAsia="en-IN"/>
          <w14:ligatures w14:val="none"/>
        </w:rPr>
        <w:t xml:space="preserve"> and managing short-lived service account credentials</w:t>
      </w:r>
    </w:p>
    <w:p w14:paraId="61FEC3C1" w14:textId="77777777" w:rsidR="00487FC1" w:rsidRDefault="00487FC1"/>
    <w:sectPr w:rsidR="00487F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C1"/>
    <w:rsid w:val="00487FC1"/>
    <w:rsid w:val="00A830CD"/>
    <w:rsid w:val="00DE3F51"/>
    <w:rsid w:val="00F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ABB8-E1E8-44ED-ADF3-0CA4CA4F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320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5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8753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7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4848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8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6884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177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09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804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2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226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3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7778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857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6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936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493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6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408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dcterms:created xsi:type="dcterms:W3CDTF">2024-11-27T03:42:00Z</dcterms:created>
  <dcterms:modified xsi:type="dcterms:W3CDTF">2024-11-27T06:33:00Z</dcterms:modified>
</cp:coreProperties>
</file>