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48" w:tblpY="6841"/>
        <w:tblOverlap w:val="never"/>
        <w:tblW w:w="9021" w:type="dxa"/>
        <w:tblInd w:w="0" w:type="dxa"/>
        <w:tblCellMar>
          <w:top w:w="14" w:type="dxa"/>
          <w:left w:w="108" w:type="dxa"/>
          <w:bottom w:w="0" w:type="dxa"/>
          <w:right w:w="75" w:type="dxa"/>
        </w:tblCellMar>
        <w:tblLook w:val="04A0" w:firstRow="1" w:lastRow="0" w:firstColumn="1" w:lastColumn="0" w:noHBand="0" w:noVBand="1"/>
      </w:tblPr>
      <w:tblGrid>
        <w:gridCol w:w="2253"/>
        <w:gridCol w:w="2257"/>
        <w:gridCol w:w="2254"/>
        <w:gridCol w:w="2257"/>
      </w:tblGrid>
      <w:tr w:rsidR="00607002">
        <w:trPr>
          <w:trHeight w:val="286"/>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b/>
              </w:rPr>
              <w:t xml:space="preserve">Feature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b/>
              </w:rPr>
              <w:t xml:space="preserve">Description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proofErr w:type="gramStart"/>
            <w:r>
              <w:rPr>
                <w:b/>
              </w:rPr>
              <w:t>Selected(</w:t>
            </w:r>
            <w:proofErr w:type="gramEnd"/>
            <w:r>
              <w:rPr>
                <w:b/>
              </w:rPr>
              <w:t xml:space="preserve">Yes/No)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b/>
              </w:rPr>
              <w:t xml:space="preserve">Reasoning </w:t>
            </w:r>
          </w:p>
        </w:tc>
      </w:tr>
      <w:tr w:rsidR="00607002">
        <w:trPr>
          <w:trHeight w:val="1085"/>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Vehicle Type</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Type of vehicle (e.g., sedan, truck, van)</w:t>
            </w:r>
            <w:r>
              <w:t xml:space="preserve">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Yes</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Different vehicle types have varying fuel efficiency and usage patterns.</w:t>
            </w:r>
            <w:r>
              <w:t xml:space="preserve"> </w:t>
            </w:r>
          </w:p>
        </w:tc>
      </w:tr>
      <w:tr w:rsidR="00607002">
        <w:trPr>
          <w:trHeight w:val="816"/>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Engine Size</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after="22" w:line="259" w:lineRule="auto"/>
              <w:ind w:left="1"/>
            </w:pPr>
            <w:r>
              <w:rPr>
                <w:rFonts w:ascii="Calibri" w:eastAsia="Calibri" w:hAnsi="Calibri" w:cs="Calibri"/>
                <w:sz w:val="22"/>
              </w:rPr>
              <w:t xml:space="preserve">Engine displacement </w:t>
            </w:r>
          </w:p>
          <w:p w:rsidR="00607002" w:rsidRDefault="00000000">
            <w:pPr>
              <w:spacing w:line="259" w:lineRule="auto"/>
              <w:ind w:left="1"/>
            </w:pPr>
            <w:r>
              <w:rPr>
                <w:rFonts w:ascii="Calibri" w:eastAsia="Calibri" w:hAnsi="Calibri" w:cs="Calibri"/>
                <w:sz w:val="22"/>
              </w:rPr>
              <w:t xml:space="preserve">in </w:t>
            </w:r>
            <w:proofErr w:type="spellStart"/>
            <w:r>
              <w:rPr>
                <w:rFonts w:ascii="Calibri" w:eastAsia="Calibri" w:hAnsi="Calibri" w:cs="Calibri"/>
                <w:sz w:val="22"/>
              </w:rPr>
              <w:t>liters</w:t>
            </w:r>
            <w:proofErr w:type="spellEnd"/>
            <w:r>
              <w:t xml:space="preserve">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Yes</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Larger engines generally consume more fuel.</w:t>
            </w:r>
            <w:r>
              <w:t xml:space="preserve"> </w:t>
            </w:r>
          </w:p>
        </w:tc>
      </w:tr>
      <w:tr w:rsidR="00607002">
        <w:trPr>
          <w:trHeight w:val="1085"/>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Mileage</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 xml:space="preserve">Total distance </w:t>
            </w:r>
            <w:proofErr w:type="spellStart"/>
            <w:r>
              <w:rPr>
                <w:rFonts w:ascii="Calibri" w:eastAsia="Calibri" w:hAnsi="Calibri" w:cs="Calibri"/>
                <w:sz w:val="22"/>
              </w:rPr>
              <w:t>traveled</w:t>
            </w:r>
            <w:proofErr w:type="spellEnd"/>
            <w:r>
              <w:rPr>
                <w:rFonts w:ascii="Calibri" w:eastAsia="Calibri" w:hAnsi="Calibri" w:cs="Calibri"/>
                <w:sz w:val="22"/>
              </w:rPr>
              <w:t xml:space="preserve"> by the vehicle</w:t>
            </w:r>
            <w:r>
              <w:t xml:space="preserve">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Yes</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Higher mileage typically correlates with higher fuel consumption.</w:t>
            </w:r>
            <w:r>
              <w:t xml:space="preserve"> </w:t>
            </w:r>
          </w:p>
        </w:tc>
      </w:tr>
      <w:tr w:rsidR="00607002">
        <w:trPr>
          <w:trHeight w:val="1085"/>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Fuel Type</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Type of fuel used (e.g., gasoline, diesel, electric)</w:t>
            </w:r>
            <w:r>
              <w:t xml:space="preserve">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Yes</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right="24"/>
            </w:pPr>
            <w:r>
              <w:rPr>
                <w:rFonts w:ascii="Calibri" w:eastAsia="Calibri" w:hAnsi="Calibri" w:cs="Calibri"/>
                <w:sz w:val="22"/>
              </w:rPr>
              <w:t>Different fuel types have different consumption rates and costs.</w:t>
            </w:r>
            <w:r>
              <w:t xml:space="preserve"> </w:t>
            </w:r>
          </w:p>
        </w:tc>
      </w:tr>
      <w:tr w:rsidR="00607002">
        <w:trPr>
          <w:trHeight w:val="1083"/>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Driving Conditions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Road and traffic conditions during trips</w:t>
            </w:r>
            <w:r>
              <w:t xml:space="preserve">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No</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Insufficient data to accurately quantify impact on fuel consumption.</w:t>
            </w:r>
            <w:r>
              <w:t xml:space="preserve"> </w:t>
            </w:r>
          </w:p>
        </w:tc>
      </w:tr>
      <w:tr w:rsidR="00607002">
        <w:trPr>
          <w:trHeight w:val="1085"/>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46"/>
            </w:pPr>
            <w:r>
              <w:lastRenderedPageBreak/>
              <w:t xml:space="preserve">Driver </w:t>
            </w:r>
            <w:proofErr w:type="spellStart"/>
            <w:r>
              <w:t>Behavior</w:t>
            </w:r>
            <w:proofErr w:type="spellEnd"/>
            <w:r>
              <w:t xml:space="preserve"> </w:t>
            </w:r>
          </w:p>
          <w:p w:rsidR="00607002" w:rsidRDefault="00000000">
            <w:pPr>
              <w:spacing w:line="259" w:lineRule="auto"/>
              <w:ind w:left="0"/>
            </w:pPr>
            <w:r>
              <w:rPr>
                <w:rFonts w:ascii="Calibri" w:eastAsia="Calibri" w:hAnsi="Calibri" w:cs="Calibri"/>
                <w:sz w:val="2"/>
              </w:rP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Driving style and habits (e.g., aggressive, conservative)</w:t>
            </w:r>
            <w:r>
              <w:t xml:space="preserve">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Yes</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Aggressive driving can significantly increase fuel consumption.</w:t>
            </w:r>
            <w:r>
              <w:t xml:space="preserve"> </w:t>
            </w:r>
          </w:p>
        </w:tc>
      </w:tr>
    </w:tbl>
    <w:p w:rsidR="00607002" w:rsidRDefault="00000000">
      <w:pPr>
        <w:spacing w:line="259" w:lineRule="auto"/>
        <w:ind w:left="1840"/>
        <w:jc w:val="center"/>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5"/>
                    <a:stretch>
                      <a:fillRect/>
                    </a:stretch>
                  </pic:blipFill>
                  <pic:spPr>
                    <a:xfrm>
                      <a:off x="0" y="0"/>
                      <a:ext cx="1073785" cy="291465"/>
                    </a:xfrm>
                    <a:prstGeom prst="rect">
                      <a:avLst/>
                    </a:prstGeom>
                  </pic:spPr>
                </pic:pic>
              </a:graphicData>
            </a:graphic>
          </wp:anchor>
        </w:drawing>
      </w:r>
      <w:r>
        <w:rPr>
          <w:rFonts w:ascii="Calibri" w:eastAsia="Calibri" w:hAnsi="Calibri" w:cs="Calibri"/>
          <w:b/>
          <w:sz w:val="28"/>
        </w:rPr>
        <w:t>Model Development Phase Template</w:t>
      </w:r>
      <w:r>
        <w:rPr>
          <w:rFonts w:ascii="Calibri" w:eastAsia="Calibri" w:hAnsi="Calibri" w:cs="Calibri"/>
          <w:sz w:val="22"/>
        </w:rPr>
        <w:t xml:space="preserve"> </w:t>
      </w:r>
    </w:p>
    <w:tbl>
      <w:tblPr>
        <w:tblStyle w:val="TableGrid"/>
        <w:tblW w:w="9362" w:type="dxa"/>
        <w:tblInd w:w="1462" w:type="dxa"/>
        <w:tblCellMar>
          <w:top w:w="53" w:type="dxa"/>
          <w:left w:w="101" w:type="dxa"/>
          <w:bottom w:w="0" w:type="dxa"/>
          <w:right w:w="115" w:type="dxa"/>
        </w:tblCellMar>
        <w:tblLook w:val="04A0" w:firstRow="1" w:lastRow="0" w:firstColumn="1" w:lastColumn="0" w:noHBand="0" w:noVBand="1"/>
      </w:tblPr>
      <w:tblGrid>
        <w:gridCol w:w="4681"/>
        <w:gridCol w:w="4681"/>
      </w:tblGrid>
      <w:tr w:rsidR="00607002">
        <w:trPr>
          <w:trHeight w:val="552"/>
        </w:trPr>
        <w:tc>
          <w:tcPr>
            <w:tcW w:w="4681" w:type="dxa"/>
            <w:tcBorders>
              <w:top w:val="single" w:sz="8" w:space="0" w:color="000000"/>
              <w:left w:val="single" w:sz="8" w:space="0" w:color="000000"/>
              <w:bottom w:val="single" w:sz="8" w:space="0" w:color="000000"/>
              <w:right w:val="single" w:sz="8" w:space="0" w:color="000000"/>
            </w:tcBorders>
            <w:vAlign w:val="center"/>
          </w:tcPr>
          <w:p w:rsidR="00607002" w:rsidRDefault="00000000">
            <w:pPr>
              <w:spacing w:line="259" w:lineRule="auto"/>
              <w:ind w:left="0"/>
            </w:pPr>
            <w:r>
              <w:rPr>
                <w:rFonts w:ascii="Calibri" w:eastAsia="Calibri" w:hAnsi="Calibri" w:cs="Calibri"/>
              </w:rPr>
              <w:t>Date</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607002" w:rsidRDefault="00000000">
            <w:pPr>
              <w:spacing w:line="259" w:lineRule="auto"/>
              <w:ind w:left="0"/>
            </w:pPr>
            <w:r>
              <w:rPr>
                <w:rFonts w:ascii="Calibri" w:eastAsia="Calibri" w:hAnsi="Calibri" w:cs="Calibri"/>
              </w:rPr>
              <w:t>15</w:t>
            </w:r>
            <w:proofErr w:type="gramStart"/>
            <w:r>
              <w:rPr>
                <w:rFonts w:ascii="Calibri" w:eastAsia="Calibri" w:hAnsi="Calibri" w:cs="Calibri"/>
                <w:vertAlign w:val="superscript"/>
              </w:rPr>
              <w:t>th</w:t>
            </w:r>
            <w:r>
              <w:rPr>
                <w:rFonts w:ascii="Calibri" w:eastAsia="Calibri" w:hAnsi="Calibri" w:cs="Calibri"/>
              </w:rPr>
              <w:t xml:space="preserve">  July</w:t>
            </w:r>
            <w:proofErr w:type="gramEnd"/>
            <w:r>
              <w:rPr>
                <w:rFonts w:ascii="Calibri" w:eastAsia="Calibri" w:hAnsi="Calibri" w:cs="Calibri"/>
              </w:rPr>
              <w:t xml:space="preserve"> 2024</w:t>
            </w:r>
            <w:r>
              <w:rPr>
                <w:rFonts w:ascii="Calibri" w:eastAsia="Calibri" w:hAnsi="Calibri" w:cs="Calibri"/>
                <w:sz w:val="22"/>
              </w:rPr>
              <w:t xml:space="preserve"> </w:t>
            </w:r>
          </w:p>
        </w:tc>
      </w:tr>
      <w:tr w:rsidR="00607002">
        <w:trPr>
          <w:trHeight w:val="571"/>
        </w:trPr>
        <w:tc>
          <w:tcPr>
            <w:tcW w:w="4681" w:type="dxa"/>
            <w:tcBorders>
              <w:top w:val="single" w:sz="8" w:space="0" w:color="000000"/>
              <w:left w:val="single" w:sz="8" w:space="0" w:color="000000"/>
              <w:bottom w:val="single" w:sz="8" w:space="0" w:color="000000"/>
              <w:right w:val="single" w:sz="8" w:space="0" w:color="000000"/>
            </w:tcBorders>
            <w:vAlign w:val="center"/>
          </w:tcPr>
          <w:p w:rsidR="00607002" w:rsidRDefault="00000000">
            <w:pPr>
              <w:spacing w:line="259" w:lineRule="auto"/>
              <w:ind w:left="0"/>
            </w:pPr>
            <w:r>
              <w:rPr>
                <w:rFonts w:ascii="Calibri" w:eastAsia="Calibri" w:hAnsi="Calibri" w:cs="Calibri"/>
              </w:rPr>
              <w:t>Team ID</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607002" w:rsidRDefault="00000000">
            <w:pPr>
              <w:spacing w:line="259" w:lineRule="auto"/>
              <w:ind w:left="0"/>
            </w:pPr>
            <w:r>
              <w:rPr>
                <w:rFonts w:ascii="Calibri" w:eastAsia="Calibri" w:hAnsi="Calibri" w:cs="Calibri"/>
              </w:rPr>
              <w:t>739</w:t>
            </w:r>
            <w:r w:rsidR="00666CF0">
              <w:rPr>
                <w:rFonts w:ascii="Calibri" w:eastAsia="Calibri" w:hAnsi="Calibri" w:cs="Calibri"/>
              </w:rPr>
              <w:t>933</w:t>
            </w:r>
          </w:p>
        </w:tc>
      </w:tr>
      <w:tr w:rsidR="00607002">
        <w:trPr>
          <w:trHeight w:val="557"/>
        </w:trPr>
        <w:tc>
          <w:tcPr>
            <w:tcW w:w="4681" w:type="dxa"/>
            <w:tcBorders>
              <w:top w:val="single" w:sz="8" w:space="0" w:color="000000"/>
              <w:left w:val="single" w:sz="8" w:space="0" w:color="000000"/>
              <w:bottom w:val="single" w:sz="8" w:space="0" w:color="000000"/>
              <w:right w:val="single" w:sz="8" w:space="0" w:color="000000"/>
            </w:tcBorders>
            <w:vAlign w:val="center"/>
          </w:tcPr>
          <w:p w:rsidR="00607002" w:rsidRDefault="00000000">
            <w:pPr>
              <w:spacing w:line="259" w:lineRule="auto"/>
              <w:ind w:left="0"/>
            </w:pPr>
            <w:r>
              <w:rPr>
                <w:rFonts w:ascii="Calibri" w:eastAsia="Calibri" w:hAnsi="Calibri" w:cs="Calibri"/>
              </w:rPr>
              <w:t>Project Title</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tcPr>
          <w:p w:rsidR="00607002" w:rsidRDefault="00000000">
            <w:pPr>
              <w:spacing w:line="259" w:lineRule="auto"/>
              <w:ind w:left="0"/>
            </w:pPr>
            <w:r>
              <w:rPr>
                <w:rFonts w:ascii="Calibri" w:eastAsia="Calibri" w:hAnsi="Calibri" w:cs="Calibri"/>
                <w:sz w:val="22"/>
              </w:rPr>
              <w:t xml:space="preserve">Prediction </w:t>
            </w:r>
            <w:proofErr w:type="spellStart"/>
            <w:r>
              <w:rPr>
                <w:rFonts w:ascii="Calibri" w:eastAsia="Calibri" w:hAnsi="Calibri" w:cs="Calibri"/>
                <w:sz w:val="22"/>
              </w:rPr>
              <w:t>Modeling</w:t>
            </w:r>
            <w:proofErr w:type="spellEnd"/>
            <w:r>
              <w:rPr>
                <w:rFonts w:ascii="Calibri" w:eastAsia="Calibri" w:hAnsi="Calibri" w:cs="Calibri"/>
                <w:sz w:val="22"/>
              </w:rPr>
              <w:t xml:space="preserve"> </w:t>
            </w:r>
            <w:proofErr w:type="gramStart"/>
            <w:r>
              <w:rPr>
                <w:rFonts w:ascii="Calibri" w:eastAsia="Calibri" w:hAnsi="Calibri" w:cs="Calibri"/>
                <w:sz w:val="22"/>
              </w:rPr>
              <w:t>For</w:t>
            </w:r>
            <w:proofErr w:type="gramEnd"/>
            <w:r>
              <w:rPr>
                <w:rFonts w:ascii="Calibri" w:eastAsia="Calibri" w:hAnsi="Calibri" w:cs="Calibri"/>
                <w:sz w:val="22"/>
              </w:rPr>
              <w:t xml:space="preserve"> Fleet Fuel Management Using ML </w:t>
            </w:r>
          </w:p>
        </w:tc>
      </w:tr>
      <w:tr w:rsidR="00607002">
        <w:trPr>
          <w:trHeight w:val="552"/>
        </w:trPr>
        <w:tc>
          <w:tcPr>
            <w:tcW w:w="4681" w:type="dxa"/>
            <w:tcBorders>
              <w:top w:val="single" w:sz="8" w:space="0" w:color="000000"/>
              <w:left w:val="single" w:sz="8" w:space="0" w:color="000000"/>
              <w:bottom w:val="single" w:sz="8" w:space="0" w:color="000000"/>
              <w:right w:val="single" w:sz="8" w:space="0" w:color="000000"/>
            </w:tcBorders>
            <w:vAlign w:val="center"/>
          </w:tcPr>
          <w:p w:rsidR="00607002" w:rsidRDefault="00000000">
            <w:pPr>
              <w:spacing w:line="259" w:lineRule="auto"/>
              <w:ind w:left="0"/>
            </w:pPr>
            <w:r>
              <w:rPr>
                <w:rFonts w:ascii="Calibri" w:eastAsia="Calibri" w:hAnsi="Calibri" w:cs="Calibri"/>
              </w:rPr>
              <w:t>Maximum Marks</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607002" w:rsidRDefault="00000000">
            <w:pPr>
              <w:spacing w:line="259" w:lineRule="auto"/>
              <w:ind w:left="0"/>
            </w:pPr>
            <w:r>
              <w:rPr>
                <w:rFonts w:ascii="Calibri" w:eastAsia="Calibri" w:hAnsi="Calibri" w:cs="Calibri"/>
              </w:rPr>
              <w:t>5 Marks</w:t>
            </w:r>
            <w:r>
              <w:rPr>
                <w:rFonts w:ascii="Calibri" w:eastAsia="Calibri" w:hAnsi="Calibri" w:cs="Calibri"/>
                <w:sz w:val="22"/>
              </w:rPr>
              <w:t xml:space="preserve"> </w:t>
            </w:r>
          </w:p>
        </w:tc>
      </w:tr>
    </w:tbl>
    <w:p w:rsidR="00607002" w:rsidRDefault="00000000">
      <w:pPr>
        <w:spacing w:after="277" w:line="259" w:lineRule="auto"/>
      </w:pPr>
      <w:r>
        <w:rPr>
          <w:rFonts w:ascii="Calibri" w:eastAsia="Calibri" w:hAnsi="Calibri" w:cs="Calibri"/>
          <w:b/>
        </w:rPr>
        <w:t>Feature Selection Report Template</w:t>
      </w:r>
      <w:r>
        <w:rPr>
          <w:rFonts w:ascii="Calibri" w:eastAsia="Calibri" w:hAnsi="Calibri" w:cs="Calibri"/>
        </w:rPr>
        <w:t xml:space="preserve"> </w:t>
      </w:r>
    </w:p>
    <w:p w:rsidR="00607002" w:rsidRDefault="00000000">
      <w:r>
        <w:t xml:space="preserve">The feature selection report for predictive </w:t>
      </w:r>
      <w:proofErr w:type="spellStart"/>
      <w:r>
        <w:t>modeling</w:t>
      </w:r>
      <w:proofErr w:type="spellEnd"/>
      <w:r>
        <w:t xml:space="preserve"> of fleet fuel consumption using machine learning documents the process of identifying the most significant variables. This includes an overview of the dataset, methodologies like statistical tests and machine learning algorithms employed for feature selection, and the final chosen features with their importance scores. The report concludes with a summary of how these selected features enhance model performance and recommendations for future improvements. </w:t>
      </w:r>
      <w:r>
        <w:br w:type="page"/>
      </w:r>
    </w:p>
    <w:tbl>
      <w:tblPr>
        <w:tblStyle w:val="TableGrid"/>
        <w:tblW w:w="9021" w:type="dxa"/>
        <w:tblInd w:w="1448" w:type="dxa"/>
        <w:tblCellMar>
          <w:top w:w="45" w:type="dxa"/>
          <w:left w:w="108" w:type="dxa"/>
          <w:bottom w:w="0" w:type="dxa"/>
          <w:right w:w="93" w:type="dxa"/>
        </w:tblCellMar>
        <w:tblLook w:val="04A0" w:firstRow="1" w:lastRow="0" w:firstColumn="1" w:lastColumn="0" w:noHBand="0" w:noVBand="1"/>
      </w:tblPr>
      <w:tblGrid>
        <w:gridCol w:w="2253"/>
        <w:gridCol w:w="2257"/>
        <w:gridCol w:w="2254"/>
        <w:gridCol w:w="2257"/>
      </w:tblGrid>
      <w:tr w:rsidR="00607002">
        <w:trPr>
          <w:trHeight w:val="816"/>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lastRenderedPageBreak/>
              <w:t>Maintenance History</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 xml:space="preserve">Record of </w:t>
            </w:r>
          </w:p>
          <w:p w:rsidR="00607002" w:rsidRDefault="00000000">
            <w:pPr>
              <w:spacing w:line="259" w:lineRule="auto"/>
              <w:ind w:left="1"/>
            </w:pPr>
            <w:r>
              <w:rPr>
                <w:rFonts w:ascii="Calibri" w:eastAsia="Calibri" w:hAnsi="Calibri" w:cs="Calibri"/>
                <w:sz w:val="22"/>
              </w:rPr>
              <w:t xml:space="preserve">maintenance activities performed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No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Lack of detailed maintenance records for accurate analysis. </w:t>
            </w:r>
          </w:p>
        </w:tc>
      </w:tr>
      <w:tr w:rsidR="00607002">
        <w:trPr>
          <w:trHeight w:val="1082"/>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Weather Conditions</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 xml:space="preserve">Weather conditions during vehicle operation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Yes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Weather can impact fuel efficiency (e.g., extreme temperatures, rain). </w:t>
            </w:r>
          </w:p>
        </w:tc>
      </w:tr>
      <w:tr w:rsidR="00607002">
        <w:trPr>
          <w:trHeight w:val="547"/>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Load Weight</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 xml:space="preserve">Weight of the cargo or passengers carried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Yes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Heavier loads increase fuel consumption. </w:t>
            </w:r>
          </w:p>
        </w:tc>
      </w:tr>
      <w:tr w:rsidR="00607002">
        <w:trPr>
          <w:trHeight w:val="1354"/>
        </w:trPr>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Route Type</w:t>
            </w:r>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1"/>
            </w:pPr>
            <w:r>
              <w:rPr>
                <w:rFonts w:ascii="Calibri" w:eastAsia="Calibri" w:hAnsi="Calibri" w:cs="Calibri"/>
                <w:sz w:val="22"/>
              </w:rPr>
              <w:t xml:space="preserve">Type of route (e.g., urban, highway) </w:t>
            </w:r>
          </w:p>
        </w:tc>
        <w:tc>
          <w:tcPr>
            <w:tcW w:w="2254"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Yes </w:t>
            </w:r>
          </w:p>
        </w:tc>
        <w:tc>
          <w:tcPr>
            <w:tcW w:w="2257" w:type="dxa"/>
            <w:tcBorders>
              <w:top w:val="single" w:sz="4" w:space="0" w:color="000000"/>
              <w:left w:val="single" w:sz="4" w:space="0" w:color="000000"/>
              <w:bottom w:val="single" w:sz="4" w:space="0" w:color="000000"/>
              <w:right w:val="single" w:sz="4" w:space="0" w:color="000000"/>
            </w:tcBorders>
          </w:tcPr>
          <w:p w:rsidR="00607002" w:rsidRDefault="00000000">
            <w:pPr>
              <w:spacing w:line="259" w:lineRule="auto"/>
              <w:ind w:left="0"/>
            </w:pPr>
            <w:r>
              <w:rPr>
                <w:rFonts w:ascii="Calibri" w:eastAsia="Calibri" w:hAnsi="Calibri" w:cs="Calibri"/>
                <w:sz w:val="22"/>
              </w:rPr>
              <w:t xml:space="preserve">Different routes have </w:t>
            </w:r>
          </w:p>
          <w:p w:rsidR="00607002" w:rsidRDefault="00000000">
            <w:pPr>
              <w:spacing w:line="259" w:lineRule="auto"/>
              <w:ind w:left="0"/>
            </w:pPr>
            <w:r>
              <w:rPr>
                <w:rFonts w:ascii="Calibri" w:eastAsia="Calibri" w:hAnsi="Calibri" w:cs="Calibri"/>
                <w:sz w:val="22"/>
              </w:rPr>
              <w:t xml:space="preserve">different fuel efficiency due to varying speeds and stop frequencies. </w:t>
            </w:r>
          </w:p>
        </w:tc>
      </w:tr>
    </w:tbl>
    <w:p w:rsidR="00607002" w:rsidRDefault="00000000">
      <w:pPr>
        <w:spacing w:line="259" w:lineRule="auto"/>
        <w:ind w:left="0"/>
        <w:jc w:val="both"/>
      </w:pPr>
      <w:r>
        <w:rPr>
          <w:noProof/>
        </w:rPr>
        <w:drawing>
          <wp:anchor distT="0" distB="0" distL="114300" distR="114300" simplePos="0" relativeHeight="251660288"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5"/>
                    <a:stretch>
                      <a:fillRect/>
                    </a:stretch>
                  </pic:blipFill>
                  <pic:spPr>
                    <a:xfrm>
                      <a:off x="0" y="0"/>
                      <a:ext cx="1073785" cy="291465"/>
                    </a:xfrm>
                    <a:prstGeom prst="rect">
                      <a:avLst/>
                    </a:prstGeom>
                  </pic:spPr>
                </pic:pic>
              </a:graphicData>
            </a:graphic>
          </wp:anchor>
        </w:drawing>
      </w:r>
      <w:r>
        <w:rPr>
          <w:rFonts w:ascii="Calibri" w:eastAsia="Calibri" w:hAnsi="Calibri" w:cs="Calibri"/>
          <w:sz w:val="22"/>
        </w:rPr>
        <w:t xml:space="preserve"> </w:t>
      </w:r>
    </w:p>
    <w:sectPr w:rsidR="00607002">
      <w:pgSz w:w="12240" w:h="15840"/>
      <w:pgMar w:top="1550" w:right="1835" w:bottom="2475"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02"/>
    <w:rsid w:val="00607002"/>
    <w:rsid w:val="00666CF0"/>
    <w:rsid w:val="00F7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9841"/>
  <w15:docId w15:val="{0C543E02-C355-49CD-A3F1-D5AC9BF7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ind w:left="144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Vanga</dc:creator>
  <cp:keywords/>
  <cp:lastModifiedBy>diddiharshith@outlook.com</cp:lastModifiedBy>
  <cp:revision>2</cp:revision>
  <dcterms:created xsi:type="dcterms:W3CDTF">2024-09-01T17:51:00Z</dcterms:created>
  <dcterms:modified xsi:type="dcterms:W3CDTF">2024-09-01T17:51:00Z</dcterms:modified>
</cp:coreProperties>
</file>