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1B35" w:rsidRDefault="00000000">
      <w:pPr>
        <w:spacing w:after="0"/>
      </w:pPr>
      <w:r>
        <w:t xml:space="preserve">  </w:t>
      </w:r>
    </w:p>
    <w:p w:rsidR="00F51B35" w:rsidRDefault="00000000">
      <w:pPr>
        <w:spacing w:after="276"/>
        <w:ind w:left="1443"/>
      </w:pPr>
      <w:r>
        <w:t xml:space="preserve">  </w:t>
      </w:r>
    </w:p>
    <w:p w:rsidR="00F51B35" w:rsidRDefault="00000000">
      <w:pPr>
        <w:spacing w:after="0"/>
        <w:ind w:left="3985"/>
      </w:pPr>
      <w:r>
        <w:rPr>
          <w:b/>
          <w:sz w:val="28"/>
        </w:rPr>
        <w:t>Model Development Phase Template</w:t>
      </w:r>
      <w:r>
        <w:t xml:space="preserve">  </w:t>
      </w:r>
    </w:p>
    <w:tbl>
      <w:tblPr>
        <w:tblStyle w:val="TableGrid"/>
        <w:tblW w:w="9364" w:type="dxa"/>
        <w:tblInd w:w="1472" w:type="dxa"/>
        <w:tblCellMar>
          <w:top w:w="118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F51B35">
        <w:trPr>
          <w:trHeight w:val="63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B35" w:rsidRDefault="00000000">
            <w:pPr>
              <w:spacing w:after="0"/>
            </w:pPr>
            <w:r>
              <w:rPr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B35" w:rsidRDefault="00000000">
            <w:pPr>
              <w:spacing w:after="0"/>
            </w:pPr>
            <w:r>
              <w:rPr>
                <w:sz w:val="24"/>
              </w:rPr>
              <w:t>15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 2024</w:t>
            </w:r>
            <w:r>
              <w:t xml:space="preserve">  </w:t>
            </w:r>
          </w:p>
        </w:tc>
      </w:tr>
      <w:tr w:rsidR="00F51B35">
        <w:trPr>
          <w:trHeight w:val="64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B35" w:rsidRDefault="00000000">
            <w:pPr>
              <w:spacing w:after="0"/>
            </w:pPr>
            <w:r>
              <w:rPr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B35" w:rsidRDefault="00000000">
            <w:pPr>
              <w:spacing w:after="0"/>
            </w:pPr>
            <w:r>
              <w:rPr>
                <w:sz w:val="24"/>
              </w:rPr>
              <w:t>739</w:t>
            </w:r>
            <w:r w:rsidR="001B0E73">
              <w:rPr>
                <w:sz w:val="24"/>
              </w:rPr>
              <w:t>933</w:t>
            </w:r>
          </w:p>
        </w:tc>
      </w:tr>
      <w:tr w:rsidR="00F51B35">
        <w:trPr>
          <w:trHeight w:val="71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B35" w:rsidRDefault="00000000">
            <w:pPr>
              <w:spacing w:after="0"/>
            </w:pPr>
            <w:r>
              <w:rPr>
                <w:sz w:val="24"/>
              </w:rPr>
              <w:t>Project Title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B35" w:rsidRDefault="00000000">
            <w:pPr>
              <w:spacing w:after="0"/>
            </w:pPr>
            <w:r>
              <w:rPr>
                <w:sz w:val="24"/>
              </w:rPr>
              <w:t xml:space="preserve">Predictive </w:t>
            </w:r>
            <w:proofErr w:type="spellStart"/>
            <w:r>
              <w:rPr>
                <w:sz w:val="24"/>
              </w:rPr>
              <w:t>Modeling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Fleet Fuel Management Using ML.</w:t>
            </w:r>
            <w:r>
              <w:t xml:space="preserve">  </w:t>
            </w:r>
          </w:p>
        </w:tc>
      </w:tr>
      <w:tr w:rsidR="00F51B35">
        <w:trPr>
          <w:trHeight w:val="63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B35" w:rsidRDefault="00000000">
            <w:pPr>
              <w:spacing w:after="0"/>
            </w:pPr>
            <w:r>
              <w:rPr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1B35" w:rsidRDefault="00000000">
            <w:pPr>
              <w:spacing w:after="0"/>
            </w:pPr>
            <w:r>
              <w:rPr>
                <w:sz w:val="24"/>
              </w:rPr>
              <w:t>4 Marks</w:t>
            </w:r>
            <w:r>
              <w:t xml:space="preserve">  </w:t>
            </w:r>
          </w:p>
        </w:tc>
      </w:tr>
    </w:tbl>
    <w:p w:rsidR="00F51B35" w:rsidRDefault="00000000">
      <w:pPr>
        <w:spacing w:after="166"/>
        <w:ind w:left="1409" w:hanging="10"/>
      </w:pPr>
      <w:r>
        <w:rPr>
          <w:b/>
          <w:sz w:val="24"/>
        </w:rPr>
        <w:t>Initial Model Training Code, Model Validation and Evaluation Report</w:t>
      </w:r>
      <w:r>
        <w:t xml:space="preserve">  </w:t>
      </w:r>
    </w:p>
    <w:p w:rsidR="00F51B35" w:rsidRDefault="00000000">
      <w:pPr>
        <w:spacing w:after="641" w:line="260" w:lineRule="auto"/>
        <w:ind w:left="1443"/>
      </w:pPr>
      <w:r>
        <w:rPr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 </w:t>
      </w:r>
    </w:p>
    <w:p w:rsidR="00F51B35" w:rsidRDefault="00000000">
      <w:pPr>
        <w:spacing w:after="0"/>
        <w:ind w:left="140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121285</wp:posOffset>
            </wp:positionV>
            <wp:extent cx="1805305" cy="741045"/>
            <wp:effectExtent l="0" t="0" r="0" b="0"/>
            <wp:wrapTopAndBottom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370840</wp:posOffset>
            </wp:positionV>
            <wp:extent cx="1073785" cy="291465"/>
            <wp:effectExtent l="0" t="0" r="0" b="0"/>
            <wp:wrapTopAndBottom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Initial Model Training Code:</w:t>
      </w:r>
      <w:r>
        <w:t xml:space="preserve">  </w:t>
      </w:r>
    </w:p>
    <w:p w:rsidR="00F51B35" w:rsidRDefault="00000000">
      <w:pPr>
        <w:spacing w:after="0"/>
        <w:ind w:left="1437"/>
      </w:pPr>
      <w:r>
        <w:rPr>
          <w:noProof/>
        </w:rPr>
        <w:lastRenderedPageBreak/>
        <w:drawing>
          <wp:inline distT="0" distB="0" distL="0" distR="0">
            <wp:extent cx="4266565" cy="391477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:rsidR="00F51B35" w:rsidRDefault="00000000">
      <w:pPr>
        <w:spacing w:after="0"/>
        <w:ind w:left="1428"/>
      </w:pPr>
      <w:r>
        <w:t xml:space="preserve">  </w:t>
      </w:r>
    </w:p>
    <w:p w:rsidR="00F51B35" w:rsidRDefault="00000000">
      <w:pPr>
        <w:spacing w:after="0"/>
        <w:ind w:right="4488"/>
        <w:jc w:val="right"/>
      </w:pPr>
      <w:r>
        <w:rPr>
          <w:b/>
          <w:sz w:val="24"/>
        </w:rPr>
        <w:t>Model Validation and Evaluation Report:</w:t>
      </w:r>
      <w:r>
        <w:t xml:space="preserve">  </w:t>
      </w:r>
    </w:p>
    <w:p w:rsidR="00F51B35" w:rsidRDefault="00000000">
      <w:pPr>
        <w:spacing w:after="0"/>
      </w:pPr>
      <w:r>
        <w:t xml:space="preserve">  </w:t>
      </w:r>
    </w:p>
    <w:p w:rsidR="00F51B35" w:rsidRDefault="00000000">
      <w:pPr>
        <w:spacing w:after="0"/>
        <w:ind w:left="1493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121285</wp:posOffset>
            </wp:positionV>
            <wp:extent cx="1805305" cy="741045"/>
            <wp:effectExtent l="0" t="0" r="0" b="0"/>
            <wp:wrapTopAndBottom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370840</wp:posOffset>
            </wp:positionV>
            <wp:extent cx="1073785" cy="291465"/>
            <wp:effectExtent l="0" t="0" r="0" b="0"/>
            <wp:wrapTopAndBottom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tbl>
      <w:tblPr>
        <w:tblStyle w:val="TableGrid"/>
        <w:tblW w:w="9479" w:type="dxa"/>
        <w:tblInd w:w="1457" w:type="dxa"/>
        <w:tblCellMar>
          <w:top w:w="116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6107"/>
        <w:gridCol w:w="1096"/>
        <w:gridCol w:w="1200"/>
      </w:tblGrid>
      <w:tr w:rsidR="00F51B35">
        <w:trPr>
          <w:trHeight w:val="1254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51B35" w:rsidRDefault="00000000">
            <w:pPr>
              <w:spacing w:after="0"/>
              <w:ind w:right="101"/>
              <w:jc w:val="center"/>
            </w:pPr>
            <w:r>
              <w:rPr>
                <w:b/>
                <w:color w:val="0D0D0D"/>
                <w:sz w:val="24"/>
              </w:rPr>
              <w:t>Model</w:t>
            </w:r>
            <w:r>
              <w:t xml:space="preserve"> 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51B35" w:rsidRDefault="00000000">
            <w:pPr>
              <w:spacing w:after="0"/>
              <w:ind w:right="96"/>
              <w:jc w:val="center"/>
            </w:pPr>
            <w:r>
              <w:rPr>
                <w:b/>
                <w:color w:val="0D0D0D"/>
                <w:sz w:val="24"/>
              </w:rPr>
              <w:t>Classification Report</w:t>
            </w:r>
            <w:r>
              <w:t xml:space="preserve"> 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51B35" w:rsidRDefault="00000000">
            <w:pPr>
              <w:spacing w:after="0"/>
              <w:ind w:left="8"/>
            </w:pPr>
            <w:r>
              <w:rPr>
                <w:b/>
                <w:color w:val="0D0D0D"/>
                <w:sz w:val="24"/>
              </w:rPr>
              <w:t>Accuracy</w:t>
            </w:r>
            <w:r>
              <w:t xml:space="preserve">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B35" w:rsidRDefault="00000000">
            <w:pPr>
              <w:spacing w:after="0"/>
              <w:ind w:left="24"/>
            </w:pPr>
            <w:r>
              <w:rPr>
                <w:b/>
                <w:color w:val="0D0D0D"/>
                <w:sz w:val="24"/>
              </w:rPr>
              <w:t xml:space="preserve">Confusion </w:t>
            </w:r>
          </w:p>
          <w:p w:rsidR="00F51B35" w:rsidRDefault="00000000">
            <w:pPr>
              <w:spacing w:after="0"/>
              <w:ind w:right="54"/>
              <w:jc w:val="center"/>
            </w:pPr>
            <w:r>
              <w:rPr>
                <w:b/>
                <w:color w:val="0D0D0D"/>
                <w:sz w:val="24"/>
              </w:rPr>
              <w:t>Matrix</w:t>
            </w:r>
            <w:r>
              <w:t xml:space="preserve">  </w:t>
            </w:r>
          </w:p>
        </w:tc>
      </w:tr>
      <w:tr w:rsidR="00F51B35">
        <w:trPr>
          <w:trHeight w:val="5207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B35" w:rsidRDefault="00000000">
            <w:pPr>
              <w:spacing w:after="139"/>
            </w:pPr>
            <w:r>
              <w:lastRenderedPageBreak/>
              <w:t xml:space="preserve">  </w:t>
            </w:r>
          </w:p>
          <w:p w:rsidR="00F51B35" w:rsidRDefault="00000000">
            <w:pPr>
              <w:spacing w:after="0"/>
            </w:pPr>
            <w:r>
              <w:t xml:space="preserve">Linear  </w:t>
            </w:r>
          </w:p>
          <w:p w:rsidR="00F51B35" w:rsidRDefault="00000000">
            <w:pPr>
              <w:spacing w:after="0"/>
            </w:pPr>
            <w:r>
              <w:t xml:space="preserve">Regressor 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  <w:vAlign w:val="bottom"/>
          </w:tcPr>
          <w:p w:rsidR="00F51B35" w:rsidRDefault="00000000">
            <w:pPr>
              <w:spacing w:after="0"/>
              <w:ind w:right="-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749167" cy="3158490"/>
                  <wp:effectExtent l="0" t="0" r="0" b="0"/>
                  <wp:docPr id="196" name="Pictur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167" cy="315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B35" w:rsidRDefault="00000000">
            <w:pPr>
              <w:spacing w:after="0"/>
              <w:ind w:left="8"/>
            </w:pPr>
            <w:r>
              <w:rPr>
                <w:color w:val="0D0D0D"/>
                <w:sz w:val="24"/>
              </w:rPr>
              <w:t>99%</w:t>
            </w:r>
            <w:r>
              <w:t xml:space="preserve">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B35" w:rsidRDefault="00000000">
            <w:pPr>
              <w:spacing w:after="0"/>
              <w:ind w:left="2"/>
            </w:pPr>
            <w:r>
              <w:rPr>
                <w:color w:val="0D0D0D"/>
                <w:sz w:val="24"/>
              </w:rPr>
              <w:t xml:space="preserve">- </w:t>
            </w:r>
            <w:r>
              <w:t xml:space="preserve">  </w:t>
            </w:r>
          </w:p>
        </w:tc>
      </w:tr>
    </w:tbl>
    <w:p w:rsidR="00F51B35" w:rsidRDefault="00000000">
      <w:pPr>
        <w:spacing w:after="0"/>
      </w:pPr>
      <w:r>
        <w:t xml:space="preserve">  </w:t>
      </w:r>
    </w:p>
    <w:p w:rsidR="00F51B35" w:rsidRDefault="00000000">
      <w:pPr>
        <w:spacing w:after="0"/>
        <w:ind w:left="1493"/>
      </w:pPr>
      <w:r>
        <w:t xml:space="preserve">  </w:t>
      </w:r>
    </w:p>
    <w:sectPr w:rsidR="00F51B35">
      <w:pgSz w:w="12240" w:h="15840"/>
      <w:pgMar w:top="1445" w:right="2304" w:bottom="170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B35"/>
    <w:rsid w:val="001B0E73"/>
    <w:rsid w:val="00F51B35"/>
    <w:rsid w:val="00F7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9EEA"/>
  <w15:docId w15:val="{0C543E02-C355-49CD-A3F1-D5AC9BF7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Vanga</dc:creator>
  <cp:keywords/>
  <cp:lastModifiedBy>diddiharshith@outlook.com</cp:lastModifiedBy>
  <cp:revision>2</cp:revision>
  <dcterms:created xsi:type="dcterms:W3CDTF">2024-09-01T17:57:00Z</dcterms:created>
  <dcterms:modified xsi:type="dcterms:W3CDTF">2024-09-01T17:57:00Z</dcterms:modified>
</cp:coreProperties>
</file>