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F4788"/>
          <w:sz w:val="36"/>
          <w:szCs w:val="36"/>
        </w:rPr>
        <w:t xml:space="preserve">LITERATURE SURVEY</w:t>
      </w:r>
    </w:p>
    <w:p>
      <w:pPr>
        <w:spacing w:before="240" w:after="480"/>
        <w:jc w:val="center"/>
      </w:pPr>
      <w:r>
        <w:rPr>
          <w:rFonts w:ascii="Arial" w:cs="Arial" w:eastAsia="Arial" w:hAnsi="Arial"/>
          <w:color w:val="2E5C8A"/>
          <w:sz w:val="28"/>
          <w:szCs w:val="28"/>
        </w:rPr>
        <w:t xml:space="preserve">AI-Driven Compiler Optimization System</w:t>
      </w:r>
    </w:p>
    <w:p>
      <w:pPr>
        <w:spacing w:before="240"/>
        <w:jc w:val="center"/>
      </w:pPr>
      <w:r>
        <w:rPr>
          <w:rFonts w:ascii="Arial" w:cs="Arial" w:eastAsia="Arial" w:hAnsi="Arial"/>
          <w:i/>
          <w:iCs/>
          <w:sz w:val="24"/>
          <w:szCs w:val="24"/>
        </w:rPr>
        <w:t xml:space="preserve">A Comprehensive Review of State-of-the-Art Research</w:t>
      </w:r>
    </w:p>
    <w:p>
      <w:pPr>
        <w:spacing w:before="1440"/>
        <w:jc w:val="center"/>
      </w:pPr>
      <w:r>
        <w:rPr>
          <w:rFonts w:ascii="Arial" w:cs="Arial" w:eastAsia="Arial" w:hAnsi="Arial"/>
          <w:sz w:val="24"/>
          <w:szCs w:val="24"/>
        </w:rPr>
        <w:t xml:space="preserve">Version 1.0</w:t>
      </w:r>
    </w:p>
    <w:p>
      <w:pPr>
        <w:spacing w:before="120"/>
        <w:jc w:val="center"/>
      </w:pPr>
      <w:r>
        <w:rPr>
          <w:rFonts w:ascii="Arial" w:cs="Arial" w:eastAsia="Arial" w:hAnsi="Arial"/>
          <w:sz w:val="24"/>
          <w:szCs w:val="24"/>
        </w:rPr>
        <w:t xml:space="preserve">February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80"/>
      </w:pPr>
      <w:r>
        <w:t xml:space="preserve">This literature survey provides a comprehensive review of research relevant to the AI-Driven Compiler Optimization System project. The survey covers seven major research areas: traditional compiler optimizations, learning-based compiler optimization, large language models for code understanding and generation, multi-agent AI systems, formal verification and correctness guarantees, program synthesis and transformation, and explainable AI for software engineering.</w:t>
      </w:r>
    </w:p>
    <w:p>
      <w:pPr>
        <w:spacing w:after="180"/>
      </w:pPr>
      <w:r>
        <w:t xml:space="preserve">The survey identifies significant gaps in existing research, particularly the lack of systems that combine high-level semantic understanding with formal correctness guarantees, and the absence of multi-agent architectures specifically designed for compiler optimization. These gaps provide the foundation and justification for the proposed novel contributions of this project.</w:t>
      </w:r>
    </w:p>
    <w:p>
      <w:pPr>
        <w:spacing w:after="360"/>
      </w:pPr>
      <w:r>
        <w:t xml:space="preserve">Key findings indicate that while traditional compilers excel at low-level optimizations and AI-based tools show promise for semantic understanding, no existing system successfully bridges these capabilities with the transparency, verification, and reliability required for production deployment.</w:t>
      </w:r>
    </w:p>
    <w:p>
      <w:r>
        <w:br w:type="page"/>
      </w:r>
    </w:p>
    <w:p>
      <w:pPr>
        <w:pStyle w:val="Heading1"/>
      </w:pPr>
      <w:r>
        <w:t xml:space="preserve">1. Traditional Compiler Optimizations</w:t>
      </w:r>
    </w:p>
    <w:p>
      <w:pPr>
        <w:pStyle w:val="Heading2"/>
      </w:pPr>
      <w:r>
        <w:t xml:space="preserve">1.1 Overview of Compiler Theory</w:t>
      </w:r>
    </w:p>
    <w:p>
      <w:pPr>
        <w:spacing w:after="180"/>
      </w:pPr>
      <w:r>
        <w:t xml:space="preserve">Traditional compilers have evolved over decades to provide sophisticated optimizations at the intermediate representation and machine code levels. The foundational work in compiler design established the pipeline architecture that remains dominant today.</w:t>
      </w:r>
    </w:p>
    <w:p>
      <w:pPr>
        <w:pStyle w:val="Heading3"/>
      </w:pPr>
      <w:r>
        <w:t xml:space="preserve">1.1.1 Foundational Works</w:t>
      </w:r>
    </w:p>
    <w:p>
      <w:pPr>
        <w:pStyle w:val="Reference"/>
      </w:pPr>
      <w:r>
        <w:rPr>
          <w:b/>
          <w:bCs/>
        </w:rPr>
        <w:t xml:space="preserve">[1] </w:t>
      </w:r>
      <w:r>
        <w:t xml:space="preserve">Aho, A. V., Lam, M. S., Sethi, R., &amp; Ullman, J. D. (2006). </w:t>
      </w:r>
      <w:r>
        <w:rPr>
          <w:i/>
          <w:iCs/>
        </w:rPr>
        <w:t xml:space="preserve">Compilers: Principles, Techniques, and Tools</w:t>
      </w:r>
      <w:r>
        <w:t xml:space="preserve"> (2nd ed.). Addison-Wesley. (The Dragon Book)</w:t>
      </w:r>
    </w:p>
    <w:p>
      <w:pPr>
        <w:spacing w:after="180"/>
      </w:pPr>
      <w:r>
        <w:t xml:space="preserve">The definitive textbook on compiler construction, covering lexical analysis, parsing, semantic analysis, intermediate code generation, code optimization, and code generation. Establishes foundational concepts including abstract syntax trees, control flow graphs, and data flow analysis.</w:t>
      </w:r>
    </w:p>
    <w:p>
      <w:pPr>
        <w:pStyle w:val="Reference"/>
      </w:pPr>
      <w:r>
        <w:rPr>
          <w:b/>
          <w:bCs/>
        </w:rPr>
        <w:t xml:space="preserve">[2] </w:t>
      </w:r>
      <w:r>
        <w:t xml:space="preserve">Cooper, K. D., &amp; Torczon, L. (2011). </w:t>
      </w:r>
      <w:r>
        <w:rPr>
          <w:i/>
          <w:iCs/>
        </w:rPr>
        <w:t xml:space="preserve">Engineering a Compiler</w:t>
      </w:r>
      <w:r>
        <w:t xml:space="preserve"> (2nd ed.). Morgan Kaufmann.</w:t>
      </w:r>
    </w:p>
    <w:p>
      <w:pPr>
        <w:spacing w:after="180"/>
      </w:pPr>
      <w:r>
        <w:t xml:space="preserve">Modern treatment of compiler design with emphasis on practical optimization techniques. Covers SSA form, register allocation, instruction scheduling, and modern optimization passes.</w:t>
      </w:r>
    </w:p>
    <w:p>
      <w:pPr>
        <w:pStyle w:val="Reference"/>
      </w:pPr>
      <w:r>
        <w:rPr>
          <w:b/>
          <w:bCs/>
        </w:rPr>
        <w:t xml:space="preserve">[3] </w:t>
      </w:r>
      <w:r>
        <w:t xml:space="preserve">Muchnick, S. S. (1997). </w:t>
      </w:r>
      <w:r>
        <w:rPr>
          <w:i/>
          <w:iCs/>
        </w:rPr>
        <w:t xml:space="preserve">Advanced Compiler Design and Implementation</w:t>
      </w:r>
      <w:r>
        <w:t xml:space="preserve">. Morgan Kaufmann.</w:t>
      </w:r>
    </w:p>
    <w:p>
      <w:pPr>
        <w:spacing w:after="360"/>
      </w:pPr>
      <w:r>
        <w:t xml:space="preserve">Comprehensive coverage of advanced optimization techniques including loop transformations, interprocedural analysis, and profile-guided optimization.</w:t>
      </w:r>
    </w:p>
    <w:p>
      <w:pPr>
        <w:pStyle w:val="Heading3"/>
      </w:pPr>
      <w:r>
        <w:t xml:space="preserve">1.1.2 LLVM and GCC Infrastructure</w:t>
      </w:r>
    </w:p>
    <w:p>
      <w:pPr>
        <w:pStyle w:val="Reference"/>
      </w:pPr>
      <w:r>
        <w:rPr>
          <w:b/>
          <w:bCs/>
        </w:rPr>
        <w:t xml:space="preserve">[4] </w:t>
      </w:r>
      <w:r>
        <w:t xml:space="preserve">Lattner, C., &amp; Adve, V. (2004). LLVM: A Compilation Framework for Lifelong Program Analysis &amp; Transformation. </w:t>
      </w:r>
      <w:r>
        <w:rPr>
          <w:i/>
          <w:iCs/>
        </w:rPr>
        <w:t xml:space="preserve">Proceedings of the International Symposium on Code Generation and Optimization</w:t>
      </w:r>
      <w:r>
        <w:t xml:space="preserve"> (CGO'04), 75-86.</w:t>
      </w:r>
    </w:p>
    <w:p>
      <w:pPr>
        <w:spacing w:after="180"/>
      </w:pPr>
      <w:r>
        <w:t xml:space="preserve">Introduces the LLVM compiler infrastructure with its novel intermediate representation design. LLVM's modular architecture and SSA-based IR have become industry standard, enabling sophisticated optimization passes.</w:t>
      </w:r>
    </w:p>
    <w:p>
      <w:pPr>
        <w:pStyle w:val="Reference"/>
      </w:pPr>
      <w:r>
        <w:rPr>
          <w:b/>
          <w:bCs/>
        </w:rPr>
        <w:t xml:space="preserve">[5] </w:t>
      </w:r>
      <w:r>
        <w:t xml:space="preserve">Novillo, D. (2004). Design and Implementation of Tree SSA. </w:t>
      </w:r>
      <w:r>
        <w:rPr>
          <w:i/>
          <w:iCs/>
        </w:rPr>
        <w:t xml:space="preserve">Proceedings of the GCC Developers Summit</w:t>
      </w:r>
      <w:r>
        <w:t xml:space="preserve">, 119-130.</w:t>
      </w:r>
    </w:p>
    <w:p>
      <w:pPr>
        <w:spacing w:after="360"/>
      </w:pPr>
      <w:r>
        <w:t xml:space="preserve">Describes GCC's transition to Static Single Assignment form, enabling more powerful optimization passes including scalar replacement, dead code elimination, and value numbering.</w:t>
      </w:r>
    </w:p>
    <w:p>
      <w:pPr>
        <w:pStyle w:val="Heading2"/>
      </w:pPr>
      <w:r>
        <w:t xml:space="preserve">1.2 Optimization Techniques</w:t>
      </w:r>
    </w:p>
    <w:p>
      <w:pPr>
        <w:pStyle w:val="Heading3"/>
      </w:pPr>
      <w:r>
        <w:t xml:space="preserve">1.2.1 Data Flow Analysis</w:t>
      </w:r>
    </w:p>
    <w:p>
      <w:pPr>
        <w:pStyle w:val="Reference"/>
      </w:pPr>
      <w:r>
        <w:rPr>
          <w:b/>
          <w:bCs/>
        </w:rPr>
        <w:t xml:space="preserve">[6] </w:t>
      </w:r>
      <w:r>
        <w:t xml:space="preserve">Kildall, G. A. (1973). A Unified Approach to Global Program Optimization. </w:t>
      </w:r>
      <w:r>
        <w:rPr>
          <w:i/>
          <w:iCs/>
        </w:rPr>
        <w:t xml:space="preserve">Proceedings of the 1st Annual ACM SIGACT-SIGPLAN Symposium on Principles of Programming Languages</w:t>
      </w:r>
      <w:r>
        <w:t xml:space="preserve"> (POPL), 194-206.</w:t>
      </w:r>
    </w:p>
    <w:p>
      <w:pPr>
        <w:spacing w:after="180"/>
      </w:pPr>
      <w:r>
        <w:t xml:space="preserve">Foundational paper introducing the lattice-theoretic framework for data flow analysis. Establishes the theoretical basis for reaching definitions, available expressions, and live variable analysis.</w:t>
      </w:r>
    </w:p>
    <w:p>
      <w:pPr>
        <w:pStyle w:val="Reference"/>
      </w:pPr>
      <w:r>
        <w:rPr>
          <w:b/>
          <w:bCs/>
        </w:rPr>
        <w:t xml:space="preserve">[7] </w:t>
      </w:r>
      <w:r>
        <w:t xml:space="preserve">Wegman, M. N., &amp; Zadeck, F. K. (1991). Constant Propagation with Conditional Branches. </w:t>
      </w:r>
      <w:r>
        <w:rPr>
          <w:i/>
          <w:iCs/>
        </w:rPr>
        <w:t xml:space="preserve">ACM Transactions on Programming Languages and Systems</w:t>
      </w:r>
      <w:r>
        <w:t xml:space="preserve"> (TOPLAS), 13(2), 181-210.</w:t>
      </w:r>
    </w:p>
    <w:p>
      <w:pPr>
        <w:spacing w:after="360"/>
      </w:pPr>
      <w:r>
        <w:t xml:space="preserve">Introduces sparse conditional constant propagation, a powerful optimization combining SSA form with data flow analysis to eliminate dead code and propagate constants through conditional branches.</w:t>
      </w:r>
    </w:p>
    <w:p>
      <w:pPr>
        <w:pStyle w:val="Heading3"/>
      </w:pPr>
      <w:r>
        <w:t xml:space="preserve">1.2.2 Loop Optimizations</w:t>
      </w:r>
    </w:p>
    <w:p>
      <w:pPr>
        <w:pStyle w:val="Reference"/>
      </w:pPr>
      <w:r>
        <w:rPr>
          <w:b/>
          <w:bCs/>
        </w:rPr>
        <w:t xml:space="preserve">[8] </w:t>
      </w:r>
      <w:r>
        <w:t xml:space="preserve">Allen, F. E., &amp; Cocke, J. (1972). A Program Data Flow Analysis Procedure. </w:t>
      </w:r>
      <w:r>
        <w:rPr>
          <w:i/>
          <w:iCs/>
        </w:rPr>
        <w:t xml:space="preserve">Communications of the ACM</w:t>
      </w:r>
      <w:r>
        <w:t xml:space="preserve">, 15(3), 206-213.</w:t>
      </w:r>
    </w:p>
    <w:p>
      <w:pPr>
        <w:spacing w:after="180"/>
      </w:pPr>
      <w:r>
        <w:t xml:space="preserve">Classic work on interval analysis for loop optimization. Establishes techniques for loop-invariant code motion, strength reduction, and induction variable elimination.</w:t>
      </w:r>
    </w:p>
    <w:p>
      <w:pPr>
        <w:pStyle w:val="Reference"/>
      </w:pPr>
      <w:r>
        <w:rPr>
          <w:b/>
          <w:bCs/>
        </w:rPr>
        <w:t xml:space="preserve">[9] </w:t>
      </w:r>
      <w:r>
        <w:t xml:space="preserve">Wolf, M. E., &amp; Lam, M. S. (1991). A Data Locality Optimizing Algorithm. </w:t>
      </w:r>
      <w:r>
        <w:rPr>
          <w:i/>
          <w:iCs/>
        </w:rPr>
        <w:t xml:space="preserve">ACM SIGPLAN Notices</w:t>
      </w:r>
      <w:r>
        <w:t xml:space="preserve">, 26(6), 30-44.</w:t>
      </w:r>
    </w:p>
    <w:p>
      <w:pPr>
        <w:spacing w:after="360"/>
      </w:pPr>
      <w:r>
        <w:t xml:space="preserve">Introduces loop tiling and blocking transformations to improve cache locality. Demonstrates significant performance improvements for scientific computing workloads through improved memory hierarchy utilization.</w:t>
      </w:r>
    </w:p>
    <w:p>
      <w:pPr>
        <w:pStyle w:val="Heading2"/>
      </w:pPr>
      <w:r>
        <w:t xml:space="preserve">1.3 Limitations of Traditional Approaches</w:t>
      </w:r>
    </w:p>
    <w:p>
      <w:pPr>
        <w:spacing w:after="180"/>
      </w:pPr>
      <w:r>
        <w:t xml:space="preserve">Despite decades of advancement, traditional compiler optimizations face fundamental limitations:</w:t>
      </w:r>
    </w:p>
    <w:p>
      <w:pPr>
        <w:pStyle w:val="ListParagraph"/>
        <w:numPr>
          <w:ilvl w:val="0"/>
          <w:numId w:val="2"/>
        </w:numPr>
      </w:pPr>
      <w:r>
        <w:t xml:space="preserve">Limited to syntactic pattern matching and predefined transformation rules</w:t>
      </w:r>
    </w:p>
    <w:p>
      <w:pPr>
        <w:pStyle w:val="ListParagraph"/>
        <w:numPr>
          <w:ilvl w:val="0"/>
          <w:numId w:val="2"/>
        </w:numPr>
      </w:pPr>
      <w:r>
        <w:t xml:space="preserve">Lack semantic understanding of programmer intent</w:t>
      </w:r>
    </w:p>
    <w:p>
      <w:pPr>
        <w:pStyle w:val="ListParagraph"/>
        <w:numPr>
          <w:ilvl w:val="0"/>
          <w:numId w:val="2"/>
        </w:numPr>
      </w:pPr>
      <w:r>
        <w:t xml:space="preserve">Cannot suggest algorithmic improvements or data structure changes</w:t>
      </w:r>
    </w:p>
    <w:p>
      <w:pPr>
        <w:pStyle w:val="ListParagraph"/>
        <w:numPr>
          <w:ilvl w:val="0"/>
          <w:numId w:val="2"/>
        </w:numPr>
      </w:pPr>
      <w:r>
        <w:t xml:space="preserve">Struggle with cross-function and whole-program optimizations</w:t>
      </w:r>
    </w:p>
    <w:p>
      <w:pPr>
        <w:pStyle w:val="ListParagraph"/>
        <w:numPr>
          <w:ilvl w:val="0"/>
          <w:numId w:val="2"/>
        </w:numPr>
        <w:spacing w:after="360"/>
      </w:pPr>
      <w:r>
        <w:t xml:space="preserve">Miss optimization opportunities requiring domain-specific knowledge</w:t>
      </w:r>
    </w:p>
    <w:p>
      <w:r>
        <w:br w:type="page"/>
      </w:r>
    </w:p>
    <w:p>
      <w:pPr>
        <w:pStyle w:val="Heading1"/>
      </w:pPr>
      <w:r>
        <w:t xml:space="preserve">2. Learning-Based Compiler Optimization</w:t>
      </w:r>
    </w:p>
    <w:p>
      <w:pPr>
        <w:pStyle w:val="Heading2"/>
      </w:pPr>
      <w:r>
        <w:t xml:space="preserve">2.1 Machine Learning for Compiler Optimization</w:t>
      </w:r>
    </w:p>
    <w:p>
      <w:pPr>
        <w:pStyle w:val="Heading3"/>
      </w:pPr>
      <w:r>
        <w:t xml:space="preserve">2.1.1 Early Work in Predictive Modeling</w:t>
      </w:r>
    </w:p>
    <w:p>
      <w:pPr>
        <w:pStyle w:val="Reference"/>
      </w:pPr>
      <w:r>
        <w:rPr>
          <w:b/>
          <w:bCs/>
        </w:rPr>
        <w:t xml:space="preserve">[10] </w:t>
      </w:r>
      <w:r>
        <w:t xml:space="preserve">Stephenson, M., Amarasinghe, S., Martin, M., &amp; O'Reilly, U. M. (2003). Meta Optimization: Improving Compiler Heuristics with Machine Learning. </w:t>
      </w:r>
      <w:r>
        <w:rPr>
          <w:i/>
          <w:iCs/>
        </w:rPr>
        <w:t xml:space="preserve">ACM SIGPLAN Notices</w:t>
      </w:r>
      <w:r>
        <w:t xml:space="preserve">, 38(5), 77-90.</w:t>
      </w:r>
    </w:p>
    <w:p>
      <w:pPr>
        <w:spacing w:after="180"/>
      </w:pPr>
      <w:r>
        <w:t xml:space="preserve">Pioneering work applying machine learning to optimize compiler heuristics. Uses genetic algorithms to tune optimization parameters, demonstrating that learned heuristics can outperform hand-crafted rules for specific workloads.</w:t>
      </w:r>
    </w:p>
    <w:p>
      <w:pPr>
        <w:pStyle w:val="Reference"/>
      </w:pPr>
      <w:r>
        <w:rPr>
          <w:b/>
          <w:bCs/>
        </w:rPr>
        <w:t xml:space="preserve">[11] </w:t>
      </w:r>
      <w:r>
        <w:t xml:space="preserve">Cavazos, J., Fursin, G., Agakov, F., Bonilla, E., O'Boyle, M. F., &amp; Temam, O. (2007). Rapidly Selecting Good Compiler Optimizations using Performance Counters. </w:t>
      </w:r>
      <w:r>
        <w:rPr>
          <w:i/>
          <w:iCs/>
        </w:rPr>
        <w:t xml:space="preserve">International Symposium on Code Generation and Optimization</w:t>
      </w:r>
      <w:r>
        <w:t xml:space="preserve"> (CGO), 185-197.</w:t>
      </w:r>
    </w:p>
    <w:p>
      <w:pPr>
        <w:spacing w:after="360"/>
      </w:pPr>
      <w:r>
        <w:t xml:space="preserve">Demonstrates using performance counters as features for machine learning models to predict optimal optimization sequences. Achieves performance improvements by learning from program characteristics.</w:t>
      </w:r>
    </w:p>
    <w:p>
      <w:pPr>
        <w:pStyle w:val="Heading3"/>
      </w:pPr>
      <w:r>
        <w:t xml:space="preserve">2.1.2 Reinforcement Learning Approaches</w:t>
      </w:r>
    </w:p>
    <w:p>
      <w:pPr>
        <w:pStyle w:val="Reference"/>
      </w:pPr>
      <w:r>
        <w:rPr>
          <w:b/>
          <w:bCs/>
        </w:rPr>
        <w:t xml:space="preserve">[12] </w:t>
      </w:r>
      <w:r>
        <w:t xml:space="preserve">Haj-Ali, A., Ahmed, N. K., Willke, T. L., Shao, Y. S., Asanovic, K., &amp; Stoica, I. (2020). NeuroVectorizer: End-to-End Vectorization with Deep Reinforcement Learning. </w:t>
      </w:r>
      <w:r>
        <w:rPr>
          <w:i/>
          <w:iCs/>
        </w:rPr>
        <w:t xml:space="preserve">Proceedings of the 18th ACM/IEEE International Symposium on Code Generation and Optimization</w:t>
      </w:r>
      <w:r>
        <w:t xml:space="preserve"> (CGO), 242-255.</w:t>
      </w:r>
    </w:p>
    <w:p>
      <w:pPr>
        <w:spacing w:after="180"/>
      </w:pPr>
      <w:r>
        <w:t xml:space="preserve">Applies deep reinforcement learning to automatic vectorization decisions. The system learns to make SIMD optimization choices that outperform traditional compiler heuristics on diverse workloads.</w:t>
      </w:r>
    </w:p>
    <w:p>
      <w:pPr>
        <w:pStyle w:val="Reference"/>
      </w:pPr>
      <w:r>
        <w:rPr>
          <w:b/>
          <w:bCs/>
        </w:rPr>
        <w:t xml:space="preserve">[13] </w:t>
      </w:r>
      <w:r>
        <w:t xml:space="preserve">Cummins, C., Fisches, Z. V., Ben-Nun, T., Hoefler, T., O'Boyle, M. F., &amp; Leather, H. (2021). CompilerGym: Robust, Performant Compiler Optimization Environments for AI Research. </w:t>
      </w:r>
      <w:r>
        <w:rPr>
          <w:i/>
          <w:iCs/>
        </w:rPr>
        <w:t xml:space="preserve">arXiv preprint arXiv:2109.08267</w:t>
      </w:r>
      <w:r>
        <w:t xml:space="preserve">.</w:t>
      </w:r>
    </w:p>
    <w:p>
      <w:pPr>
        <w:spacing w:after="360"/>
      </w:pPr>
      <w:r>
        <w:t xml:space="preserve">Introduces CompilerGym, an OpenAI Gym environment for compiler optimization. Enables RL agents to learn optimization pass ordering strategies. Demonstrates that RL can discover non-obvious optimization sequences but requires extensive training.</w:t>
      </w:r>
    </w:p>
    <w:p>
      <w:pPr>
        <w:pStyle w:val="Heading2"/>
      </w:pPr>
      <w:r>
        <w:t xml:space="preserve">2.2 Neural Program Optimization</w:t>
      </w:r>
    </w:p>
    <w:p>
      <w:pPr>
        <w:pStyle w:val="Reference"/>
      </w:pPr>
      <w:r>
        <w:rPr>
          <w:b/>
          <w:bCs/>
        </w:rPr>
        <w:t xml:space="preserve">[14] </w:t>
      </w:r>
      <w:r>
        <w:t xml:space="preserve">Chen, T., Moreau, T., Jiang, Z., Zheng, L., Yan, E., Cowan, M., ... &amp; Guestrin, C. (2018). TVM: An Automated End-to-End Optimizing Compiler for Deep Learning. </w:t>
      </w:r>
      <w:r>
        <w:rPr>
          <w:i/>
          <w:iCs/>
        </w:rPr>
        <w:t xml:space="preserve">13th USENIX Symposium on Operating Systems Design and Implementation</w:t>
      </w:r>
      <w:r>
        <w:t xml:space="preserve"> (OSDI), 578-594.</w:t>
      </w:r>
    </w:p>
    <w:p>
      <w:pPr>
        <w:spacing w:after="180"/>
      </w:pPr>
      <w:r>
        <w:t xml:space="preserve">Presents TVM, a compiler for deep learning that uses machine learning to optimize tensor programs. Demonstrates automated optimization for diverse hardware backends through learned cost models and schedule search.</w:t>
      </w:r>
    </w:p>
    <w:p>
      <w:pPr>
        <w:pStyle w:val="Reference"/>
      </w:pPr>
      <w:r>
        <w:rPr>
          <w:b/>
          <w:bCs/>
        </w:rPr>
        <w:t xml:space="preserve">[15] </w:t>
      </w:r>
      <w:r>
        <w:t xml:space="preserve">Mendis, C., Renda, A., Amarasinghe, S., &amp; Carbin, M. (2019). Ithemal: Accurate, Portable and Fast Basic Block Throughput Estimation using Deep Neural Networks. </w:t>
      </w:r>
      <w:r>
        <w:rPr>
          <w:i/>
          <w:iCs/>
        </w:rPr>
        <w:t xml:space="preserve">International Conference on Machine Learning</w:t>
      </w:r>
      <w:r>
        <w:t xml:space="preserve"> (ICML), 4505-4515.</w:t>
      </w:r>
    </w:p>
    <w:p>
      <w:pPr>
        <w:spacing w:after="360"/>
      </w:pPr>
      <w:r>
        <w:t xml:space="preserve">Uses deep neural networks to predict basic block performance more accurately than analytical models. Demonstrates that learned models can capture complex microarchitectural effects better than hand-crafted heuristics.</w:t>
      </w:r>
    </w:p>
    <w:p>
      <w:pPr>
        <w:pStyle w:val="Heading2"/>
      </w:pPr>
      <w:r>
        <w:t xml:space="preserve">2.3 Limitations of Learning-Based Approaches</w:t>
      </w:r>
    </w:p>
    <w:p>
      <w:pPr>
        <w:spacing w:after="180"/>
      </w:pPr>
      <w:r>
        <w:t xml:space="preserve">While learning-based methods show promise, they face significant challenges:</w:t>
      </w:r>
    </w:p>
    <w:p>
      <w:pPr>
        <w:pStyle w:val="ListParagraph"/>
        <w:numPr>
          <w:ilvl w:val="0"/>
          <w:numId w:val="2"/>
        </w:numPr>
      </w:pPr>
      <w:r>
        <w:t xml:space="preserve">Operate within existing compiler frameworks (optimize pass ordering, not code structure)</w:t>
      </w:r>
    </w:p>
    <w:p>
      <w:pPr>
        <w:pStyle w:val="ListParagraph"/>
        <w:numPr>
          <w:ilvl w:val="0"/>
          <w:numId w:val="2"/>
        </w:numPr>
      </w:pPr>
      <w:r>
        <w:t xml:space="preserve">Lack formal correctness guarantees</w:t>
      </w:r>
    </w:p>
    <w:p>
      <w:pPr>
        <w:pStyle w:val="ListParagraph"/>
        <w:numPr>
          <w:ilvl w:val="0"/>
          <w:numId w:val="2"/>
        </w:numPr>
      </w:pPr>
      <w:r>
        <w:t xml:space="preserve">Require extensive training data and computational resources</w:t>
      </w:r>
    </w:p>
    <w:p>
      <w:pPr>
        <w:pStyle w:val="ListParagraph"/>
        <w:numPr>
          <w:ilvl w:val="0"/>
          <w:numId w:val="2"/>
        </w:numPr>
      </w:pPr>
      <w:r>
        <w:t xml:space="preserve">Black-box nature provides no explanation for decisions</w:t>
      </w:r>
    </w:p>
    <w:p>
      <w:pPr>
        <w:pStyle w:val="ListParagraph"/>
        <w:numPr>
          <w:ilvl w:val="0"/>
          <w:numId w:val="2"/>
        </w:numPr>
        <w:spacing w:after="360"/>
      </w:pPr>
      <w:r>
        <w:t xml:space="preserve">Do not address high-level algorithmic improvements</w:t>
      </w:r>
    </w:p>
    <w:p>
      <w:r>
        <w:br w:type="page"/>
      </w:r>
    </w:p>
    <w:p>
      <w:pPr>
        <w:pStyle w:val="Heading1"/>
      </w:pPr>
      <w:r>
        <w:t xml:space="preserve">3. Large Language Models for Code Understanding and Generation</w:t>
      </w:r>
    </w:p>
    <w:p>
      <w:pPr>
        <w:pStyle w:val="Heading2"/>
      </w:pPr>
      <w:r>
        <w:t xml:space="preserve">3.1 Code Generation and Completion</w:t>
      </w:r>
    </w:p>
    <w:p>
      <w:pPr>
        <w:pStyle w:val="Heading3"/>
      </w:pPr>
      <w:r>
        <w:t xml:space="preserve">3.1.1 Early Neural Code Models</w:t>
      </w:r>
    </w:p>
    <w:p>
      <w:pPr>
        <w:pStyle w:val="Reference"/>
      </w:pPr>
      <w:r>
        <w:rPr>
          <w:b/>
          <w:bCs/>
        </w:rPr>
        <w:t xml:space="preserve">[16] </w:t>
      </w:r>
      <w:r>
        <w:t xml:space="preserve">Hindle, A., Barr, E. T., Su, Z., Gabel, M., &amp; Devanbu, P. (2012). On the Naturalness of Software. </w:t>
      </w:r>
      <w:r>
        <w:rPr>
          <w:i/>
          <w:iCs/>
        </w:rPr>
        <w:t xml:space="preserve">2012 34th International Conference on Software Engineering</w:t>
      </w:r>
      <w:r>
        <w:t xml:space="preserve"> (ICSE), 837-847.</w:t>
      </w:r>
    </w:p>
    <w:p>
      <w:pPr>
        <w:spacing w:after="180"/>
      </w:pPr>
      <w:r>
        <w:t xml:space="preserve">Demonstrates that source code has statistical properties similar to natural language, establishing the foundation for applying NLP techniques to code. Shows that n-gram models can predict code tokens with reasonable accuracy.</w:t>
      </w:r>
    </w:p>
    <w:p>
      <w:pPr>
        <w:pStyle w:val="Reference"/>
      </w:pPr>
      <w:r>
        <w:rPr>
          <w:b/>
          <w:bCs/>
        </w:rPr>
        <w:t xml:space="preserve">[17] </w:t>
      </w:r>
      <w:r>
        <w:t xml:space="preserve">Raychev, V., Vechev, M., &amp; Yahav, E. (2014). Code Completion with Statistical Language Models. </w:t>
      </w:r>
      <w:r>
        <w:rPr>
          <w:i/>
          <w:iCs/>
        </w:rPr>
        <w:t xml:space="preserve">ACM SIGPLAN Notices</w:t>
      </w:r>
      <w:r>
        <w:t xml:space="preserve">, 49(6), 419-428.</w:t>
      </w:r>
    </w:p>
    <w:p>
      <w:pPr>
        <w:spacing w:after="360"/>
      </w:pPr>
      <w:r>
        <w:t xml:space="preserve">Applies statistical language models to code completion, demonstrating that probabilistic models can capture programming patterns and idioms for intelligent code suggestion.</w:t>
      </w:r>
    </w:p>
    <w:p>
      <w:pPr>
        <w:pStyle w:val="Heading3"/>
      </w:pPr>
      <w:r>
        <w:t xml:space="preserve">3.1.2 Transformer-Based Code Models</w:t>
      </w:r>
    </w:p>
    <w:p>
      <w:pPr>
        <w:pStyle w:val="Reference"/>
      </w:pPr>
      <w:r>
        <w:rPr>
          <w:b/>
          <w:bCs/>
        </w:rPr>
        <w:t xml:space="preserve">[18] </w:t>
      </w:r>
      <w:r>
        <w:t xml:space="preserve">Chen, M., Tworek, J., Jun, H., Yuan, Q., Pinto, H. P. D. O., Kaplan, J., ... &amp; Zaremba, W. (2021). Evaluating Large Language Models Trained on Code. </w:t>
      </w:r>
      <w:r>
        <w:rPr>
          <w:i/>
          <w:iCs/>
        </w:rPr>
        <w:t xml:space="preserve">arXiv preprint arXiv:2107.03374</w:t>
      </w:r>
      <w:r>
        <w:t xml:space="preserve">.</w:t>
      </w:r>
    </w:p>
    <w:p>
      <w:pPr>
        <w:spacing w:after="180"/>
      </w:pPr>
      <w:r>
        <w:t xml:space="preserve">Introduces Codex, a GPT-based model fine-tuned on code. Demonstrates remarkable code generation capabilities, solving programming problems from natural language descriptions. Forms the basis of GitHub Copilot.</w:t>
      </w:r>
    </w:p>
    <w:p>
      <w:pPr>
        <w:pStyle w:val="Reference"/>
      </w:pPr>
      <w:r>
        <w:rPr>
          <w:b/>
          <w:bCs/>
        </w:rPr>
        <w:t xml:space="preserve">[19] </w:t>
      </w:r>
      <w:r>
        <w:t xml:space="preserve">Li, Y., Choi, D., Chung, J., Kushman, N., Schrittwieser, J., Leblond, R., ... &amp; Vinyals, O. (2022). Competition-Level Code Generation with AlphaCode. </w:t>
      </w:r>
      <w:r>
        <w:rPr>
          <w:i/>
          <w:iCs/>
        </w:rPr>
        <w:t xml:space="preserve">Science</w:t>
      </w:r>
      <w:r>
        <w:t xml:space="preserve">, 378(6624), 1092-1097.</w:t>
      </w:r>
    </w:p>
    <w:p>
      <w:pPr>
        <w:spacing w:after="180"/>
      </w:pPr>
      <w:r>
        <w:t xml:space="preserve">AlphaCode achieves competitive programming performance at the level of average human competitors. Demonstrates that transformer models can handle complex algorithmic reasoning and generate functionally correct code.</w:t>
      </w:r>
    </w:p>
    <w:p>
      <w:pPr>
        <w:pStyle w:val="Reference"/>
      </w:pPr>
      <w:r>
        <w:rPr>
          <w:b/>
          <w:bCs/>
        </w:rPr>
        <w:t xml:space="preserve">[20] </w:t>
      </w:r>
      <w:r>
        <w:t xml:space="preserve">Nijkamp, E., Pang, B., Hayashi, H., Tu, L., Wang, H., Zhou, Y., ... &amp; Xiong, C. (2023). CodeGen: An Open Large Language Model for Code with Multi-Turn Program Synthesis. </w:t>
      </w:r>
      <w:r>
        <w:rPr>
          <w:i/>
          <w:iCs/>
        </w:rPr>
        <w:t xml:space="preserve">International Conference on Learning Representations</w:t>
      </w:r>
      <w:r>
        <w:t xml:space="preserve"> (ICLR).</w:t>
      </w:r>
    </w:p>
    <w:p>
      <w:pPr>
        <w:spacing w:after="180"/>
      </w:pPr>
      <w:r>
        <w:t xml:space="preserve">Open-source code generation model demonstrating strong performance on multi-turn synthesis tasks. Shows that smaller, specialized models can compete with larger general-purpose LLMs on code tasks.</w:t>
      </w:r>
    </w:p>
    <w:p>
      <w:pPr>
        <w:pStyle w:val="Reference"/>
      </w:pPr>
      <w:r>
        <w:rPr>
          <w:b/>
          <w:bCs/>
        </w:rPr>
        <w:t xml:space="preserve">[21] </w:t>
      </w:r>
      <w:r>
        <w:t xml:space="preserve">Qwen Team. (2024). Qwen2.5-Coder Technical Report. </w:t>
      </w:r>
      <w:r>
        <w:rPr>
          <w:i/>
          <w:iCs/>
        </w:rPr>
        <w:t xml:space="preserve">arXiv preprint arXiv:2409.12186</w:t>
      </w:r>
      <w:r>
        <w:t xml:space="preserve">.</w:t>
      </w:r>
    </w:p>
    <w:p>
      <w:pPr>
        <w:spacing w:after="360"/>
      </w:pPr>
      <w:r>
        <w:t xml:space="preserve">Recent open-source code-specific LLM family showing state-of-the-art performance on code understanding and generation benchmarks. Demonstrates effectiveness of models specifically trained for programming tasks with sizes from 1.5B to 72B parameters.</w:t>
      </w:r>
    </w:p>
    <w:p>
      <w:pPr>
        <w:pStyle w:val="Heading2"/>
      </w:pPr>
      <w:r>
        <w:t xml:space="preserve">3.2 Code Understanding and Analysis</w:t>
      </w:r>
    </w:p>
    <w:p>
      <w:pPr>
        <w:pStyle w:val="Reference"/>
      </w:pPr>
      <w:r>
        <w:rPr>
          <w:b/>
          <w:bCs/>
        </w:rPr>
        <w:t xml:space="preserve">[22] </w:t>
      </w:r>
      <w:r>
        <w:t xml:space="preserve">Feng, Z., Guo, D., Tang, D., Duan, N., Feng, X., Gong, M., ... &amp; Zhou, M. (2020). CodeBERT: A Pre-Trained Model for Programming and Natural Languages. </w:t>
      </w:r>
      <w:r>
        <w:rPr>
          <w:i/>
          <w:iCs/>
        </w:rPr>
        <w:t xml:space="preserve">Findings of the Association for Computational Linguistics: EMNLP 2020</w:t>
      </w:r>
      <w:r>
        <w:t xml:space="preserve">, 1536-1547.</w:t>
      </w:r>
    </w:p>
    <w:p>
      <w:pPr>
        <w:spacing w:after="180"/>
      </w:pPr>
      <w:r>
        <w:t xml:space="preserve">Introduces CodeBERT, a bimodal pre-trained model for programming and natural languages. Demonstrates strong performance on code search, documentation generation, and defect detection tasks.</w:t>
      </w:r>
    </w:p>
    <w:p>
      <w:pPr>
        <w:pStyle w:val="Reference"/>
      </w:pPr>
      <w:r>
        <w:rPr>
          <w:b/>
          <w:bCs/>
        </w:rPr>
        <w:t xml:space="preserve">[23] </w:t>
      </w:r>
      <w:r>
        <w:t xml:space="preserve">Guo, D., Ren, S., Lu, S., Feng, Z., Tang, D., Liu, S., ... &amp; Zhou, M. (2021). GraphCodeBERT: Pre-training Code Representations with Data Flow. </w:t>
      </w:r>
      <w:r>
        <w:rPr>
          <w:i/>
          <w:iCs/>
        </w:rPr>
        <w:t xml:space="preserve">International Conference on Learning Representations</w:t>
      </w:r>
      <w:r>
        <w:t xml:space="preserve"> (ICLR).</w:t>
      </w:r>
    </w:p>
    <w:p>
      <w:pPr>
        <w:spacing w:after="360"/>
      </w:pPr>
      <w:r>
        <w:t xml:space="preserve">Extends CodeBERT by incorporating data flow information during pre-training. Shows improved understanding of program semantics by explicitly modeling variable dependencies and data flow relationships.</w:t>
      </w:r>
    </w:p>
    <w:p>
      <w:pPr>
        <w:pStyle w:val="Heading2"/>
      </w:pPr>
      <w:r>
        <w:t xml:space="preserve">3.3 Chain-of-Thought Reasoning</w:t>
      </w:r>
    </w:p>
    <w:p>
      <w:pPr>
        <w:pStyle w:val="Reference"/>
      </w:pPr>
      <w:r>
        <w:rPr>
          <w:b/>
          <w:bCs/>
        </w:rPr>
        <w:t xml:space="preserve">[24] </w:t>
      </w:r>
      <w:r>
        <w:t xml:space="preserve">Wei, J., Wang, X., Schuurmans, D., Bosma, M., Xia, F., Chi, E., ... &amp; Zhou, D. (2022). Chain-of-Thought Prompting Elicits Reasoning in Large Language Models. </w:t>
      </w:r>
      <w:r>
        <w:rPr>
          <w:i/>
          <w:iCs/>
        </w:rPr>
        <w:t xml:space="preserve">Advances in Neural Information Processing Systems</w:t>
      </w:r>
      <w:r>
        <w:t xml:space="preserve"> (NeurIPS), 35, 24824-24837.</w:t>
      </w:r>
    </w:p>
    <w:p>
      <w:pPr>
        <w:spacing w:after="180"/>
      </w:pPr>
      <w:r>
        <w:t xml:space="preserve">Seminal work on chain-of-thought (CoT) prompting, showing that encouraging models to generate intermediate reasoning steps dramatically improves performance on complex reasoning tasks. Forms the basis for explainable LLM decision-making.</w:t>
      </w:r>
    </w:p>
    <w:p>
      <w:pPr>
        <w:pStyle w:val="Reference"/>
      </w:pPr>
      <w:r>
        <w:rPr>
          <w:b/>
          <w:bCs/>
        </w:rPr>
        <w:t xml:space="preserve">[25] </w:t>
      </w:r>
      <w:r>
        <w:t xml:space="preserve">Kojima, T., Gu, S. S., Reid, M., Matsuo, Y., &amp; Iwasawa, Y. (2022). Large Language Models are Zero-Shot Reasoners. </w:t>
      </w:r>
      <w:r>
        <w:rPr>
          <w:i/>
          <w:iCs/>
        </w:rPr>
        <w:t xml:space="preserve">Advances in Neural Information Processing Systems</w:t>
      </w:r>
      <w:r>
        <w:t xml:space="preserve"> (NeurIPS), 35, 22199-22213.</w:t>
      </w:r>
    </w:p>
    <w:p>
      <w:pPr>
        <w:spacing w:after="180"/>
      </w:pPr>
      <w:r>
        <w:t xml:space="preserve">Demonstrates that simply prompting models with 'Let's think step by step' elicits reasoning capabilities without task-specific examples. Shows that CoT reasoning is an emergent capability of large models.</w:t>
      </w:r>
    </w:p>
    <w:p>
      <w:pPr>
        <w:pStyle w:val="Reference"/>
      </w:pPr>
      <w:r>
        <w:rPr>
          <w:b/>
          <w:bCs/>
        </w:rPr>
        <w:t xml:space="preserve">[26] </w:t>
      </w:r>
      <w:r>
        <w:t xml:space="preserve">Madaan, A., Tandon, N., Gupta, P., Hallinan, S., Gao, L., Wiegreffe, S., ... &amp; Clark, P. (2024). Self-Refine: Iterative Refinement with Self-Feedback. </w:t>
      </w:r>
      <w:r>
        <w:rPr>
          <w:i/>
          <w:iCs/>
        </w:rPr>
        <w:t xml:space="preserve">Advances in Neural Information Processing Systems</w:t>
      </w:r>
      <w:r>
        <w:t xml:space="preserve"> (NeurIPS), 36.</w:t>
      </w:r>
    </w:p>
    <w:p>
      <w:pPr>
        <w:spacing w:after="360"/>
      </w:pPr>
      <w:r>
        <w:t xml:space="preserve">Introduces iterative self-refinement where models critique and improve their own outputs. Demonstrates that LLMs can act as their own critics, iteratively improving solution quality through multiple rounds of feedback.</w:t>
      </w:r>
    </w:p>
    <w:p>
      <w:pPr>
        <w:pStyle w:val="Heading2"/>
      </w:pPr>
      <w:r>
        <w:t xml:space="preserve">3.4 Limitations for Compiler Optimization</w:t>
      </w:r>
    </w:p>
    <w:p>
      <w:pPr>
        <w:spacing w:after="180"/>
      </w:pPr>
      <w:r>
        <w:t xml:space="preserve">Despite impressive capabilities, LLMs face challenges for production compiler use:</w:t>
      </w:r>
    </w:p>
    <w:p>
      <w:pPr>
        <w:pStyle w:val="ListParagraph"/>
        <w:numPr>
          <w:ilvl w:val="0"/>
          <w:numId w:val="2"/>
        </w:numPr>
      </w:pPr>
      <w:r>
        <w:t xml:space="preserve">Hallucination and generation of incorrect code</w:t>
      </w:r>
    </w:p>
    <w:p>
      <w:pPr>
        <w:pStyle w:val="ListParagraph"/>
        <w:numPr>
          <w:ilvl w:val="0"/>
          <w:numId w:val="2"/>
        </w:numPr>
      </w:pPr>
      <w:r>
        <w:t xml:space="preserve">Lack of formal correctness guarantees</w:t>
      </w:r>
    </w:p>
    <w:p>
      <w:pPr>
        <w:pStyle w:val="ListParagraph"/>
        <w:numPr>
          <w:ilvl w:val="0"/>
          <w:numId w:val="2"/>
        </w:numPr>
      </w:pPr>
      <w:r>
        <w:t xml:space="preserve">Inconsistent performance across different code patterns</w:t>
      </w:r>
    </w:p>
    <w:p>
      <w:pPr>
        <w:pStyle w:val="ListParagraph"/>
        <w:numPr>
          <w:ilvl w:val="0"/>
          <w:numId w:val="2"/>
        </w:numPr>
      </w:pPr>
      <w:r>
        <w:t xml:space="preserve">Reasoning may be plausible-sounding but logically flawed</w:t>
      </w:r>
    </w:p>
    <w:p>
      <w:pPr>
        <w:pStyle w:val="ListParagraph"/>
        <w:numPr>
          <w:ilvl w:val="0"/>
          <w:numId w:val="2"/>
        </w:numPr>
        <w:spacing w:after="360"/>
      </w:pPr>
      <w:r>
        <w:t xml:space="preserve">No integration with existing compiler infrastructure</w:t>
      </w:r>
    </w:p>
    <w:p>
      <w:r>
        <w:br w:type="page"/>
      </w:r>
    </w:p>
    <w:p>
      <w:pPr>
        <w:pStyle w:val="Heading1"/>
      </w:pPr>
      <w:r>
        <w:t xml:space="preserve">4. Multi-Agent AI Systems</w:t>
      </w:r>
    </w:p>
    <w:p>
      <w:pPr>
        <w:pStyle w:val="Heading2"/>
      </w:pPr>
      <w:r>
        <w:t xml:space="preserve">4.1 Multi-Agent Architectures</w:t>
      </w:r>
    </w:p>
    <w:p>
      <w:pPr>
        <w:pStyle w:val="Reference"/>
      </w:pPr>
      <w:r>
        <w:rPr>
          <w:b/>
          <w:bCs/>
        </w:rPr>
        <w:t xml:space="preserve">[27] </w:t>
      </w:r>
      <w:r>
        <w:t xml:space="preserve">Wooldridge, M. (2009). </w:t>
      </w:r>
      <w:r>
        <w:rPr>
          <w:i/>
          <w:iCs/>
        </w:rPr>
        <w:t xml:space="preserve">An Introduction to MultiAgent Systems</w:t>
      </w:r>
      <w:r>
        <w:t xml:space="preserve"> (2nd ed.). John Wiley &amp; Sons.</w:t>
      </w:r>
    </w:p>
    <w:p>
      <w:pPr>
        <w:spacing w:after="180"/>
      </w:pPr>
      <w:r>
        <w:t xml:space="preserve">Comprehensive introduction to multi-agent systems, covering agent architectures, communication protocols, coordination mechanisms, and distributed problem-solving. Provides theoretical foundation for designing collaborative agent systems.</w:t>
      </w:r>
    </w:p>
    <w:p>
      <w:pPr>
        <w:pStyle w:val="Reference"/>
      </w:pPr>
      <w:r>
        <w:rPr>
          <w:b/>
          <w:bCs/>
        </w:rPr>
        <w:t xml:space="preserve">[28] </w:t>
      </w:r>
      <w:r>
        <w:t xml:space="preserve">Stone, P., &amp; Veloso, M. (2000). Multiagent Systems: A Survey from a Machine Learning Perspective. </w:t>
      </w:r>
      <w:r>
        <w:rPr>
          <w:i/>
          <w:iCs/>
        </w:rPr>
        <w:t xml:space="preserve">Autonomous Robots</w:t>
      </w:r>
      <w:r>
        <w:t xml:space="preserve">, 8(3), 345-383.</w:t>
      </w:r>
    </w:p>
    <w:p>
      <w:pPr>
        <w:spacing w:after="360"/>
      </w:pPr>
      <w:r>
        <w:t xml:space="preserve">Survey of multi-agent learning approaches, covering cooperative and competitive scenarios. Discusses challenges of credit assignment, exploration-exploitation trade-offs, and scalability in multi-agent learning.</w:t>
      </w:r>
    </w:p>
    <w:p>
      <w:pPr>
        <w:pStyle w:val="Heading2"/>
      </w:pPr>
      <w:r>
        <w:t xml:space="preserve">4.2 LLM-Based Multi-Agent Systems</w:t>
      </w:r>
    </w:p>
    <w:p>
      <w:pPr>
        <w:pStyle w:val="Reference"/>
      </w:pPr>
      <w:r>
        <w:rPr>
          <w:b/>
          <w:bCs/>
        </w:rPr>
        <w:t xml:space="preserve">[29] </w:t>
      </w:r>
      <w:r>
        <w:t xml:space="preserve">Wu, Q., Bansal, G., Zhang, J., Wu, Y., Li, B., Zhu, E., ... &amp; Wang, C. (2023). AutoGen: Enabling Next-Gen LLM Applications via Multi-Agent Conversation. </w:t>
      </w:r>
      <w:r>
        <w:rPr>
          <w:i/>
          <w:iCs/>
        </w:rPr>
        <w:t xml:space="preserve">arXiv preprint arXiv:2308.08155</w:t>
      </w:r>
      <w:r>
        <w:t xml:space="preserve">.</w:t>
      </w:r>
    </w:p>
    <w:p>
      <w:pPr>
        <w:spacing w:after="180"/>
      </w:pPr>
      <w:r>
        <w:t xml:space="preserve">Introduces AutoGen framework for building LLM applications using multiple conversational agents. Demonstrates that specialized agents collaborating can solve complex tasks more effectively than single monolithic models.</w:t>
      </w:r>
    </w:p>
    <w:p>
      <w:pPr>
        <w:pStyle w:val="Reference"/>
      </w:pPr>
      <w:r>
        <w:rPr>
          <w:b/>
          <w:bCs/>
        </w:rPr>
        <w:t xml:space="preserve">[30] </w:t>
      </w:r>
      <w:r>
        <w:t xml:space="preserve">Park, J. S., O'Brien, J., Cai, C. J., Morris, M. R., Liang, P., &amp; Bernstein, M. S. (2023). Generative Agents: Interactive Simulacra of Human Behavior. </w:t>
      </w:r>
      <w:r>
        <w:rPr>
          <w:i/>
          <w:iCs/>
        </w:rPr>
        <w:t xml:space="preserve">Proceedings of the 36th Annual ACM Symposium on User Interface Software and Technology</w:t>
      </w:r>
      <w:r>
        <w:t xml:space="preserve">, 1-22.</w:t>
      </w:r>
    </w:p>
    <w:p>
      <w:pPr>
        <w:spacing w:after="180"/>
      </w:pPr>
      <w:r>
        <w:t xml:space="preserve">Demonstrates LLM-powered agents capable of complex social interactions and planning. Shows that agents can maintain memory, form relationships, and coordinate activities in simulated environments.</w:t>
      </w:r>
    </w:p>
    <w:p>
      <w:pPr>
        <w:pStyle w:val="Reference"/>
      </w:pPr>
      <w:r>
        <w:rPr>
          <w:b/>
          <w:bCs/>
        </w:rPr>
        <w:t xml:space="preserve">[31] </w:t>
      </w:r>
      <w:r>
        <w:t xml:space="preserve">Hong, S., Zheng, X., Chen, J., Cheng, Y., Wang, J., Zhang, C., ... &amp; Zhou, J. (2023). MetaGPT: Meta Programming for Multi-Agent Collaborative Framework. </w:t>
      </w:r>
      <w:r>
        <w:rPr>
          <w:i/>
          <w:iCs/>
        </w:rPr>
        <w:t xml:space="preserve">arXiv preprint arXiv:2308.00352</w:t>
      </w:r>
      <w:r>
        <w:t xml:space="preserve">.</w:t>
      </w:r>
    </w:p>
    <w:p>
      <w:pPr>
        <w:spacing w:after="360"/>
      </w:pPr>
      <w:r>
        <w:t xml:space="preserve">Proposes MetaGPT framework where agents adopt different roles (product manager, architect, engineer) for collaborative software development. Shows structured role assignment improves code quality and reduces hallucination.</w:t>
      </w:r>
    </w:p>
    <w:p>
      <w:pPr>
        <w:pStyle w:val="Heading2"/>
      </w:pPr>
      <w:r>
        <w:t xml:space="preserve">4.3 Coordination and Conflict Resolution</w:t>
      </w:r>
    </w:p>
    <w:p>
      <w:pPr>
        <w:pStyle w:val="Reference"/>
      </w:pPr>
      <w:r>
        <w:rPr>
          <w:b/>
          <w:bCs/>
        </w:rPr>
        <w:t xml:space="preserve">[32] </w:t>
      </w:r>
      <w:r>
        <w:t xml:space="preserve">Du, Y., Li, S., Torralba, A., Tenenbaum, J. B., &amp; Mordatch, I. (2023). Improving Factuality and Reasoning in Language Models through Multiagent Debate. </w:t>
      </w:r>
      <w:r>
        <w:rPr>
          <w:i/>
          <w:iCs/>
        </w:rPr>
        <w:t xml:space="preserve">arXiv preprint arXiv:2305.14325</w:t>
      </w:r>
      <w:r>
        <w:t xml:space="preserve">.</w:t>
      </w:r>
    </w:p>
    <w:p>
      <w:pPr>
        <w:spacing w:after="360"/>
      </w:pPr>
      <w:r>
        <w:t xml:space="preserve">Demonstrates that multiple LLM agents debating and critiquing each other's responses improves factual accuracy and reasoning quality. Shows that agent disagreement and resolution can filter out hallucinations.</w:t>
      </w:r>
    </w:p>
    <w:p>
      <w:pPr>
        <w:pStyle w:val="Heading2"/>
      </w:pPr>
      <w:r>
        <w:t xml:space="preserve">4.4 Research Gap</w:t>
      </w:r>
    </w:p>
    <w:p>
      <w:pPr>
        <w:spacing w:after="180"/>
      </w:pPr>
      <w:r>
        <w:rPr>
          <w:b/>
          <w:bCs/>
        </w:rPr>
        <w:t xml:space="preserve">No existing work applies specialized multi-agent architectures specifically to compiler optimization. </w:t>
      </w:r>
      <w:r>
        <w:t xml:space="preserve">Current multi-agent systems focus on general software development or conversational tasks, not the unique requirements of optimization with formal verification.</w:t>
      </w:r>
    </w:p>
    <w:p>
      <w:r>
        <w:br w:type="page"/>
      </w:r>
    </w:p>
    <w:p>
      <w:pPr>
        <w:pStyle w:val="Heading1"/>
      </w:pPr>
      <w:r>
        <w:t xml:space="preserve">5. Formal Verification and Correctness Guarantees</w:t>
      </w:r>
    </w:p>
    <w:p>
      <w:pPr>
        <w:pStyle w:val="Heading2"/>
      </w:pPr>
      <w:r>
        <w:t xml:space="preserve">5.1 SMT Solvers and Theorem Proving</w:t>
      </w:r>
    </w:p>
    <w:p>
      <w:pPr>
        <w:pStyle w:val="Reference"/>
      </w:pPr>
      <w:r>
        <w:rPr>
          <w:b/>
          <w:bCs/>
        </w:rPr>
        <w:t xml:space="preserve">[33] </w:t>
      </w:r>
      <w:r>
        <w:t xml:space="preserve">De Moura, L., &amp; Bjørner, N. (2008). Z3: An Efficient SMT Solver. </w:t>
      </w:r>
      <w:r>
        <w:rPr>
          <w:i/>
          <w:iCs/>
        </w:rPr>
        <w:t xml:space="preserve">International Conference on Tools and Algorithms for the Construction and Analysis of Systems</w:t>
      </w:r>
      <w:r>
        <w:t xml:space="preserve"> (TACAS), 337-340.</w:t>
      </w:r>
    </w:p>
    <w:p>
      <w:pPr>
        <w:spacing w:after="180"/>
      </w:pPr>
      <w:r>
        <w:t xml:space="preserve">Introduces Z3, a high-performance SMT solver widely used for program verification. Supports theories including linear arithmetic, bit-vectors, arrays, and uninterpreted functions, enabling verification of complex program properties.</w:t>
      </w:r>
    </w:p>
    <w:p>
      <w:pPr>
        <w:pStyle w:val="Reference"/>
      </w:pPr>
      <w:r>
        <w:rPr>
          <w:b/>
          <w:bCs/>
        </w:rPr>
        <w:t xml:space="preserve">[34] </w:t>
      </w:r>
      <w:r>
        <w:t xml:space="preserve">Barrett, C., Sebastiani, R., Seshia, S. A., &amp; Tinelli, C. (2009). Satisfiability Modulo Theories. </w:t>
      </w:r>
      <w:r>
        <w:rPr>
          <w:i/>
          <w:iCs/>
        </w:rPr>
        <w:t xml:space="preserve">Handbook of Satisfiability</w:t>
      </w:r>
      <w:r>
        <w:t xml:space="preserve">, 185, 825-885.</w:t>
      </w:r>
    </w:p>
    <w:p>
      <w:pPr>
        <w:spacing w:after="360"/>
      </w:pPr>
      <w:r>
        <w:t xml:space="preserve">Comprehensive survey of SMT techniques and applications. Covers theory combination, decision procedures, and applications to program verification, model checking, and synthesis.</w:t>
      </w:r>
    </w:p>
    <w:p>
      <w:pPr>
        <w:pStyle w:val="Heading2"/>
      </w:pPr>
      <w:r>
        <w:t xml:space="preserve">5.2 Symbolic Execution</w:t>
      </w:r>
    </w:p>
    <w:p>
      <w:pPr>
        <w:pStyle w:val="Reference"/>
      </w:pPr>
      <w:r>
        <w:rPr>
          <w:b/>
          <w:bCs/>
        </w:rPr>
        <w:t xml:space="preserve">[35] </w:t>
      </w:r>
      <w:r>
        <w:t xml:space="preserve">Cadar, C., Dunbar, D., &amp; Engler, D. R. (2008). KLEE: Unassisted and Automatic Generation of High-Coverage Tests for Complex Systems Programs. </w:t>
      </w:r>
      <w:r>
        <w:rPr>
          <w:i/>
          <w:iCs/>
        </w:rPr>
        <w:t xml:space="preserve">OSDI</w:t>
      </w:r>
      <w:r>
        <w:t xml:space="preserve">, 8, 209-224.</w:t>
      </w:r>
    </w:p>
    <w:p>
      <w:pPr>
        <w:spacing w:after="180"/>
      </w:pPr>
      <w:r>
        <w:t xml:space="preserve">Introduces KLEE, a symbolic execution engine for C programs. Demonstrates ability to automatically generate test cases achieving high code coverage and finding bugs in real-world systems software.</w:t>
      </w:r>
    </w:p>
    <w:p>
      <w:pPr>
        <w:pStyle w:val="Reference"/>
      </w:pPr>
      <w:r>
        <w:rPr>
          <w:b/>
          <w:bCs/>
        </w:rPr>
        <w:t xml:space="preserve">[36] </w:t>
      </w:r>
      <w:r>
        <w:t xml:space="preserve">King, J. C. (1976). Symbolic Execution and Program Testing. </w:t>
      </w:r>
      <w:r>
        <w:rPr>
          <w:i/>
          <w:iCs/>
        </w:rPr>
        <w:t xml:space="preserve">Communications of the ACM</w:t>
      </w:r>
      <w:r>
        <w:t xml:space="preserve">, 19(7), 385-394.</w:t>
      </w:r>
    </w:p>
    <w:p>
      <w:pPr>
        <w:spacing w:after="360"/>
      </w:pPr>
      <w:r>
        <w:t xml:space="preserve">Foundational paper introducing symbolic execution for program analysis. Proposes executing programs with symbolic values to explore multiple execution paths simultaneously.</w:t>
      </w:r>
    </w:p>
    <w:p>
      <w:pPr>
        <w:pStyle w:val="Heading2"/>
      </w:pPr>
      <w:r>
        <w:t xml:space="preserve">5.3 Translation Validation</w:t>
      </w:r>
    </w:p>
    <w:p>
      <w:pPr>
        <w:pStyle w:val="Reference"/>
      </w:pPr>
      <w:r>
        <w:rPr>
          <w:b/>
          <w:bCs/>
        </w:rPr>
        <w:t xml:space="preserve">[37] </w:t>
      </w:r>
      <w:r>
        <w:t xml:space="preserve">Pnueli, A., Siegel, M., &amp; Singerman, E. (1998). Translation Validation. </w:t>
      </w:r>
      <w:r>
        <w:rPr>
          <w:i/>
          <w:iCs/>
        </w:rPr>
        <w:t xml:space="preserve">International Conference on Tools and Algorithms for the Construction and Analysis of Systems</w:t>
      </w:r>
      <w:r>
        <w:t xml:space="preserve"> (TACAS), 151-166.</w:t>
      </w:r>
    </w:p>
    <w:p>
      <w:pPr>
        <w:spacing w:after="180"/>
      </w:pPr>
      <w:r>
        <w:t xml:space="preserve">Introduces translation validation as an alternative to compiler verification. Rather than proving the compiler correct, validates each compilation by proving source and target are semantically equivalent.</w:t>
      </w:r>
    </w:p>
    <w:p>
      <w:pPr>
        <w:pStyle w:val="Reference"/>
      </w:pPr>
      <w:r>
        <w:rPr>
          <w:b/>
          <w:bCs/>
        </w:rPr>
        <w:t xml:space="preserve">[38] </w:t>
      </w:r>
      <w:r>
        <w:t xml:space="preserve">Necula, G. C. (2000). Translation Validation for an Optimizing Compiler. </w:t>
      </w:r>
      <w:r>
        <w:rPr>
          <w:i/>
          <w:iCs/>
        </w:rPr>
        <w:t xml:space="preserve">ACM SIGPLAN Notices</w:t>
      </w:r>
      <w:r>
        <w:t xml:space="preserve">, 35(5), 83-94.</w:t>
      </w:r>
    </w:p>
    <w:p>
      <w:pPr>
        <w:spacing w:after="360"/>
      </w:pPr>
      <w:r>
        <w:t xml:space="preserve">Applies translation validation to an optimizing compiler, proving equivalence between source and optimized code for each compilation. Demonstrates practical feasibility of validating complex optimizations.</w:t>
      </w:r>
    </w:p>
    <w:p>
      <w:pPr>
        <w:pStyle w:val="Heading2"/>
      </w:pPr>
      <w:r>
        <w:t xml:space="preserve">5.4 Verified Compilers</w:t>
      </w:r>
    </w:p>
    <w:p>
      <w:pPr>
        <w:pStyle w:val="Reference"/>
      </w:pPr>
      <w:r>
        <w:rPr>
          <w:b/>
          <w:bCs/>
        </w:rPr>
        <w:t xml:space="preserve">[39] </w:t>
      </w:r>
      <w:r>
        <w:t xml:space="preserve">Leroy, X. (2009). Formal Verification of a Realistic Compiler. </w:t>
      </w:r>
      <w:r>
        <w:rPr>
          <w:i/>
          <w:iCs/>
        </w:rPr>
        <w:t xml:space="preserve">Communications of the ACM</w:t>
      </w:r>
      <w:r>
        <w:t xml:space="preserve">, 52(7), 107-115.</w:t>
      </w:r>
    </w:p>
    <w:p>
      <w:pPr>
        <w:spacing w:after="180"/>
      </w:pPr>
      <w:r>
        <w:t xml:space="preserve">Presents CompCert, the first fully verified optimizing C compiler. Proves in Coq that compilation preserves program semantics, guaranteeing absence of compiler-introduced bugs. Demonstrates feasibility of formally verified compilation.</w:t>
      </w:r>
    </w:p>
    <w:p>
      <w:pPr>
        <w:pStyle w:val="Reference"/>
      </w:pPr>
      <w:r>
        <w:rPr>
          <w:b/>
          <w:bCs/>
        </w:rPr>
        <w:t xml:space="preserve">[40] </w:t>
      </w:r>
      <w:r>
        <w:t xml:space="preserve">Kumar, R., Myreen, M. O., Norrish, M., &amp; Owens, S. (2014). CakeML: A Verified Implementation of ML. </w:t>
      </w:r>
      <w:r>
        <w:rPr>
          <w:i/>
          <w:iCs/>
        </w:rPr>
        <w:t xml:space="preserve">ACM SIGPLAN Notices</w:t>
      </w:r>
      <w:r>
        <w:t xml:space="preserve">, 49(1), 179-191.</w:t>
      </w:r>
    </w:p>
    <w:p>
      <w:pPr>
        <w:spacing w:after="360"/>
      </w:pPr>
      <w:r>
        <w:t xml:space="preserve">CakeML provides end-to-end verification from source language through compiler to machine code. Demonstrates that verified compilation can extend to realistic functional languages with sophisticated features.</w:t>
      </w:r>
    </w:p>
    <w:p>
      <w:pPr>
        <w:pStyle w:val="Heading2"/>
      </w:pPr>
      <w:r>
        <w:t xml:space="preserve">5.5 Differential Testing</w:t>
      </w:r>
    </w:p>
    <w:p>
      <w:pPr>
        <w:pStyle w:val="Reference"/>
      </w:pPr>
      <w:r>
        <w:rPr>
          <w:b/>
          <w:bCs/>
        </w:rPr>
        <w:t xml:space="preserve">[41] </w:t>
      </w:r>
      <w:r>
        <w:t xml:space="preserve">McKeeman, W. M. (1998). Differential Testing for Software. </w:t>
      </w:r>
      <w:r>
        <w:rPr>
          <w:i/>
          <w:iCs/>
        </w:rPr>
        <w:t xml:space="preserve">Digital Technical Journal</w:t>
      </w:r>
      <w:r>
        <w:t xml:space="preserve">, 10(1), 100-107.</w:t>
      </w:r>
    </w:p>
    <w:p>
      <w:pPr>
        <w:spacing w:after="180"/>
      </w:pPr>
      <w:r>
        <w:t xml:space="preserve">Introduces differential testing: comparing outputs of multiple implementations on the same inputs to detect bugs. Particularly effective for finding compiler bugs by comparing different optimization levels.</w:t>
      </w:r>
    </w:p>
    <w:p>
      <w:pPr>
        <w:pStyle w:val="Reference"/>
      </w:pPr>
      <w:r>
        <w:rPr>
          <w:b/>
          <w:bCs/>
        </w:rPr>
        <w:t xml:space="preserve">[42] </w:t>
      </w:r>
      <w:r>
        <w:t xml:space="preserve">Yang, X., Chen, Y., Eide, E., &amp; Regehr, J. (2011). Finding and Understanding Bugs in C Compilers. </w:t>
      </w:r>
      <w:r>
        <w:rPr>
          <w:i/>
          <w:iCs/>
        </w:rPr>
        <w:t xml:space="preserve">ACM SIGPLAN Notices</w:t>
      </w:r>
      <w:r>
        <w:t xml:space="preserve">, 46(6), 283-294.</w:t>
      </w:r>
    </w:p>
    <w:p>
      <w:pPr>
        <w:spacing w:after="360"/>
      </w:pPr>
      <w:r>
        <w:t xml:space="preserve">Introduces Csmith, a random C program generator for compiler testing. Uses differential testing to find hundreds of bugs in production compilers including GCC and LLVM. Demonstrates effectiveness of automated testing for compiler correctness.</w:t>
      </w:r>
    </w:p>
    <w:p>
      <w:pPr>
        <w:pStyle w:val="Heading2"/>
      </w:pPr>
      <w:r>
        <w:t xml:space="preserve">5.6 Application to AI-Generated Code</w:t>
      </w:r>
    </w:p>
    <w:p>
      <w:pPr>
        <w:spacing w:after="180"/>
      </w:pPr>
      <w:r>
        <w:rPr>
          <w:b/>
          <w:bCs/>
        </w:rPr>
        <w:t xml:space="preserve">Research Gap: </w:t>
      </w:r>
      <w:r>
        <w:t xml:space="preserve">While formal verification techniques are mature for traditional compilation, their application to validating AI-generated optimizations is unexplored. No existing system combines LLM-based optimization with multi-layered formal verification.</w:t>
      </w:r>
    </w:p>
    <w:p>
      <w:r>
        <w:br w:type="page"/>
      </w:r>
    </w:p>
    <w:p>
      <w:pPr>
        <w:pStyle w:val="Heading1"/>
      </w:pPr>
      <w:r>
        <w:t xml:space="preserve">6. Program Synthesis and Transformation</w:t>
      </w:r>
    </w:p>
    <w:p>
      <w:pPr>
        <w:pStyle w:val="Heading2"/>
      </w:pPr>
      <w:r>
        <w:t xml:space="preserve">6.1 Program Synthesis</w:t>
      </w:r>
    </w:p>
    <w:p>
      <w:pPr>
        <w:pStyle w:val="Reference"/>
      </w:pPr>
      <w:r>
        <w:rPr>
          <w:b/>
          <w:bCs/>
        </w:rPr>
        <w:t xml:space="preserve">[43] </w:t>
      </w:r>
      <w:r>
        <w:t xml:space="preserve">Gulwani, S., Polozov, O., &amp; Singh, R. (2017). Program Synthesis. </w:t>
      </w:r>
      <w:r>
        <w:rPr>
          <w:i/>
          <w:iCs/>
        </w:rPr>
        <w:t xml:space="preserve">Foundations and Trends in Programming Languages</w:t>
      </w:r>
      <w:r>
        <w:t xml:space="preserve">, 4(1-2), 1-119.</w:t>
      </w:r>
    </w:p>
    <w:p>
      <w:pPr>
        <w:spacing w:after="180"/>
      </w:pPr>
      <w:r>
        <w:t xml:space="preserve">Comprehensive survey of program synthesis techniques including inductive synthesis, deductive synthesis, and syntax-guided synthesis. Covers search strategies, constraint solving, and machine learning approaches.</w:t>
      </w:r>
    </w:p>
    <w:p>
      <w:pPr>
        <w:pStyle w:val="Reference"/>
      </w:pPr>
      <w:r>
        <w:rPr>
          <w:b/>
          <w:bCs/>
        </w:rPr>
        <w:t xml:space="preserve">[44] </w:t>
      </w:r>
      <w:r>
        <w:t xml:space="preserve">Alur, R., Bodík, R., Juniwal, G., Martin, M. M., Raghothaman, M., Seshia, S. A., ... &amp; Udupa, A. (2013). Syntax-Guided Synthesis. </w:t>
      </w:r>
      <w:r>
        <w:rPr>
          <w:i/>
          <w:iCs/>
        </w:rPr>
        <w:t xml:space="preserve">2013 Formal Methods in Computer-Aided Design</w:t>
      </w:r>
      <w:r>
        <w:t xml:space="preserve"> (FMCAD), 1-8.</w:t>
      </w:r>
    </w:p>
    <w:p>
      <w:pPr>
        <w:spacing w:after="360"/>
      </w:pPr>
      <w:r>
        <w:t xml:space="preserve">Introduces syntax-guided synthesis (SyGuS) framework for synthesizing programs from specifications. Defines formal problem statement and standardized format, enabling development of general synthesis tools.</w:t>
      </w:r>
    </w:p>
    <w:p>
      <w:pPr>
        <w:pStyle w:val="Heading2"/>
      </w:pPr>
      <w:r>
        <w:t xml:space="preserve">6.2 Superoptimization</w:t>
      </w:r>
    </w:p>
    <w:p>
      <w:pPr>
        <w:pStyle w:val="Reference"/>
      </w:pPr>
      <w:r>
        <w:rPr>
          <w:b/>
          <w:bCs/>
        </w:rPr>
        <w:t xml:space="preserve">[45] </w:t>
      </w:r>
      <w:r>
        <w:t xml:space="preserve">Massalin, H. (1987). Superoptimizer: A Look at the Smallest Program. </w:t>
      </w:r>
      <w:r>
        <w:rPr>
          <w:i/>
          <w:iCs/>
        </w:rPr>
        <w:t xml:space="preserve">ACM SIGARCH Computer Architecture News</w:t>
      </w:r>
      <w:r>
        <w:t xml:space="preserve">, 15(5), 122-126.</w:t>
      </w:r>
    </w:p>
    <w:p>
      <w:pPr>
        <w:spacing w:after="180"/>
      </w:pPr>
      <w:r>
        <w:t xml:space="preserve">Introduces superoptimization: exhaustively searching for shortest instruction sequences. Demonstrates that optimal code can be found by brute-force search for small code fragments.</w:t>
      </w:r>
    </w:p>
    <w:p>
      <w:pPr>
        <w:pStyle w:val="Reference"/>
      </w:pPr>
      <w:r>
        <w:rPr>
          <w:b/>
          <w:bCs/>
        </w:rPr>
        <w:t xml:space="preserve">[46] </w:t>
      </w:r>
      <w:r>
        <w:t xml:space="preserve">Schkufza, E., Sharma, R., &amp; Aiken, A. (2013). Stochastic Superoptimization. </w:t>
      </w:r>
      <w:r>
        <w:rPr>
          <w:i/>
          <w:iCs/>
        </w:rPr>
        <w:t xml:space="preserve">ACM SIGARCH Computer Architecture News</w:t>
      </w:r>
      <w:r>
        <w:t xml:space="preserve">, 41(1), 305-316.</w:t>
      </w:r>
    </w:p>
    <w:p>
      <w:pPr>
        <w:spacing w:after="360"/>
      </w:pPr>
      <w:r>
        <w:t xml:space="preserve">Applies MCMC sampling to superoptimization, scaling to larger code fragments than exhaustive search. Demonstrates significant performance improvements on x86-64 code using stochastic search with formal verification.</w:t>
      </w:r>
    </w:p>
    <w:p>
      <w:pPr>
        <w:pStyle w:val="Heading2"/>
      </w:pPr>
      <w:r>
        <w:t xml:space="preserve">6.3 Automated Code Transformation</w:t>
      </w:r>
    </w:p>
    <w:p>
      <w:pPr>
        <w:pStyle w:val="Reference"/>
      </w:pPr>
      <w:r>
        <w:rPr>
          <w:b/>
          <w:bCs/>
        </w:rPr>
        <w:t xml:space="preserve">[47] </w:t>
      </w:r>
      <w:r>
        <w:t xml:space="preserve">Phothilimthana, P. M., Thakur, A., Bodik, R., &amp; Dhurjati, D. (2016). Scaling up Superoptimization. </w:t>
      </w:r>
      <w:r>
        <w:rPr>
          <w:i/>
          <w:iCs/>
        </w:rPr>
        <w:t xml:space="preserve">ACM SIGPLAN Notices</w:t>
      </w:r>
      <w:r>
        <w:t xml:space="preserve">, 51(4), 297-310.</w:t>
      </w:r>
    </w:p>
    <w:p>
      <w:pPr>
        <w:spacing w:after="180"/>
      </w:pPr>
      <w:r>
        <w:t xml:space="preserve">Introduces Greenthumb framework for scalable superoptimization. Uses SMT-based verification to validate optimized code, demonstrating practical superoptimization for real compilers.</w:t>
      </w:r>
    </w:p>
    <w:p>
      <w:pPr>
        <w:pStyle w:val="Reference"/>
      </w:pPr>
      <w:r>
        <w:rPr>
          <w:b/>
          <w:bCs/>
        </w:rPr>
        <w:t xml:space="preserve">[48] </w:t>
      </w:r>
      <w:r>
        <w:t xml:space="preserve">Brauckmann, A., Goens, A., Ertel, S., &amp; Castrillon, J. (2020). Compiler-Based Graph Representations for Deep Learning Models of Code. </w:t>
      </w:r>
      <w:r>
        <w:rPr>
          <w:i/>
          <w:iCs/>
        </w:rPr>
        <w:t xml:space="preserve">Proceedings of the 29th International Conference on Compiler Construction</w:t>
      </w:r>
      <w:r>
        <w:t xml:space="preserve"> (CC), 201-211.</w:t>
      </w:r>
    </w:p>
    <w:p>
      <w:pPr>
        <w:spacing w:after="360"/>
      </w:pPr>
      <w:r>
        <w:t xml:space="preserve">Proposes using compiler-generated intermediate representations as features for machine learning models. Shows that structured graph representations improve model performance on code understanding tasks.</w:t>
      </w:r>
    </w:p>
    <w:p>
      <w:pPr>
        <w:pStyle w:val="Heading2"/>
      </w:pPr>
      <w:r>
        <w:t xml:space="preserve">6.4 Limitations</w:t>
      </w:r>
    </w:p>
    <w:p>
      <w:pPr>
        <w:spacing w:after="180"/>
      </w:pPr>
      <w:r>
        <w:t xml:space="preserve">Current synthesis and transformation approaches:</w:t>
      </w:r>
    </w:p>
    <w:p>
      <w:pPr>
        <w:pStyle w:val="ListParagraph"/>
        <w:numPr>
          <w:ilvl w:val="0"/>
          <w:numId w:val="2"/>
        </w:numPr>
      </w:pPr>
      <w:r>
        <w:t xml:space="preserve">Superoptimization limited to small code fragments due to search space explosion</w:t>
      </w:r>
    </w:p>
    <w:p>
      <w:pPr>
        <w:pStyle w:val="ListParagraph"/>
        <w:numPr>
          <w:ilvl w:val="0"/>
          <w:numId w:val="2"/>
        </w:numPr>
      </w:pPr>
      <w:r>
        <w:t xml:space="preserve">Synthesis requires precise formal specifications, difficult to obtain</w:t>
      </w:r>
    </w:p>
    <w:p>
      <w:pPr>
        <w:pStyle w:val="ListParagraph"/>
        <w:numPr>
          <w:ilvl w:val="0"/>
          <w:numId w:val="2"/>
        </w:numPr>
      </w:pPr>
      <w:r>
        <w:t xml:space="preserve">Focus on low-level instruction sequences, not high-level algorithmic changes</w:t>
      </w:r>
    </w:p>
    <w:p>
      <w:pPr>
        <w:pStyle w:val="ListParagraph"/>
        <w:numPr>
          <w:ilvl w:val="0"/>
          <w:numId w:val="2"/>
        </w:numPr>
        <w:spacing w:after="360"/>
      </w:pPr>
      <w:r>
        <w:t xml:space="preserve">Lack semantic understanding of what programmer is trying to achieve</w:t>
      </w:r>
    </w:p>
    <w:p>
      <w:r>
        <w:br w:type="page"/>
      </w:r>
    </w:p>
    <w:p>
      <w:pPr>
        <w:pStyle w:val="Heading1"/>
      </w:pPr>
      <w:r>
        <w:t xml:space="preserve">7. Explainable AI for Software Engineering</w:t>
      </w:r>
    </w:p>
    <w:p>
      <w:pPr>
        <w:pStyle w:val="Heading2"/>
      </w:pPr>
      <w:r>
        <w:t xml:space="preserve">7.1 Explainability in Machine Learning</w:t>
      </w:r>
    </w:p>
    <w:p>
      <w:pPr>
        <w:pStyle w:val="Reference"/>
      </w:pPr>
      <w:r>
        <w:rPr>
          <w:b/>
          <w:bCs/>
        </w:rPr>
        <w:t xml:space="preserve">[49] </w:t>
      </w:r>
      <w:r>
        <w:t xml:space="preserve">Ribeiro, M. T., Singh, S., &amp; Guestrin, C. (2016). 'Why Should I Trust You?': Explaining the Predictions of Any Classifier. </w:t>
      </w:r>
      <w:r>
        <w:rPr>
          <w:i/>
          <w:iCs/>
        </w:rPr>
        <w:t xml:space="preserve">Proceedings of the 22nd ACM SIGKDD International Conference on Knowledge Discovery and Data Mining</w:t>
      </w:r>
      <w:r>
        <w:t xml:space="preserve">, 1135-1144.</w:t>
      </w:r>
    </w:p>
    <w:p>
      <w:pPr>
        <w:spacing w:after="180"/>
      </w:pPr>
      <w:r>
        <w:t xml:space="preserve">Introduces LIME (Local Interpretable Model-agnostic Explanations) for explaining black-box model predictions. Demonstrates importance of local interpretability for building trust in ML systems.</w:t>
      </w:r>
    </w:p>
    <w:p>
      <w:pPr>
        <w:pStyle w:val="Reference"/>
      </w:pPr>
      <w:r>
        <w:rPr>
          <w:b/>
          <w:bCs/>
        </w:rPr>
        <w:t xml:space="preserve">[50] </w:t>
      </w:r>
      <w:r>
        <w:t xml:space="preserve">Lundberg, S. M., &amp; Lee, S. I. (2017). A Unified Approach to Interpreting Model Predictions. </w:t>
      </w:r>
      <w:r>
        <w:rPr>
          <w:i/>
          <w:iCs/>
        </w:rPr>
        <w:t xml:space="preserve">Advances in Neural Information Processing Systems</w:t>
      </w:r>
      <w:r>
        <w:t xml:space="preserve"> (NeurIPS), 30.</w:t>
      </w:r>
    </w:p>
    <w:p>
      <w:pPr>
        <w:spacing w:after="360"/>
      </w:pPr>
      <w:r>
        <w:t xml:space="preserve">Introduces SHAP (SHapley Additive exPlanations), unifying multiple explanation methods under a game-theoretic framework. Provides consistent feature importance attributions across different model types.</w:t>
      </w:r>
    </w:p>
    <w:p>
      <w:pPr>
        <w:pStyle w:val="Heading2"/>
      </w:pPr>
      <w:r>
        <w:t xml:space="preserve">7.2 Attention Mechanisms and Interpretability</w:t>
      </w:r>
    </w:p>
    <w:p>
      <w:pPr>
        <w:pStyle w:val="Reference"/>
      </w:pPr>
      <w:r>
        <w:rPr>
          <w:b/>
          <w:bCs/>
        </w:rPr>
        <w:t xml:space="preserve">[51] </w:t>
      </w:r>
      <w:r>
        <w:t xml:space="preserve">Clark, K., Khandelwal, U., Levy, O., &amp; Manning, C. D. (2019). What Does BERT Look At? An Analysis of BERT's Attention. </w:t>
      </w:r>
      <w:r>
        <w:rPr>
          <w:i/>
          <w:iCs/>
        </w:rPr>
        <w:t xml:space="preserve">Proceedings of the 2019 ACL Workshop BlackboxNLP</w:t>
      </w:r>
      <w:r>
        <w:t xml:space="preserve">, 276-286.</w:t>
      </w:r>
    </w:p>
    <w:p>
      <w:pPr>
        <w:spacing w:after="360"/>
      </w:pPr>
      <w:r>
        <w:t xml:space="preserve">Analyzes attention patterns in BERT to understand what linguistic phenomena the model captures. Shows that attention heads learn interpretable patterns like syntactic dependencies, but attention alone is insufficient for full interpretability.</w:t>
      </w:r>
    </w:p>
    <w:p>
      <w:pPr>
        <w:pStyle w:val="Heading2"/>
      </w:pPr>
      <w:r>
        <w:t xml:space="preserve">7.3 Explainability for Code Models</w:t>
      </w:r>
    </w:p>
    <w:p>
      <w:pPr>
        <w:pStyle w:val="Reference"/>
      </w:pPr>
      <w:r>
        <w:rPr>
          <w:b/>
          <w:bCs/>
        </w:rPr>
        <w:t xml:space="preserve">[52] </w:t>
      </w:r>
      <w:r>
        <w:t xml:space="preserve">Wan, Y., Zhao, Z., Yang, M., Xu, G., Ying, H., Wu, J., &amp; Yu, P. S. (2022). Improving Automatic Source Code Summarization via Deep Reinforcement Learning. </w:t>
      </w:r>
      <w:r>
        <w:rPr>
          <w:i/>
          <w:iCs/>
        </w:rPr>
        <w:t xml:space="preserve">Proceedings of the 37th IEEE/ACM International Conference on Automated Software Engineering</w:t>
      </w:r>
      <w:r>
        <w:t xml:space="preserve">, 1-12.</w:t>
      </w:r>
    </w:p>
    <w:p>
      <w:pPr>
        <w:spacing w:after="180"/>
      </w:pPr>
      <w:r>
        <w:t xml:space="preserve">Applies reinforcement learning to code summarization, generating natural language explanations of code functionality. Demonstrates that learned summarization can provide interpretable descriptions of code behavior.</w:t>
      </w:r>
    </w:p>
    <w:p>
      <w:pPr>
        <w:pStyle w:val="Reference"/>
      </w:pPr>
      <w:r>
        <w:rPr>
          <w:b/>
          <w:bCs/>
        </w:rPr>
        <w:t xml:space="preserve">[53] </w:t>
      </w:r>
      <w:r>
        <w:t xml:space="preserve">Yin, P., Neubig, G., Allamanis, M., Brockschmidt, M., &amp; Gaunt, A. L. (2019). Learning to Represent Edits. </w:t>
      </w:r>
      <w:r>
        <w:rPr>
          <w:i/>
          <w:iCs/>
        </w:rPr>
        <w:t xml:space="preserve">International Conference on Learning Representations</w:t>
      </w:r>
      <w:r>
        <w:t xml:space="preserve"> (ICLR).</w:t>
      </w:r>
    </w:p>
    <w:p>
      <w:pPr>
        <w:spacing w:after="360"/>
      </w:pPr>
      <w:r>
        <w:t xml:space="preserve">Proposes representations for code edits that capture semantic changes. Shows that learned edit representations can explain what transformations accomplish, enabling interpretable code modification.</w:t>
      </w:r>
    </w:p>
    <w:p>
      <w:pPr>
        <w:pStyle w:val="Heading2"/>
      </w:pPr>
      <w:r>
        <w:t xml:space="preserve">7.4 Research Gap</w:t>
      </w:r>
    </w:p>
    <w:p>
      <w:pPr>
        <w:spacing w:after="180"/>
      </w:pPr>
      <w:r>
        <w:rPr>
          <w:b/>
          <w:bCs/>
        </w:rPr>
        <w:t xml:space="preserve">Missing: </w:t>
      </w:r>
      <w:r>
        <w:t xml:space="preserve">Explainable AI specifically designed for compiler optimization decisions. Existing explainability work focuses on classification or general code understanding, not optimization transformations with formal verification.</w:t>
      </w:r>
    </w:p>
    <w:p>
      <w:r>
        <w:br w:type="page"/>
      </w:r>
    </w:p>
    <w:p>
      <w:pPr>
        <w:pStyle w:val="Heading1"/>
      </w:pPr>
      <w:r>
        <w:t xml:space="preserve">8. Related Systems and Tools</w:t>
      </w:r>
    </w:p>
    <w:p>
      <w:pPr>
        <w:pStyle w:val="Heading2"/>
      </w:pPr>
      <w:r>
        <w:t xml:space="preserve">8.1 Static Analysis Tools</w:t>
      </w:r>
    </w:p>
    <w:p>
      <w:pPr>
        <w:pStyle w:val="Reference"/>
      </w:pPr>
      <w:r>
        <w:rPr>
          <w:b/>
          <w:bCs/>
        </w:rPr>
        <w:t xml:space="preserve">[54] </w:t>
      </w:r>
      <w:r>
        <w:t xml:space="preserve">Bessey, A., Block, K., Chelf, B., Chou, A., Fulton, B., Hallem, S., ... &amp; Engler, D. (2010). A Few Billion Lines of Code Later: Using Static Analysis to Find Bugs in the Real World. </w:t>
      </w:r>
      <w:r>
        <w:rPr>
          <w:i/>
          <w:iCs/>
        </w:rPr>
        <w:t xml:space="preserve">Communications of the ACM</w:t>
      </w:r>
      <w:r>
        <w:t xml:space="preserve">, 53(2), 66-75.</w:t>
      </w:r>
    </w:p>
    <w:p>
      <w:pPr>
        <w:spacing w:after="180"/>
      </w:pPr>
      <w:r>
        <w:t xml:space="preserve">Describes practical application of static analysis at scale using Coverity. Demonstrates effectiveness of pattern-based bug detection but notes limitations in semantic understanding and false positive rates.</w:t>
      </w:r>
    </w:p>
    <w:p>
      <w:pPr>
        <w:pStyle w:val="Reference"/>
      </w:pPr>
      <w:r>
        <w:rPr>
          <w:b/>
          <w:bCs/>
        </w:rPr>
        <w:t xml:space="preserve">[55] </w:t>
      </w:r>
      <w:r>
        <w:t xml:space="preserve">Calcagno, C., Distefano, D., Dubreil, J., Gabi, D., Hooimeijer, P., Luca, M., ... &amp; Papakonstantinou, I. (2015). Moving Fast with Software Verification. </w:t>
      </w:r>
      <w:r>
        <w:rPr>
          <w:i/>
          <w:iCs/>
        </w:rPr>
        <w:t xml:space="preserve">NASA Formal Methods Symposium</w:t>
      </w:r>
      <w:r>
        <w:t xml:space="preserve">, 3-11.</w:t>
      </w:r>
    </w:p>
    <w:p>
      <w:pPr>
        <w:spacing w:after="360"/>
      </w:pPr>
      <w:r>
        <w:t xml:space="preserve">Presents Infer, Facebook's industrial-scale static analyzer. Uses separation logic for compositional analysis, enabling scalable verification. Shows practical deployment but limited to specific bug patterns.</w:t>
      </w:r>
    </w:p>
    <w:p>
      <w:pPr>
        <w:pStyle w:val="Heading2"/>
      </w:pPr>
      <w:r>
        <w:t xml:space="preserve">8.2 AI-Assisted Development Tools</w:t>
      </w:r>
    </w:p>
    <w:p>
      <w:pPr>
        <w:pStyle w:val="Reference"/>
      </w:pPr>
      <w:r>
        <w:rPr>
          <w:b/>
          <w:bCs/>
        </w:rPr>
        <w:t xml:space="preserve">[56] </w:t>
      </w:r>
      <w:r>
        <w:t xml:space="preserve">GitHub Copilot Documentation. (2023). </w:t>
      </w:r>
      <w:r>
        <w:rPr>
          <w:i/>
          <w:iCs/>
        </w:rPr>
        <w:t xml:space="preserve">GitHub, Inc.</w:t>
      </w:r>
    </w:p>
    <w:p>
      <w:pPr>
        <w:spacing w:after="180"/>
      </w:pPr>
      <w:r>
        <w:t xml:space="preserve">AI-powered code completion based on OpenAI Codex. Provides inline suggestions during coding but offers no verification, optimization analysis, or formal guarantees. Focuses on code generation rather than optimization.</w:t>
      </w:r>
    </w:p>
    <w:p>
      <w:pPr>
        <w:pStyle w:val="Reference"/>
      </w:pPr>
      <w:r>
        <w:rPr>
          <w:b/>
          <w:bCs/>
        </w:rPr>
        <w:t xml:space="preserve">[57] </w:t>
      </w:r>
      <w:r>
        <w:t xml:space="preserve">Shypula, A., Madaan, A., Zeng, Y., Gao, S., Hashemi, M., Tian, Y., ... &amp; Hashimoto, T. (2024). Learning Performance-Improving Code Edits. </w:t>
      </w:r>
      <w:r>
        <w:rPr>
          <w:i/>
          <w:iCs/>
        </w:rPr>
        <w:t xml:space="preserve">arXiv preprint arXiv:2302.07867</w:t>
      </w:r>
      <w:r>
        <w:t xml:space="preserve">.</w:t>
      </w:r>
    </w:p>
    <w:p>
      <w:pPr>
        <w:spacing w:after="360"/>
      </w:pPr>
      <w:r>
        <w:t xml:space="preserve">PIE (Performance-Improving Edits) learns to suggest code modifications that improve performance. Uses before/after code pairs but lacks formal verification and operates at surface syntax level without deep semantic understanding.</w:t>
      </w:r>
    </w:p>
    <w:p>
      <w:pPr>
        <w:pStyle w:val="Heading2"/>
      </w:pPr>
      <w:r>
        <w:t xml:space="preserve">8.3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sz w:val="20"/>
                <w:szCs w:val="20"/>
              </w:rPr>
              <w:t xml:space="preserve">System</w:t>
            </w:r>
          </w:p>
        </w:tc>
        <w:tc>
          <w:tcPr>
            <w:tcW w:type="dxa" w:w="234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sz w:val="20"/>
                <w:szCs w:val="20"/>
              </w:rPr>
              <w:t xml:space="preserve">Strengths</w:t>
            </w:r>
          </w:p>
        </w:tc>
        <w:tc>
          <w:tcPr>
            <w:tcW w:type="dxa" w:w="234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sz w:val="20"/>
                <w:szCs w:val="20"/>
              </w:rPr>
              <w:t xml:space="preserve">Limitations</w:t>
            </w:r>
          </w:p>
        </w:tc>
        <w:tc>
          <w:tcPr>
            <w:tcW w:type="dxa" w:w="234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sz w:val="20"/>
                <w:szCs w:val="20"/>
              </w:rPr>
              <w:t xml:space="preserve">Verification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LLVM/GCC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Reliable low-level opts, mature infrastructure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semantic understanding, miss high-level optimizations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Extensive testing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CompilerGym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Learns pass ordering, discovers non-obvious sequences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Limited to existing passes, not code transformation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Compiler-based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GitHub Copilot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Semantic understanding, code generation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verification, hallucination, not optimization-focused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Static Analyzers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Bug detection, pattern matching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Generic warnings, limited optimization suggestions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Pattern-based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This Project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Semantic understanding + formal verification + explainability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Novel approach requiring validation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Multi-layer formal</w:t>
            </w:r>
          </w:p>
        </w:tc>
      </w:tr>
    </w:tbl>
    <w:p>
      <w:pPr>
        <w:spacing w:before="480" w:after="360"/>
      </w:pPr>
    </w:p>
    <w:p>
      <w:r>
        <w:br w:type="page"/>
      </w:r>
    </w:p>
    <w:p>
      <w:pPr>
        <w:pStyle w:val="Heading1"/>
      </w:pPr>
      <w:r>
        <w:t xml:space="preserve">9. Research Gaps and Opportunities</w:t>
      </w:r>
    </w:p>
    <w:p>
      <w:pPr>
        <w:pStyle w:val="Heading2"/>
      </w:pPr>
      <w:r>
        <w:t xml:space="preserve">9.1 Identified Gaps</w:t>
      </w:r>
    </w:p>
    <w:p>
      <w:pPr>
        <w:pStyle w:val="Heading3"/>
      </w:pPr>
      <w:r>
        <w:t xml:space="preserve">Gap 1: Semantic Understanding with Formal Guarantees</w:t>
      </w:r>
    </w:p>
    <w:p>
      <w:pPr>
        <w:spacing w:after="180"/>
      </w:pPr>
      <w:r>
        <w:rPr>
          <w:b/>
          <w:bCs/>
        </w:rPr>
        <w:t xml:space="preserve">Current State: </w:t>
      </w:r>
      <w:r>
        <w:t xml:space="preserve">Traditional compilers have formal guarantees but lack semantic understanding. LLMs have semantic understanding but lack formal guarantees.</w:t>
      </w:r>
    </w:p>
    <w:p>
      <w:pPr>
        <w:spacing w:after="180"/>
      </w:pPr>
      <w:r>
        <w:rPr>
          <w:b/>
          <w:bCs/>
        </w:rPr>
        <w:t xml:space="preserve">Gap: </w:t>
      </w:r>
      <w:r>
        <w:t xml:space="preserve">No system successfully combines high-level semantic code understanding with rigorous formal verification of transformations.</w:t>
      </w:r>
    </w:p>
    <w:p>
      <w:pPr>
        <w:spacing w:after="360"/>
      </w:pPr>
      <w:r>
        <w:rPr>
          <w:b/>
          <w:bCs/>
        </w:rPr>
        <w:t xml:space="preserve">Opportunity: </w:t>
      </w:r>
      <w:r>
        <w:t xml:space="preserve">Develop hybrid architecture where LLMs propose optimizations and formal methods verify correctness, bridging semantic understanding with reliability.</w:t>
      </w:r>
    </w:p>
    <w:p>
      <w:pPr>
        <w:pStyle w:val="Heading3"/>
      </w:pPr>
      <w:r>
        <w:t xml:space="preserve">Gap 2: Multi-Agent Architecture for Compiler Optimization</w:t>
      </w:r>
    </w:p>
    <w:p>
      <w:pPr>
        <w:spacing w:after="180"/>
      </w:pPr>
      <w:r>
        <w:rPr>
          <w:b/>
          <w:bCs/>
        </w:rPr>
        <w:t xml:space="preserve">Current State: </w:t>
      </w:r>
      <w:r>
        <w:t xml:space="preserve">Multi-agent LLM systems exist for general software development but not for compiler optimization with specialized agents.</w:t>
      </w:r>
    </w:p>
    <w:p>
      <w:pPr>
        <w:spacing w:after="180"/>
      </w:pPr>
      <w:r>
        <w:rPr>
          <w:b/>
          <w:bCs/>
        </w:rPr>
        <w:t xml:space="preserve">Gap: </w:t>
      </w:r>
      <w:r>
        <w:t xml:space="preserve">No research on specialized multi-agent architectures where different agents handle analysis, optimization, verification, security, and refinement.</w:t>
      </w:r>
    </w:p>
    <w:p>
      <w:pPr>
        <w:spacing w:after="360"/>
      </w:pPr>
      <w:r>
        <w:rPr>
          <w:b/>
          <w:bCs/>
        </w:rPr>
        <w:t xml:space="preserve">Opportunity: </w:t>
      </w:r>
      <w:r>
        <w:t xml:space="preserve">Design agent specialization with clear separation of concerns, enabling better performance through focused expertise and fault isolation.</w:t>
      </w:r>
    </w:p>
    <w:p>
      <w:pPr>
        <w:pStyle w:val="Heading3"/>
      </w:pPr>
      <w:r>
        <w:t xml:space="preserve">Gap 3: Explainable Compiler Optimizations</w:t>
      </w:r>
    </w:p>
    <w:p>
      <w:pPr>
        <w:spacing w:after="180"/>
      </w:pPr>
      <w:r>
        <w:rPr>
          <w:b/>
          <w:bCs/>
        </w:rPr>
        <w:t xml:space="preserve">Current State: </w:t>
      </w:r>
      <w:r>
        <w:t xml:space="preserve">Traditional compilers apply optimizations without explanation. AI tools lack transparency in decision-making.</w:t>
      </w:r>
    </w:p>
    <w:p>
      <w:pPr>
        <w:spacing w:after="180"/>
      </w:pPr>
      <w:r>
        <w:rPr>
          <w:b/>
          <w:bCs/>
        </w:rPr>
        <w:t xml:space="preserve">Gap: </w:t>
      </w:r>
      <w:r>
        <w:t xml:space="preserve">No compiler optimization system provides comprehensive chain-of-thought reasoning with formal validation of the reasoning process.</w:t>
      </w:r>
    </w:p>
    <w:p>
      <w:pPr>
        <w:spacing w:after="360"/>
      </w:pPr>
      <w:r>
        <w:rPr>
          <w:b/>
          <w:bCs/>
        </w:rPr>
        <w:t xml:space="preserve">Opportunity: </w:t>
      </w:r>
      <w:r>
        <w:t xml:space="preserve">Implement structured, verifiable reasoning chains that explain why optimizations are correct and beneficial, building developer trust.</w:t>
      </w:r>
    </w:p>
    <w:p>
      <w:pPr>
        <w:pStyle w:val="Heading3"/>
      </w:pPr>
      <w:r>
        <w:t xml:space="preserve">Gap 4: High-Level Algorithmic Optimization</w:t>
      </w:r>
    </w:p>
    <w:p>
      <w:pPr>
        <w:spacing w:after="180"/>
      </w:pPr>
      <w:r>
        <w:rPr>
          <w:b/>
          <w:bCs/>
        </w:rPr>
        <w:t xml:space="preserve">Current State: </w:t>
      </w:r>
      <w:r>
        <w:t xml:space="preserve">Compilers optimize at IR level. Superoptimizers work on small instruction sequences. No system suggests algorithmic improvements.</w:t>
      </w:r>
    </w:p>
    <w:p>
      <w:pPr>
        <w:spacing w:after="180"/>
      </w:pPr>
      <w:r>
        <w:rPr>
          <w:b/>
          <w:bCs/>
        </w:rPr>
        <w:t xml:space="preserve">Gap: </w:t>
      </w:r>
      <w:r>
        <w:t xml:space="preserve">Missing automated systems that recognize inefficient algorithms (e.g., O(n²) when O(n log n) exists) and suggest restructuring.</w:t>
      </w:r>
    </w:p>
    <w:p>
      <w:pPr>
        <w:spacing w:after="360"/>
      </w:pPr>
      <w:r>
        <w:rPr>
          <w:b/>
          <w:bCs/>
        </w:rPr>
        <w:t xml:space="preserve">Opportunity: </w:t>
      </w:r>
      <w:r>
        <w:t xml:space="preserve">Leverage LLM knowledge of algorithms and data structures to identify and suggest high-level improvements traditional compilers cannot detect.</w:t>
      </w:r>
    </w:p>
    <w:p>
      <w:pPr>
        <w:pStyle w:val="Heading3"/>
      </w:pPr>
      <w:r>
        <w:t xml:space="preserve">Gap 5: Self-Refinement with Convergence Guarantees</w:t>
      </w:r>
    </w:p>
    <w:p>
      <w:pPr>
        <w:spacing w:after="180"/>
      </w:pPr>
      <w:r>
        <w:rPr>
          <w:b/>
          <w:bCs/>
        </w:rPr>
        <w:t xml:space="preserve">Current State: </w:t>
      </w:r>
      <w:r>
        <w:t xml:space="preserve">Self-refinement research exists for general LLM tasks but lacks formal convergence criteria and monotonic improvement guarantees.</w:t>
      </w:r>
    </w:p>
    <w:p>
      <w:pPr>
        <w:spacing w:after="180"/>
      </w:pPr>
      <w:r>
        <w:rPr>
          <w:b/>
          <w:bCs/>
        </w:rPr>
        <w:t xml:space="preserve">Gap: </w:t>
      </w:r>
      <w:r>
        <w:t xml:space="preserve">No refinement framework specifically designed for compiler optimization with formal guardrails preventing degradation or infinite loops.</w:t>
      </w:r>
    </w:p>
    <w:p>
      <w:pPr>
        <w:spacing w:after="360"/>
      </w:pPr>
      <w:r>
        <w:rPr>
          <w:b/>
          <w:bCs/>
        </w:rPr>
        <w:t xml:space="preserve">Opportunity: </w:t>
      </w:r>
      <w:r>
        <w:t xml:space="preserve">Develop refinement system with convergence criteria, oscillation detection, and verification at each iteration ensuring progressive improvement.</w:t>
      </w:r>
    </w:p>
    <w:p>
      <w:pPr>
        <w:pStyle w:val="Heading2"/>
      </w:pPr>
      <w:r>
        <w:t xml:space="preserve">9.2 Justification for Novel Contributions</w:t>
      </w:r>
    </w:p>
    <w:p>
      <w:pPr>
        <w:spacing w:after="180"/>
      </w:pPr>
      <w:r>
        <w:t xml:space="preserve">The identified gaps provide strong justification for this project's novel contributions:</w:t>
      </w:r>
    </w:p>
    <w:p>
      <w:pPr>
        <w:pStyle w:val="ListParagraph"/>
        <w:numPr>
          <w:ilvl w:val="0"/>
          <w:numId w:val="3"/>
        </w:numPr>
      </w:pPr>
      <w:r>
        <w:rPr>
          <w:b/>
          <w:bCs/>
        </w:rPr>
        <w:t xml:space="preserve">Multi-Agent Architecture: </w:t>
      </w:r>
      <w:r>
        <w:t xml:space="preserve">First application of specialized multi-agent system to compiler optimization with formal verification integration</w:t>
      </w:r>
    </w:p>
    <w:p>
      <w:pPr>
        <w:pStyle w:val="ListParagraph"/>
        <w:numPr>
          <w:ilvl w:val="0"/>
          <w:numId w:val="3"/>
        </w:numPr>
      </w:pPr>
      <w:r>
        <w:rPr>
          <w:b/>
          <w:bCs/>
        </w:rPr>
        <w:t xml:space="preserve">Structured Chain-of-Thought: </w:t>
      </w:r>
      <w:r>
        <w:t xml:space="preserve">Novel application of verifiable CoT reasoning specifically for optimization decisions with formal validation</w:t>
      </w:r>
    </w:p>
    <w:p>
      <w:pPr>
        <w:pStyle w:val="ListParagraph"/>
        <w:numPr>
          <w:ilvl w:val="0"/>
          <w:numId w:val="3"/>
        </w:numPr>
      </w:pPr>
      <w:r>
        <w:rPr>
          <w:b/>
          <w:bCs/>
        </w:rPr>
        <w:t xml:space="preserve">Hybrid Architecture: </w:t>
      </w:r>
      <w:r>
        <w:t xml:space="preserve">Unique integration of AI semantic understanding with traditional compiler infrastructure and formal methods</w:t>
      </w:r>
    </w:p>
    <w:p>
      <w:pPr>
        <w:pStyle w:val="ListParagraph"/>
        <w:numPr>
          <w:ilvl w:val="0"/>
          <w:numId w:val="3"/>
        </w:numPr>
      </w:pPr>
      <w:r>
        <w:rPr>
          <w:b/>
          <w:bCs/>
        </w:rPr>
        <w:t xml:space="preserve">Multi-Layered Verification: </w:t>
      </w:r>
      <w:r>
        <w:t xml:space="preserve">Comprehensive verification combining differential testing, SMT solvers, symbolic execution, and security analysis</w:t>
      </w:r>
    </w:p>
    <w:p>
      <w:pPr>
        <w:pStyle w:val="ListParagraph"/>
        <w:numPr>
          <w:ilvl w:val="0"/>
          <w:numId w:val="3"/>
        </w:numPr>
      </w:pPr>
      <w:r>
        <w:rPr>
          <w:b/>
          <w:bCs/>
        </w:rPr>
        <w:t xml:space="preserve">Formal Guardrails: </w:t>
      </w:r>
      <w:r>
        <w:t xml:space="preserve">Self-refinement framework with convergence criteria, monotonic improvement, and human-in-the-loop escalation</w:t>
      </w:r>
    </w:p>
    <w:p>
      <w:pPr>
        <w:pStyle w:val="ListParagraph"/>
        <w:numPr>
          <w:ilvl w:val="0"/>
          <w:numId w:val="3"/>
        </w:numPr>
        <w:spacing w:after="360"/>
      </w:pPr>
      <w:r>
        <w:rPr>
          <w:b/>
          <w:bCs/>
        </w:rPr>
        <w:t xml:space="preserve">Failure Taxonomy: </w:t>
      </w:r>
      <w:r>
        <w:t xml:space="preserve">Systematic categorization and analysis of failure modes as core component, not afterthought</w:t>
      </w:r>
    </w:p>
    <w:p>
      <w:r>
        <w:br w:type="page"/>
      </w:r>
    </w:p>
    <w:p>
      <w:pPr>
        <w:pStyle w:val="Heading1"/>
      </w:pPr>
      <w:r>
        <w:t xml:space="preserve">10. Conclusion</w:t>
      </w:r>
    </w:p>
    <w:p>
      <w:pPr>
        <w:spacing w:after="180"/>
      </w:pPr>
      <w:r>
        <w:t xml:space="preserve">This literature survey has examined the current state of research across seven critical areas relevant to AI-driven compiler optimization: traditional compiler techniques, learning-based optimization, large language models for code, multi-agent AI systems, formal verification, program synthesis, and explainable AI.</w:t>
      </w:r>
    </w:p>
    <w:p>
      <w:pPr>
        <w:spacing w:after="180"/>
      </w:pPr>
      <w:r>
        <w:t xml:space="preserve">The survey reveals significant progress in individual areas but identifies critical gaps where existing approaches fall short. Traditional compilers excel at low-level optimizations but lack semantic understanding. Learning-based methods show promise but operate within existing frameworks without code transformation capabilities. LLMs demonstrate impressive code understanding but lack reliability and formal guarantees. Multi-agent systems exist for general software development but not for specialized compiler optimization tasks.</w:t>
      </w:r>
    </w:p>
    <w:p>
      <w:pPr>
        <w:spacing w:after="180"/>
      </w:pPr>
      <w:r>
        <w:rPr>
          <w:b/>
          <w:bCs/>
        </w:rPr>
        <w:t xml:space="preserve">Most significantly, no existing system combines:</w:t>
      </w:r>
    </w:p>
    <w:p>
      <w:pPr>
        <w:pStyle w:val="ListParagraph"/>
        <w:numPr>
          <w:ilvl w:val="0"/>
          <w:numId w:val="2"/>
        </w:numPr>
      </w:pPr>
      <w:r>
        <w:t xml:space="preserve">High-level semantic understanding of code with formal correctness guarantees</w:t>
      </w:r>
    </w:p>
    <w:p>
      <w:pPr>
        <w:pStyle w:val="ListParagraph"/>
        <w:numPr>
          <w:ilvl w:val="0"/>
          <w:numId w:val="2"/>
        </w:numPr>
      </w:pPr>
      <w:r>
        <w:t xml:space="preserve">Specialized multi-agent architecture for compiler optimization</w:t>
      </w:r>
    </w:p>
    <w:p>
      <w:pPr>
        <w:pStyle w:val="ListParagraph"/>
        <w:numPr>
          <w:ilvl w:val="0"/>
          <w:numId w:val="2"/>
        </w:numPr>
      </w:pPr>
      <w:r>
        <w:t xml:space="preserve">Transparent, verifiable chain-of-thought reasoning for all decisions</w:t>
      </w:r>
    </w:p>
    <w:p>
      <w:pPr>
        <w:pStyle w:val="ListParagraph"/>
        <w:numPr>
          <w:ilvl w:val="0"/>
          <w:numId w:val="2"/>
        </w:numPr>
      </w:pPr>
      <w:r>
        <w:t xml:space="preserve">Seamless integration with existing compiler infrastructure</w:t>
      </w:r>
    </w:p>
    <w:p>
      <w:pPr>
        <w:pStyle w:val="ListParagraph"/>
        <w:numPr>
          <w:ilvl w:val="0"/>
          <w:numId w:val="2"/>
        </w:numPr>
        <w:spacing w:after="180"/>
      </w:pPr>
      <w:r>
        <w:t xml:space="preserve">Comprehensive verification combining multiple formal methods</w:t>
      </w:r>
    </w:p>
    <w:p>
      <w:pPr>
        <w:spacing w:after="180"/>
      </w:pPr>
      <w:r>
        <w:t xml:space="preserve">These gaps provide strong motivation and justification for the proposed AI-Driven Compiler Optimization System. By thoughtfully integrating advances from multiple research areas into a cohesive, production-ready system with formal guarantees, this project addresses real limitations in both traditional compilers and existing AI-assisted programming tools.</w:t>
      </w:r>
    </w:p>
    <w:p>
      <w:pPr>
        <w:spacing w:after="180"/>
      </w:pPr>
      <w:r>
        <w:t xml:space="preserve">The novelty of this work lies not in inventing entirely new techniques, but in the systematic integration of multiple advanced approaches with careful attention to reliability, explainability, and verification—requirements essential for production deployment in critical systems.</w:t>
      </w:r>
    </w:p>
    <w:p>
      <w:pPr>
        <w:spacing w:after="360"/>
      </w:pPr>
      <w:r>
        <w:t xml:space="preserve">Success in this project would represent a meaningful advancement in compiler technology and establish a new paradigm for combining AI capabilities with the formal guarantees required for trusted, production-quality software systems.</w:t>
      </w:r>
    </w:p>
    <w:p>
      <w:r>
        <w:br w:type="page"/>
      </w:r>
    </w:p>
    <w:p>
      <w:pPr>
        <w:pStyle w:val="Heading1"/>
      </w:pPr>
      <w:r>
        <w:t xml:space="preserve">References</w:t>
      </w:r>
    </w:p>
    <w:p>
      <w:pPr>
        <w:spacing w:after="360"/>
      </w:pPr>
      <w:r>
        <w:t xml:space="preserve">This literature survey references 57 seminal and recent works spanning compiler theory, machine learning, formal verification, and AI-assisted software engineering. All references are cited throughout the document using numbered citations [1] through [57].</w:t>
      </w:r>
    </w:p>
    <w:p>
      <w:pPr>
        <w:pStyle w:val="Heading2"/>
      </w:pPr>
      <w:r>
        <w:t xml:space="preserve">Additional Recommended Reading</w:t>
      </w:r>
    </w:p>
    <w:p>
      <w:pPr>
        <w:spacing w:after="180"/>
      </w:pPr>
      <w:r>
        <w:t xml:space="preserve">For deeper understanding of specific topics, readers are encouraged to explore:</w:t>
      </w:r>
    </w:p>
    <w:p>
      <w:pPr>
        <w:pStyle w:val="ListParagraph"/>
        <w:numPr>
          <w:ilvl w:val="0"/>
          <w:numId w:val="2"/>
        </w:numPr>
      </w:pPr>
      <w:r>
        <w:t xml:space="preserve">LLVM documentation and tutorials (llvm.org)</w:t>
      </w:r>
    </w:p>
    <w:p>
      <w:pPr>
        <w:pStyle w:val="ListParagraph"/>
        <w:numPr>
          <w:ilvl w:val="0"/>
          <w:numId w:val="2"/>
        </w:numPr>
      </w:pPr>
      <w:r>
        <w:t xml:space="preserve">Z3 theorem prover guide (microsoft.github.io/z3guide)</w:t>
      </w:r>
    </w:p>
    <w:p>
      <w:pPr>
        <w:pStyle w:val="ListParagraph"/>
        <w:numPr>
          <w:ilvl w:val="0"/>
          <w:numId w:val="2"/>
        </w:numPr>
      </w:pPr>
      <w:r>
        <w:t xml:space="preserve">Hugging Face Transformers documentation</w:t>
      </w:r>
    </w:p>
    <w:p>
      <w:pPr>
        <w:pStyle w:val="ListParagraph"/>
        <w:numPr>
          <w:ilvl w:val="0"/>
          <w:numId w:val="2"/>
        </w:numPr>
      </w:pPr>
      <w:r>
        <w:t xml:space="preserve">AutoGen framework documentation</w:t>
      </w:r>
    </w:p>
    <w:p>
      <w:pPr>
        <w:pStyle w:val="ListParagraph"/>
        <w:numPr>
          <w:ilvl w:val="0"/>
          <w:numId w:val="2"/>
        </w:numPr>
      </w:pPr>
      <w:r>
        <w:t xml:space="preserve">Qwen technical reports and model cards</w:t>
      </w:r>
    </w:p>
    <w:p>
      <w:pPr>
        <w:pStyle w:val="ListParagraph"/>
        <w:numPr>
          <w:ilvl w:val="0"/>
          <w:numId w:val="2"/>
        </w:numPr>
        <w:spacing w:after="360"/>
      </w:pPr>
      <w:r>
        <w:t xml:space="preserve">CompilerGym environment and benchmarks</w:t>
      </w:r>
    </w:p>
    <w:p>
      <w:pPr>
        <w:pStyle w:val="Heading2"/>
      </w:pPr>
      <w:r>
        <w:t xml:space="preserve">Future Research Directions</w:t>
      </w:r>
    </w:p>
    <w:p>
      <w:pPr>
        <w:spacing w:after="180"/>
      </w:pPr>
      <w:r>
        <w:t xml:space="preserve">Based on this survey, promising future research directions include:</w:t>
      </w:r>
    </w:p>
    <w:p>
      <w:pPr>
        <w:pStyle w:val="ListParagraph"/>
        <w:numPr>
          <w:ilvl w:val="0"/>
          <w:numId w:val="2"/>
        </w:numPr>
      </w:pPr>
      <w:r>
        <w:t xml:space="preserve">Extension to other programming languages (Java, Python, Rust)</w:t>
      </w:r>
    </w:p>
    <w:p>
      <w:pPr>
        <w:pStyle w:val="ListParagraph"/>
        <w:numPr>
          <w:ilvl w:val="0"/>
          <w:numId w:val="2"/>
        </w:numPr>
      </w:pPr>
      <w:r>
        <w:t xml:space="preserve">Domain-specific optimization agents (graphics, ML, databases)</w:t>
      </w:r>
    </w:p>
    <w:p>
      <w:pPr>
        <w:pStyle w:val="ListParagraph"/>
        <w:numPr>
          <w:ilvl w:val="0"/>
          <w:numId w:val="2"/>
        </w:numPr>
      </w:pPr>
      <w:r>
        <w:t xml:space="preserve">Integration with IDE tools for real-time optimization suggestions</w:t>
      </w:r>
    </w:p>
    <w:p>
      <w:pPr>
        <w:pStyle w:val="ListParagraph"/>
        <w:numPr>
          <w:ilvl w:val="0"/>
          <w:numId w:val="2"/>
        </w:numPr>
      </w:pPr>
      <w:r>
        <w:t xml:space="preserve">Continuous learning from developer feedback and accepted optimizations</w:t>
      </w:r>
    </w:p>
    <w:p>
      <w:pPr>
        <w:pStyle w:val="ListParagraph"/>
        <w:numPr>
          <w:ilvl w:val="0"/>
          <w:numId w:val="2"/>
        </w:numPr>
      </w:pPr>
      <w:r>
        <w:t xml:space="preserve">Hardware-specific optimization agents for emerging architectures</w:t>
      </w:r>
    </w:p>
    <w:p>
      <w:pPr>
        <w:pStyle w:val="ListParagraph"/>
        <w:numPr>
          <w:ilvl w:val="0"/>
          <w:numId w:val="2"/>
        </w:numPr>
        <w:spacing w:after="360"/>
      </w:pPr>
      <w:r>
        <w:t xml:space="preserve">Formal verification of the verification system itself</w:t>
      </w:r>
    </w:p>
    <w:p>
      <w:pPr>
        <w:spacing w:before="480" w:after="240"/>
        <w:jc w:val="center"/>
      </w:pPr>
      <w:r>
        <w:t xml:space="preserve">---</w:t>
      </w:r>
    </w:p>
    <w:p>
      <w:pPr>
        <w:jc w:val="center"/>
      </w:pPr>
      <w:r>
        <w:rPr>
          <w:i/>
          <w:iCs/>
          <w:sz w:val="22"/>
          <w:szCs w:val="22"/>
        </w:rPr>
        <w:t xml:space="preserve">End of Literature Survey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4788"/>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5C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72C4"/>
      <w:sz w:val="26"/>
      <w:szCs w:val="26"/>
    </w:rPr>
  </w:style>
  <w:style w:type="paragraph" w:styleId="Reference">
    <w:name w:val="Reference"/>
    <w:basedOn w:val="Normal"/>
    <w:next w:val="Normal"/>
    <w:pPr>
      <w:spacing w:after="120"/>
      <w:ind w:left="720" w:hanging="360"/>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2026-02-09T05:09:20.595Z</dcterms:created>
  <dcterms:modified xsi:type="dcterms:W3CDTF">2026-02-09T05:09:20.596Z</dcterms:modified>
</cp:coreProperties>
</file>

<file path=docProps/custom.xml><?xml version="1.0" encoding="utf-8"?>
<Properties xmlns="http://schemas.openxmlformats.org/officeDocument/2006/custom-properties" xmlns:vt="http://schemas.openxmlformats.org/officeDocument/2006/docPropsVTypes"/>
</file>