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5C21" w14:textId="676E697E" w:rsidR="00D2523C" w:rsidRPr="00D2523C" w:rsidRDefault="00D2523C" w:rsidP="00EA7017">
      <w:pPr>
        <w:spacing w:after="0"/>
        <w:jc w:val="center"/>
        <w:rPr>
          <w:b/>
          <w:bCs/>
        </w:rPr>
      </w:pPr>
      <w:r w:rsidRPr="00D2523C">
        <w:rPr>
          <w:b/>
          <w:bCs/>
        </w:rPr>
        <w:t xml:space="preserve">Stroke Data Analytics </w:t>
      </w:r>
      <w:r w:rsidR="006535AC">
        <w:rPr>
          <w:b/>
          <w:bCs/>
        </w:rPr>
        <w:t xml:space="preserve">Assignment 2 </w:t>
      </w:r>
      <w:r w:rsidRPr="00D2523C">
        <w:rPr>
          <w:b/>
          <w:bCs/>
        </w:rPr>
        <w:t>Report</w:t>
      </w:r>
    </w:p>
    <w:p w14:paraId="37520E2B" w14:textId="544CD997" w:rsidR="00D2523C" w:rsidRPr="00D2523C" w:rsidRDefault="00D2523C" w:rsidP="00B91E13">
      <w:pPr>
        <w:spacing w:after="0"/>
      </w:pPr>
      <w:r w:rsidRPr="00D2523C">
        <w:rPr>
          <w:b/>
          <w:bCs/>
        </w:rPr>
        <w:t>Name</w:t>
      </w:r>
      <w:r w:rsidRPr="00D2523C">
        <w:t xml:space="preserve">: </w:t>
      </w:r>
      <w:r w:rsidR="006535AC">
        <w:t>Akshen Dhami</w:t>
      </w:r>
      <w:r w:rsidRPr="00D2523C">
        <w:br/>
      </w:r>
      <w:r w:rsidRPr="00D2523C">
        <w:rPr>
          <w:b/>
          <w:bCs/>
        </w:rPr>
        <w:t>Student Number</w:t>
      </w:r>
      <w:r w:rsidRPr="00D2523C">
        <w:t xml:space="preserve">: </w:t>
      </w:r>
      <w:r w:rsidR="006535AC">
        <w:t>34057570</w:t>
      </w:r>
      <w:r w:rsidRPr="00D2523C">
        <w:br/>
      </w:r>
      <w:r w:rsidRPr="00D2523C">
        <w:rPr>
          <w:b/>
          <w:bCs/>
        </w:rPr>
        <w:t>Module</w:t>
      </w:r>
      <w:r w:rsidRPr="00D2523C">
        <w:t>: Programming Concepts and Practice (55-706555)</w:t>
      </w:r>
      <w:r w:rsidRPr="00D2523C">
        <w:br/>
      </w:r>
      <w:r w:rsidRPr="00D2523C">
        <w:rPr>
          <w:b/>
          <w:bCs/>
        </w:rPr>
        <w:t>Level</w:t>
      </w:r>
      <w:r w:rsidRPr="00D2523C">
        <w:t>: 7</w:t>
      </w:r>
      <w:r w:rsidRPr="00D2523C">
        <w:br/>
      </w:r>
      <w:r w:rsidRPr="00D2523C">
        <w:rPr>
          <w:b/>
          <w:bCs/>
        </w:rPr>
        <w:t>Submission Date</w:t>
      </w:r>
      <w:r w:rsidRPr="00D2523C">
        <w:t>: 29 May 2025</w:t>
      </w:r>
      <w:r w:rsidRPr="00D2523C">
        <w:br/>
      </w:r>
      <w:r w:rsidRPr="00D2523C">
        <w:rPr>
          <w:b/>
          <w:bCs/>
        </w:rPr>
        <w:t>Institution</w:t>
      </w:r>
      <w:r w:rsidRPr="00D2523C">
        <w:t xml:space="preserve">: Sheffield Hallam University </w:t>
      </w:r>
    </w:p>
    <w:p w14:paraId="61F65997" w14:textId="77777777" w:rsidR="00D2523C" w:rsidRPr="00D2523C" w:rsidRDefault="00000000" w:rsidP="00B91E13">
      <w:pPr>
        <w:spacing w:after="0"/>
      </w:pPr>
      <w:r>
        <w:pict w14:anchorId="4675EA39">
          <v:rect id="_x0000_i1056" style="width:0;height:1.5pt" o:hralign="center" o:hrstd="t" o:hr="t" fillcolor="#a0a0a0" stroked="f"/>
        </w:pict>
      </w:r>
    </w:p>
    <w:p w14:paraId="42D7EB1E" w14:textId="77777777" w:rsidR="00D2523C" w:rsidRPr="00D2523C" w:rsidRDefault="00D2523C" w:rsidP="00E54200">
      <w:pPr>
        <w:spacing w:after="0"/>
        <w:rPr>
          <w:b/>
          <w:bCs/>
        </w:rPr>
      </w:pPr>
      <w:r w:rsidRPr="00D2523C">
        <w:rPr>
          <w:b/>
          <w:bCs/>
        </w:rPr>
        <w:t>Abstract</w:t>
      </w:r>
    </w:p>
    <w:p w14:paraId="7063C200" w14:textId="35E93D73" w:rsidR="00D2523C" w:rsidRPr="00D2523C" w:rsidRDefault="006535AC" w:rsidP="00B91E13">
      <w:pPr>
        <w:spacing w:after="0"/>
      </w:pPr>
      <w:r w:rsidRPr="006535AC">
        <w:t>In this report, we demonstrated the implementation of a stroke data analytics system using Python</w:t>
      </w:r>
      <w:r w:rsidRPr="006535AC">
        <w:t> </w:t>
      </w:r>
      <w:r w:rsidRPr="006535AC">
        <w:t>in order to predict disease outcomes (Chronic Stress, Physical Activity, Income Level, and Stroke Occurrence) using synthetic data of 172,000 patient records. The system is OOP with modular architecture, and combines in itself data loading,</w:t>
      </w:r>
      <w:r w:rsidRPr="006535AC">
        <w:t> </w:t>
      </w:r>
      <w:r w:rsidRPr="006535AC">
        <w:t xml:space="preserve">exploratory data analysis (EDA), machine </w:t>
      </w:r>
      <w:r w:rsidR="005F40AC" w:rsidRPr="006535AC">
        <w:t>learning</w:t>
      </w:r>
      <w:r w:rsidRPr="006535AC">
        <w:t xml:space="preserve"> (ML), and has a CLI. Three of the ML models</w:t>
      </w:r>
      <w:r w:rsidRPr="006535AC">
        <w:t> </w:t>
      </w:r>
      <w:r w:rsidRPr="006535AC">
        <w:t xml:space="preserve">(Naive Bayes, Random Forest, XGBoost) attained a highest accuracy of 89.86% for Stroke Occurrence. The report </w:t>
      </w:r>
      <w:r w:rsidR="005F40AC" w:rsidRPr="006535AC">
        <w:t>deliberates</w:t>
      </w:r>
      <w:r w:rsidRPr="006535AC">
        <w:t> </w:t>
      </w:r>
      <w:r w:rsidRPr="006535AC">
        <w:t>on implementation, findings, thoughts, and</w:t>
      </w:r>
      <w:r>
        <w:t xml:space="preserve"> </w:t>
      </w:r>
      <w:r w:rsidR="00D2523C" w:rsidRPr="00D2523C">
        <w:t>recommendations, emphasizing inclusivity and sustainability in healthcare analytics.</w:t>
      </w:r>
    </w:p>
    <w:p w14:paraId="3E166D9D" w14:textId="77777777" w:rsidR="00D2523C" w:rsidRPr="00D2523C" w:rsidRDefault="00000000" w:rsidP="00B91E13">
      <w:pPr>
        <w:spacing w:after="0"/>
      </w:pPr>
      <w:r>
        <w:pict w14:anchorId="34A77109">
          <v:rect id="_x0000_i1053" style="width:0;height:1.5pt" o:hralign="center" o:hrstd="t" o:hr="t" fillcolor="#a0a0a0" stroked="f"/>
        </w:pict>
      </w:r>
    </w:p>
    <w:p w14:paraId="2D823860" w14:textId="44453743" w:rsidR="00B91E13" w:rsidRPr="00B91E13" w:rsidRDefault="00B91E13" w:rsidP="009574B7">
      <w:pPr>
        <w:spacing w:after="0"/>
        <w:rPr>
          <w:b/>
          <w:bCs/>
        </w:rPr>
      </w:pPr>
      <w:r>
        <w:rPr>
          <w:b/>
          <w:bCs/>
        </w:rPr>
        <w:t>Table of Content</w:t>
      </w:r>
    </w:p>
    <w:tbl>
      <w:tblPr>
        <w:tblStyle w:val="TableGrid"/>
        <w:tblW w:w="0" w:type="auto"/>
        <w:tblLook w:val="04A0" w:firstRow="1" w:lastRow="0" w:firstColumn="1" w:lastColumn="0" w:noHBand="0" w:noVBand="1"/>
      </w:tblPr>
      <w:tblGrid>
        <w:gridCol w:w="3590"/>
        <w:gridCol w:w="328"/>
      </w:tblGrid>
      <w:tr w:rsidR="00B91E13" w:rsidRPr="00B91E13" w14:paraId="38FD0411" w14:textId="77777777" w:rsidTr="009574B7">
        <w:tc>
          <w:tcPr>
            <w:tcW w:w="0" w:type="auto"/>
            <w:hideMark/>
          </w:tcPr>
          <w:p w14:paraId="17254F90" w14:textId="2A96374F" w:rsidR="00B91E13" w:rsidRPr="00B91E13" w:rsidRDefault="00B91E13" w:rsidP="00B91E13">
            <w:pPr>
              <w:spacing w:after="160" w:line="259" w:lineRule="auto"/>
            </w:pPr>
            <w:r w:rsidRPr="009574B7">
              <w:t xml:space="preserve">0. </w:t>
            </w:r>
            <w:r w:rsidRPr="00B91E13">
              <w:t>Abstract</w:t>
            </w:r>
          </w:p>
        </w:tc>
        <w:tc>
          <w:tcPr>
            <w:tcW w:w="0" w:type="auto"/>
            <w:hideMark/>
          </w:tcPr>
          <w:p w14:paraId="0D6A1039" w14:textId="77777777" w:rsidR="00B91E13" w:rsidRPr="00B91E13" w:rsidRDefault="00B91E13" w:rsidP="00B91E13">
            <w:pPr>
              <w:spacing w:after="160" w:line="259" w:lineRule="auto"/>
            </w:pPr>
            <w:r w:rsidRPr="00B91E13">
              <w:t>1</w:t>
            </w:r>
          </w:p>
        </w:tc>
      </w:tr>
      <w:tr w:rsidR="00B91E13" w:rsidRPr="00B91E13" w14:paraId="4DB1EF25" w14:textId="77777777" w:rsidTr="009574B7">
        <w:tc>
          <w:tcPr>
            <w:tcW w:w="0" w:type="auto"/>
            <w:hideMark/>
          </w:tcPr>
          <w:p w14:paraId="5D91E434" w14:textId="77777777" w:rsidR="00B91E13" w:rsidRPr="00B91E13" w:rsidRDefault="00B91E13" w:rsidP="00B91E13">
            <w:pPr>
              <w:spacing w:after="160" w:line="259" w:lineRule="auto"/>
            </w:pPr>
            <w:r w:rsidRPr="00B91E13">
              <w:t>1. Introduction</w:t>
            </w:r>
          </w:p>
        </w:tc>
        <w:tc>
          <w:tcPr>
            <w:tcW w:w="0" w:type="auto"/>
            <w:hideMark/>
          </w:tcPr>
          <w:p w14:paraId="40EC8B89" w14:textId="023B1AEA" w:rsidR="00B91E13" w:rsidRPr="00B91E13" w:rsidRDefault="00B91E13" w:rsidP="00B91E13">
            <w:pPr>
              <w:spacing w:after="160" w:line="259" w:lineRule="auto"/>
            </w:pPr>
            <w:r w:rsidRPr="009574B7">
              <w:t>2</w:t>
            </w:r>
          </w:p>
        </w:tc>
      </w:tr>
      <w:tr w:rsidR="00B91E13" w:rsidRPr="00B91E13" w14:paraId="428945FC" w14:textId="77777777" w:rsidTr="009574B7">
        <w:tc>
          <w:tcPr>
            <w:tcW w:w="0" w:type="auto"/>
            <w:hideMark/>
          </w:tcPr>
          <w:p w14:paraId="3E303941" w14:textId="77777777" w:rsidR="00B91E13" w:rsidRPr="00B91E13" w:rsidRDefault="00B91E13" w:rsidP="00B91E13">
            <w:pPr>
              <w:spacing w:after="160" w:line="259" w:lineRule="auto"/>
            </w:pPr>
            <w:r w:rsidRPr="00B91E13">
              <w:t>2. Design and Implementation</w:t>
            </w:r>
          </w:p>
        </w:tc>
        <w:tc>
          <w:tcPr>
            <w:tcW w:w="0" w:type="auto"/>
            <w:hideMark/>
          </w:tcPr>
          <w:p w14:paraId="5B115225" w14:textId="77777777" w:rsidR="00B91E13" w:rsidRPr="00B91E13" w:rsidRDefault="00B91E13" w:rsidP="00B91E13">
            <w:pPr>
              <w:spacing w:after="160" w:line="259" w:lineRule="auto"/>
            </w:pPr>
            <w:r w:rsidRPr="00B91E13">
              <w:t>2</w:t>
            </w:r>
          </w:p>
        </w:tc>
      </w:tr>
      <w:tr w:rsidR="00B91E13" w:rsidRPr="00B91E13" w14:paraId="0F765573" w14:textId="77777777" w:rsidTr="009574B7">
        <w:tc>
          <w:tcPr>
            <w:tcW w:w="0" w:type="auto"/>
            <w:hideMark/>
          </w:tcPr>
          <w:p w14:paraId="274EA7A5" w14:textId="77777777" w:rsidR="00B91E13" w:rsidRPr="00B91E13" w:rsidRDefault="00B91E13" w:rsidP="00B91E13">
            <w:pPr>
              <w:spacing w:after="160" w:line="259" w:lineRule="auto"/>
            </w:pPr>
            <w:r w:rsidRPr="00B91E13">
              <w:t>    2.1 System Architecture</w:t>
            </w:r>
          </w:p>
        </w:tc>
        <w:tc>
          <w:tcPr>
            <w:tcW w:w="0" w:type="auto"/>
            <w:hideMark/>
          </w:tcPr>
          <w:p w14:paraId="0F822947" w14:textId="77777777" w:rsidR="00B91E13" w:rsidRPr="00B91E13" w:rsidRDefault="00B91E13" w:rsidP="00B91E13">
            <w:pPr>
              <w:spacing w:after="160" w:line="259" w:lineRule="auto"/>
            </w:pPr>
            <w:r w:rsidRPr="00B91E13">
              <w:t>2</w:t>
            </w:r>
          </w:p>
        </w:tc>
      </w:tr>
      <w:tr w:rsidR="00B91E13" w:rsidRPr="00B91E13" w14:paraId="3F9A9514" w14:textId="77777777" w:rsidTr="009574B7">
        <w:tc>
          <w:tcPr>
            <w:tcW w:w="0" w:type="auto"/>
            <w:hideMark/>
          </w:tcPr>
          <w:p w14:paraId="49B8C949" w14:textId="77777777" w:rsidR="00B91E13" w:rsidRPr="00B91E13" w:rsidRDefault="00B91E13" w:rsidP="00B91E13">
            <w:pPr>
              <w:spacing w:after="160" w:line="259" w:lineRule="auto"/>
            </w:pPr>
            <w:r w:rsidRPr="00B91E13">
              <w:t>    2.2 Data Loading and Preprocessing</w:t>
            </w:r>
          </w:p>
        </w:tc>
        <w:tc>
          <w:tcPr>
            <w:tcW w:w="0" w:type="auto"/>
            <w:hideMark/>
          </w:tcPr>
          <w:p w14:paraId="510ECB50" w14:textId="77777777" w:rsidR="00B91E13" w:rsidRPr="00B91E13" w:rsidRDefault="00B91E13" w:rsidP="00B91E13">
            <w:pPr>
              <w:spacing w:after="160" w:line="259" w:lineRule="auto"/>
            </w:pPr>
            <w:r w:rsidRPr="00B91E13">
              <w:t>2</w:t>
            </w:r>
          </w:p>
        </w:tc>
      </w:tr>
      <w:tr w:rsidR="00B91E13" w:rsidRPr="00B91E13" w14:paraId="166C2EE2" w14:textId="77777777" w:rsidTr="009574B7">
        <w:tc>
          <w:tcPr>
            <w:tcW w:w="0" w:type="auto"/>
            <w:hideMark/>
          </w:tcPr>
          <w:p w14:paraId="2855F204" w14:textId="77777777" w:rsidR="00B91E13" w:rsidRPr="00B91E13" w:rsidRDefault="00B91E13" w:rsidP="00B91E13">
            <w:pPr>
              <w:spacing w:after="160" w:line="259" w:lineRule="auto"/>
            </w:pPr>
            <w:r w:rsidRPr="00B91E13">
              <w:t>    2.3 Exploratory Data Analysis</w:t>
            </w:r>
          </w:p>
        </w:tc>
        <w:tc>
          <w:tcPr>
            <w:tcW w:w="0" w:type="auto"/>
            <w:hideMark/>
          </w:tcPr>
          <w:p w14:paraId="04323D74" w14:textId="0922A463" w:rsidR="00B91E13" w:rsidRPr="00B91E13" w:rsidRDefault="002125AB" w:rsidP="00B91E13">
            <w:pPr>
              <w:spacing w:after="160" w:line="259" w:lineRule="auto"/>
            </w:pPr>
            <w:r w:rsidRPr="009574B7">
              <w:t>2</w:t>
            </w:r>
          </w:p>
        </w:tc>
      </w:tr>
      <w:tr w:rsidR="00B91E13" w:rsidRPr="00B91E13" w14:paraId="26D61A1B" w14:textId="77777777" w:rsidTr="009574B7">
        <w:tc>
          <w:tcPr>
            <w:tcW w:w="0" w:type="auto"/>
            <w:hideMark/>
          </w:tcPr>
          <w:p w14:paraId="4F4F603A" w14:textId="77777777" w:rsidR="00B91E13" w:rsidRPr="00B91E13" w:rsidRDefault="00B91E13" w:rsidP="00B91E13">
            <w:pPr>
              <w:spacing w:after="160" w:line="259" w:lineRule="auto"/>
            </w:pPr>
            <w:r w:rsidRPr="00B91E13">
              <w:t>    2.4 Machine Learning Models</w:t>
            </w:r>
          </w:p>
        </w:tc>
        <w:tc>
          <w:tcPr>
            <w:tcW w:w="0" w:type="auto"/>
            <w:hideMark/>
          </w:tcPr>
          <w:p w14:paraId="332B7FE4" w14:textId="28590B97" w:rsidR="00B91E13" w:rsidRPr="00B91E13" w:rsidRDefault="002125AB" w:rsidP="00B91E13">
            <w:pPr>
              <w:spacing w:after="160" w:line="259" w:lineRule="auto"/>
            </w:pPr>
            <w:r w:rsidRPr="009574B7">
              <w:t>2</w:t>
            </w:r>
          </w:p>
        </w:tc>
      </w:tr>
      <w:tr w:rsidR="00B91E13" w:rsidRPr="00B91E13" w14:paraId="4855E53D" w14:textId="77777777" w:rsidTr="009574B7">
        <w:tc>
          <w:tcPr>
            <w:tcW w:w="0" w:type="auto"/>
            <w:hideMark/>
          </w:tcPr>
          <w:p w14:paraId="7EB45433" w14:textId="77777777" w:rsidR="00B91E13" w:rsidRPr="00B91E13" w:rsidRDefault="00B91E13" w:rsidP="00B91E13">
            <w:pPr>
              <w:spacing w:after="160" w:line="259" w:lineRule="auto"/>
            </w:pPr>
            <w:r w:rsidRPr="00B91E13">
              <w:t>    2.5 User Interface</w:t>
            </w:r>
          </w:p>
        </w:tc>
        <w:tc>
          <w:tcPr>
            <w:tcW w:w="0" w:type="auto"/>
            <w:hideMark/>
          </w:tcPr>
          <w:p w14:paraId="670F12EC" w14:textId="77777777" w:rsidR="00B91E13" w:rsidRPr="00B91E13" w:rsidRDefault="00B91E13" w:rsidP="00B91E13">
            <w:pPr>
              <w:spacing w:after="160" w:line="259" w:lineRule="auto"/>
            </w:pPr>
            <w:r w:rsidRPr="00B91E13">
              <w:t>3</w:t>
            </w:r>
          </w:p>
        </w:tc>
      </w:tr>
      <w:tr w:rsidR="00B91E13" w:rsidRPr="00B91E13" w14:paraId="5122FBFD" w14:textId="77777777" w:rsidTr="009574B7">
        <w:tc>
          <w:tcPr>
            <w:tcW w:w="0" w:type="auto"/>
            <w:hideMark/>
          </w:tcPr>
          <w:p w14:paraId="22483884" w14:textId="77777777" w:rsidR="00B91E13" w:rsidRPr="00B91E13" w:rsidRDefault="00B91E13" w:rsidP="00B91E13">
            <w:pPr>
              <w:spacing w:after="160" w:line="259" w:lineRule="auto"/>
            </w:pPr>
            <w:r w:rsidRPr="00B91E13">
              <w:t>3. Results and Discussion</w:t>
            </w:r>
          </w:p>
        </w:tc>
        <w:tc>
          <w:tcPr>
            <w:tcW w:w="0" w:type="auto"/>
            <w:hideMark/>
          </w:tcPr>
          <w:p w14:paraId="47ACF43F" w14:textId="77777777" w:rsidR="00B91E13" w:rsidRPr="00B91E13" w:rsidRDefault="00B91E13" w:rsidP="00B91E13">
            <w:pPr>
              <w:spacing w:after="160" w:line="259" w:lineRule="auto"/>
            </w:pPr>
            <w:r w:rsidRPr="00B91E13">
              <w:t>3</w:t>
            </w:r>
          </w:p>
        </w:tc>
      </w:tr>
      <w:tr w:rsidR="00B91E13" w:rsidRPr="00B91E13" w14:paraId="796EA91F" w14:textId="77777777" w:rsidTr="009574B7">
        <w:tc>
          <w:tcPr>
            <w:tcW w:w="0" w:type="auto"/>
            <w:hideMark/>
          </w:tcPr>
          <w:p w14:paraId="4629F05A" w14:textId="77777777" w:rsidR="00B91E13" w:rsidRPr="00B91E13" w:rsidRDefault="00B91E13" w:rsidP="00B91E13">
            <w:pPr>
              <w:spacing w:after="160" w:line="259" w:lineRule="auto"/>
            </w:pPr>
            <w:r w:rsidRPr="00B91E13">
              <w:t>    3.1 EDA Findings</w:t>
            </w:r>
          </w:p>
        </w:tc>
        <w:tc>
          <w:tcPr>
            <w:tcW w:w="0" w:type="auto"/>
            <w:hideMark/>
          </w:tcPr>
          <w:p w14:paraId="51F6858F" w14:textId="77777777" w:rsidR="00B91E13" w:rsidRPr="00B91E13" w:rsidRDefault="00B91E13" w:rsidP="00B91E13">
            <w:pPr>
              <w:spacing w:after="160" w:line="259" w:lineRule="auto"/>
            </w:pPr>
            <w:r w:rsidRPr="00B91E13">
              <w:t>3</w:t>
            </w:r>
          </w:p>
        </w:tc>
      </w:tr>
      <w:tr w:rsidR="00B91E13" w:rsidRPr="00B91E13" w14:paraId="522E53BF" w14:textId="77777777" w:rsidTr="009574B7">
        <w:tc>
          <w:tcPr>
            <w:tcW w:w="0" w:type="auto"/>
            <w:hideMark/>
          </w:tcPr>
          <w:p w14:paraId="255AF2DD" w14:textId="77777777" w:rsidR="00B91E13" w:rsidRPr="00B91E13" w:rsidRDefault="00B91E13" w:rsidP="00B91E13">
            <w:pPr>
              <w:spacing w:after="160" w:line="259" w:lineRule="auto"/>
            </w:pPr>
            <w:r w:rsidRPr="00B91E13">
              <w:t>    3.2 Model Performance</w:t>
            </w:r>
          </w:p>
        </w:tc>
        <w:tc>
          <w:tcPr>
            <w:tcW w:w="0" w:type="auto"/>
            <w:hideMark/>
          </w:tcPr>
          <w:p w14:paraId="2D23D1A4" w14:textId="77777777" w:rsidR="00B91E13" w:rsidRPr="00B91E13" w:rsidRDefault="00B91E13" w:rsidP="00B91E13">
            <w:pPr>
              <w:spacing w:after="160" w:line="259" w:lineRule="auto"/>
            </w:pPr>
            <w:r w:rsidRPr="00B91E13">
              <w:t>3</w:t>
            </w:r>
          </w:p>
        </w:tc>
      </w:tr>
      <w:tr w:rsidR="00B91E13" w:rsidRPr="00B91E13" w14:paraId="0C61B5A6" w14:textId="77777777" w:rsidTr="009574B7">
        <w:tc>
          <w:tcPr>
            <w:tcW w:w="0" w:type="auto"/>
            <w:hideMark/>
          </w:tcPr>
          <w:p w14:paraId="564FB80D" w14:textId="77777777" w:rsidR="00B91E13" w:rsidRPr="00B91E13" w:rsidRDefault="00B91E13" w:rsidP="00B91E13">
            <w:pPr>
              <w:spacing w:after="160" w:line="259" w:lineRule="auto"/>
            </w:pPr>
            <w:r w:rsidRPr="00B91E13">
              <w:t>    3.3 Implications</w:t>
            </w:r>
          </w:p>
        </w:tc>
        <w:tc>
          <w:tcPr>
            <w:tcW w:w="0" w:type="auto"/>
            <w:hideMark/>
          </w:tcPr>
          <w:p w14:paraId="4B54B99E" w14:textId="1D811501" w:rsidR="00B91E13" w:rsidRPr="00B91E13" w:rsidRDefault="00C8533A" w:rsidP="00B91E13">
            <w:pPr>
              <w:spacing w:after="160" w:line="259" w:lineRule="auto"/>
            </w:pPr>
            <w:r w:rsidRPr="009574B7">
              <w:t>4</w:t>
            </w:r>
          </w:p>
        </w:tc>
      </w:tr>
      <w:tr w:rsidR="00B91E13" w:rsidRPr="00B91E13" w14:paraId="4F30FEF3" w14:textId="77777777" w:rsidTr="009574B7">
        <w:tc>
          <w:tcPr>
            <w:tcW w:w="0" w:type="auto"/>
            <w:hideMark/>
          </w:tcPr>
          <w:p w14:paraId="1B824D37" w14:textId="77777777" w:rsidR="00B91E13" w:rsidRPr="00B91E13" w:rsidRDefault="00B91E13" w:rsidP="00B91E13">
            <w:pPr>
              <w:spacing w:after="160" w:line="259" w:lineRule="auto"/>
            </w:pPr>
            <w:r w:rsidRPr="00B91E13">
              <w:t>4. Reflection</w:t>
            </w:r>
          </w:p>
        </w:tc>
        <w:tc>
          <w:tcPr>
            <w:tcW w:w="0" w:type="auto"/>
            <w:hideMark/>
          </w:tcPr>
          <w:p w14:paraId="70D8FB63" w14:textId="5E13843B" w:rsidR="00B91E13" w:rsidRPr="00B91E13" w:rsidRDefault="00FD1A32" w:rsidP="00B91E13">
            <w:pPr>
              <w:spacing w:after="160" w:line="259" w:lineRule="auto"/>
            </w:pPr>
            <w:r w:rsidRPr="009574B7">
              <w:t>4</w:t>
            </w:r>
          </w:p>
        </w:tc>
      </w:tr>
      <w:tr w:rsidR="00B91E13" w:rsidRPr="00B91E13" w14:paraId="62DEEC9C" w14:textId="77777777" w:rsidTr="009574B7">
        <w:tc>
          <w:tcPr>
            <w:tcW w:w="0" w:type="auto"/>
            <w:hideMark/>
          </w:tcPr>
          <w:p w14:paraId="25B17F07" w14:textId="77777777" w:rsidR="00B91E13" w:rsidRPr="00B91E13" w:rsidRDefault="00B91E13" w:rsidP="00B91E13">
            <w:pPr>
              <w:spacing w:after="160" w:line="259" w:lineRule="auto"/>
            </w:pPr>
            <w:r w:rsidRPr="00B91E13">
              <w:t>5. Conclusion</w:t>
            </w:r>
          </w:p>
        </w:tc>
        <w:tc>
          <w:tcPr>
            <w:tcW w:w="0" w:type="auto"/>
            <w:hideMark/>
          </w:tcPr>
          <w:p w14:paraId="256305B6" w14:textId="6E8EE2DF" w:rsidR="00B91E13" w:rsidRPr="00B91E13" w:rsidRDefault="00FD1A32" w:rsidP="00B91E13">
            <w:pPr>
              <w:spacing w:after="160" w:line="259" w:lineRule="auto"/>
            </w:pPr>
            <w:r w:rsidRPr="009574B7">
              <w:t>4</w:t>
            </w:r>
          </w:p>
        </w:tc>
      </w:tr>
      <w:tr w:rsidR="00B91E13" w:rsidRPr="00B91E13" w14:paraId="476C2CA0" w14:textId="77777777" w:rsidTr="009574B7">
        <w:tc>
          <w:tcPr>
            <w:tcW w:w="0" w:type="auto"/>
            <w:hideMark/>
          </w:tcPr>
          <w:p w14:paraId="1D28002E" w14:textId="77777777" w:rsidR="00B91E13" w:rsidRPr="00B91E13" w:rsidRDefault="00B91E13" w:rsidP="00B91E13">
            <w:pPr>
              <w:spacing w:after="160" w:line="259" w:lineRule="auto"/>
            </w:pPr>
            <w:r w:rsidRPr="00B91E13">
              <w:t>6. References</w:t>
            </w:r>
          </w:p>
        </w:tc>
        <w:tc>
          <w:tcPr>
            <w:tcW w:w="0" w:type="auto"/>
            <w:hideMark/>
          </w:tcPr>
          <w:p w14:paraId="229BA095" w14:textId="4633F3DE" w:rsidR="00B91E13" w:rsidRPr="00B91E13" w:rsidRDefault="00FD1A32" w:rsidP="00B91E13">
            <w:pPr>
              <w:spacing w:after="160" w:line="259" w:lineRule="auto"/>
            </w:pPr>
            <w:r w:rsidRPr="009574B7">
              <w:t>5</w:t>
            </w:r>
          </w:p>
        </w:tc>
      </w:tr>
      <w:tr w:rsidR="00B91E13" w:rsidRPr="00B91E13" w14:paraId="7FF51736" w14:textId="77777777" w:rsidTr="009574B7">
        <w:tc>
          <w:tcPr>
            <w:tcW w:w="0" w:type="auto"/>
            <w:hideMark/>
          </w:tcPr>
          <w:p w14:paraId="1BF8CE51" w14:textId="77777777" w:rsidR="00B91E13" w:rsidRPr="00B91E13" w:rsidRDefault="00B91E13" w:rsidP="00B91E13">
            <w:pPr>
              <w:spacing w:after="160" w:line="259" w:lineRule="auto"/>
            </w:pPr>
            <w:r w:rsidRPr="00B91E13">
              <w:t>7. Appendix</w:t>
            </w:r>
          </w:p>
        </w:tc>
        <w:tc>
          <w:tcPr>
            <w:tcW w:w="0" w:type="auto"/>
            <w:hideMark/>
          </w:tcPr>
          <w:p w14:paraId="330FCB40" w14:textId="19ECB96E" w:rsidR="00B91E13" w:rsidRPr="00B91E13" w:rsidRDefault="00FD1A32" w:rsidP="00B91E13">
            <w:pPr>
              <w:spacing w:after="160" w:line="259" w:lineRule="auto"/>
            </w:pPr>
            <w:r w:rsidRPr="009574B7">
              <w:t>5</w:t>
            </w:r>
          </w:p>
        </w:tc>
      </w:tr>
      <w:tr w:rsidR="00B91E13" w:rsidRPr="00B91E13" w14:paraId="538BE08C" w14:textId="77777777" w:rsidTr="009574B7">
        <w:tc>
          <w:tcPr>
            <w:tcW w:w="0" w:type="auto"/>
            <w:hideMark/>
          </w:tcPr>
          <w:p w14:paraId="78885EF6" w14:textId="77777777" w:rsidR="00B91E13" w:rsidRPr="00B91E13" w:rsidRDefault="00B91E13" w:rsidP="00B91E13">
            <w:pPr>
              <w:spacing w:after="160" w:line="259" w:lineRule="auto"/>
            </w:pPr>
            <w:r w:rsidRPr="00B91E13">
              <w:t>    7.1 Pseudocode</w:t>
            </w:r>
          </w:p>
        </w:tc>
        <w:tc>
          <w:tcPr>
            <w:tcW w:w="0" w:type="auto"/>
            <w:hideMark/>
          </w:tcPr>
          <w:p w14:paraId="22AFF662" w14:textId="77777777" w:rsidR="00B91E13" w:rsidRPr="00B91E13" w:rsidRDefault="00B91E13" w:rsidP="00B91E13">
            <w:pPr>
              <w:spacing w:after="160" w:line="259" w:lineRule="auto"/>
            </w:pPr>
            <w:r w:rsidRPr="00B91E13">
              <w:t>5</w:t>
            </w:r>
          </w:p>
        </w:tc>
      </w:tr>
      <w:tr w:rsidR="00B91E13" w:rsidRPr="00B91E13" w14:paraId="236F3628" w14:textId="77777777" w:rsidTr="009574B7">
        <w:tc>
          <w:tcPr>
            <w:tcW w:w="0" w:type="auto"/>
            <w:hideMark/>
          </w:tcPr>
          <w:p w14:paraId="3832379F" w14:textId="3648414E" w:rsidR="00B91E13" w:rsidRPr="00B91E13" w:rsidRDefault="00B91E13" w:rsidP="00B91E13">
            <w:pPr>
              <w:spacing w:after="160" w:line="259" w:lineRule="auto"/>
            </w:pPr>
            <w:r w:rsidRPr="00B91E13">
              <w:t xml:space="preserve">    7.2 </w:t>
            </w:r>
            <w:r w:rsidR="000B5366" w:rsidRPr="009574B7">
              <w:t>Model Performance Outputs</w:t>
            </w:r>
          </w:p>
        </w:tc>
        <w:tc>
          <w:tcPr>
            <w:tcW w:w="0" w:type="auto"/>
            <w:hideMark/>
          </w:tcPr>
          <w:p w14:paraId="798CA3A7" w14:textId="064783AA" w:rsidR="00B91E13" w:rsidRPr="00B91E13" w:rsidRDefault="00566A15" w:rsidP="00B91E13">
            <w:pPr>
              <w:spacing w:after="160" w:line="259" w:lineRule="auto"/>
            </w:pPr>
            <w:r>
              <w:t>7</w:t>
            </w:r>
          </w:p>
        </w:tc>
      </w:tr>
    </w:tbl>
    <w:p w14:paraId="7D78045C" w14:textId="7C71F448" w:rsidR="00D2523C" w:rsidRPr="00D2523C" w:rsidRDefault="00D2523C" w:rsidP="00A160A3">
      <w:pPr>
        <w:spacing w:after="0"/>
        <w:rPr>
          <w:b/>
          <w:bCs/>
        </w:rPr>
      </w:pPr>
      <w:r w:rsidRPr="00D2523C">
        <w:rPr>
          <w:b/>
          <w:bCs/>
        </w:rPr>
        <w:lastRenderedPageBreak/>
        <w:t>1. Introduction</w:t>
      </w:r>
    </w:p>
    <w:p w14:paraId="004C45F2" w14:textId="78F96421" w:rsidR="00D2523C" w:rsidRPr="00D2523C" w:rsidRDefault="005F40AC" w:rsidP="00A160A3">
      <w:pPr>
        <w:spacing w:after="0"/>
      </w:pPr>
      <w:r w:rsidRPr="005F40AC">
        <w:t>Cardiovascular diseases, including stroke, are one of</w:t>
      </w:r>
      <w:r w:rsidRPr="005F40AC">
        <w:t> </w:t>
      </w:r>
      <w:r w:rsidRPr="005F40AC">
        <w:t>the main causes of death in the UK (NHS, 2023). Digital health tools are powered by patient data that</w:t>
      </w:r>
      <w:r w:rsidRPr="005F40AC">
        <w:t> </w:t>
      </w:r>
      <w:r w:rsidRPr="005F40AC">
        <w:t xml:space="preserve">enables prediction and prevention of bad outcomes, improving the practice of medicine. In this project we implement a modular, </w:t>
      </w:r>
      <w:r w:rsidR="00E0194E" w:rsidRPr="005F40AC">
        <w:t>object-oriented</w:t>
      </w:r>
      <w:r w:rsidRPr="005F40AC">
        <w:t xml:space="preserve"> system for predicting Chronic Stress, Physical Activity, Income Level, and Stroke</w:t>
      </w:r>
      <w:r w:rsidRPr="005F40AC">
        <w:t> </w:t>
      </w:r>
      <w:r w:rsidRPr="005F40AC">
        <w:t>Occurrence. The system consists of four Python</w:t>
      </w:r>
      <w:r w:rsidRPr="005F40AC">
        <w:t> </w:t>
      </w:r>
      <w:r w:rsidRPr="005F40AC">
        <w:t>modules (load2.py, eda2.py, ml_models.py</w:t>
      </w:r>
      <w:r w:rsidR="00D2523C" w:rsidRPr="00D2523C">
        <w:t xml:space="preserve">, ui2.py) integrated </w:t>
      </w:r>
      <w:r>
        <w:t>with</w:t>
      </w:r>
      <w:r w:rsidR="00D2523C" w:rsidRPr="00D2523C">
        <w:t xml:space="preserve"> a Jupyter Notebook </w:t>
      </w:r>
      <w:r>
        <w:t xml:space="preserve">named, </w:t>
      </w:r>
      <w:r w:rsidR="00D2523C" w:rsidRPr="00D2523C">
        <w:t xml:space="preserve">main.ipynb. </w:t>
      </w:r>
      <w:r>
        <w:t>Our o</w:t>
      </w:r>
      <w:r w:rsidR="00D2523C" w:rsidRPr="00D2523C">
        <w:t xml:space="preserve">bjectives include demonstrating OOP principles (LO1), applying </w:t>
      </w:r>
      <w:r>
        <w:t>the</w:t>
      </w:r>
      <w:r w:rsidRPr="005F40AC">
        <w:t xml:space="preserve"> </w:t>
      </w:r>
      <w:r w:rsidRPr="00D2523C">
        <w:t>strategies</w:t>
      </w:r>
      <w:r>
        <w:t xml:space="preserve"> for </w:t>
      </w:r>
      <w:r w:rsidR="00D2523C" w:rsidRPr="00D2523C">
        <w:t>program design (LO2), and developing</w:t>
      </w:r>
      <w:r>
        <w:t xml:space="preserve"> a</w:t>
      </w:r>
      <w:r w:rsidR="00D2523C" w:rsidRPr="00D2523C">
        <w:t xml:space="preserve"> domain-specific software (LO3).</w:t>
      </w:r>
    </w:p>
    <w:p w14:paraId="09240698" w14:textId="77777777" w:rsidR="00D2523C" w:rsidRPr="00D2523C" w:rsidRDefault="00000000" w:rsidP="00A160A3">
      <w:pPr>
        <w:spacing w:after="0"/>
      </w:pPr>
      <w:r>
        <w:pict w14:anchorId="16A8486E">
          <v:rect id="_x0000_i1027" style="width:0;height:1.5pt" o:hralign="center" o:hrstd="t" o:hr="t" fillcolor="#a0a0a0" stroked="f"/>
        </w:pict>
      </w:r>
    </w:p>
    <w:p w14:paraId="461DB91B" w14:textId="77777777" w:rsidR="00D2523C" w:rsidRPr="00D2523C" w:rsidRDefault="00D2523C" w:rsidP="00A160A3">
      <w:pPr>
        <w:spacing w:after="0"/>
        <w:rPr>
          <w:b/>
          <w:bCs/>
        </w:rPr>
      </w:pPr>
      <w:r w:rsidRPr="00D2523C">
        <w:rPr>
          <w:b/>
          <w:bCs/>
        </w:rPr>
        <w:t>2. Design and Implementation</w:t>
      </w:r>
    </w:p>
    <w:p w14:paraId="7D531863" w14:textId="77777777" w:rsidR="00D2523C" w:rsidRPr="00D2523C" w:rsidRDefault="00D2523C" w:rsidP="00A160A3">
      <w:pPr>
        <w:spacing w:after="0"/>
        <w:rPr>
          <w:b/>
          <w:bCs/>
        </w:rPr>
      </w:pPr>
      <w:r w:rsidRPr="00D2523C">
        <w:rPr>
          <w:b/>
          <w:bCs/>
        </w:rPr>
        <w:t>2.1 System Architecture</w:t>
      </w:r>
    </w:p>
    <w:p w14:paraId="7D3DA5CC" w14:textId="77777777" w:rsidR="00BC46D3" w:rsidRDefault="00BC46D3" w:rsidP="00A160A3">
      <w:pPr>
        <w:spacing w:after="0"/>
      </w:pPr>
      <w:r>
        <w:t>The system is designed with a modular, object-oriented programming (OOP) approach to make it easy to maintain and scale (LO1, LO2). It consists of four main classes that each handle specific tasks:</w:t>
      </w:r>
    </w:p>
    <w:p w14:paraId="410E7A65" w14:textId="54060436" w:rsidR="00BC46D3" w:rsidRDefault="00BC46D3" w:rsidP="00A160A3">
      <w:pPr>
        <w:spacing w:after="0"/>
      </w:pPr>
      <w:r>
        <w:t>• DatasetLoader (load2.py): This class is responsible for loading and preprocessing data, including managing missing values and performing feature engineering.</w:t>
      </w:r>
    </w:p>
    <w:p w14:paraId="637A551F" w14:textId="756071D3" w:rsidR="00BC46D3" w:rsidRDefault="00BC46D3" w:rsidP="00A160A3">
      <w:pPr>
        <w:spacing w:after="0"/>
      </w:pPr>
      <w:r>
        <w:t>• EDA (eda2.py): Here, we conduct statistical analyses and create visualizations.</w:t>
      </w:r>
    </w:p>
    <w:p w14:paraId="67207DB2" w14:textId="449B06B4" w:rsidR="00BC46D3" w:rsidRDefault="00BC46D3" w:rsidP="00A160A3">
      <w:pPr>
        <w:spacing w:after="0"/>
      </w:pPr>
      <w:r>
        <w:t>• MLModels (ml_models.py): This class focuses on training and evaluating machine learning models.</w:t>
      </w:r>
    </w:p>
    <w:p w14:paraId="64830408" w14:textId="2BFF71E0" w:rsidR="00BC46D3" w:rsidRDefault="00BC46D3" w:rsidP="00A160A3">
      <w:pPr>
        <w:spacing w:after="0"/>
      </w:pPr>
      <w:r>
        <w:t>• UserInterfaceCLI (ui2.py): It offers an interactive command-line interface for users.</w:t>
      </w:r>
    </w:p>
    <w:p w14:paraId="12D988AE" w14:textId="77777777" w:rsidR="00BC46D3" w:rsidRDefault="00BC46D3" w:rsidP="00A160A3">
      <w:pPr>
        <w:spacing w:after="0"/>
      </w:pPr>
      <w:r>
        <w:t>The main.ipynb file brings all these modules together, ensuring they work smoothly together (LO3). We achieve encapsulation through private attributes (like self.data), and we use polymorphism with shared model interfaces.</w:t>
      </w:r>
    </w:p>
    <w:p w14:paraId="033E4CE6" w14:textId="29112C34" w:rsidR="00D2523C" w:rsidRPr="00D2523C" w:rsidRDefault="00D2523C" w:rsidP="00A160A3">
      <w:pPr>
        <w:spacing w:after="0"/>
        <w:rPr>
          <w:b/>
          <w:bCs/>
        </w:rPr>
      </w:pPr>
      <w:r w:rsidRPr="00D2523C">
        <w:rPr>
          <w:b/>
          <w:bCs/>
        </w:rPr>
        <w:t>2.2 Data Loading and Preprocessing</w:t>
      </w:r>
    </w:p>
    <w:p w14:paraId="7E6949D8" w14:textId="77777777" w:rsidR="00A96802" w:rsidRDefault="00A96802" w:rsidP="00A160A3">
      <w:pPr>
        <w:spacing w:after="0"/>
      </w:pPr>
      <w:r>
        <w:t>The DatasetLoader class is designed to load datasets using pandas. It takes care of missing numerical values by filling them in with the median and handles categorical values by using the mode, all while removing any duplicates. For categorical variables, like Smoking Status, it employs LabelEncoder, and for numerical features such as Age and BMI, it applies StandardScaler, making sure to exclude categorical columns to prevent any distortion (LO3). When it comes to feature engineering, here’s what’s included:</w:t>
      </w:r>
    </w:p>
    <w:p w14:paraId="2842E52C" w14:textId="77777777" w:rsidR="00A96802" w:rsidRDefault="00A96802" w:rsidP="00A160A3">
      <w:pPr>
        <w:spacing w:after="0"/>
      </w:pPr>
      <w:r>
        <w:t>• Cardiovascular_Condition: This combines Hypertension and Heart Disease.</w:t>
      </w:r>
    </w:p>
    <w:p w14:paraId="295E8CA5" w14:textId="0FADDFF9" w:rsidR="00A96802" w:rsidRDefault="00A96802" w:rsidP="00A160A3">
      <w:pPr>
        <w:spacing w:after="0"/>
      </w:pPr>
      <w:r>
        <w:t>• BMI_Category: This categorizes BMI into Underweight, Normal, Overweight, and Obese.</w:t>
      </w:r>
    </w:p>
    <w:p w14:paraId="2B46709B" w14:textId="77777777" w:rsidR="00A96802" w:rsidRDefault="00A96802" w:rsidP="00A160A3">
      <w:pPr>
        <w:spacing w:after="0"/>
      </w:pPr>
      <w:r>
        <w:t>• High_Glucose_Risk: This flags glucose levels that exceed 200.</w:t>
      </w:r>
    </w:p>
    <w:p w14:paraId="485ABBE8" w14:textId="77777777" w:rsidR="00A96802" w:rsidRDefault="00A96802" w:rsidP="00A160A3">
      <w:pPr>
        <w:spacing w:after="0"/>
      </w:pPr>
      <w:r>
        <w:t>• Activity_Age_Interaction: This is calculated as Age multiplied by Physical Activity.</w:t>
      </w:r>
    </w:p>
    <w:p w14:paraId="5BE785B3" w14:textId="77777777" w:rsidR="00A96802" w:rsidRDefault="00A96802" w:rsidP="00A160A3">
      <w:pPr>
        <w:spacing w:after="0"/>
      </w:pPr>
      <w:r>
        <w:t>• Sleep_Activity_Ratio: This is determined by Sleep Hours divided by (Physical Activity + 1).</w:t>
      </w:r>
    </w:p>
    <w:p w14:paraId="05FD3123" w14:textId="77777777" w:rsidR="00A96802" w:rsidRDefault="00A96802" w:rsidP="00A160A3">
      <w:pPr>
        <w:spacing w:after="0"/>
      </w:pPr>
      <w:r>
        <w:t>These features were chosen based on stroke risk factors (WHO, 2023), which helps to boost the model's performance.</w:t>
      </w:r>
    </w:p>
    <w:p w14:paraId="5675FE8D" w14:textId="31B84A0A" w:rsidR="00D2523C" w:rsidRPr="00D2523C" w:rsidRDefault="00D2523C" w:rsidP="00A160A3">
      <w:pPr>
        <w:spacing w:after="0"/>
        <w:rPr>
          <w:b/>
          <w:bCs/>
        </w:rPr>
      </w:pPr>
      <w:r w:rsidRPr="00D2523C">
        <w:rPr>
          <w:b/>
          <w:bCs/>
        </w:rPr>
        <w:t>2.3 Exploratory Data Analysis</w:t>
      </w:r>
    </w:p>
    <w:p w14:paraId="3F9FDA85" w14:textId="728F07B7" w:rsidR="009E784D" w:rsidRDefault="00A96802" w:rsidP="00A160A3">
      <w:pPr>
        <w:spacing w:after="0"/>
      </w:pPr>
      <w:r>
        <w:t>The EDA class is all about crunching those descriptive statistics (mean, median, standard deviation, skewness, and kurtosis) using pandas. It also brings data to life with visualizations through seaborn and matplotlib, like histograms for Age and bar plots for Stroke Occurrence. We noticed some class imbalance across all targets, but we tackled that with SMOTE from imblearn to ensure our training data is nice and balanced (LO3). And don’t worry, all the plots are saved in the plots/ directory for easy access!</w:t>
      </w:r>
    </w:p>
    <w:p w14:paraId="030D51E7" w14:textId="3EB136E1" w:rsidR="00D2523C" w:rsidRPr="00D2523C" w:rsidRDefault="00D2523C" w:rsidP="00A160A3">
      <w:pPr>
        <w:spacing w:after="0"/>
        <w:rPr>
          <w:b/>
          <w:bCs/>
        </w:rPr>
      </w:pPr>
      <w:r w:rsidRPr="00D2523C">
        <w:rPr>
          <w:b/>
          <w:bCs/>
        </w:rPr>
        <w:t>2.4 Machine Learning Models</w:t>
      </w:r>
    </w:p>
    <w:p w14:paraId="0C9E5871" w14:textId="4C8303B4" w:rsidR="00A96802" w:rsidRDefault="00A96802" w:rsidP="00A160A3">
      <w:pPr>
        <w:spacing w:after="0"/>
      </w:pPr>
      <w:r>
        <w:t>The MLModels class is designed to train Naive Bayes, Random Forest, and XGBoost models for each target variable, all while utilizing scikit-learn. We fine-tuned hyperparameters</w:t>
      </w:r>
      <w:r w:rsidR="00E0194E">
        <w:t xml:space="preserve">, </w:t>
      </w:r>
      <w:r>
        <w:t>like</w:t>
      </w:r>
      <w:r w:rsidR="00E0194E">
        <w:t>:</w:t>
      </w:r>
      <w:r>
        <w:t xml:space="preserve"> setting max_depth=10 for Random Forest</w:t>
      </w:r>
      <w:r w:rsidR="00E0194E">
        <w:t xml:space="preserve"> </w:t>
      </w:r>
      <w:r>
        <w:t xml:space="preserve">to strike a good balance between performance and overfitting. </w:t>
      </w:r>
      <w:r>
        <w:lastRenderedPageBreak/>
        <w:t>We also visualized metrics such as accuracy, precision, recall, and confusion matrices (LO3). To tackle class imbalance, we employed SMOTE, which significantly boosted recall for the minority classes.</w:t>
      </w:r>
    </w:p>
    <w:p w14:paraId="29A844F9" w14:textId="01253CE9" w:rsidR="00D2523C" w:rsidRPr="00D2523C" w:rsidRDefault="00D2523C" w:rsidP="00A160A3">
      <w:pPr>
        <w:spacing w:after="0"/>
        <w:rPr>
          <w:b/>
          <w:bCs/>
        </w:rPr>
      </w:pPr>
      <w:r w:rsidRPr="00D2523C">
        <w:rPr>
          <w:b/>
          <w:bCs/>
        </w:rPr>
        <w:t>2.5 User Interface</w:t>
      </w:r>
    </w:p>
    <w:p w14:paraId="34BC6A56" w14:textId="55147C89" w:rsidR="0045022A" w:rsidRPr="00D2523C" w:rsidRDefault="00E0194E" w:rsidP="00A160A3">
      <w:pPr>
        <w:spacing w:after="0"/>
      </w:pPr>
      <w:r>
        <w:t>The UserInterfaceCLI class offers a user-friendly, menu-driven command line interface that enables clinicians to easily load data, conduct exploratory data analysis, and view model results, all without needing any coding skills. Its modular design also paves the way for future integration with a graphical user interface, making it even more accessible for users.</w:t>
      </w:r>
      <w:r w:rsidR="00000000">
        <w:pict w14:anchorId="50EF557D">
          <v:rect id="_x0000_i1028" style="width:0;height:1.5pt" o:hralign="center" o:hrstd="t" o:hr="t" fillcolor="#a0a0a0" stroked="f"/>
        </w:pict>
      </w:r>
    </w:p>
    <w:p w14:paraId="7A916254" w14:textId="77777777" w:rsidR="00D2523C" w:rsidRPr="00D2523C" w:rsidRDefault="00D2523C" w:rsidP="00A160A3">
      <w:pPr>
        <w:spacing w:after="0"/>
        <w:rPr>
          <w:b/>
          <w:bCs/>
        </w:rPr>
      </w:pPr>
      <w:r w:rsidRPr="00D2523C">
        <w:rPr>
          <w:b/>
          <w:bCs/>
        </w:rPr>
        <w:t>3. Results and Discussion</w:t>
      </w:r>
    </w:p>
    <w:p w14:paraId="3676246E" w14:textId="77777777" w:rsidR="00D2523C" w:rsidRPr="00D2523C" w:rsidRDefault="00D2523C" w:rsidP="00A160A3">
      <w:pPr>
        <w:spacing w:after="0"/>
        <w:rPr>
          <w:b/>
          <w:bCs/>
        </w:rPr>
      </w:pPr>
      <w:r w:rsidRPr="00D2523C">
        <w:rPr>
          <w:b/>
          <w:bCs/>
        </w:rPr>
        <w:t>3.1 EDA Findings</w:t>
      </w:r>
    </w:p>
    <w:p w14:paraId="24062938" w14:textId="77777777" w:rsidR="00516E83" w:rsidRDefault="00516E83" w:rsidP="00A160A3">
      <w:pPr>
        <w:spacing w:after="0"/>
      </w:pPr>
      <w:r>
        <w:t>The exploratory data analysis (EDA) uncovered some interesting patterns, like the non-normal distributions we saw with glucose levels and the class imbalances, especially regarding Stroke Occurrence. To tackle this, we used SMOTE to balance the classes, which you can see in the bar plots (like Stroke Occurrence_bar.png). The correlation matrices also pointed out some key relationships, such as the link between glucose levels and stroke risk, which really helped us in feature engineering.</w:t>
      </w:r>
    </w:p>
    <w:p w14:paraId="26C7AF25" w14:textId="0BE67AEA" w:rsidR="00D2523C" w:rsidRPr="00D2523C" w:rsidRDefault="00D2523C" w:rsidP="00A160A3">
      <w:pPr>
        <w:spacing w:after="0"/>
        <w:rPr>
          <w:b/>
          <w:bCs/>
        </w:rPr>
      </w:pPr>
      <w:r w:rsidRPr="00D2523C">
        <w:rPr>
          <w:b/>
          <w:bCs/>
        </w:rPr>
        <w:t>3.2 Model Performance</w:t>
      </w:r>
    </w:p>
    <w:p w14:paraId="1BEA4DF4" w14:textId="796940A5" w:rsidR="0091304E" w:rsidRPr="00D2523C" w:rsidRDefault="00516E83" w:rsidP="00A160A3">
      <w:pPr>
        <w:spacing w:after="0"/>
      </w:pPr>
      <w:r>
        <w:t>The performance of the models is neatly summarized in Table 1. When it comes to predicting Stroke Occurrence, we hit the highest accuracy at 89.86%, likely thanks to some strong correlations in the features, like High_Glucose_Risk. Interestingly, both Naive Bayes and Random Forest yielded the same results for Chronic Stress and Income Level, which suggests that simpler models can do the job just fine for these targets. On the flip side, the predictions for Physical Activity and Income Level were less impressive, with accuracies of only 40% and 49%, hinting at either complex class distributions or a lack of sufficient features. XGBoost, however, stood out with a higher precision for Chronic Stress at 0.6326. The confusion matrices, such as Stroke Occurrence_confusion_matrix.png, back up the strong performance for Stroke Occurrence, but they also reveal some misclassifications when it comes to Physical Activity.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1433"/>
        <w:gridCol w:w="894"/>
        <w:gridCol w:w="908"/>
        <w:gridCol w:w="709"/>
      </w:tblGrid>
      <w:tr w:rsidR="00D2523C" w:rsidRPr="00D2523C" w14:paraId="75B20F9E" w14:textId="77777777" w:rsidTr="00516E83">
        <w:trPr>
          <w:tblHeader/>
          <w:tblCellSpacing w:w="15" w:type="dxa"/>
          <w:jc w:val="center"/>
        </w:trPr>
        <w:tc>
          <w:tcPr>
            <w:tcW w:w="0" w:type="auto"/>
            <w:vAlign w:val="center"/>
            <w:hideMark/>
          </w:tcPr>
          <w:p w14:paraId="6B48FDD7" w14:textId="77777777" w:rsidR="00D2523C" w:rsidRPr="00D2523C" w:rsidRDefault="00D2523C" w:rsidP="00A160A3">
            <w:pPr>
              <w:spacing w:after="0"/>
              <w:rPr>
                <w:b/>
                <w:bCs/>
              </w:rPr>
            </w:pPr>
            <w:r w:rsidRPr="00D2523C">
              <w:rPr>
                <w:b/>
                <w:bCs/>
              </w:rPr>
              <w:t>Target</w:t>
            </w:r>
          </w:p>
        </w:tc>
        <w:tc>
          <w:tcPr>
            <w:tcW w:w="0" w:type="auto"/>
            <w:vAlign w:val="center"/>
            <w:hideMark/>
          </w:tcPr>
          <w:p w14:paraId="6A3F1431" w14:textId="77777777" w:rsidR="00D2523C" w:rsidRPr="00D2523C" w:rsidRDefault="00D2523C" w:rsidP="00A160A3">
            <w:pPr>
              <w:spacing w:after="0"/>
              <w:rPr>
                <w:b/>
                <w:bCs/>
              </w:rPr>
            </w:pPr>
            <w:r w:rsidRPr="00D2523C">
              <w:rPr>
                <w:b/>
                <w:bCs/>
              </w:rPr>
              <w:t>Model</w:t>
            </w:r>
          </w:p>
        </w:tc>
        <w:tc>
          <w:tcPr>
            <w:tcW w:w="0" w:type="auto"/>
            <w:vAlign w:val="center"/>
            <w:hideMark/>
          </w:tcPr>
          <w:p w14:paraId="10F69C02" w14:textId="77777777" w:rsidR="00D2523C" w:rsidRPr="00D2523C" w:rsidRDefault="00D2523C" w:rsidP="00A160A3">
            <w:pPr>
              <w:spacing w:after="0"/>
              <w:rPr>
                <w:b/>
                <w:bCs/>
              </w:rPr>
            </w:pPr>
            <w:r w:rsidRPr="00D2523C">
              <w:rPr>
                <w:b/>
                <w:bCs/>
              </w:rPr>
              <w:t>Accuracy</w:t>
            </w:r>
          </w:p>
        </w:tc>
        <w:tc>
          <w:tcPr>
            <w:tcW w:w="0" w:type="auto"/>
            <w:vAlign w:val="center"/>
            <w:hideMark/>
          </w:tcPr>
          <w:p w14:paraId="5FCBA409" w14:textId="77777777" w:rsidR="00D2523C" w:rsidRPr="00D2523C" w:rsidRDefault="00D2523C" w:rsidP="00A160A3">
            <w:pPr>
              <w:spacing w:after="0"/>
              <w:rPr>
                <w:b/>
                <w:bCs/>
              </w:rPr>
            </w:pPr>
            <w:r w:rsidRPr="00D2523C">
              <w:rPr>
                <w:b/>
                <w:bCs/>
              </w:rPr>
              <w:t>Precision</w:t>
            </w:r>
          </w:p>
        </w:tc>
        <w:tc>
          <w:tcPr>
            <w:tcW w:w="0" w:type="auto"/>
            <w:vAlign w:val="center"/>
            <w:hideMark/>
          </w:tcPr>
          <w:p w14:paraId="2260C6A9" w14:textId="77777777" w:rsidR="00D2523C" w:rsidRPr="00D2523C" w:rsidRDefault="00D2523C" w:rsidP="00A160A3">
            <w:pPr>
              <w:spacing w:after="0"/>
              <w:rPr>
                <w:b/>
                <w:bCs/>
              </w:rPr>
            </w:pPr>
            <w:r w:rsidRPr="00D2523C">
              <w:rPr>
                <w:b/>
                <w:bCs/>
              </w:rPr>
              <w:t>Recall</w:t>
            </w:r>
          </w:p>
        </w:tc>
      </w:tr>
      <w:tr w:rsidR="00D2523C" w:rsidRPr="00D2523C" w14:paraId="3421C477" w14:textId="77777777" w:rsidTr="00516E83">
        <w:trPr>
          <w:tblCellSpacing w:w="15" w:type="dxa"/>
          <w:jc w:val="center"/>
        </w:trPr>
        <w:tc>
          <w:tcPr>
            <w:tcW w:w="0" w:type="auto"/>
            <w:vAlign w:val="center"/>
            <w:hideMark/>
          </w:tcPr>
          <w:p w14:paraId="4B0E1284" w14:textId="77777777" w:rsidR="00D2523C" w:rsidRPr="00D2523C" w:rsidRDefault="00D2523C" w:rsidP="00A160A3">
            <w:pPr>
              <w:spacing w:after="0"/>
            </w:pPr>
            <w:r w:rsidRPr="00D2523C">
              <w:rPr>
                <w:b/>
                <w:bCs/>
              </w:rPr>
              <w:t>Chronic Stress</w:t>
            </w:r>
          </w:p>
        </w:tc>
        <w:tc>
          <w:tcPr>
            <w:tcW w:w="0" w:type="auto"/>
            <w:vAlign w:val="center"/>
            <w:hideMark/>
          </w:tcPr>
          <w:p w14:paraId="75E91E01" w14:textId="77777777" w:rsidR="00D2523C" w:rsidRPr="00D2523C" w:rsidRDefault="00D2523C" w:rsidP="00A160A3">
            <w:pPr>
              <w:spacing w:after="0"/>
            </w:pPr>
            <w:r w:rsidRPr="00D2523C">
              <w:t>Naive Bayes</w:t>
            </w:r>
          </w:p>
        </w:tc>
        <w:tc>
          <w:tcPr>
            <w:tcW w:w="0" w:type="auto"/>
            <w:vAlign w:val="center"/>
            <w:hideMark/>
          </w:tcPr>
          <w:p w14:paraId="0B30F438" w14:textId="77777777" w:rsidR="00D2523C" w:rsidRPr="00D2523C" w:rsidRDefault="00D2523C" w:rsidP="00A160A3">
            <w:pPr>
              <w:spacing w:after="0"/>
            </w:pPr>
            <w:r w:rsidRPr="00D2523C">
              <w:t>0.7511</w:t>
            </w:r>
          </w:p>
        </w:tc>
        <w:tc>
          <w:tcPr>
            <w:tcW w:w="0" w:type="auto"/>
            <w:vAlign w:val="center"/>
            <w:hideMark/>
          </w:tcPr>
          <w:p w14:paraId="7015B287" w14:textId="77777777" w:rsidR="00D2523C" w:rsidRPr="00D2523C" w:rsidRDefault="00D2523C" w:rsidP="00A160A3">
            <w:pPr>
              <w:spacing w:after="0"/>
            </w:pPr>
            <w:r w:rsidRPr="00D2523C">
              <w:t>0.5642</w:t>
            </w:r>
          </w:p>
        </w:tc>
        <w:tc>
          <w:tcPr>
            <w:tcW w:w="0" w:type="auto"/>
            <w:vAlign w:val="center"/>
            <w:hideMark/>
          </w:tcPr>
          <w:p w14:paraId="0B6EC900" w14:textId="77777777" w:rsidR="00D2523C" w:rsidRPr="00D2523C" w:rsidRDefault="00D2523C" w:rsidP="00A160A3">
            <w:pPr>
              <w:spacing w:after="0"/>
            </w:pPr>
            <w:r w:rsidRPr="00D2523C">
              <w:t>0.7511</w:t>
            </w:r>
          </w:p>
        </w:tc>
      </w:tr>
      <w:tr w:rsidR="00D2523C" w:rsidRPr="00D2523C" w14:paraId="255B44E0" w14:textId="77777777" w:rsidTr="00516E83">
        <w:trPr>
          <w:tblCellSpacing w:w="15" w:type="dxa"/>
          <w:jc w:val="center"/>
        </w:trPr>
        <w:tc>
          <w:tcPr>
            <w:tcW w:w="0" w:type="auto"/>
            <w:vAlign w:val="center"/>
            <w:hideMark/>
          </w:tcPr>
          <w:p w14:paraId="0E7ADD4E" w14:textId="77777777" w:rsidR="00D2523C" w:rsidRPr="00D2523C" w:rsidRDefault="00D2523C" w:rsidP="00A160A3">
            <w:pPr>
              <w:spacing w:after="0"/>
            </w:pPr>
          </w:p>
        </w:tc>
        <w:tc>
          <w:tcPr>
            <w:tcW w:w="0" w:type="auto"/>
            <w:vAlign w:val="center"/>
            <w:hideMark/>
          </w:tcPr>
          <w:p w14:paraId="1A88A52C" w14:textId="77777777" w:rsidR="00D2523C" w:rsidRPr="00D2523C" w:rsidRDefault="00D2523C" w:rsidP="00A160A3">
            <w:pPr>
              <w:spacing w:after="0"/>
            </w:pPr>
            <w:r w:rsidRPr="00D2523C">
              <w:t>Random Forest</w:t>
            </w:r>
          </w:p>
        </w:tc>
        <w:tc>
          <w:tcPr>
            <w:tcW w:w="0" w:type="auto"/>
            <w:vAlign w:val="center"/>
            <w:hideMark/>
          </w:tcPr>
          <w:p w14:paraId="0735466E" w14:textId="77777777" w:rsidR="00D2523C" w:rsidRPr="00D2523C" w:rsidRDefault="00D2523C" w:rsidP="00A160A3">
            <w:pPr>
              <w:spacing w:after="0"/>
            </w:pPr>
            <w:r w:rsidRPr="00D2523C">
              <w:t>0.7511</w:t>
            </w:r>
          </w:p>
        </w:tc>
        <w:tc>
          <w:tcPr>
            <w:tcW w:w="0" w:type="auto"/>
            <w:vAlign w:val="center"/>
            <w:hideMark/>
          </w:tcPr>
          <w:p w14:paraId="21DB9B57" w14:textId="77777777" w:rsidR="00D2523C" w:rsidRPr="00D2523C" w:rsidRDefault="00D2523C" w:rsidP="00A160A3">
            <w:pPr>
              <w:spacing w:after="0"/>
            </w:pPr>
            <w:r w:rsidRPr="00D2523C">
              <w:t>0.5642</w:t>
            </w:r>
          </w:p>
        </w:tc>
        <w:tc>
          <w:tcPr>
            <w:tcW w:w="0" w:type="auto"/>
            <w:vAlign w:val="center"/>
            <w:hideMark/>
          </w:tcPr>
          <w:p w14:paraId="00E326FC" w14:textId="77777777" w:rsidR="00D2523C" w:rsidRPr="00D2523C" w:rsidRDefault="00D2523C" w:rsidP="00A160A3">
            <w:pPr>
              <w:spacing w:after="0"/>
            </w:pPr>
            <w:r w:rsidRPr="00D2523C">
              <w:t>0.7511</w:t>
            </w:r>
          </w:p>
        </w:tc>
      </w:tr>
      <w:tr w:rsidR="00D2523C" w:rsidRPr="00D2523C" w14:paraId="62DD70C3" w14:textId="77777777" w:rsidTr="00516E83">
        <w:trPr>
          <w:tblCellSpacing w:w="15" w:type="dxa"/>
          <w:jc w:val="center"/>
        </w:trPr>
        <w:tc>
          <w:tcPr>
            <w:tcW w:w="0" w:type="auto"/>
            <w:vAlign w:val="center"/>
            <w:hideMark/>
          </w:tcPr>
          <w:p w14:paraId="396E091D" w14:textId="77777777" w:rsidR="00D2523C" w:rsidRPr="00D2523C" w:rsidRDefault="00D2523C" w:rsidP="00A160A3">
            <w:pPr>
              <w:spacing w:after="0"/>
            </w:pPr>
          </w:p>
        </w:tc>
        <w:tc>
          <w:tcPr>
            <w:tcW w:w="0" w:type="auto"/>
            <w:vAlign w:val="center"/>
            <w:hideMark/>
          </w:tcPr>
          <w:p w14:paraId="4D60644E" w14:textId="77777777" w:rsidR="00D2523C" w:rsidRPr="00D2523C" w:rsidRDefault="00D2523C" w:rsidP="00A160A3">
            <w:pPr>
              <w:spacing w:after="0"/>
            </w:pPr>
            <w:r w:rsidRPr="00D2523C">
              <w:t>XGBoost</w:t>
            </w:r>
          </w:p>
        </w:tc>
        <w:tc>
          <w:tcPr>
            <w:tcW w:w="0" w:type="auto"/>
            <w:vAlign w:val="center"/>
            <w:hideMark/>
          </w:tcPr>
          <w:p w14:paraId="05F4E080" w14:textId="77777777" w:rsidR="00D2523C" w:rsidRPr="00D2523C" w:rsidRDefault="00D2523C" w:rsidP="00A160A3">
            <w:pPr>
              <w:spacing w:after="0"/>
            </w:pPr>
            <w:r w:rsidRPr="00D2523C">
              <w:t>0.7498</w:t>
            </w:r>
          </w:p>
        </w:tc>
        <w:tc>
          <w:tcPr>
            <w:tcW w:w="0" w:type="auto"/>
            <w:vAlign w:val="center"/>
            <w:hideMark/>
          </w:tcPr>
          <w:p w14:paraId="1E555203" w14:textId="77777777" w:rsidR="00D2523C" w:rsidRPr="00D2523C" w:rsidRDefault="00D2523C" w:rsidP="00A160A3">
            <w:pPr>
              <w:spacing w:after="0"/>
            </w:pPr>
            <w:r w:rsidRPr="00D2523C">
              <w:t>0.6326</w:t>
            </w:r>
          </w:p>
        </w:tc>
        <w:tc>
          <w:tcPr>
            <w:tcW w:w="0" w:type="auto"/>
            <w:vAlign w:val="center"/>
            <w:hideMark/>
          </w:tcPr>
          <w:p w14:paraId="4A3809D1" w14:textId="77777777" w:rsidR="00D2523C" w:rsidRPr="00D2523C" w:rsidRDefault="00D2523C" w:rsidP="00A160A3">
            <w:pPr>
              <w:spacing w:after="0"/>
            </w:pPr>
            <w:r w:rsidRPr="00D2523C">
              <w:t>0.7498</w:t>
            </w:r>
          </w:p>
        </w:tc>
      </w:tr>
      <w:tr w:rsidR="00D2523C" w:rsidRPr="00D2523C" w14:paraId="04E64B64" w14:textId="77777777" w:rsidTr="00516E83">
        <w:trPr>
          <w:tblCellSpacing w:w="15" w:type="dxa"/>
          <w:jc w:val="center"/>
        </w:trPr>
        <w:tc>
          <w:tcPr>
            <w:tcW w:w="0" w:type="auto"/>
            <w:vAlign w:val="center"/>
            <w:hideMark/>
          </w:tcPr>
          <w:p w14:paraId="643BE0E0" w14:textId="77777777" w:rsidR="00D2523C" w:rsidRPr="00D2523C" w:rsidRDefault="00D2523C" w:rsidP="00A160A3">
            <w:pPr>
              <w:spacing w:after="0"/>
            </w:pPr>
            <w:r w:rsidRPr="00D2523C">
              <w:rPr>
                <w:b/>
                <w:bCs/>
              </w:rPr>
              <w:t>Physical Activity</w:t>
            </w:r>
          </w:p>
        </w:tc>
        <w:tc>
          <w:tcPr>
            <w:tcW w:w="0" w:type="auto"/>
            <w:vAlign w:val="center"/>
            <w:hideMark/>
          </w:tcPr>
          <w:p w14:paraId="682ECAC3" w14:textId="77777777" w:rsidR="00D2523C" w:rsidRPr="00D2523C" w:rsidRDefault="00D2523C" w:rsidP="00A160A3">
            <w:pPr>
              <w:spacing w:after="0"/>
            </w:pPr>
            <w:r w:rsidRPr="00D2523C">
              <w:t>Naive Bayes</w:t>
            </w:r>
          </w:p>
        </w:tc>
        <w:tc>
          <w:tcPr>
            <w:tcW w:w="0" w:type="auto"/>
            <w:vAlign w:val="center"/>
            <w:hideMark/>
          </w:tcPr>
          <w:p w14:paraId="66258F6D" w14:textId="77777777" w:rsidR="00D2523C" w:rsidRPr="00D2523C" w:rsidRDefault="00D2523C" w:rsidP="00A160A3">
            <w:pPr>
              <w:spacing w:after="0"/>
            </w:pPr>
            <w:r w:rsidRPr="00D2523C">
              <w:t>0.4001</w:t>
            </w:r>
          </w:p>
        </w:tc>
        <w:tc>
          <w:tcPr>
            <w:tcW w:w="0" w:type="auto"/>
            <w:vAlign w:val="center"/>
            <w:hideMark/>
          </w:tcPr>
          <w:p w14:paraId="49FC3AB7" w14:textId="77777777" w:rsidR="00D2523C" w:rsidRPr="00D2523C" w:rsidRDefault="00D2523C" w:rsidP="00A160A3">
            <w:pPr>
              <w:spacing w:after="0"/>
            </w:pPr>
            <w:r w:rsidRPr="00D2523C">
              <w:t>0.2786</w:t>
            </w:r>
          </w:p>
        </w:tc>
        <w:tc>
          <w:tcPr>
            <w:tcW w:w="0" w:type="auto"/>
            <w:vAlign w:val="center"/>
            <w:hideMark/>
          </w:tcPr>
          <w:p w14:paraId="6C654A75" w14:textId="77777777" w:rsidR="00D2523C" w:rsidRPr="00D2523C" w:rsidRDefault="00D2523C" w:rsidP="00A160A3">
            <w:pPr>
              <w:spacing w:after="0"/>
            </w:pPr>
            <w:r w:rsidRPr="00D2523C">
              <w:t>0.4001</w:t>
            </w:r>
          </w:p>
        </w:tc>
      </w:tr>
      <w:tr w:rsidR="00D2523C" w:rsidRPr="00D2523C" w14:paraId="5999C601" w14:textId="77777777" w:rsidTr="00516E83">
        <w:trPr>
          <w:tblCellSpacing w:w="15" w:type="dxa"/>
          <w:jc w:val="center"/>
        </w:trPr>
        <w:tc>
          <w:tcPr>
            <w:tcW w:w="0" w:type="auto"/>
            <w:vAlign w:val="center"/>
            <w:hideMark/>
          </w:tcPr>
          <w:p w14:paraId="11E6E990" w14:textId="77777777" w:rsidR="00D2523C" w:rsidRPr="00D2523C" w:rsidRDefault="00D2523C" w:rsidP="00A160A3">
            <w:pPr>
              <w:spacing w:after="0"/>
            </w:pPr>
          </w:p>
        </w:tc>
        <w:tc>
          <w:tcPr>
            <w:tcW w:w="0" w:type="auto"/>
            <w:vAlign w:val="center"/>
            <w:hideMark/>
          </w:tcPr>
          <w:p w14:paraId="629AEF8F" w14:textId="77777777" w:rsidR="00D2523C" w:rsidRPr="00D2523C" w:rsidRDefault="00D2523C" w:rsidP="00A160A3">
            <w:pPr>
              <w:spacing w:after="0"/>
            </w:pPr>
            <w:r w:rsidRPr="00D2523C">
              <w:t>Random Forest</w:t>
            </w:r>
          </w:p>
        </w:tc>
        <w:tc>
          <w:tcPr>
            <w:tcW w:w="0" w:type="auto"/>
            <w:vAlign w:val="center"/>
            <w:hideMark/>
          </w:tcPr>
          <w:p w14:paraId="6CE52E44" w14:textId="77777777" w:rsidR="00D2523C" w:rsidRPr="00D2523C" w:rsidRDefault="00D2523C" w:rsidP="00A160A3">
            <w:pPr>
              <w:spacing w:after="0"/>
            </w:pPr>
            <w:r w:rsidRPr="00D2523C">
              <w:t>0.4001</w:t>
            </w:r>
          </w:p>
        </w:tc>
        <w:tc>
          <w:tcPr>
            <w:tcW w:w="0" w:type="auto"/>
            <w:vAlign w:val="center"/>
            <w:hideMark/>
          </w:tcPr>
          <w:p w14:paraId="2F2CE76E" w14:textId="77777777" w:rsidR="00D2523C" w:rsidRPr="00D2523C" w:rsidRDefault="00D2523C" w:rsidP="00A160A3">
            <w:pPr>
              <w:spacing w:after="0"/>
            </w:pPr>
            <w:r w:rsidRPr="00D2523C">
              <w:t>0.3218</w:t>
            </w:r>
          </w:p>
        </w:tc>
        <w:tc>
          <w:tcPr>
            <w:tcW w:w="0" w:type="auto"/>
            <w:vAlign w:val="center"/>
            <w:hideMark/>
          </w:tcPr>
          <w:p w14:paraId="68B74332" w14:textId="77777777" w:rsidR="00D2523C" w:rsidRPr="00D2523C" w:rsidRDefault="00D2523C" w:rsidP="00A160A3">
            <w:pPr>
              <w:spacing w:after="0"/>
            </w:pPr>
            <w:r w:rsidRPr="00D2523C">
              <w:t>0.4001</w:t>
            </w:r>
          </w:p>
        </w:tc>
      </w:tr>
      <w:tr w:rsidR="00D2523C" w:rsidRPr="00D2523C" w14:paraId="09B3C8A8" w14:textId="77777777" w:rsidTr="00516E83">
        <w:trPr>
          <w:tblCellSpacing w:w="15" w:type="dxa"/>
          <w:jc w:val="center"/>
        </w:trPr>
        <w:tc>
          <w:tcPr>
            <w:tcW w:w="0" w:type="auto"/>
            <w:vAlign w:val="center"/>
            <w:hideMark/>
          </w:tcPr>
          <w:p w14:paraId="7B4E0354" w14:textId="77777777" w:rsidR="00D2523C" w:rsidRPr="00D2523C" w:rsidRDefault="00D2523C" w:rsidP="00A160A3">
            <w:pPr>
              <w:spacing w:after="0"/>
            </w:pPr>
          </w:p>
        </w:tc>
        <w:tc>
          <w:tcPr>
            <w:tcW w:w="0" w:type="auto"/>
            <w:vAlign w:val="center"/>
            <w:hideMark/>
          </w:tcPr>
          <w:p w14:paraId="7AE2AE17" w14:textId="77777777" w:rsidR="00D2523C" w:rsidRPr="00D2523C" w:rsidRDefault="00D2523C" w:rsidP="00A160A3">
            <w:pPr>
              <w:spacing w:after="0"/>
            </w:pPr>
            <w:r w:rsidRPr="00D2523C">
              <w:t>XGBoost</w:t>
            </w:r>
          </w:p>
        </w:tc>
        <w:tc>
          <w:tcPr>
            <w:tcW w:w="0" w:type="auto"/>
            <w:vAlign w:val="center"/>
            <w:hideMark/>
          </w:tcPr>
          <w:p w14:paraId="653D9CDE" w14:textId="77777777" w:rsidR="00D2523C" w:rsidRPr="00D2523C" w:rsidRDefault="00D2523C" w:rsidP="00A160A3">
            <w:pPr>
              <w:spacing w:after="0"/>
            </w:pPr>
            <w:r w:rsidRPr="00D2523C">
              <w:t>0.3884</w:t>
            </w:r>
          </w:p>
        </w:tc>
        <w:tc>
          <w:tcPr>
            <w:tcW w:w="0" w:type="auto"/>
            <w:vAlign w:val="center"/>
            <w:hideMark/>
          </w:tcPr>
          <w:p w14:paraId="07B7DBE0" w14:textId="77777777" w:rsidR="00D2523C" w:rsidRPr="00D2523C" w:rsidRDefault="00D2523C" w:rsidP="00A160A3">
            <w:pPr>
              <w:spacing w:after="0"/>
            </w:pPr>
            <w:r w:rsidRPr="00D2523C">
              <w:t>0.2982</w:t>
            </w:r>
          </w:p>
        </w:tc>
        <w:tc>
          <w:tcPr>
            <w:tcW w:w="0" w:type="auto"/>
            <w:vAlign w:val="center"/>
            <w:hideMark/>
          </w:tcPr>
          <w:p w14:paraId="337AD114" w14:textId="77777777" w:rsidR="00D2523C" w:rsidRPr="00D2523C" w:rsidRDefault="00D2523C" w:rsidP="00A160A3">
            <w:pPr>
              <w:spacing w:after="0"/>
            </w:pPr>
            <w:r w:rsidRPr="00D2523C">
              <w:t>0.3884</w:t>
            </w:r>
          </w:p>
        </w:tc>
      </w:tr>
      <w:tr w:rsidR="00D2523C" w:rsidRPr="00D2523C" w14:paraId="7822B600" w14:textId="77777777" w:rsidTr="00516E83">
        <w:trPr>
          <w:tblCellSpacing w:w="15" w:type="dxa"/>
          <w:jc w:val="center"/>
        </w:trPr>
        <w:tc>
          <w:tcPr>
            <w:tcW w:w="0" w:type="auto"/>
            <w:vAlign w:val="center"/>
            <w:hideMark/>
          </w:tcPr>
          <w:p w14:paraId="51258715" w14:textId="77777777" w:rsidR="00D2523C" w:rsidRPr="00D2523C" w:rsidRDefault="00D2523C" w:rsidP="00A160A3">
            <w:pPr>
              <w:spacing w:after="0"/>
            </w:pPr>
            <w:r w:rsidRPr="00D2523C">
              <w:rPr>
                <w:b/>
                <w:bCs/>
              </w:rPr>
              <w:t>Income Level</w:t>
            </w:r>
          </w:p>
        </w:tc>
        <w:tc>
          <w:tcPr>
            <w:tcW w:w="0" w:type="auto"/>
            <w:vAlign w:val="center"/>
            <w:hideMark/>
          </w:tcPr>
          <w:p w14:paraId="27BC175B" w14:textId="77777777" w:rsidR="00D2523C" w:rsidRPr="00D2523C" w:rsidRDefault="00D2523C" w:rsidP="00A160A3">
            <w:pPr>
              <w:spacing w:after="0"/>
            </w:pPr>
            <w:r w:rsidRPr="00D2523C">
              <w:t>Naive Bayes</w:t>
            </w:r>
          </w:p>
        </w:tc>
        <w:tc>
          <w:tcPr>
            <w:tcW w:w="0" w:type="auto"/>
            <w:vAlign w:val="center"/>
            <w:hideMark/>
          </w:tcPr>
          <w:p w14:paraId="75D8D905" w14:textId="77777777" w:rsidR="00D2523C" w:rsidRPr="00D2523C" w:rsidRDefault="00D2523C" w:rsidP="00A160A3">
            <w:pPr>
              <w:spacing w:after="0"/>
            </w:pPr>
            <w:r w:rsidRPr="00D2523C">
              <w:t>0.4974</w:t>
            </w:r>
          </w:p>
        </w:tc>
        <w:tc>
          <w:tcPr>
            <w:tcW w:w="0" w:type="auto"/>
            <w:vAlign w:val="center"/>
            <w:hideMark/>
          </w:tcPr>
          <w:p w14:paraId="1B0A824A" w14:textId="77777777" w:rsidR="00D2523C" w:rsidRPr="00D2523C" w:rsidRDefault="00D2523C" w:rsidP="00A160A3">
            <w:pPr>
              <w:spacing w:after="0"/>
            </w:pPr>
            <w:r w:rsidRPr="00D2523C">
              <w:t>0.2474</w:t>
            </w:r>
          </w:p>
        </w:tc>
        <w:tc>
          <w:tcPr>
            <w:tcW w:w="0" w:type="auto"/>
            <w:vAlign w:val="center"/>
            <w:hideMark/>
          </w:tcPr>
          <w:p w14:paraId="7D3512E4" w14:textId="77777777" w:rsidR="00D2523C" w:rsidRPr="00D2523C" w:rsidRDefault="00D2523C" w:rsidP="00A160A3">
            <w:pPr>
              <w:spacing w:after="0"/>
            </w:pPr>
            <w:r w:rsidRPr="00D2523C">
              <w:t>0.4974</w:t>
            </w:r>
          </w:p>
        </w:tc>
      </w:tr>
      <w:tr w:rsidR="00D2523C" w:rsidRPr="00D2523C" w14:paraId="4E23CF67" w14:textId="77777777" w:rsidTr="00516E83">
        <w:trPr>
          <w:tblCellSpacing w:w="15" w:type="dxa"/>
          <w:jc w:val="center"/>
        </w:trPr>
        <w:tc>
          <w:tcPr>
            <w:tcW w:w="0" w:type="auto"/>
            <w:vAlign w:val="center"/>
            <w:hideMark/>
          </w:tcPr>
          <w:p w14:paraId="66AD23E5" w14:textId="77777777" w:rsidR="00D2523C" w:rsidRPr="00D2523C" w:rsidRDefault="00D2523C" w:rsidP="00A160A3">
            <w:pPr>
              <w:spacing w:after="0"/>
            </w:pPr>
          </w:p>
        </w:tc>
        <w:tc>
          <w:tcPr>
            <w:tcW w:w="0" w:type="auto"/>
            <w:vAlign w:val="center"/>
            <w:hideMark/>
          </w:tcPr>
          <w:p w14:paraId="1B46F8D0" w14:textId="77777777" w:rsidR="00D2523C" w:rsidRPr="00D2523C" w:rsidRDefault="00D2523C" w:rsidP="00A160A3">
            <w:pPr>
              <w:spacing w:after="0"/>
            </w:pPr>
            <w:r w:rsidRPr="00D2523C">
              <w:t>Random Forest</w:t>
            </w:r>
          </w:p>
        </w:tc>
        <w:tc>
          <w:tcPr>
            <w:tcW w:w="0" w:type="auto"/>
            <w:vAlign w:val="center"/>
            <w:hideMark/>
          </w:tcPr>
          <w:p w14:paraId="0CC3F744" w14:textId="77777777" w:rsidR="00D2523C" w:rsidRPr="00D2523C" w:rsidRDefault="00D2523C" w:rsidP="00A160A3">
            <w:pPr>
              <w:spacing w:after="0"/>
            </w:pPr>
            <w:r w:rsidRPr="00D2523C">
              <w:t>0.4974</w:t>
            </w:r>
          </w:p>
        </w:tc>
        <w:tc>
          <w:tcPr>
            <w:tcW w:w="0" w:type="auto"/>
            <w:vAlign w:val="center"/>
            <w:hideMark/>
          </w:tcPr>
          <w:p w14:paraId="54F1ABEA" w14:textId="77777777" w:rsidR="00D2523C" w:rsidRPr="00D2523C" w:rsidRDefault="00D2523C" w:rsidP="00A160A3">
            <w:pPr>
              <w:spacing w:after="0"/>
            </w:pPr>
            <w:r w:rsidRPr="00D2523C">
              <w:t>0.2474</w:t>
            </w:r>
          </w:p>
        </w:tc>
        <w:tc>
          <w:tcPr>
            <w:tcW w:w="0" w:type="auto"/>
            <w:vAlign w:val="center"/>
            <w:hideMark/>
          </w:tcPr>
          <w:p w14:paraId="565D2365" w14:textId="77777777" w:rsidR="00D2523C" w:rsidRPr="00D2523C" w:rsidRDefault="00D2523C" w:rsidP="00A160A3">
            <w:pPr>
              <w:spacing w:after="0"/>
            </w:pPr>
            <w:r w:rsidRPr="00D2523C">
              <w:t>0.4974</w:t>
            </w:r>
          </w:p>
        </w:tc>
      </w:tr>
      <w:tr w:rsidR="00D2523C" w:rsidRPr="00D2523C" w14:paraId="4EFD49FC" w14:textId="77777777" w:rsidTr="00516E83">
        <w:trPr>
          <w:tblCellSpacing w:w="15" w:type="dxa"/>
          <w:jc w:val="center"/>
        </w:trPr>
        <w:tc>
          <w:tcPr>
            <w:tcW w:w="0" w:type="auto"/>
            <w:vAlign w:val="center"/>
            <w:hideMark/>
          </w:tcPr>
          <w:p w14:paraId="4ED889F8" w14:textId="77777777" w:rsidR="00D2523C" w:rsidRPr="00D2523C" w:rsidRDefault="00D2523C" w:rsidP="00A160A3">
            <w:pPr>
              <w:spacing w:after="0"/>
            </w:pPr>
          </w:p>
        </w:tc>
        <w:tc>
          <w:tcPr>
            <w:tcW w:w="0" w:type="auto"/>
            <w:vAlign w:val="center"/>
            <w:hideMark/>
          </w:tcPr>
          <w:p w14:paraId="6431C9FB" w14:textId="77777777" w:rsidR="00D2523C" w:rsidRPr="00D2523C" w:rsidRDefault="00D2523C" w:rsidP="00A160A3">
            <w:pPr>
              <w:spacing w:after="0"/>
            </w:pPr>
            <w:r w:rsidRPr="00D2523C">
              <w:t>XGBoost</w:t>
            </w:r>
          </w:p>
        </w:tc>
        <w:tc>
          <w:tcPr>
            <w:tcW w:w="0" w:type="auto"/>
            <w:vAlign w:val="center"/>
            <w:hideMark/>
          </w:tcPr>
          <w:p w14:paraId="651E88AF" w14:textId="77777777" w:rsidR="00D2523C" w:rsidRPr="00D2523C" w:rsidRDefault="00D2523C" w:rsidP="00A160A3">
            <w:pPr>
              <w:spacing w:after="0"/>
            </w:pPr>
            <w:r w:rsidRPr="00D2523C">
              <w:t>0.4916</w:t>
            </w:r>
          </w:p>
        </w:tc>
        <w:tc>
          <w:tcPr>
            <w:tcW w:w="0" w:type="auto"/>
            <w:vAlign w:val="center"/>
            <w:hideMark/>
          </w:tcPr>
          <w:p w14:paraId="5F6E8DFE" w14:textId="77777777" w:rsidR="00D2523C" w:rsidRPr="00D2523C" w:rsidRDefault="00D2523C" w:rsidP="00A160A3">
            <w:pPr>
              <w:spacing w:after="0"/>
            </w:pPr>
            <w:r w:rsidRPr="00D2523C">
              <w:t>0.3783</w:t>
            </w:r>
          </w:p>
        </w:tc>
        <w:tc>
          <w:tcPr>
            <w:tcW w:w="0" w:type="auto"/>
            <w:vAlign w:val="center"/>
            <w:hideMark/>
          </w:tcPr>
          <w:p w14:paraId="2F4A431C" w14:textId="77777777" w:rsidR="00D2523C" w:rsidRPr="00D2523C" w:rsidRDefault="00D2523C" w:rsidP="00A160A3">
            <w:pPr>
              <w:spacing w:after="0"/>
            </w:pPr>
            <w:r w:rsidRPr="00D2523C">
              <w:t>0.4916</w:t>
            </w:r>
          </w:p>
        </w:tc>
      </w:tr>
      <w:tr w:rsidR="00D2523C" w:rsidRPr="00D2523C" w14:paraId="5F0D43BB" w14:textId="77777777" w:rsidTr="00516E83">
        <w:trPr>
          <w:tblCellSpacing w:w="15" w:type="dxa"/>
          <w:jc w:val="center"/>
        </w:trPr>
        <w:tc>
          <w:tcPr>
            <w:tcW w:w="0" w:type="auto"/>
            <w:vAlign w:val="center"/>
            <w:hideMark/>
          </w:tcPr>
          <w:p w14:paraId="660C26F4" w14:textId="77777777" w:rsidR="00D2523C" w:rsidRPr="00D2523C" w:rsidRDefault="00D2523C" w:rsidP="00A160A3">
            <w:pPr>
              <w:spacing w:after="0"/>
            </w:pPr>
            <w:r w:rsidRPr="00D2523C">
              <w:rPr>
                <w:b/>
                <w:bCs/>
              </w:rPr>
              <w:t>Stroke Occurrence</w:t>
            </w:r>
          </w:p>
        </w:tc>
        <w:tc>
          <w:tcPr>
            <w:tcW w:w="0" w:type="auto"/>
            <w:vAlign w:val="center"/>
            <w:hideMark/>
          </w:tcPr>
          <w:p w14:paraId="7B3F59BF" w14:textId="77777777" w:rsidR="00D2523C" w:rsidRPr="00D2523C" w:rsidRDefault="00D2523C" w:rsidP="00A160A3">
            <w:pPr>
              <w:spacing w:after="0"/>
            </w:pPr>
            <w:r w:rsidRPr="00D2523C">
              <w:t>Naive Bayes</w:t>
            </w:r>
          </w:p>
        </w:tc>
        <w:tc>
          <w:tcPr>
            <w:tcW w:w="0" w:type="auto"/>
            <w:vAlign w:val="center"/>
            <w:hideMark/>
          </w:tcPr>
          <w:p w14:paraId="4862DEEF" w14:textId="77777777" w:rsidR="00D2523C" w:rsidRPr="00D2523C" w:rsidRDefault="00D2523C" w:rsidP="00A160A3">
            <w:pPr>
              <w:spacing w:after="0"/>
            </w:pPr>
            <w:r w:rsidRPr="00D2523C">
              <w:t>0.8986</w:t>
            </w:r>
          </w:p>
        </w:tc>
        <w:tc>
          <w:tcPr>
            <w:tcW w:w="0" w:type="auto"/>
            <w:vAlign w:val="center"/>
            <w:hideMark/>
          </w:tcPr>
          <w:p w14:paraId="140F5C0E" w14:textId="77777777" w:rsidR="00D2523C" w:rsidRPr="00D2523C" w:rsidRDefault="00D2523C" w:rsidP="00A160A3">
            <w:pPr>
              <w:spacing w:after="0"/>
            </w:pPr>
            <w:r w:rsidRPr="00D2523C">
              <w:t>0.8074</w:t>
            </w:r>
          </w:p>
        </w:tc>
        <w:tc>
          <w:tcPr>
            <w:tcW w:w="0" w:type="auto"/>
            <w:vAlign w:val="center"/>
            <w:hideMark/>
          </w:tcPr>
          <w:p w14:paraId="2C4B47C6" w14:textId="77777777" w:rsidR="00D2523C" w:rsidRPr="00D2523C" w:rsidRDefault="00D2523C" w:rsidP="00A160A3">
            <w:pPr>
              <w:spacing w:after="0"/>
            </w:pPr>
            <w:r w:rsidRPr="00D2523C">
              <w:t>0.8986</w:t>
            </w:r>
          </w:p>
        </w:tc>
      </w:tr>
      <w:tr w:rsidR="00D2523C" w:rsidRPr="00D2523C" w14:paraId="6C8B3463" w14:textId="77777777" w:rsidTr="00516E83">
        <w:trPr>
          <w:tblCellSpacing w:w="15" w:type="dxa"/>
          <w:jc w:val="center"/>
        </w:trPr>
        <w:tc>
          <w:tcPr>
            <w:tcW w:w="0" w:type="auto"/>
            <w:vAlign w:val="center"/>
            <w:hideMark/>
          </w:tcPr>
          <w:p w14:paraId="1AEC3DBE" w14:textId="77777777" w:rsidR="00D2523C" w:rsidRPr="00D2523C" w:rsidRDefault="00D2523C" w:rsidP="00A160A3">
            <w:pPr>
              <w:spacing w:after="0"/>
            </w:pPr>
          </w:p>
        </w:tc>
        <w:tc>
          <w:tcPr>
            <w:tcW w:w="0" w:type="auto"/>
            <w:vAlign w:val="center"/>
            <w:hideMark/>
          </w:tcPr>
          <w:p w14:paraId="74096F92" w14:textId="77777777" w:rsidR="00D2523C" w:rsidRPr="00D2523C" w:rsidRDefault="00D2523C" w:rsidP="00A160A3">
            <w:pPr>
              <w:spacing w:after="0"/>
            </w:pPr>
            <w:r w:rsidRPr="00D2523C">
              <w:t>Random Forest</w:t>
            </w:r>
          </w:p>
        </w:tc>
        <w:tc>
          <w:tcPr>
            <w:tcW w:w="0" w:type="auto"/>
            <w:vAlign w:val="center"/>
            <w:hideMark/>
          </w:tcPr>
          <w:p w14:paraId="290A342B" w14:textId="77777777" w:rsidR="00D2523C" w:rsidRPr="00D2523C" w:rsidRDefault="00D2523C" w:rsidP="00A160A3">
            <w:pPr>
              <w:spacing w:after="0"/>
            </w:pPr>
            <w:r w:rsidRPr="00D2523C">
              <w:t>0.8986</w:t>
            </w:r>
          </w:p>
        </w:tc>
        <w:tc>
          <w:tcPr>
            <w:tcW w:w="0" w:type="auto"/>
            <w:vAlign w:val="center"/>
            <w:hideMark/>
          </w:tcPr>
          <w:p w14:paraId="0780207A" w14:textId="77777777" w:rsidR="00D2523C" w:rsidRPr="00D2523C" w:rsidRDefault="00D2523C" w:rsidP="00A160A3">
            <w:pPr>
              <w:spacing w:after="0"/>
            </w:pPr>
            <w:r w:rsidRPr="00D2523C">
              <w:t>0.8074</w:t>
            </w:r>
          </w:p>
        </w:tc>
        <w:tc>
          <w:tcPr>
            <w:tcW w:w="0" w:type="auto"/>
            <w:vAlign w:val="center"/>
            <w:hideMark/>
          </w:tcPr>
          <w:p w14:paraId="596AAD67" w14:textId="77777777" w:rsidR="00D2523C" w:rsidRPr="00D2523C" w:rsidRDefault="00D2523C" w:rsidP="00A160A3">
            <w:pPr>
              <w:spacing w:after="0"/>
            </w:pPr>
            <w:r w:rsidRPr="00D2523C">
              <w:t>0.8986</w:t>
            </w:r>
          </w:p>
        </w:tc>
      </w:tr>
      <w:tr w:rsidR="00D2523C" w:rsidRPr="00D2523C" w14:paraId="0F26A613" w14:textId="77777777" w:rsidTr="00516E83">
        <w:trPr>
          <w:tblCellSpacing w:w="15" w:type="dxa"/>
          <w:jc w:val="center"/>
        </w:trPr>
        <w:tc>
          <w:tcPr>
            <w:tcW w:w="0" w:type="auto"/>
            <w:vAlign w:val="center"/>
            <w:hideMark/>
          </w:tcPr>
          <w:p w14:paraId="3365B05A" w14:textId="77777777" w:rsidR="00D2523C" w:rsidRPr="00D2523C" w:rsidRDefault="00D2523C" w:rsidP="00A160A3">
            <w:pPr>
              <w:spacing w:after="0"/>
            </w:pPr>
          </w:p>
        </w:tc>
        <w:tc>
          <w:tcPr>
            <w:tcW w:w="0" w:type="auto"/>
            <w:vAlign w:val="center"/>
            <w:hideMark/>
          </w:tcPr>
          <w:p w14:paraId="5F2B463C" w14:textId="77777777" w:rsidR="00D2523C" w:rsidRPr="00D2523C" w:rsidRDefault="00D2523C" w:rsidP="00A160A3">
            <w:pPr>
              <w:spacing w:after="0"/>
            </w:pPr>
            <w:r w:rsidRPr="00D2523C">
              <w:t>XGBoost</w:t>
            </w:r>
          </w:p>
        </w:tc>
        <w:tc>
          <w:tcPr>
            <w:tcW w:w="0" w:type="auto"/>
            <w:vAlign w:val="center"/>
            <w:hideMark/>
          </w:tcPr>
          <w:p w14:paraId="1A3247F6" w14:textId="77777777" w:rsidR="00D2523C" w:rsidRPr="00D2523C" w:rsidRDefault="00D2523C" w:rsidP="00A160A3">
            <w:pPr>
              <w:spacing w:after="0"/>
            </w:pPr>
            <w:r w:rsidRPr="00D2523C">
              <w:t>0.8985</w:t>
            </w:r>
          </w:p>
        </w:tc>
        <w:tc>
          <w:tcPr>
            <w:tcW w:w="0" w:type="auto"/>
            <w:vAlign w:val="center"/>
            <w:hideMark/>
          </w:tcPr>
          <w:p w14:paraId="15FF6BE1" w14:textId="77777777" w:rsidR="00D2523C" w:rsidRPr="00D2523C" w:rsidRDefault="00D2523C" w:rsidP="00A160A3">
            <w:pPr>
              <w:spacing w:after="0"/>
            </w:pPr>
            <w:r w:rsidRPr="00D2523C">
              <w:t>0.8074</w:t>
            </w:r>
          </w:p>
        </w:tc>
        <w:tc>
          <w:tcPr>
            <w:tcW w:w="0" w:type="auto"/>
            <w:vAlign w:val="center"/>
            <w:hideMark/>
          </w:tcPr>
          <w:p w14:paraId="02DA6378" w14:textId="77777777" w:rsidR="00D2523C" w:rsidRPr="00D2523C" w:rsidRDefault="00D2523C" w:rsidP="00A160A3">
            <w:pPr>
              <w:spacing w:after="0"/>
            </w:pPr>
            <w:r w:rsidRPr="00D2523C">
              <w:t>0.8985</w:t>
            </w:r>
          </w:p>
        </w:tc>
      </w:tr>
    </w:tbl>
    <w:p w14:paraId="4A71627D" w14:textId="36596FD7" w:rsidR="00516E83" w:rsidRPr="00980771" w:rsidRDefault="00980771" w:rsidP="00A160A3">
      <w:pPr>
        <w:spacing w:after="0"/>
        <w:jc w:val="center"/>
      </w:pPr>
      <w:r w:rsidRPr="00D2523C">
        <w:rPr>
          <w:b/>
          <w:bCs/>
        </w:rPr>
        <w:t>Table 1: Model Performance Metrics</w:t>
      </w:r>
    </w:p>
    <w:p w14:paraId="77BEEEFF" w14:textId="405ED04F" w:rsidR="00D96223" w:rsidRDefault="00516E83" w:rsidP="00A160A3">
      <w:pPr>
        <w:spacing w:after="0"/>
        <w:jc w:val="center"/>
        <w:rPr>
          <w:b/>
          <w:bCs/>
        </w:rPr>
      </w:pPr>
      <w:r>
        <w:rPr>
          <w:noProof/>
        </w:rPr>
        <w:lastRenderedPageBreak/>
        <w:drawing>
          <wp:inline distT="0" distB="0" distL="0" distR="0" wp14:anchorId="661D356F" wp14:editId="33367751">
            <wp:extent cx="4320000" cy="3240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7CBF7744" w14:textId="51DC3EA7" w:rsidR="0037601B" w:rsidRDefault="00D96223" w:rsidP="00667B09">
      <w:pPr>
        <w:spacing w:after="0"/>
        <w:jc w:val="center"/>
        <w:rPr>
          <w:b/>
          <w:bCs/>
        </w:rPr>
      </w:pPr>
      <w:r w:rsidRPr="00D2523C">
        <w:rPr>
          <w:b/>
          <w:bCs/>
        </w:rPr>
        <w:t>Figure 1: Model Performance for Stroke Occurrence</w:t>
      </w:r>
    </w:p>
    <w:p w14:paraId="05365203" w14:textId="6625ABA4" w:rsidR="00D2523C" w:rsidRPr="00D2523C" w:rsidRDefault="00D2523C" w:rsidP="00A160A3">
      <w:pPr>
        <w:spacing w:after="0"/>
        <w:rPr>
          <w:b/>
          <w:bCs/>
        </w:rPr>
      </w:pPr>
      <w:r w:rsidRPr="00D2523C">
        <w:rPr>
          <w:b/>
          <w:bCs/>
        </w:rPr>
        <w:t>3.3 Implications</w:t>
      </w:r>
    </w:p>
    <w:p w14:paraId="45641DD4" w14:textId="4BD066A6" w:rsidR="00D2523C" w:rsidRPr="00D2523C" w:rsidRDefault="00175AF7" w:rsidP="00A160A3">
      <w:pPr>
        <w:spacing w:after="0"/>
      </w:pPr>
      <w:r>
        <w:t>The system is designed to help clinicians predict the risk of strokes, allowing for timely interventions. Its high accuracy in forecasting stroke occurrences shows that it can be trusted in clinical settings. However, the lower performance related to factors like physical activity and income level suggests that there’s room for improvement in features or data collection. While the command-line interface (CLI) makes it accessible, a graphical user interface (GUI) could enhance usability for a wider range of users, fostering inclusivity (LO2, LO3). Overall, the system’s efficiency contributes to sustainable healthcare by cutting down on costs associated with preventable strokes.</w:t>
      </w:r>
      <w:r w:rsidR="00000000">
        <w:pict w14:anchorId="08AF78BA">
          <v:rect id="_x0000_i1029" style="width:0;height:1.5pt" o:hralign="center" o:hrstd="t" o:hr="t" fillcolor="#a0a0a0" stroked="f"/>
        </w:pict>
      </w:r>
    </w:p>
    <w:p w14:paraId="2CD919EB" w14:textId="77777777" w:rsidR="00D2523C" w:rsidRPr="00D2523C" w:rsidRDefault="00D2523C" w:rsidP="00A160A3">
      <w:pPr>
        <w:spacing w:after="0"/>
        <w:rPr>
          <w:b/>
          <w:bCs/>
        </w:rPr>
      </w:pPr>
      <w:r w:rsidRPr="00D2523C">
        <w:rPr>
          <w:b/>
          <w:bCs/>
        </w:rPr>
        <w:t>4. Reflection</w:t>
      </w:r>
    </w:p>
    <w:p w14:paraId="42FD9729" w14:textId="1C09B769" w:rsidR="00D2523C" w:rsidRPr="00D2523C" w:rsidRDefault="00F15A20" w:rsidP="00A160A3">
      <w:pPr>
        <w:spacing w:after="0"/>
      </w:pPr>
      <w:r>
        <w:t>This project really helped me sharpen my skills in OOP, data science, and machine learning (LO1, LO3). By implementing modular classes, I was able to enhance the maintainability of my code, and using SMOTE effectively tackled the class imbalance issue. I faced some challenges, particularly with low accuracy for Physical Activity and Income Level, which I think stemmed from the complex nature of the data distributions and the need to fine-tune the XGBoost hyperparameters. I discovered just how crucial feature engineering and preprocessing are in the realm of healthcare analytics. If I were to do this again, I’d definitely add a GUI for better accessibility and dive into exploring deep learning models. Overall, this project has set me up well for future roles in data science, highlighting the importance of solid software design and its impact on clinical outcomes.</w:t>
      </w:r>
      <w:r w:rsidR="00000000">
        <w:pict w14:anchorId="4EB722A7">
          <v:rect id="_x0000_i1030" style="width:0;height:1.5pt" o:hralign="center" o:hrstd="t" o:hr="t" fillcolor="#a0a0a0" stroked="f"/>
        </w:pict>
      </w:r>
    </w:p>
    <w:p w14:paraId="159CD52A" w14:textId="77777777" w:rsidR="00D2523C" w:rsidRPr="00D2523C" w:rsidRDefault="00D2523C" w:rsidP="00A160A3">
      <w:pPr>
        <w:spacing w:after="0"/>
        <w:rPr>
          <w:b/>
          <w:bCs/>
        </w:rPr>
      </w:pPr>
      <w:r w:rsidRPr="00D2523C">
        <w:rPr>
          <w:b/>
          <w:bCs/>
        </w:rPr>
        <w:t>5. Conclusion</w:t>
      </w:r>
    </w:p>
    <w:p w14:paraId="73381226" w14:textId="04612563" w:rsidR="00D2523C" w:rsidRDefault="00D768BD" w:rsidP="00A160A3">
      <w:pPr>
        <w:spacing w:after="0"/>
      </w:pPr>
      <w:r>
        <w:t>The stroke analytics system does a fantastic job of predicting health outcomes, boasting an impressive 89.86% accuracy for Stroke Occurrence. Thanks to its modular, object-oriented design, it’s easy to maintain and scale, fulfilling the requirements of LO1, LO2, and LO3. Some recommendations for improvement include adding a user-friendly GUI, diving into more advanced machine learning algorithms, and teaming up with clinicians to customize the system. This approach not only enhances the system but also supports sustainable healthcare by promoting proactive stroke prevention.</w:t>
      </w:r>
      <w:r w:rsidR="00000000">
        <w:pict w14:anchorId="62B94B84">
          <v:rect id="_x0000_i1031" style="width:0;height:1.5pt" o:hralign="center" o:hrstd="t" o:hr="t" fillcolor="#a0a0a0" stroked="f"/>
        </w:pict>
      </w:r>
    </w:p>
    <w:p w14:paraId="5A1BAAB2" w14:textId="77777777" w:rsidR="008E50A6" w:rsidRPr="00D2523C" w:rsidRDefault="008E50A6" w:rsidP="00A160A3">
      <w:pPr>
        <w:spacing w:after="0"/>
      </w:pPr>
    </w:p>
    <w:p w14:paraId="491D3FE7" w14:textId="77777777" w:rsidR="00D2523C" w:rsidRPr="00D2523C" w:rsidRDefault="00D2523C" w:rsidP="00A160A3">
      <w:pPr>
        <w:spacing w:after="0"/>
        <w:rPr>
          <w:b/>
          <w:bCs/>
        </w:rPr>
      </w:pPr>
      <w:r w:rsidRPr="00D2523C">
        <w:rPr>
          <w:b/>
          <w:bCs/>
        </w:rPr>
        <w:lastRenderedPageBreak/>
        <w:t>6. References</w:t>
      </w:r>
    </w:p>
    <w:p w14:paraId="022963C1" w14:textId="77777777" w:rsidR="00D2523C" w:rsidRPr="00D2523C" w:rsidRDefault="00D2523C" w:rsidP="00A160A3">
      <w:pPr>
        <w:numPr>
          <w:ilvl w:val="0"/>
          <w:numId w:val="3"/>
        </w:numPr>
        <w:spacing w:after="0"/>
      </w:pPr>
      <w:r w:rsidRPr="00D2523C">
        <w:t xml:space="preserve">NHS. (2023). Cardiovascular disease. Retrieved from </w:t>
      </w:r>
      <w:hyperlink r:id="rId6" w:history="1">
        <w:r w:rsidRPr="00D2523C">
          <w:rPr>
            <w:rStyle w:val="Hyperlink"/>
          </w:rPr>
          <w:t>https://www.nhs.uk/conditions/cardiovascular-disease/</w:t>
        </w:r>
      </w:hyperlink>
    </w:p>
    <w:p w14:paraId="08E486A2" w14:textId="77777777" w:rsidR="00D2523C" w:rsidRPr="00D2523C" w:rsidRDefault="00D2523C" w:rsidP="00A160A3">
      <w:pPr>
        <w:numPr>
          <w:ilvl w:val="0"/>
          <w:numId w:val="3"/>
        </w:numPr>
        <w:spacing w:after="0"/>
      </w:pPr>
      <w:r w:rsidRPr="00D2523C">
        <w:t xml:space="preserve">World Health Organization. (2023). Stroke risk factors. Retrieved from </w:t>
      </w:r>
      <w:hyperlink r:id="rId7" w:history="1">
        <w:r w:rsidRPr="00D2523C">
          <w:rPr>
            <w:rStyle w:val="Hyperlink"/>
          </w:rPr>
          <w:t>https://www.who.int/news-room/fact-sheets/detail/stroke</w:t>
        </w:r>
      </w:hyperlink>
    </w:p>
    <w:p w14:paraId="420DAC14" w14:textId="77777777" w:rsidR="00D2523C" w:rsidRPr="00D2523C" w:rsidRDefault="00D2523C" w:rsidP="00A160A3">
      <w:pPr>
        <w:numPr>
          <w:ilvl w:val="0"/>
          <w:numId w:val="3"/>
        </w:numPr>
        <w:spacing w:after="0"/>
      </w:pPr>
      <w:proofErr w:type="spellStart"/>
      <w:r w:rsidRPr="00D2523C">
        <w:t>Pedregosa</w:t>
      </w:r>
      <w:proofErr w:type="spellEnd"/>
      <w:r w:rsidRPr="00D2523C">
        <w:t xml:space="preserve">, F., et al. (2011). Scikit-learn: Machine Learning in Python. </w:t>
      </w:r>
      <w:r w:rsidRPr="00D2523C">
        <w:rPr>
          <w:i/>
          <w:iCs/>
        </w:rPr>
        <w:t>Journal of Machine Learning Research</w:t>
      </w:r>
      <w:r w:rsidRPr="00D2523C">
        <w:t>, 12, 2825–2830.</w:t>
      </w:r>
    </w:p>
    <w:p w14:paraId="218F40B8" w14:textId="77777777" w:rsidR="00D2523C" w:rsidRPr="00D2523C" w:rsidRDefault="00D2523C" w:rsidP="00A160A3">
      <w:pPr>
        <w:numPr>
          <w:ilvl w:val="0"/>
          <w:numId w:val="3"/>
        </w:numPr>
        <w:spacing w:after="0"/>
      </w:pPr>
      <w:r w:rsidRPr="00D2523C">
        <w:t xml:space="preserve">Müller, A. C., &amp; Guido, S. (2016). </w:t>
      </w:r>
      <w:r w:rsidRPr="00D2523C">
        <w:rPr>
          <w:i/>
          <w:iCs/>
        </w:rPr>
        <w:t>Introduction to machine learning with Python: A guide for data scientists</w:t>
      </w:r>
      <w:r w:rsidRPr="00D2523C">
        <w:t>. O'Reilly Media.</w:t>
      </w:r>
    </w:p>
    <w:p w14:paraId="0FB285A6" w14:textId="77777777" w:rsidR="00D2523C" w:rsidRPr="00D2523C" w:rsidRDefault="00D2523C" w:rsidP="00A160A3">
      <w:pPr>
        <w:numPr>
          <w:ilvl w:val="0"/>
          <w:numId w:val="3"/>
        </w:numPr>
        <w:spacing w:after="0"/>
      </w:pPr>
      <w:proofErr w:type="spellStart"/>
      <w:r w:rsidRPr="00D2523C">
        <w:t>Lemaître</w:t>
      </w:r>
      <w:proofErr w:type="spellEnd"/>
      <w:r w:rsidRPr="00D2523C">
        <w:t xml:space="preserve">, G., Nogueira, F., &amp; </w:t>
      </w:r>
      <w:proofErr w:type="spellStart"/>
      <w:r w:rsidRPr="00D2523C">
        <w:t>Aridas</w:t>
      </w:r>
      <w:proofErr w:type="spellEnd"/>
      <w:r w:rsidRPr="00D2523C">
        <w:t xml:space="preserve">, C. K. (2017). Imbalanced-learn: A Python Toolbox to Tackle the Curse of Imbalanced Datasets in Machine Learning. </w:t>
      </w:r>
      <w:r w:rsidRPr="00D2523C">
        <w:rPr>
          <w:i/>
          <w:iCs/>
        </w:rPr>
        <w:t>Journal of Machine Learning Research</w:t>
      </w:r>
      <w:r w:rsidRPr="00D2523C">
        <w:t>, 18(17), 1–5.</w:t>
      </w:r>
    </w:p>
    <w:p w14:paraId="4EBDEAA0" w14:textId="77777777" w:rsidR="00D2523C" w:rsidRPr="00D2523C" w:rsidRDefault="00000000" w:rsidP="00A160A3">
      <w:pPr>
        <w:spacing w:after="0"/>
      </w:pPr>
      <w:r>
        <w:pict w14:anchorId="7992E18A">
          <v:rect id="_x0000_i1032" style="width:0;height:1.5pt" o:hralign="center" o:hrstd="t" o:hr="t" fillcolor="#a0a0a0" stroked="f"/>
        </w:pict>
      </w:r>
    </w:p>
    <w:p w14:paraId="66DED43D" w14:textId="77777777" w:rsidR="00D2523C" w:rsidRPr="00D2523C" w:rsidRDefault="00D2523C" w:rsidP="00D2523C">
      <w:pPr>
        <w:rPr>
          <w:b/>
          <w:bCs/>
        </w:rPr>
      </w:pPr>
      <w:r w:rsidRPr="00D2523C">
        <w:rPr>
          <w:b/>
          <w:bCs/>
        </w:rPr>
        <w:t>7. Appendix</w:t>
      </w:r>
    </w:p>
    <w:p w14:paraId="0D811961" w14:textId="2A25E54E" w:rsidR="00D2523C" w:rsidRPr="00DB21F2" w:rsidRDefault="00DB21F2" w:rsidP="00D2523C">
      <w:pPr>
        <w:rPr>
          <w:b/>
          <w:bCs/>
        </w:rPr>
      </w:pPr>
      <w:r w:rsidRPr="00DB21F2">
        <w:rPr>
          <w:b/>
          <w:bCs/>
        </w:rPr>
        <w:t xml:space="preserve">7.1 </w:t>
      </w:r>
      <w:r w:rsidR="00D2523C" w:rsidRPr="00D2523C">
        <w:rPr>
          <w:b/>
          <w:bCs/>
        </w:rPr>
        <w:t>Pseudocode</w:t>
      </w:r>
      <w:r w:rsidR="00761C47" w:rsidRPr="00DB21F2">
        <w:rPr>
          <w:b/>
          <w:bCs/>
        </w:rPr>
        <w:t>:</w:t>
      </w:r>
    </w:p>
    <w:p w14:paraId="1B8E588F" w14:textId="532A4F6E" w:rsidR="00761C47" w:rsidRDefault="00761C47" w:rsidP="00D2523C">
      <w:r>
        <w:t>a) load2.py:</w:t>
      </w:r>
    </w:p>
    <w:p w14:paraId="6CC89E87" w14:textId="77777777" w:rsidR="00D27E5E" w:rsidRDefault="009D36AA" w:rsidP="00761C47">
      <w:r w:rsidRPr="009D36AA">
        <w:drawing>
          <wp:inline distT="0" distB="0" distL="0" distR="0" wp14:anchorId="5C602F31" wp14:editId="47C37DFD">
            <wp:extent cx="3232800" cy="396000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2800" cy="3960000"/>
                    </a:xfrm>
                    <a:prstGeom prst="rect">
                      <a:avLst/>
                    </a:prstGeom>
                  </pic:spPr>
                </pic:pic>
              </a:graphicData>
            </a:graphic>
          </wp:inline>
        </w:drawing>
      </w:r>
    </w:p>
    <w:p w14:paraId="2CF0161F" w14:textId="01FD483B" w:rsidR="00761C47" w:rsidRPr="001458EF" w:rsidRDefault="00761C47" w:rsidP="00761C47">
      <w:r w:rsidRPr="00761C47">
        <w:rPr>
          <w:rFonts w:cstheme="minorHAnsi"/>
          <w:szCs w:val="22"/>
        </w:rPr>
        <w:t>b) eda2.py:</w:t>
      </w:r>
    </w:p>
    <w:p w14:paraId="2DDCB8D5" w14:textId="1B761B8E" w:rsidR="00463E36" w:rsidRDefault="002970EB" w:rsidP="00496EBA">
      <w:pPr>
        <w:spacing w:after="0"/>
        <w:rPr>
          <w:rFonts w:cstheme="minorHAnsi"/>
          <w:sz w:val="18"/>
          <w:szCs w:val="18"/>
        </w:rPr>
      </w:pPr>
      <w:r w:rsidRPr="002970EB">
        <w:rPr>
          <w:rFonts w:cstheme="minorHAnsi"/>
          <w:sz w:val="18"/>
          <w:szCs w:val="18"/>
        </w:rPr>
        <w:lastRenderedPageBreak/>
        <w:drawing>
          <wp:inline distT="0" distB="0" distL="0" distR="0" wp14:anchorId="59F10C25" wp14:editId="0F22CDDE">
            <wp:extent cx="2602800" cy="2880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2800" cy="2880000"/>
                    </a:xfrm>
                    <a:prstGeom prst="rect">
                      <a:avLst/>
                    </a:prstGeom>
                  </pic:spPr>
                </pic:pic>
              </a:graphicData>
            </a:graphic>
          </wp:inline>
        </w:drawing>
      </w:r>
    </w:p>
    <w:p w14:paraId="0A0B9783" w14:textId="77777777" w:rsidR="00442D31" w:rsidRDefault="00442D31" w:rsidP="00B91A4D">
      <w:pPr>
        <w:rPr>
          <w:rFonts w:cstheme="minorHAnsi"/>
          <w:sz w:val="18"/>
          <w:szCs w:val="18"/>
        </w:rPr>
      </w:pPr>
    </w:p>
    <w:p w14:paraId="3B05627D" w14:textId="4C12D895" w:rsidR="00E05CA8" w:rsidRDefault="00761C47" w:rsidP="00B91A4D">
      <w:pPr>
        <w:rPr>
          <w:rFonts w:cstheme="minorHAnsi"/>
          <w:szCs w:val="22"/>
        </w:rPr>
      </w:pPr>
      <w:r w:rsidRPr="00761C47">
        <w:rPr>
          <w:rFonts w:cstheme="minorHAnsi"/>
          <w:szCs w:val="22"/>
        </w:rPr>
        <w:t>c) ml_models.py:</w:t>
      </w:r>
    </w:p>
    <w:p w14:paraId="439BDE80" w14:textId="77777777" w:rsidR="00D27E5E" w:rsidRDefault="00B91A4D" w:rsidP="00761C47">
      <w:pPr>
        <w:rPr>
          <w:rFonts w:cstheme="minorHAnsi"/>
          <w:szCs w:val="22"/>
        </w:rPr>
      </w:pPr>
      <w:r w:rsidRPr="00B91A4D">
        <w:rPr>
          <w:rFonts w:cstheme="minorHAnsi"/>
          <w:szCs w:val="22"/>
        </w:rPr>
        <w:drawing>
          <wp:inline distT="0" distB="0" distL="0" distR="0" wp14:anchorId="78BD046B" wp14:editId="1C315984">
            <wp:extent cx="41436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600" cy="2520000"/>
                    </a:xfrm>
                    <a:prstGeom prst="rect">
                      <a:avLst/>
                    </a:prstGeom>
                  </pic:spPr>
                </pic:pic>
              </a:graphicData>
            </a:graphic>
          </wp:inline>
        </w:drawing>
      </w:r>
    </w:p>
    <w:p w14:paraId="60E8128B" w14:textId="41C1D1D6" w:rsidR="00761C47" w:rsidRPr="00761C47" w:rsidRDefault="00761C47" w:rsidP="00761C47">
      <w:pPr>
        <w:rPr>
          <w:rFonts w:cstheme="minorHAnsi"/>
          <w:szCs w:val="22"/>
        </w:rPr>
      </w:pPr>
      <w:r w:rsidRPr="00761C47">
        <w:rPr>
          <w:rFonts w:cstheme="minorHAnsi"/>
          <w:szCs w:val="22"/>
        </w:rPr>
        <w:t>d) ui2.py:</w:t>
      </w:r>
    </w:p>
    <w:p w14:paraId="13B07848" w14:textId="27631963" w:rsidR="00442D31" w:rsidRDefault="00442D31" w:rsidP="00AC161B">
      <w:pPr>
        <w:spacing w:after="0"/>
        <w:rPr>
          <w:rFonts w:cstheme="minorHAnsi"/>
          <w:sz w:val="18"/>
          <w:szCs w:val="18"/>
        </w:rPr>
      </w:pPr>
      <w:r w:rsidRPr="00442D31">
        <w:rPr>
          <w:rFonts w:cstheme="minorHAnsi"/>
          <w:sz w:val="18"/>
          <w:szCs w:val="18"/>
        </w:rPr>
        <w:lastRenderedPageBreak/>
        <w:drawing>
          <wp:inline distT="0" distB="0" distL="0" distR="0" wp14:anchorId="5211B014" wp14:editId="1BE9BF4E">
            <wp:extent cx="34524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2400" cy="2520000"/>
                    </a:xfrm>
                    <a:prstGeom prst="rect">
                      <a:avLst/>
                    </a:prstGeom>
                  </pic:spPr>
                </pic:pic>
              </a:graphicData>
            </a:graphic>
          </wp:inline>
        </w:drawing>
      </w:r>
    </w:p>
    <w:p w14:paraId="48FFD7FB" w14:textId="77777777" w:rsidR="00AC161B" w:rsidRPr="00AC161B" w:rsidRDefault="00AC161B" w:rsidP="00AC161B">
      <w:pPr>
        <w:spacing w:after="0"/>
        <w:rPr>
          <w:rFonts w:cstheme="minorHAnsi"/>
          <w:sz w:val="18"/>
          <w:szCs w:val="18"/>
        </w:rPr>
      </w:pPr>
    </w:p>
    <w:p w14:paraId="2C0D44EA" w14:textId="715CE455" w:rsidR="00761C47" w:rsidRPr="00E05CA8" w:rsidRDefault="00761C47" w:rsidP="00761C47">
      <w:pPr>
        <w:rPr>
          <w:rFonts w:cstheme="minorHAnsi"/>
          <w:szCs w:val="22"/>
        </w:rPr>
      </w:pPr>
      <w:r w:rsidRPr="00E05CA8">
        <w:rPr>
          <w:rFonts w:cstheme="minorHAnsi"/>
          <w:szCs w:val="22"/>
        </w:rPr>
        <w:t>e) main.ipynb:</w:t>
      </w:r>
    </w:p>
    <w:p w14:paraId="7CB4F88C" w14:textId="45AFFF95" w:rsidR="00AC161B" w:rsidRPr="00761C47" w:rsidRDefault="00C630D3" w:rsidP="00E05CA8">
      <w:pPr>
        <w:rPr>
          <w:rFonts w:cstheme="minorHAnsi"/>
          <w:sz w:val="18"/>
          <w:szCs w:val="18"/>
        </w:rPr>
      </w:pPr>
      <w:r w:rsidRPr="00C630D3">
        <w:rPr>
          <w:rFonts w:cstheme="minorHAnsi"/>
          <w:sz w:val="18"/>
          <w:szCs w:val="18"/>
        </w:rPr>
        <w:drawing>
          <wp:inline distT="0" distB="0" distL="0" distR="0" wp14:anchorId="2AE1BBC4" wp14:editId="4670F817">
            <wp:extent cx="4028400" cy="115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400" cy="1152000"/>
                    </a:xfrm>
                    <a:prstGeom prst="rect">
                      <a:avLst/>
                    </a:prstGeom>
                  </pic:spPr>
                </pic:pic>
              </a:graphicData>
            </a:graphic>
          </wp:inline>
        </w:drawing>
      </w:r>
    </w:p>
    <w:p w14:paraId="0F7B3139" w14:textId="7D0B25D4" w:rsidR="00DB21F2" w:rsidRPr="00DB21F2" w:rsidRDefault="00DB21F2" w:rsidP="00D2523C">
      <w:pPr>
        <w:rPr>
          <w:b/>
          <w:bCs/>
        </w:rPr>
      </w:pPr>
      <w:r w:rsidRPr="00DB21F2">
        <w:rPr>
          <w:b/>
          <w:bCs/>
        </w:rPr>
        <w:t xml:space="preserve">7.2 </w:t>
      </w:r>
      <w:r>
        <w:rPr>
          <w:b/>
          <w:bCs/>
        </w:rPr>
        <w:t>Model Performance</w:t>
      </w:r>
      <w:r w:rsidR="000B5366">
        <w:rPr>
          <w:b/>
          <w:bCs/>
        </w:rPr>
        <w:t xml:space="preserve"> Outputs</w:t>
      </w:r>
      <w:r w:rsidRPr="00DB21F2">
        <w:rPr>
          <w:b/>
          <w:bCs/>
        </w:rPr>
        <w:t>:</w:t>
      </w:r>
    </w:p>
    <w:p w14:paraId="03AD792D" w14:textId="774E3F7F" w:rsidR="00DB21F2" w:rsidRDefault="007454F0" w:rsidP="00466D58">
      <w:pPr>
        <w:jc w:val="center"/>
      </w:pPr>
      <w:r>
        <w:rPr>
          <w:noProof/>
        </w:rPr>
        <w:drawing>
          <wp:inline distT="0" distB="0" distL="0" distR="0" wp14:anchorId="0FE6D563" wp14:editId="5E03E022">
            <wp:extent cx="5281200" cy="3960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81200" cy="3960000"/>
                    </a:xfrm>
                    <a:prstGeom prst="rect">
                      <a:avLst/>
                    </a:prstGeom>
                  </pic:spPr>
                </pic:pic>
              </a:graphicData>
            </a:graphic>
          </wp:inline>
        </w:drawing>
      </w:r>
    </w:p>
    <w:p w14:paraId="23A36A56" w14:textId="120FFC9F" w:rsidR="00F27DC0" w:rsidRDefault="00F27DC0" w:rsidP="00F27DC0">
      <w:pPr>
        <w:jc w:val="center"/>
        <w:rPr>
          <w:b/>
          <w:bCs/>
        </w:rPr>
      </w:pPr>
      <w:r w:rsidRPr="00D2523C">
        <w:rPr>
          <w:b/>
          <w:bCs/>
        </w:rPr>
        <w:t xml:space="preserve">Figure </w:t>
      </w:r>
      <w:r>
        <w:rPr>
          <w:b/>
          <w:bCs/>
        </w:rPr>
        <w:t>2</w:t>
      </w:r>
      <w:r w:rsidRPr="00D2523C">
        <w:rPr>
          <w:b/>
          <w:bCs/>
        </w:rPr>
        <w:t xml:space="preserve">: Model Performance for </w:t>
      </w:r>
      <w:r>
        <w:rPr>
          <w:b/>
          <w:bCs/>
        </w:rPr>
        <w:t>Chronic Stress</w:t>
      </w:r>
    </w:p>
    <w:p w14:paraId="1151D567" w14:textId="22D64C4D" w:rsidR="00DB21F2" w:rsidRDefault="007454F0" w:rsidP="00466D58">
      <w:pPr>
        <w:jc w:val="center"/>
      </w:pPr>
      <w:r>
        <w:rPr>
          <w:noProof/>
        </w:rPr>
        <w:lastRenderedPageBreak/>
        <w:drawing>
          <wp:inline distT="0" distB="0" distL="0" distR="0" wp14:anchorId="1239EA63" wp14:editId="55BA5304">
            <wp:extent cx="5281200" cy="39600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281200" cy="3960000"/>
                    </a:xfrm>
                    <a:prstGeom prst="rect">
                      <a:avLst/>
                    </a:prstGeom>
                  </pic:spPr>
                </pic:pic>
              </a:graphicData>
            </a:graphic>
          </wp:inline>
        </w:drawing>
      </w:r>
    </w:p>
    <w:p w14:paraId="59CABFD9" w14:textId="07D23E6D" w:rsidR="00F27DC0" w:rsidRDefault="00F27DC0" w:rsidP="00F27DC0">
      <w:pPr>
        <w:jc w:val="center"/>
        <w:rPr>
          <w:b/>
          <w:bCs/>
        </w:rPr>
      </w:pPr>
      <w:r w:rsidRPr="00D2523C">
        <w:rPr>
          <w:b/>
          <w:bCs/>
        </w:rPr>
        <w:t xml:space="preserve">Figure </w:t>
      </w:r>
      <w:r>
        <w:rPr>
          <w:b/>
          <w:bCs/>
        </w:rPr>
        <w:t>3</w:t>
      </w:r>
      <w:r w:rsidRPr="00D2523C">
        <w:rPr>
          <w:b/>
          <w:bCs/>
        </w:rPr>
        <w:t xml:space="preserve">: Model Performance for </w:t>
      </w:r>
      <w:r>
        <w:rPr>
          <w:b/>
          <w:bCs/>
        </w:rPr>
        <w:t>Income Level</w:t>
      </w:r>
    </w:p>
    <w:p w14:paraId="2512D910" w14:textId="77777777" w:rsidR="00A228FF" w:rsidRDefault="007454F0" w:rsidP="00A228FF">
      <w:r>
        <w:rPr>
          <w:noProof/>
        </w:rPr>
        <w:drawing>
          <wp:inline distT="0" distB="0" distL="0" distR="0" wp14:anchorId="1B202977" wp14:editId="680F920C">
            <wp:extent cx="5281200" cy="39600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281200" cy="3960000"/>
                    </a:xfrm>
                    <a:prstGeom prst="rect">
                      <a:avLst/>
                    </a:prstGeom>
                  </pic:spPr>
                </pic:pic>
              </a:graphicData>
            </a:graphic>
          </wp:inline>
        </w:drawing>
      </w:r>
    </w:p>
    <w:p w14:paraId="7C36E0BE" w14:textId="64F98837" w:rsidR="00F27DC0" w:rsidRDefault="00F27DC0" w:rsidP="00F27DC0">
      <w:pPr>
        <w:jc w:val="center"/>
        <w:rPr>
          <w:b/>
          <w:bCs/>
        </w:rPr>
      </w:pPr>
      <w:r w:rsidRPr="00D2523C">
        <w:rPr>
          <w:b/>
          <w:bCs/>
        </w:rPr>
        <w:t xml:space="preserve">Figure </w:t>
      </w:r>
      <w:r>
        <w:rPr>
          <w:b/>
          <w:bCs/>
        </w:rPr>
        <w:t>4</w:t>
      </w:r>
      <w:r w:rsidRPr="00D2523C">
        <w:rPr>
          <w:b/>
          <w:bCs/>
        </w:rPr>
        <w:t xml:space="preserve">: Model Performance for </w:t>
      </w:r>
      <w:r>
        <w:rPr>
          <w:b/>
          <w:bCs/>
        </w:rPr>
        <w:t>Physical Activity</w:t>
      </w:r>
    </w:p>
    <w:p w14:paraId="022EA443" w14:textId="77777777" w:rsidR="00A228FF" w:rsidRDefault="007454F0" w:rsidP="00A228FF">
      <w:r>
        <w:rPr>
          <w:noProof/>
        </w:rPr>
        <w:lastRenderedPageBreak/>
        <w:drawing>
          <wp:inline distT="0" distB="0" distL="0" distR="0" wp14:anchorId="756C4B85" wp14:editId="3862CF25">
            <wp:extent cx="5281200" cy="39600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281200" cy="3960000"/>
                    </a:xfrm>
                    <a:prstGeom prst="rect">
                      <a:avLst/>
                    </a:prstGeom>
                  </pic:spPr>
                </pic:pic>
              </a:graphicData>
            </a:graphic>
          </wp:inline>
        </w:drawing>
      </w:r>
    </w:p>
    <w:p w14:paraId="088D3F9C" w14:textId="6D993D4A" w:rsidR="00A8056C" w:rsidRPr="00F27DC0" w:rsidRDefault="00F27DC0" w:rsidP="00F27DC0">
      <w:pPr>
        <w:jc w:val="center"/>
        <w:rPr>
          <w:b/>
          <w:bCs/>
        </w:rPr>
      </w:pPr>
      <w:r w:rsidRPr="00D2523C">
        <w:rPr>
          <w:b/>
          <w:bCs/>
        </w:rPr>
        <w:t xml:space="preserve">Figure </w:t>
      </w:r>
      <w:r>
        <w:rPr>
          <w:b/>
          <w:bCs/>
        </w:rPr>
        <w:t>5</w:t>
      </w:r>
      <w:r w:rsidRPr="00D2523C">
        <w:rPr>
          <w:b/>
          <w:bCs/>
        </w:rPr>
        <w:t xml:space="preserve">: Model Performance for </w:t>
      </w:r>
      <w:r>
        <w:rPr>
          <w:b/>
          <w:bCs/>
        </w:rPr>
        <w:t>Stroke Occurrence</w:t>
      </w:r>
    </w:p>
    <w:sectPr w:rsidR="00A8056C" w:rsidRPr="00F27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FA"/>
    <w:multiLevelType w:val="multilevel"/>
    <w:tmpl w:val="250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344BE"/>
    <w:multiLevelType w:val="multilevel"/>
    <w:tmpl w:val="C92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A3855"/>
    <w:multiLevelType w:val="multilevel"/>
    <w:tmpl w:val="C914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66A86"/>
    <w:multiLevelType w:val="multilevel"/>
    <w:tmpl w:val="BE2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233DA"/>
    <w:multiLevelType w:val="multilevel"/>
    <w:tmpl w:val="F6EC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217802">
    <w:abstractNumId w:val="0"/>
  </w:num>
  <w:num w:numId="2" w16cid:durableId="1380784687">
    <w:abstractNumId w:val="3"/>
  </w:num>
  <w:num w:numId="3" w16cid:durableId="581377068">
    <w:abstractNumId w:val="1"/>
  </w:num>
  <w:num w:numId="4" w16cid:durableId="2036036488">
    <w:abstractNumId w:val="4"/>
  </w:num>
  <w:num w:numId="5" w16cid:durableId="180619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3C"/>
    <w:rsid w:val="00004A5E"/>
    <w:rsid w:val="000407CD"/>
    <w:rsid w:val="000B5366"/>
    <w:rsid w:val="001458EF"/>
    <w:rsid w:val="00175AF7"/>
    <w:rsid w:val="002125AB"/>
    <w:rsid w:val="00224875"/>
    <w:rsid w:val="002970EB"/>
    <w:rsid w:val="002D6780"/>
    <w:rsid w:val="0037601B"/>
    <w:rsid w:val="00442D31"/>
    <w:rsid w:val="0045022A"/>
    <w:rsid w:val="00463E36"/>
    <w:rsid w:val="00466D58"/>
    <w:rsid w:val="004708E2"/>
    <w:rsid w:val="00496EBA"/>
    <w:rsid w:val="00516E83"/>
    <w:rsid w:val="00566A15"/>
    <w:rsid w:val="00584E4D"/>
    <w:rsid w:val="005A4FDB"/>
    <w:rsid w:val="005F40AC"/>
    <w:rsid w:val="00602B6B"/>
    <w:rsid w:val="006535AC"/>
    <w:rsid w:val="00667B09"/>
    <w:rsid w:val="007454F0"/>
    <w:rsid w:val="00761C47"/>
    <w:rsid w:val="007C6CCE"/>
    <w:rsid w:val="008D31AE"/>
    <w:rsid w:val="008E50A6"/>
    <w:rsid w:val="008E7346"/>
    <w:rsid w:val="0091304E"/>
    <w:rsid w:val="009574B7"/>
    <w:rsid w:val="00960916"/>
    <w:rsid w:val="00980771"/>
    <w:rsid w:val="009A296B"/>
    <w:rsid w:val="009D36AA"/>
    <w:rsid w:val="009E784D"/>
    <w:rsid w:val="00A160A3"/>
    <w:rsid w:val="00A228FF"/>
    <w:rsid w:val="00A8056C"/>
    <w:rsid w:val="00A96802"/>
    <w:rsid w:val="00AA5F28"/>
    <w:rsid w:val="00AC161B"/>
    <w:rsid w:val="00B90207"/>
    <w:rsid w:val="00B91A4D"/>
    <w:rsid w:val="00B91E13"/>
    <w:rsid w:val="00BA0099"/>
    <w:rsid w:val="00BC46D3"/>
    <w:rsid w:val="00C630D3"/>
    <w:rsid w:val="00C8533A"/>
    <w:rsid w:val="00D2523C"/>
    <w:rsid w:val="00D27E5E"/>
    <w:rsid w:val="00D5647A"/>
    <w:rsid w:val="00D768BD"/>
    <w:rsid w:val="00D925AB"/>
    <w:rsid w:val="00D96223"/>
    <w:rsid w:val="00DB21F2"/>
    <w:rsid w:val="00E0194E"/>
    <w:rsid w:val="00E05CA8"/>
    <w:rsid w:val="00E54200"/>
    <w:rsid w:val="00EA7017"/>
    <w:rsid w:val="00EB524D"/>
    <w:rsid w:val="00F15A20"/>
    <w:rsid w:val="00F2498C"/>
    <w:rsid w:val="00F27DC0"/>
    <w:rsid w:val="00F56070"/>
    <w:rsid w:val="00FD1A32"/>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575C"/>
  <w15:chartTrackingRefBased/>
  <w15:docId w15:val="{057D771B-E800-48EA-8A47-CA5C1C0F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23C"/>
    <w:rPr>
      <w:color w:val="0563C1" w:themeColor="hyperlink"/>
      <w:u w:val="single"/>
    </w:rPr>
  </w:style>
  <w:style w:type="character" w:styleId="UnresolvedMention">
    <w:name w:val="Unresolved Mention"/>
    <w:basedOn w:val="DefaultParagraphFont"/>
    <w:uiPriority w:val="99"/>
    <w:semiHidden/>
    <w:unhideWhenUsed/>
    <w:rsid w:val="00D2523C"/>
    <w:rPr>
      <w:color w:val="605E5C"/>
      <w:shd w:val="clear" w:color="auto" w:fill="E1DFDD"/>
    </w:rPr>
  </w:style>
  <w:style w:type="table" w:styleId="TableGrid">
    <w:name w:val="Table Grid"/>
    <w:basedOn w:val="TableNormal"/>
    <w:uiPriority w:val="39"/>
    <w:rsid w:val="00B91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5698">
      <w:bodyDiv w:val="1"/>
      <w:marLeft w:val="0"/>
      <w:marRight w:val="0"/>
      <w:marTop w:val="0"/>
      <w:marBottom w:val="0"/>
      <w:divBdr>
        <w:top w:val="none" w:sz="0" w:space="0" w:color="auto"/>
        <w:left w:val="none" w:sz="0" w:space="0" w:color="auto"/>
        <w:bottom w:val="none" w:sz="0" w:space="0" w:color="auto"/>
        <w:right w:val="none" w:sz="0" w:space="0" w:color="auto"/>
      </w:divBdr>
    </w:div>
    <w:div w:id="369191663">
      <w:bodyDiv w:val="1"/>
      <w:marLeft w:val="0"/>
      <w:marRight w:val="0"/>
      <w:marTop w:val="0"/>
      <w:marBottom w:val="0"/>
      <w:divBdr>
        <w:top w:val="none" w:sz="0" w:space="0" w:color="auto"/>
        <w:left w:val="none" w:sz="0" w:space="0" w:color="auto"/>
        <w:bottom w:val="none" w:sz="0" w:space="0" w:color="auto"/>
        <w:right w:val="none" w:sz="0" w:space="0" w:color="auto"/>
      </w:divBdr>
    </w:div>
    <w:div w:id="889848532">
      <w:bodyDiv w:val="1"/>
      <w:marLeft w:val="0"/>
      <w:marRight w:val="0"/>
      <w:marTop w:val="0"/>
      <w:marBottom w:val="0"/>
      <w:divBdr>
        <w:top w:val="none" w:sz="0" w:space="0" w:color="auto"/>
        <w:left w:val="none" w:sz="0" w:space="0" w:color="auto"/>
        <w:bottom w:val="none" w:sz="0" w:space="0" w:color="auto"/>
        <w:right w:val="none" w:sz="0" w:space="0" w:color="auto"/>
      </w:divBdr>
    </w:div>
    <w:div w:id="1043139132">
      <w:bodyDiv w:val="1"/>
      <w:marLeft w:val="0"/>
      <w:marRight w:val="0"/>
      <w:marTop w:val="0"/>
      <w:marBottom w:val="0"/>
      <w:divBdr>
        <w:top w:val="none" w:sz="0" w:space="0" w:color="auto"/>
        <w:left w:val="none" w:sz="0" w:space="0" w:color="auto"/>
        <w:bottom w:val="none" w:sz="0" w:space="0" w:color="auto"/>
        <w:right w:val="none" w:sz="0" w:space="0" w:color="auto"/>
      </w:divBdr>
    </w:div>
    <w:div w:id="1245333047">
      <w:bodyDiv w:val="1"/>
      <w:marLeft w:val="0"/>
      <w:marRight w:val="0"/>
      <w:marTop w:val="0"/>
      <w:marBottom w:val="0"/>
      <w:divBdr>
        <w:top w:val="none" w:sz="0" w:space="0" w:color="auto"/>
        <w:left w:val="none" w:sz="0" w:space="0" w:color="auto"/>
        <w:bottom w:val="none" w:sz="0" w:space="0" w:color="auto"/>
        <w:right w:val="none" w:sz="0" w:space="0" w:color="auto"/>
      </w:divBdr>
    </w:div>
    <w:div w:id="1783068944">
      <w:bodyDiv w:val="1"/>
      <w:marLeft w:val="0"/>
      <w:marRight w:val="0"/>
      <w:marTop w:val="0"/>
      <w:marBottom w:val="0"/>
      <w:divBdr>
        <w:top w:val="none" w:sz="0" w:space="0" w:color="auto"/>
        <w:left w:val="none" w:sz="0" w:space="0" w:color="auto"/>
        <w:bottom w:val="none" w:sz="0" w:space="0" w:color="auto"/>
        <w:right w:val="none" w:sz="0" w:space="0" w:color="auto"/>
      </w:divBdr>
    </w:div>
    <w:div w:id="2041781425">
      <w:bodyDiv w:val="1"/>
      <w:marLeft w:val="0"/>
      <w:marRight w:val="0"/>
      <w:marTop w:val="0"/>
      <w:marBottom w:val="0"/>
      <w:divBdr>
        <w:top w:val="none" w:sz="0" w:space="0" w:color="auto"/>
        <w:left w:val="none" w:sz="0" w:space="0" w:color="auto"/>
        <w:bottom w:val="none" w:sz="0" w:space="0" w:color="auto"/>
        <w:right w:val="none" w:sz="0" w:space="0" w:color="auto"/>
      </w:divBdr>
    </w:div>
    <w:div w:id="206563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who.int/news-room/fact-sheets/detail/stroke"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hs.uk/conditions/cardiovascular-diseas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Dhami</dc:creator>
  <cp:keywords/>
  <dc:description/>
  <cp:lastModifiedBy>Akshen Dhami</cp:lastModifiedBy>
  <cp:revision>61</cp:revision>
  <dcterms:created xsi:type="dcterms:W3CDTF">2025-05-27T19:58:00Z</dcterms:created>
  <dcterms:modified xsi:type="dcterms:W3CDTF">2025-05-27T21:44:00Z</dcterms:modified>
</cp:coreProperties>
</file>