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FEFB1" w14:textId="18F8AC91" w:rsidR="003A190B" w:rsidRPr="00DE6803" w:rsidRDefault="00816D58" w:rsidP="00DE6803">
      <w:pPr>
        <w:jc w:val="center"/>
        <w:rPr>
          <w:b/>
          <w:bCs/>
        </w:rPr>
      </w:pPr>
      <w:r w:rsidRPr="00DE6803">
        <w:rPr>
          <w:b/>
          <w:bCs/>
          <w:highlight w:val="yellow"/>
        </w:rPr>
        <w:t xml:space="preserve">Flask and </w:t>
      </w:r>
      <w:proofErr w:type="spellStart"/>
      <w:r w:rsidRPr="00DE6803">
        <w:rPr>
          <w:b/>
          <w:bCs/>
          <w:highlight w:val="yellow"/>
        </w:rPr>
        <w:t>mongodb</w:t>
      </w:r>
      <w:proofErr w:type="spellEnd"/>
      <w:r w:rsidRPr="00DE6803">
        <w:rPr>
          <w:b/>
          <w:bCs/>
          <w:highlight w:val="yellow"/>
        </w:rPr>
        <w:t xml:space="preserve"> Assignment submission to </w:t>
      </w:r>
      <w:proofErr w:type="spellStart"/>
      <w:r w:rsidRPr="00DE6803">
        <w:rPr>
          <w:b/>
          <w:bCs/>
          <w:highlight w:val="yellow"/>
        </w:rPr>
        <w:t>TuteDude</w:t>
      </w:r>
      <w:proofErr w:type="spellEnd"/>
      <w:r w:rsidRPr="00DE6803">
        <w:rPr>
          <w:b/>
          <w:bCs/>
          <w:highlight w:val="yellow"/>
        </w:rPr>
        <w:t xml:space="preserve"> for DevOps Course by Akshit Agarwal.</w:t>
      </w:r>
    </w:p>
    <w:p w14:paraId="613DA1C2" w14:textId="3F3EB1FB" w:rsidR="00816D58" w:rsidRDefault="00816D58"/>
    <w:p w14:paraId="7949537B" w14:textId="48C60023" w:rsidR="00816D58" w:rsidRDefault="00816D58" w:rsidP="00DE6803">
      <w:pPr>
        <w:jc w:val="both"/>
      </w:pPr>
      <w:r>
        <w:t>1.</w:t>
      </w:r>
      <w:r w:rsidR="00DE6803" w:rsidRPr="00DE6803">
        <w:t xml:space="preserve"> Create a Flask application with an /</w:t>
      </w:r>
      <w:proofErr w:type="spellStart"/>
      <w:r w:rsidR="00DE6803" w:rsidRPr="00DE6803">
        <w:t>api</w:t>
      </w:r>
      <w:proofErr w:type="spellEnd"/>
      <w:r w:rsidR="00DE6803" w:rsidRPr="00DE6803">
        <w:t xml:space="preserve"> route. When this route is accessed, it should return a JSON list. The data should be stored in a backend file, read from it, and sent as a response.</w:t>
      </w:r>
    </w:p>
    <w:p w14:paraId="2EE7329D" w14:textId="77777777" w:rsidR="001C1836" w:rsidRDefault="001C1836" w:rsidP="001C1836">
      <w:pPr>
        <w:keepNext/>
      </w:pPr>
      <w:r w:rsidRPr="001C1836">
        <w:drawing>
          <wp:inline distT="0" distB="0" distL="0" distR="0" wp14:anchorId="4B40637B" wp14:editId="4AE00597">
            <wp:extent cx="7020560" cy="3947160"/>
            <wp:effectExtent l="19050" t="19050" r="27940" b="15240"/>
            <wp:docPr id="29772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23358" name=""/>
                    <pic:cNvPicPr/>
                  </pic:nvPicPr>
                  <pic:blipFill>
                    <a:blip r:embed="rId4"/>
                    <a:stretch>
                      <a:fillRect/>
                    </a:stretch>
                  </pic:blipFill>
                  <pic:spPr>
                    <a:xfrm>
                      <a:off x="0" y="0"/>
                      <a:ext cx="7020560" cy="3947160"/>
                    </a:xfrm>
                    <a:prstGeom prst="rect">
                      <a:avLst/>
                    </a:prstGeom>
                    <a:ln w="12700">
                      <a:solidFill>
                        <a:schemeClr val="tx1"/>
                      </a:solidFill>
                    </a:ln>
                  </pic:spPr>
                </pic:pic>
              </a:graphicData>
            </a:graphic>
          </wp:inline>
        </w:drawing>
      </w:r>
    </w:p>
    <w:p w14:paraId="457B3EDC" w14:textId="72E38E64" w:rsidR="00816D58" w:rsidRDefault="001C1836" w:rsidP="001C1836">
      <w:pPr>
        <w:pStyle w:val="Caption"/>
        <w:jc w:val="center"/>
      </w:pPr>
      <w:r>
        <w:t xml:space="preserve">Figure </w:t>
      </w:r>
      <w:fldSimple w:instr=" SEQ Figure \* ARABIC ">
        <w:r>
          <w:rPr>
            <w:noProof/>
          </w:rPr>
          <w:t>1</w:t>
        </w:r>
      </w:fldSimple>
      <w:r>
        <w:t xml:space="preserve"> : backend Code</w:t>
      </w:r>
    </w:p>
    <w:p w14:paraId="0081418E" w14:textId="77777777" w:rsidR="001C1836" w:rsidRDefault="001C1836" w:rsidP="001C1836"/>
    <w:p w14:paraId="277A7251" w14:textId="77777777" w:rsidR="001C1836" w:rsidRDefault="001C1836" w:rsidP="001C1836">
      <w:pPr>
        <w:keepNext/>
      </w:pPr>
      <w:r w:rsidRPr="001C1836">
        <w:drawing>
          <wp:inline distT="0" distB="0" distL="0" distR="0" wp14:anchorId="168E17CD" wp14:editId="07D51455">
            <wp:extent cx="7020560" cy="3947160"/>
            <wp:effectExtent l="19050" t="19050" r="27940" b="15240"/>
            <wp:docPr id="192919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93780" name=""/>
                    <pic:cNvPicPr/>
                  </pic:nvPicPr>
                  <pic:blipFill>
                    <a:blip r:embed="rId5"/>
                    <a:stretch>
                      <a:fillRect/>
                    </a:stretch>
                  </pic:blipFill>
                  <pic:spPr>
                    <a:xfrm>
                      <a:off x="0" y="0"/>
                      <a:ext cx="7020560" cy="3947160"/>
                    </a:xfrm>
                    <a:prstGeom prst="rect">
                      <a:avLst/>
                    </a:prstGeom>
                    <a:ln w="12700">
                      <a:solidFill>
                        <a:schemeClr val="tx1"/>
                      </a:solidFill>
                    </a:ln>
                  </pic:spPr>
                </pic:pic>
              </a:graphicData>
            </a:graphic>
          </wp:inline>
        </w:drawing>
      </w:r>
    </w:p>
    <w:p w14:paraId="519B8113" w14:textId="2D3EB1DA" w:rsidR="001C1836" w:rsidRDefault="001C1836" w:rsidP="001C1836">
      <w:pPr>
        <w:pStyle w:val="Caption"/>
        <w:jc w:val="center"/>
      </w:pPr>
      <w:r>
        <w:t xml:space="preserve">Figure </w:t>
      </w:r>
      <w:fldSimple w:instr=" SEQ Figure \* ARABIC ">
        <w:r>
          <w:rPr>
            <w:noProof/>
          </w:rPr>
          <w:t>2</w:t>
        </w:r>
      </w:fldSimple>
      <w:r>
        <w:t>:Home Page for retrieving the data</w:t>
      </w:r>
    </w:p>
    <w:p w14:paraId="1431BCD5" w14:textId="0945312D" w:rsidR="001C1836" w:rsidRDefault="001C1836" w:rsidP="001C1836">
      <w:pPr>
        <w:keepNext/>
      </w:pPr>
      <w:r>
        <w:rPr>
          <w:noProof/>
        </w:rPr>
        <w:lastRenderedPageBreak/>
        <mc:AlternateContent>
          <mc:Choice Requires="wps">
            <w:drawing>
              <wp:anchor distT="0" distB="0" distL="114300" distR="114300" simplePos="0" relativeHeight="251659264" behindDoc="0" locked="0" layoutInCell="1" allowOverlap="1" wp14:anchorId="3E7C463E" wp14:editId="7FA086DC">
                <wp:simplePos x="0" y="0"/>
                <wp:positionH relativeFrom="column">
                  <wp:posOffset>797070</wp:posOffset>
                </wp:positionH>
                <wp:positionV relativeFrom="paragraph">
                  <wp:posOffset>219075</wp:posOffset>
                </wp:positionV>
                <wp:extent cx="931926" cy="207390"/>
                <wp:effectExtent l="19050" t="19050" r="20955" b="21590"/>
                <wp:wrapNone/>
                <wp:docPr id="88815243" name="Rectangle 1"/>
                <wp:cNvGraphicFramePr/>
                <a:graphic xmlns:a="http://schemas.openxmlformats.org/drawingml/2006/main">
                  <a:graphicData uri="http://schemas.microsoft.com/office/word/2010/wordprocessingShape">
                    <wps:wsp>
                      <wps:cNvSpPr/>
                      <wps:spPr>
                        <a:xfrm>
                          <a:off x="0" y="0"/>
                          <a:ext cx="931926" cy="20739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EE87F2" id="Rectangle 1" o:spid="_x0000_s1026" style="position:absolute;margin-left:62.75pt;margin-top:17.25pt;width:73.4pt;height:16.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" filled="f" strokecolor="#c00000" strokeweight="2.25pt"/>
            </w:pict>
          </mc:Fallback>
        </mc:AlternateContent>
      </w:r>
      <w:r w:rsidRPr="001C1836">
        <w:drawing>
          <wp:inline distT="0" distB="0" distL="0" distR="0" wp14:anchorId="27DBC1C2" wp14:editId="1D679FB8">
            <wp:extent cx="7020560" cy="3947160"/>
            <wp:effectExtent l="19050" t="19050" r="27940" b="15240"/>
            <wp:docPr id="92573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37321" name=""/>
                    <pic:cNvPicPr/>
                  </pic:nvPicPr>
                  <pic:blipFill>
                    <a:blip r:embed="rId6"/>
                    <a:stretch>
                      <a:fillRect/>
                    </a:stretch>
                  </pic:blipFill>
                  <pic:spPr>
                    <a:xfrm>
                      <a:off x="0" y="0"/>
                      <a:ext cx="7020560" cy="3947160"/>
                    </a:xfrm>
                    <a:prstGeom prst="rect">
                      <a:avLst/>
                    </a:prstGeom>
                    <a:ln w="12700">
                      <a:solidFill>
                        <a:schemeClr val="tx1"/>
                      </a:solidFill>
                    </a:ln>
                  </pic:spPr>
                </pic:pic>
              </a:graphicData>
            </a:graphic>
          </wp:inline>
        </w:drawing>
      </w:r>
    </w:p>
    <w:p w14:paraId="70748275" w14:textId="3FEB6D2B" w:rsidR="001C1836" w:rsidRPr="001C1836" w:rsidRDefault="001C1836" w:rsidP="001C1836">
      <w:pPr>
        <w:pStyle w:val="Caption"/>
        <w:jc w:val="center"/>
      </w:pPr>
      <w:r>
        <w:t xml:space="preserve">Figure </w:t>
      </w:r>
      <w:fldSimple w:instr=" SEQ Figure \* ARABIC ">
        <w:r>
          <w:rPr>
            <w:noProof/>
          </w:rPr>
          <w:t>3</w:t>
        </w:r>
      </w:fldSimple>
      <w:r>
        <w:t>: Data fetched from the database</w:t>
      </w:r>
    </w:p>
    <w:p w14:paraId="02F000D3" w14:textId="77777777" w:rsidR="00DE6803" w:rsidRDefault="00DE6803"/>
    <w:p w14:paraId="7F74EC67" w14:textId="77777777" w:rsidR="001C1836" w:rsidRDefault="001C1836"/>
    <w:p w14:paraId="262762A5" w14:textId="77777777" w:rsidR="001C1836" w:rsidRDefault="001C1836"/>
    <w:p w14:paraId="306AD488" w14:textId="77777777" w:rsidR="001C1836" w:rsidRDefault="001C1836"/>
    <w:p w14:paraId="6F24B589" w14:textId="77777777" w:rsidR="001C1836" w:rsidRDefault="001C1836"/>
    <w:p w14:paraId="57F474C1" w14:textId="77777777" w:rsidR="001C1836" w:rsidRDefault="001C1836"/>
    <w:p w14:paraId="417F83B1" w14:textId="77777777" w:rsidR="001C1836" w:rsidRDefault="001C1836"/>
    <w:p w14:paraId="1E58330C" w14:textId="77777777" w:rsidR="001C1836" w:rsidRDefault="001C1836"/>
    <w:p w14:paraId="148E0D47" w14:textId="77777777" w:rsidR="001C1836" w:rsidRDefault="001C1836"/>
    <w:p w14:paraId="22C79445" w14:textId="77777777" w:rsidR="001C1836" w:rsidRDefault="001C1836"/>
    <w:p w14:paraId="74F2CE20" w14:textId="77777777" w:rsidR="001C1836" w:rsidRDefault="001C1836"/>
    <w:p w14:paraId="5A096493" w14:textId="77777777" w:rsidR="001C1836" w:rsidRDefault="001C1836"/>
    <w:p w14:paraId="6121B445" w14:textId="77777777" w:rsidR="001C1836" w:rsidRDefault="001C1836"/>
    <w:p w14:paraId="586653CD" w14:textId="77777777" w:rsidR="001C1836" w:rsidRDefault="001C1836"/>
    <w:p w14:paraId="53EECFF2" w14:textId="77777777" w:rsidR="001C1836" w:rsidRDefault="001C1836"/>
    <w:p w14:paraId="6FD0492F" w14:textId="77777777" w:rsidR="001C1836" w:rsidRDefault="001C1836"/>
    <w:p w14:paraId="701140C0" w14:textId="77777777" w:rsidR="001C1836" w:rsidRDefault="001C1836"/>
    <w:p w14:paraId="246A6A5B" w14:textId="77777777" w:rsidR="001C1836" w:rsidRDefault="001C1836"/>
    <w:p w14:paraId="1C5F5943" w14:textId="77777777" w:rsidR="001C1836" w:rsidRDefault="001C1836"/>
    <w:p w14:paraId="76BCA3ED" w14:textId="1421A3D6" w:rsidR="00816D58" w:rsidRDefault="00816D58" w:rsidP="00DE6803">
      <w:pPr>
        <w:jc w:val="both"/>
      </w:pPr>
      <w:r>
        <w:t xml:space="preserve">2. </w:t>
      </w:r>
      <w:r w:rsidRPr="00816D58">
        <w:t>Create a form on the frontend that, when submitted, inserts data into MongoDB Atlas. Upon successful submission, the user should be redirected to another page displaying the message "Data submitted successfully". If there's an error during submission, display the error on the same page without redirection.</w:t>
      </w:r>
    </w:p>
    <w:p w14:paraId="6139D7CC" w14:textId="77777777" w:rsidR="00816D58" w:rsidRDefault="00816D58"/>
    <w:p w14:paraId="5C7267D2" w14:textId="77777777" w:rsidR="00DE6803" w:rsidRDefault="00DE6803" w:rsidP="00DE6803">
      <w:pPr>
        <w:keepNext/>
        <w:jc w:val="center"/>
      </w:pPr>
      <w:r w:rsidRPr="00DE6803">
        <w:rPr>
          <w:noProof/>
        </w:rPr>
        <w:drawing>
          <wp:inline distT="0" distB="0" distL="0" distR="0" wp14:anchorId="0AE6B10A" wp14:editId="184EE1CB">
            <wp:extent cx="5731510" cy="3222625"/>
            <wp:effectExtent l="19050" t="19050" r="21590" b="15875"/>
            <wp:docPr id="34701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16532" name=""/>
                    <pic:cNvPicPr/>
                  </pic:nvPicPr>
                  <pic:blipFill>
                    <a:blip r:embed="rId7"/>
                    <a:stretch>
                      <a:fillRect/>
                    </a:stretch>
                  </pic:blipFill>
                  <pic:spPr>
                    <a:xfrm>
                      <a:off x="0" y="0"/>
                      <a:ext cx="5731510" cy="3222625"/>
                    </a:xfrm>
                    <a:prstGeom prst="rect">
                      <a:avLst/>
                    </a:prstGeom>
                    <a:ln w="12700">
                      <a:solidFill>
                        <a:schemeClr val="tx1"/>
                      </a:solidFill>
                    </a:ln>
                  </pic:spPr>
                </pic:pic>
              </a:graphicData>
            </a:graphic>
          </wp:inline>
        </w:drawing>
      </w:r>
    </w:p>
    <w:p w14:paraId="61E0A8B6" w14:textId="17D02861" w:rsidR="00816D58" w:rsidRDefault="00DE6803" w:rsidP="00DE6803">
      <w:pPr>
        <w:pStyle w:val="Caption"/>
        <w:jc w:val="center"/>
        <w:rPr>
          <w:b/>
          <w:sz w:val="20"/>
          <w:szCs w:val="20"/>
        </w:rPr>
      </w:pPr>
      <w:r w:rsidRPr="00DE6803">
        <w:rPr>
          <w:b/>
          <w:sz w:val="20"/>
          <w:szCs w:val="20"/>
        </w:rPr>
        <w:t xml:space="preserve">Figure </w:t>
      </w:r>
      <w:r w:rsidRPr="00DE6803">
        <w:rPr>
          <w:b/>
          <w:sz w:val="20"/>
          <w:szCs w:val="20"/>
        </w:rPr>
        <w:fldChar w:fldCharType="begin"/>
      </w:r>
      <w:r w:rsidRPr="00DE6803">
        <w:rPr>
          <w:b/>
          <w:sz w:val="20"/>
          <w:szCs w:val="20"/>
        </w:rPr>
        <w:instrText xml:space="preserve"> SEQ Figure \* ARABIC </w:instrText>
      </w:r>
      <w:r w:rsidRPr="00DE6803">
        <w:rPr>
          <w:b/>
          <w:sz w:val="20"/>
          <w:szCs w:val="20"/>
        </w:rPr>
        <w:fldChar w:fldCharType="separate"/>
      </w:r>
      <w:r w:rsidR="001C1836">
        <w:rPr>
          <w:b/>
          <w:noProof/>
          <w:sz w:val="20"/>
          <w:szCs w:val="20"/>
        </w:rPr>
        <w:t>4</w:t>
      </w:r>
      <w:r w:rsidRPr="00DE6803">
        <w:rPr>
          <w:b/>
          <w:sz w:val="20"/>
          <w:szCs w:val="20"/>
        </w:rPr>
        <w:fldChar w:fldCharType="end"/>
      </w:r>
      <w:r w:rsidRPr="00DE6803">
        <w:rPr>
          <w:b/>
          <w:sz w:val="20"/>
          <w:szCs w:val="20"/>
        </w:rPr>
        <w:t xml:space="preserve"> : Frontend</w:t>
      </w:r>
      <w:r>
        <w:rPr>
          <w:b/>
          <w:sz w:val="20"/>
          <w:szCs w:val="20"/>
        </w:rPr>
        <w:t xml:space="preserve"> Form Page</w:t>
      </w:r>
    </w:p>
    <w:p w14:paraId="50FD53CB" w14:textId="21848085" w:rsidR="00DE6803" w:rsidRPr="00DE6803" w:rsidRDefault="00DE6803" w:rsidP="00DE6803">
      <w:r>
        <w:tab/>
      </w:r>
    </w:p>
    <w:p w14:paraId="253E1A58" w14:textId="77777777" w:rsidR="00DE6803" w:rsidRDefault="00DE6803" w:rsidP="00DE6803">
      <w:pPr>
        <w:keepNext/>
        <w:jc w:val="center"/>
      </w:pPr>
      <w:r w:rsidRPr="00DE6803">
        <w:rPr>
          <w:noProof/>
        </w:rPr>
        <w:drawing>
          <wp:inline distT="0" distB="0" distL="0" distR="0" wp14:anchorId="03951F13" wp14:editId="6CF953A3">
            <wp:extent cx="5731510" cy="3222625"/>
            <wp:effectExtent l="19050" t="19050" r="21590" b="15875"/>
            <wp:docPr id="8011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0228" name=""/>
                    <pic:cNvPicPr/>
                  </pic:nvPicPr>
                  <pic:blipFill>
                    <a:blip r:embed="rId8"/>
                    <a:stretch>
                      <a:fillRect/>
                    </a:stretch>
                  </pic:blipFill>
                  <pic:spPr>
                    <a:xfrm>
                      <a:off x="0" y="0"/>
                      <a:ext cx="5731510" cy="3222625"/>
                    </a:xfrm>
                    <a:prstGeom prst="rect">
                      <a:avLst/>
                    </a:prstGeom>
                    <a:ln w="12700">
                      <a:solidFill>
                        <a:schemeClr val="tx1"/>
                      </a:solidFill>
                    </a:ln>
                  </pic:spPr>
                </pic:pic>
              </a:graphicData>
            </a:graphic>
          </wp:inline>
        </w:drawing>
      </w:r>
    </w:p>
    <w:p w14:paraId="2455F00D" w14:textId="1BF595B4" w:rsidR="00DE6803" w:rsidRDefault="00DE6803" w:rsidP="00DE6803">
      <w:pPr>
        <w:pStyle w:val="Caption"/>
        <w:jc w:val="center"/>
      </w:pPr>
      <w:r>
        <w:t xml:space="preserve">Figure </w:t>
      </w:r>
      <w:fldSimple w:instr=" SEQ Figure \* ARABIC ">
        <w:r w:rsidR="001C1836">
          <w:rPr>
            <w:noProof/>
          </w:rPr>
          <w:t>5</w:t>
        </w:r>
      </w:fldSimple>
      <w:r>
        <w:t xml:space="preserve"> : Frontend Submit Page</w:t>
      </w:r>
    </w:p>
    <w:p w14:paraId="6774F324" w14:textId="77777777" w:rsidR="00DE6803" w:rsidRDefault="00DE6803" w:rsidP="00DE6803"/>
    <w:p w14:paraId="71DDCF4F" w14:textId="77777777" w:rsidR="00DE6803" w:rsidRDefault="00DE6803" w:rsidP="00DE6803">
      <w:pPr>
        <w:keepNext/>
        <w:jc w:val="center"/>
      </w:pPr>
      <w:r w:rsidRPr="00DE6803">
        <w:rPr>
          <w:noProof/>
        </w:rPr>
        <w:drawing>
          <wp:inline distT="0" distB="0" distL="0" distR="0" wp14:anchorId="50FCE82D" wp14:editId="26BF2E4D">
            <wp:extent cx="5731510" cy="3222625"/>
            <wp:effectExtent l="19050" t="19050" r="21590" b="15875"/>
            <wp:docPr id="38015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51953" name=""/>
                    <pic:cNvPicPr/>
                  </pic:nvPicPr>
                  <pic:blipFill>
                    <a:blip r:embed="rId9"/>
                    <a:stretch>
                      <a:fillRect/>
                    </a:stretch>
                  </pic:blipFill>
                  <pic:spPr>
                    <a:xfrm>
                      <a:off x="0" y="0"/>
                      <a:ext cx="5731510" cy="3222625"/>
                    </a:xfrm>
                    <a:prstGeom prst="rect">
                      <a:avLst/>
                    </a:prstGeom>
                    <a:ln w="12700">
                      <a:solidFill>
                        <a:schemeClr val="tx1"/>
                      </a:solidFill>
                    </a:ln>
                  </pic:spPr>
                </pic:pic>
              </a:graphicData>
            </a:graphic>
          </wp:inline>
        </w:drawing>
      </w:r>
    </w:p>
    <w:p w14:paraId="07D37C4D" w14:textId="3E6A8C7F" w:rsidR="00DE6803" w:rsidRDefault="00DE6803" w:rsidP="00DE6803">
      <w:pPr>
        <w:pStyle w:val="Caption"/>
        <w:jc w:val="center"/>
      </w:pPr>
      <w:r>
        <w:t xml:space="preserve">Figure </w:t>
      </w:r>
      <w:fldSimple w:instr=" SEQ Figure \* ARABIC ">
        <w:r w:rsidR="001C1836">
          <w:rPr>
            <w:noProof/>
          </w:rPr>
          <w:t>6</w:t>
        </w:r>
      </w:fldSimple>
      <w:r>
        <w:t xml:space="preserve"> Backend Code</w:t>
      </w:r>
    </w:p>
    <w:p w14:paraId="024B0694" w14:textId="77777777" w:rsidR="00372DB4" w:rsidRDefault="00372DB4" w:rsidP="00372DB4"/>
    <w:p w14:paraId="2093C010" w14:textId="77777777" w:rsidR="00372DB4" w:rsidRDefault="00372DB4" w:rsidP="00372DB4">
      <w:pPr>
        <w:keepNext/>
      </w:pPr>
      <w:r w:rsidRPr="00372DB4">
        <w:rPr>
          <w:noProof/>
        </w:rPr>
        <w:drawing>
          <wp:inline distT="0" distB="0" distL="0" distR="0" wp14:anchorId="348CFFF8" wp14:editId="1D940B61">
            <wp:extent cx="7020560" cy="3270885"/>
            <wp:effectExtent l="19050" t="19050" r="27940" b="24765"/>
            <wp:docPr id="7973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7164" name=""/>
                    <pic:cNvPicPr/>
                  </pic:nvPicPr>
                  <pic:blipFill>
                    <a:blip r:embed="rId10"/>
                    <a:stretch>
                      <a:fillRect/>
                    </a:stretch>
                  </pic:blipFill>
                  <pic:spPr>
                    <a:xfrm>
                      <a:off x="0" y="0"/>
                      <a:ext cx="7020560" cy="3270885"/>
                    </a:xfrm>
                    <a:prstGeom prst="rect">
                      <a:avLst/>
                    </a:prstGeom>
                    <a:ln w="19050">
                      <a:solidFill>
                        <a:schemeClr val="tx1"/>
                      </a:solidFill>
                    </a:ln>
                  </pic:spPr>
                </pic:pic>
              </a:graphicData>
            </a:graphic>
          </wp:inline>
        </w:drawing>
      </w:r>
    </w:p>
    <w:p w14:paraId="4E6F2FD8" w14:textId="1E32133C" w:rsidR="00372DB4" w:rsidRPr="00372DB4" w:rsidRDefault="00372DB4" w:rsidP="00372DB4">
      <w:pPr>
        <w:pStyle w:val="Caption"/>
        <w:jc w:val="center"/>
      </w:pPr>
      <w:r>
        <w:t xml:space="preserve">Figure </w:t>
      </w:r>
      <w:fldSimple w:instr=" SEQ Figure \* ARABIC ">
        <w:r w:rsidR="001C1836">
          <w:rPr>
            <w:noProof/>
          </w:rPr>
          <w:t>7</w:t>
        </w:r>
      </w:fldSimple>
      <w:r>
        <w:t xml:space="preserve"> Database Snap</w:t>
      </w:r>
    </w:p>
    <w:sectPr w:rsidR="00372DB4" w:rsidRPr="00372DB4" w:rsidSect="00DE6803">
      <w:pgSz w:w="11906" w:h="16838"/>
      <w:pgMar w:top="425" w:right="425" w:bottom="425" w:left="42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D58"/>
    <w:rsid w:val="001C1836"/>
    <w:rsid w:val="00372DB4"/>
    <w:rsid w:val="003A190B"/>
    <w:rsid w:val="004424E5"/>
    <w:rsid w:val="00816D58"/>
    <w:rsid w:val="00837B41"/>
    <w:rsid w:val="00863DC0"/>
    <w:rsid w:val="008B22DB"/>
    <w:rsid w:val="00DE6803"/>
    <w:rsid w:val="00EC21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1290E"/>
  <w15:chartTrackingRefBased/>
  <w15:docId w15:val="{60DCE693-7C1A-49F0-8865-FF6FDFD0F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D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D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D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D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D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D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D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D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D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D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D58"/>
    <w:rPr>
      <w:rFonts w:eastAsiaTheme="majorEastAsia" w:cstheme="majorBidi"/>
      <w:color w:val="272727" w:themeColor="text1" w:themeTint="D8"/>
    </w:rPr>
  </w:style>
  <w:style w:type="paragraph" w:styleId="Title">
    <w:name w:val="Title"/>
    <w:basedOn w:val="Normal"/>
    <w:next w:val="Normal"/>
    <w:link w:val="TitleChar"/>
    <w:uiPriority w:val="10"/>
    <w:qFormat/>
    <w:rsid w:val="00816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D58"/>
    <w:pPr>
      <w:spacing w:before="160"/>
      <w:jc w:val="center"/>
    </w:pPr>
    <w:rPr>
      <w:i/>
      <w:iCs/>
      <w:color w:val="404040" w:themeColor="text1" w:themeTint="BF"/>
    </w:rPr>
  </w:style>
  <w:style w:type="character" w:customStyle="1" w:styleId="QuoteChar">
    <w:name w:val="Quote Char"/>
    <w:basedOn w:val="DefaultParagraphFont"/>
    <w:link w:val="Quote"/>
    <w:uiPriority w:val="29"/>
    <w:rsid w:val="00816D58"/>
    <w:rPr>
      <w:i/>
      <w:iCs/>
      <w:color w:val="404040" w:themeColor="text1" w:themeTint="BF"/>
    </w:rPr>
  </w:style>
  <w:style w:type="paragraph" w:styleId="ListParagraph">
    <w:name w:val="List Paragraph"/>
    <w:basedOn w:val="Normal"/>
    <w:uiPriority w:val="34"/>
    <w:qFormat/>
    <w:rsid w:val="00816D58"/>
    <w:pPr>
      <w:ind w:left="720"/>
      <w:contextualSpacing/>
    </w:pPr>
  </w:style>
  <w:style w:type="character" w:styleId="IntenseEmphasis">
    <w:name w:val="Intense Emphasis"/>
    <w:basedOn w:val="DefaultParagraphFont"/>
    <w:uiPriority w:val="21"/>
    <w:qFormat/>
    <w:rsid w:val="00816D58"/>
    <w:rPr>
      <w:i/>
      <w:iCs/>
      <w:color w:val="2F5496" w:themeColor="accent1" w:themeShade="BF"/>
    </w:rPr>
  </w:style>
  <w:style w:type="paragraph" w:styleId="IntenseQuote">
    <w:name w:val="Intense Quote"/>
    <w:basedOn w:val="Normal"/>
    <w:next w:val="Normal"/>
    <w:link w:val="IntenseQuoteChar"/>
    <w:uiPriority w:val="30"/>
    <w:qFormat/>
    <w:rsid w:val="00816D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D58"/>
    <w:rPr>
      <w:i/>
      <w:iCs/>
      <w:color w:val="2F5496" w:themeColor="accent1" w:themeShade="BF"/>
    </w:rPr>
  </w:style>
  <w:style w:type="character" w:styleId="IntenseReference">
    <w:name w:val="Intense Reference"/>
    <w:basedOn w:val="DefaultParagraphFont"/>
    <w:uiPriority w:val="32"/>
    <w:qFormat/>
    <w:rsid w:val="00816D58"/>
    <w:rPr>
      <w:b/>
      <w:bCs/>
      <w:smallCaps/>
      <w:color w:val="2F5496" w:themeColor="accent1" w:themeShade="BF"/>
      <w:spacing w:val="5"/>
    </w:rPr>
  </w:style>
  <w:style w:type="paragraph" w:styleId="Caption">
    <w:name w:val="caption"/>
    <w:basedOn w:val="Normal"/>
    <w:next w:val="Normal"/>
    <w:uiPriority w:val="35"/>
    <w:unhideWhenUsed/>
    <w:qFormat/>
    <w:rsid w:val="00DE680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152</Words>
  <Characters>871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Agarwal</dc:creator>
  <cp:keywords/>
  <dc:description/>
  <cp:lastModifiedBy>Akshit Agarwal</cp:lastModifiedBy>
  <cp:revision>3</cp:revision>
  <dcterms:created xsi:type="dcterms:W3CDTF">2026-02-10T18:34:00Z</dcterms:created>
  <dcterms:modified xsi:type="dcterms:W3CDTF">2026-02-11T17:26:00Z</dcterms:modified>
</cp:coreProperties>
</file>