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DRAFT (mock, grounded on 2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  [source: STP.generated / 1 Introduction]</w:t>
        <w:br/>
        <w:t>- System Overview]  [source: STP.generated / 1 Introduction]</w:t>
        <w:br/>
        <w:t>- tem Overview]  [source: STP.generated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DRAFT (mock, grounded on 2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  [source: STP.generated / 1 Introduction]</w:t>
        <w:br/>
        <w:t>- System Overview]  [source: STP.generated / 1 Introduction]</w:t>
        <w:br/>
        <w:t>- tem Overview]  [source: STP.generated / 1 Introduction]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Test Execution Summary</w:t>
      </w:r>
    </w:p>
    <w:p>
      <w:r>
        <w:t>(empty)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p>
      <w:r>
        <w:t>(empty)</w:t>
      </w:r>
    </w:p>
    <w:p>
      <w:pPr>
        <w:pStyle w:val="Heading2"/>
      </w:pPr>
      <w:r>
        <w:t>Analysis</w:t>
      </w:r>
    </w:p>
    <w:p>
      <w:r>
        <w:t>DRAFT (mock, no grounding chunks retrieved): please review and expand.</w:t>
      </w:r>
    </w:p>
    <w:p>
      <w:pPr>
        <w:pStyle w:val="Heading1"/>
      </w:pPr>
      <w:r>
        <w:t>4 Test Result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