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760" w:before="600" w:line="288" w:lineRule="auto"/>
        <w:jc w:val="center"/>
        <w:rPr>
          <w:rFonts w:ascii="Verdana" w:cs="Verdana" w:eastAsia="Verdana" w:hAnsi="Verdana"/>
          <w:color w:val="8d1621"/>
          <w:sz w:val="46"/>
          <w:szCs w:val="46"/>
        </w:rPr>
      </w:pPr>
      <w:bookmarkStart w:colFirst="0" w:colLast="0" w:name="_u78d5v9amrwk" w:id="0"/>
      <w:bookmarkEnd w:id="0"/>
      <w:r w:rsidDel="00000000" w:rsidR="00000000" w:rsidRPr="00000000">
        <w:rPr>
          <w:rFonts w:ascii="Verdana" w:cs="Verdana" w:eastAsia="Verdana" w:hAnsi="Verdana"/>
          <w:color w:val="8d1621"/>
          <w:sz w:val="46"/>
          <w:szCs w:val="46"/>
          <w:rtl w:val="0"/>
        </w:rPr>
        <w:t xml:space="preserve">What is AWS Availability Zone?</w:t>
      </w:r>
    </w:p>
    <w:p w:rsidR="00000000" w:rsidDel="00000000" w:rsidP="00000000" w:rsidRDefault="00000000" w:rsidRPr="00000000" w14:paraId="00000002">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An AWS availability zone (AZ) is an isolated location within an AWS region. Each availability zone is essentially a separate data center facility with its own power, cooling, and networking infrastructure. These availability zones are designed to be physically and logically separate from each other to ensure fault tolerance and high availability.</w:t>
      </w:r>
    </w:p>
    <w:p w:rsidR="00000000" w:rsidDel="00000000" w:rsidP="00000000" w:rsidRDefault="00000000" w:rsidRPr="00000000" w14:paraId="00000003">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Here are some key points about AWS availability zones:</w:t>
      </w:r>
    </w:p>
    <w:p w:rsidR="00000000" w:rsidDel="00000000" w:rsidP="00000000" w:rsidRDefault="00000000" w:rsidRPr="00000000" w14:paraId="00000004">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Redundancy: AZs provide redundant infrastructure, allowing you to distribute your resources across multiple AZs to ensure high availability and minimize the risk of service disruptions.</w:t>
      </w:r>
    </w:p>
    <w:p w:rsidR="00000000" w:rsidDel="00000000" w:rsidP="00000000" w:rsidRDefault="00000000" w:rsidRPr="00000000" w14:paraId="00000005">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Fault Isolation: Each AZ operates independently, meaning failures or issues in one AZ do not impact the operation of others. This isolation helps protect your applications and data from localized failures.</w:t>
      </w:r>
    </w:p>
    <w:p w:rsidR="00000000" w:rsidDel="00000000" w:rsidP="00000000" w:rsidRDefault="00000000" w:rsidRPr="00000000" w14:paraId="00000006">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Low Latency: AZs within a region are located in close proximity to each other, enabling fast and low-latency communication between resources deployed in different AZs.</w:t>
      </w:r>
    </w:p>
    <w:p w:rsidR="00000000" w:rsidDel="00000000" w:rsidP="00000000" w:rsidRDefault="00000000" w:rsidRPr="00000000" w14:paraId="00000007">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Scalability: AZs are designed to support high scalability and workload elasticity, allowing you to easily scale your applications and distribute the workload across multiple AZs.</w:t>
      </w:r>
    </w:p>
    <w:p w:rsidR="00000000" w:rsidDel="00000000" w:rsidP="00000000" w:rsidRDefault="00000000" w:rsidRPr="00000000" w14:paraId="00000008">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Disaster Recovery: AZs enable you to implement robust disaster recovery strategies. By replicating your resources across AZs, you can ensure that your applications and data remain available even in the event of a regional outage or disaster.</w:t>
      </w:r>
    </w:p>
    <w:p w:rsidR="00000000" w:rsidDel="00000000" w:rsidP="00000000" w:rsidRDefault="00000000" w:rsidRPr="00000000" w14:paraId="00000009">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High-Speed Networking: AZs are interconnected through high-speed, private networking, facilitating data transfer and replication between AZs.</w:t>
      </w:r>
    </w:p>
    <w:p w:rsidR="00000000" w:rsidDel="00000000" w:rsidP="00000000" w:rsidRDefault="00000000" w:rsidRPr="00000000" w14:paraId="0000000A">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Independent Power and Cooling: Each AZ has its own power and cooling infrastructure, reducing the risk of widespread outages due to power or cooling failures.</w:t>
      </w:r>
    </w:p>
    <w:p w:rsidR="00000000" w:rsidDel="00000000" w:rsidP="00000000" w:rsidRDefault="00000000" w:rsidRPr="00000000" w14:paraId="0000000B">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Compliance and Data Residency: AZs within a region can help you meet specific compliance requirements by allowing you to store and process data within the required geographic boundaries.</w:t>
      </w:r>
    </w:p>
    <w:p w:rsidR="00000000" w:rsidDel="00000000" w:rsidP="00000000" w:rsidRDefault="00000000" w:rsidRPr="00000000" w14:paraId="0000000C">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Flexibility: You can choose to deploy resources in one or multiple AZs based on your application's needs, providing flexibility in designing highly available and resilient architectures.</w:t>
      </w:r>
    </w:p>
    <w:p w:rsidR="00000000" w:rsidDel="00000000" w:rsidP="00000000" w:rsidRDefault="00000000" w:rsidRPr="00000000" w14:paraId="0000000D">
      <w:pPr>
        <w:numPr>
          <w:ilvl w:val="0"/>
          <w:numId w:val="1"/>
        </w:numPr>
        <w:shd w:fill="ffffff" w:val="clear"/>
        <w:spacing w:after="240" w:lineRule="auto"/>
        <w:ind w:left="720" w:hanging="360"/>
      </w:pPr>
      <w:r w:rsidDel="00000000" w:rsidR="00000000" w:rsidRPr="00000000">
        <w:rPr>
          <w:rFonts w:ascii="Verdana" w:cs="Verdana" w:eastAsia="Verdana" w:hAnsi="Verdana"/>
          <w:color w:val="212529"/>
          <w:sz w:val="24"/>
          <w:szCs w:val="24"/>
          <w:rtl w:val="0"/>
        </w:rPr>
        <w:t xml:space="preserve">Multi-AZ Deployments: AWS services like RDS (Relational Database Service) and Elastic Load Balancer offer multi-AZ deployment options, automatically replicating data and distributing traffic across multiple AZs for improved availability.</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