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49FB6" w14:textId="1D431646" w:rsidR="00B169C5" w:rsidRPr="004A78A4" w:rsidRDefault="00B169C5" w:rsidP="00B169C5">
      <w:pPr>
        <w:jc w:val="center"/>
        <w:rPr>
          <w:rFonts w:ascii="Roboto" w:hAnsi="Roboto"/>
          <w:b/>
          <w:bCs/>
          <w:sz w:val="27"/>
          <w:szCs w:val="27"/>
        </w:rPr>
      </w:pPr>
      <w:r w:rsidRPr="004A78A4">
        <w:rPr>
          <w:rFonts w:ascii="Roboto" w:hAnsi="Roboto"/>
          <w:b/>
          <w:bCs/>
          <w:sz w:val="27"/>
          <w:szCs w:val="27"/>
        </w:rPr>
        <w:t>CLASSIFICATION MODEL SELECTION &amp; ACCURACY</w:t>
      </w:r>
    </w:p>
    <w:p w14:paraId="3FDA9618" w14:textId="7FD60B18" w:rsidR="001B5E1C" w:rsidRPr="004A78A4" w:rsidRDefault="00CD7C3B">
      <w:pPr>
        <w:rPr>
          <w:rFonts w:ascii="Roboto" w:hAnsi="Roboto"/>
          <w:sz w:val="27"/>
          <w:szCs w:val="27"/>
        </w:rPr>
      </w:pPr>
      <w:r w:rsidRPr="004A78A4">
        <w:rPr>
          <w:rFonts w:ascii="Roboto" w:hAnsi="Roboto"/>
          <w:noProof/>
          <w:sz w:val="27"/>
          <w:szCs w:val="27"/>
        </w:rPr>
        <w:drawing>
          <wp:inline distT="0" distB="0" distL="0" distR="0" wp14:anchorId="2EF120F0" wp14:editId="25798496">
            <wp:extent cx="5731510" cy="3062605"/>
            <wp:effectExtent l="133350" t="114300" r="13589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09ABEF" w14:textId="4330449D" w:rsidR="00B169C5" w:rsidRPr="004A78A4" w:rsidRDefault="00B169C5">
      <w:pPr>
        <w:rPr>
          <w:rFonts w:ascii="Roboto" w:hAnsi="Roboto"/>
          <w:sz w:val="27"/>
          <w:szCs w:val="27"/>
        </w:rPr>
      </w:pPr>
      <w:r w:rsidRPr="004A78A4">
        <w:rPr>
          <w:rFonts w:ascii="Roboto" w:hAnsi="Roboto"/>
          <w:sz w:val="27"/>
          <w:szCs w:val="27"/>
        </w:rPr>
        <w:t>False Positive</w:t>
      </w:r>
      <w:r w:rsidR="00072652" w:rsidRPr="004A78A4">
        <w:rPr>
          <w:rFonts w:ascii="Roboto" w:hAnsi="Roboto"/>
          <w:sz w:val="27"/>
          <w:szCs w:val="27"/>
        </w:rPr>
        <w:t xml:space="preserve"> – Type 1</w:t>
      </w:r>
      <w:r w:rsidRPr="004A78A4">
        <w:rPr>
          <w:rFonts w:ascii="Roboto" w:hAnsi="Roboto"/>
          <w:sz w:val="27"/>
          <w:szCs w:val="27"/>
        </w:rPr>
        <w:t>: We predicted something to happen, but it didn’t</w:t>
      </w:r>
    </w:p>
    <w:p w14:paraId="738D0928" w14:textId="75E7C615" w:rsidR="00B169C5" w:rsidRPr="004A78A4" w:rsidRDefault="00B169C5">
      <w:pPr>
        <w:rPr>
          <w:rFonts w:ascii="Roboto" w:hAnsi="Roboto"/>
          <w:b/>
          <w:bCs/>
          <w:sz w:val="27"/>
          <w:szCs w:val="27"/>
        </w:rPr>
      </w:pPr>
      <w:r w:rsidRPr="004A78A4">
        <w:rPr>
          <w:rFonts w:ascii="Roboto" w:hAnsi="Roboto"/>
          <w:sz w:val="27"/>
          <w:szCs w:val="27"/>
        </w:rPr>
        <w:t>False Negative</w:t>
      </w:r>
      <w:r w:rsidR="00072652" w:rsidRPr="004A78A4">
        <w:rPr>
          <w:rFonts w:ascii="Roboto" w:hAnsi="Roboto"/>
          <w:sz w:val="27"/>
          <w:szCs w:val="27"/>
        </w:rPr>
        <w:t xml:space="preserve"> – Type 2</w:t>
      </w:r>
      <w:r w:rsidRPr="004A78A4">
        <w:rPr>
          <w:rFonts w:ascii="Roboto" w:hAnsi="Roboto"/>
          <w:sz w:val="27"/>
          <w:szCs w:val="27"/>
        </w:rPr>
        <w:t xml:space="preserve">: We predicted something to NOT happen, but it did. </w:t>
      </w:r>
      <w:r w:rsidRPr="004A78A4">
        <w:rPr>
          <w:rFonts w:ascii="Roboto" w:hAnsi="Roboto"/>
          <w:b/>
          <w:bCs/>
          <w:sz w:val="27"/>
          <w:szCs w:val="27"/>
        </w:rPr>
        <w:t>(More Dangerous)</w:t>
      </w:r>
    </w:p>
    <w:p w14:paraId="3FBCDC41" w14:textId="4565A9C1" w:rsidR="00CD7C3B" w:rsidRPr="004A78A4" w:rsidRDefault="00CD7C3B">
      <w:pPr>
        <w:rPr>
          <w:rFonts w:ascii="Roboto" w:hAnsi="Roboto"/>
          <w:sz w:val="27"/>
          <w:szCs w:val="27"/>
        </w:rPr>
      </w:pPr>
      <w:r w:rsidRPr="004A78A4">
        <w:rPr>
          <w:rFonts w:ascii="Roboto" w:hAnsi="Roboto"/>
          <w:noProof/>
          <w:sz w:val="27"/>
          <w:szCs w:val="27"/>
        </w:rPr>
        <w:drawing>
          <wp:inline distT="0" distB="0" distL="0" distR="0" wp14:anchorId="76C5791F" wp14:editId="235CAA99">
            <wp:extent cx="5731510" cy="3088005"/>
            <wp:effectExtent l="114300" t="114300" r="116840" b="150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8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2E37B0" w14:textId="501B4E54" w:rsidR="00B169C5" w:rsidRPr="004A78A4" w:rsidRDefault="00B169C5">
      <w:pPr>
        <w:rPr>
          <w:rFonts w:ascii="Roboto" w:hAnsi="Roboto"/>
          <w:sz w:val="27"/>
          <w:szCs w:val="27"/>
        </w:rPr>
      </w:pPr>
    </w:p>
    <w:p w14:paraId="4298BBDD" w14:textId="4C52388A" w:rsidR="00B169C5" w:rsidRPr="004A78A4" w:rsidRDefault="00B169C5">
      <w:pPr>
        <w:rPr>
          <w:rFonts w:ascii="Roboto" w:hAnsi="Roboto"/>
          <w:sz w:val="27"/>
          <w:szCs w:val="27"/>
        </w:rPr>
      </w:pPr>
      <w:r w:rsidRPr="004A78A4">
        <w:rPr>
          <w:rFonts w:ascii="Roboto" w:hAnsi="Roboto"/>
          <w:sz w:val="27"/>
          <w:szCs w:val="27"/>
        </w:rPr>
        <w:lastRenderedPageBreak/>
        <w:t>Graphical Representation of where Type 1 Error and Type 2 Error lie in the confusion matrix</w:t>
      </w:r>
    </w:p>
    <w:p w14:paraId="4B5A72AB" w14:textId="1AB968E9" w:rsidR="00CD7C3B" w:rsidRPr="004A78A4" w:rsidRDefault="00CD7C3B">
      <w:pPr>
        <w:rPr>
          <w:rFonts w:ascii="Roboto" w:hAnsi="Roboto"/>
          <w:sz w:val="27"/>
          <w:szCs w:val="27"/>
        </w:rPr>
      </w:pPr>
      <w:r w:rsidRPr="004A78A4">
        <w:rPr>
          <w:rFonts w:ascii="Roboto" w:hAnsi="Roboto"/>
          <w:noProof/>
          <w:sz w:val="27"/>
          <w:szCs w:val="27"/>
        </w:rPr>
        <w:drawing>
          <wp:inline distT="0" distB="0" distL="0" distR="0" wp14:anchorId="621E90B3" wp14:editId="49A2082E">
            <wp:extent cx="5731510" cy="3071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1495"/>
                    </a:xfrm>
                    <a:prstGeom prst="rect">
                      <a:avLst/>
                    </a:prstGeom>
                  </pic:spPr>
                </pic:pic>
              </a:graphicData>
            </a:graphic>
          </wp:inline>
        </w:drawing>
      </w:r>
    </w:p>
    <w:p w14:paraId="08CE68B0" w14:textId="68CD5ADF" w:rsidR="008B4DBD" w:rsidRPr="004A78A4" w:rsidRDefault="008B4DBD">
      <w:pPr>
        <w:rPr>
          <w:rFonts w:ascii="Roboto" w:hAnsi="Roboto"/>
          <w:sz w:val="27"/>
          <w:szCs w:val="27"/>
        </w:rPr>
      </w:pPr>
      <w:r w:rsidRPr="004A78A4">
        <w:rPr>
          <w:rFonts w:ascii="Roboto" w:hAnsi="Roboto"/>
          <w:sz w:val="27"/>
          <w:szCs w:val="27"/>
        </w:rPr>
        <w:t>Wait, there is a problem.</w:t>
      </w:r>
    </w:p>
    <w:p w14:paraId="45BACFF5" w14:textId="02D12978" w:rsidR="008B4DBD" w:rsidRPr="004A78A4" w:rsidRDefault="008B4DBD">
      <w:pPr>
        <w:rPr>
          <w:rFonts w:ascii="Roboto" w:hAnsi="Roboto"/>
          <w:sz w:val="27"/>
          <w:szCs w:val="27"/>
        </w:rPr>
      </w:pPr>
      <w:r w:rsidRPr="004A78A4">
        <w:rPr>
          <w:rFonts w:ascii="Roboto" w:hAnsi="Roboto"/>
          <w:sz w:val="27"/>
          <w:szCs w:val="27"/>
        </w:rPr>
        <w:t>So here our model did pretty well. 98% accuracy.</w:t>
      </w:r>
    </w:p>
    <w:p w14:paraId="2D308BC1" w14:textId="4DAD0CD5" w:rsidR="008B4DBD" w:rsidRPr="004A78A4" w:rsidRDefault="008B4DBD">
      <w:pPr>
        <w:rPr>
          <w:rFonts w:ascii="Roboto" w:hAnsi="Roboto"/>
          <w:sz w:val="27"/>
          <w:szCs w:val="27"/>
        </w:rPr>
      </w:pPr>
      <w:r w:rsidRPr="004A78A4">
        <w:rPr>
          <w:rFonts w:ascii="Roboto" w:hAnsi="Roboto"/>
          <w:sz w:val="27"/>
          <w:szCs w:val="27"/>
        </w:rPr>
        <w:t>BUT, what we’re going to do is to tell our model to STOP predicting. JUST predict everything to be 0. No model running or anything.</w:t>
      </w:r>
      <w:r w:rsidR="00467D43" w:rsidRPr="004A78A4">
        <w:rPr>
          <w:rFonts w:ascii="Roboto" w:hAnsi="Roboto"/>
          <w:sz w:val="27"/>
          <w:szCs w:val="27"/>
        </w:rPr>
        <w:t xml:space="preserve"> So the records that were predicted as 1(right column) will be moved to left.</w:t>
      </w:r>
    </w:p>
    <w:p w14:paraId="08E8F682" w14:textId="7D0EC7C4" w:rsidR="008B4DBD" w:rsidRPr="004A78A4" w:rsidRDefault="008B4DBD">
      <w:pPr>
        <w:rPr>
          <w:rFonts w:ascii="Roboto" w:hAnsi="Roboto"/>
          <w:sz w:val="27"/>
          <w:szCs w:val="27"/>
        </w:rPr>
      </w:pPr>
    </w:p>
    <w:p w14:paraId="3B12B259" w14:textId="5750DBD2" w:rsidR="00B3421C" w:rsidRPr="004A78A4" w:rsidRDefault="00B3421C">
      <w:pPr>
        <w:rPr>
          <w:rFonts w:ascii="Roboto" w:hAnsi="Roboto"/>
          <w:sz w:val="27"/>
          <w:szCs w:val="27"/>
        </w:rPr>
      </w:pPr>
    </w:p>
    <w:p w14:paraId="540DD8CF" w14:textId="77777777" w:rsidR="00B3421C" w:rsidRPr="004A78A4" w:rsidRDefault="00B3421C">
      <w:pPr>
        <w:rPr>
          <w:rFonts w:ascii="Roboto" w:hAnsi="Roboto"/>
          <w:sz w:val="27"/>
          <w:szCs w:val="27"/>
        </w:rPr>
      </w:pPr>
    </w:p>
    <w:p w14:paraId="457B2CCF" w14:textId="77777777" w:rsidR="008B4DBD" w:rsidRPr="004A78A4" w:rsidRDefault="008B4DBD">
      <w:pPr>
        <w:rPr>
          <w:rFonts w:ascii="Roboto" w:hAnsi="Roboto"/>
          <w:sz w:val="27"/>
          <w:szCs w:val="27"/>
        </w:rPr>
      </w:pPr>
    </w:p>
    <w:p w14:paraId="67EDE7C8" w14:textId="32436F04" w:rsidR="00CD7C3B" w:rsidRPr="004A78A4" w:rsidRDefault="00CD7C3B">
      <w:pPr>
        <w:rPr>
          <w:rFonts w:ascii="Roboto" w:hAnsi="Roboto"/>
          <w:sz w:val="27"/>
          <w:szCs w:val="27"/>
        </w:rPr>
      </w:pPr>
      <w:r w:rsidRPr="004A78A4">
        <w:rPr>
          <w:rFonts w:ascii="Roboto" w:hAnsi="Roboto"/>
          <w:noProof/>
          <w:sz w:val="27"/>
          <w:szCs w:val="27"/>
        </w:rPr>
        <w:lastRenderedPageBreak/>
        <w:drawing>
          <wp:inline distT="0" distB="0" distL="0" distR="0" wp14:anchorId="6820AECA" wp14:editId="21F12095">
            <wp:extent cx="5731510" cy="3103245"/>
            <wp:effectExtent l="114300" t="114300" r="116840" b="154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3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1FFFAE" w14:textId="378C8AFC" w:rsidR="00B3421C" w:rsidRPr="004A78A4" w:rsidRDefault="00B3421C">
      <w:pPr>
        <w:rPr>
          <w:rFonts w:ascii="Roboto" w:hAnsi="Roboto"/>
          <w:b/>
          <w:bCs/>
          <w:sz w:val="27"/>
          <w:szCs w:val="27"/>
        </w:rPr>
      </w:pPr>
      <w:r w:rsidRPr="004A78A4">
        <w:rPr>
          <w:rFonts w:ascii="Roboto" w:hAnsi="Roboto"/>
          <w:sz w:val="27"/>
          <w:szCs w:val="27"/>
        </w:rPr>
        <w:t xml:space="preserve">Surprise, our accuracy went </w:t>
      </w:r>
      <w:r w:rsidRPr="004A78A4">
        <w:rPr>
          <w:rFonts w:ascii="Roboto" w:hAnsi="Roboto"/>
          <w:b/>
          <w:bCs/>
          <w:sz w:val="27"/>
          <w:szCs w:val="27"/>
        </w:rPr>
        <w:t xml:space="preserve">UP </w:t>
      </w:r>
      <w:r w:rsidRPr="004A78A4">
        <w:rPr>
          <w:rFonts w:ascii="Roboto" w:hAnsi="Roboto"/>
          <w:sz w:val="27"/>
          <w:szCs w:val="27"/>
        </w:rPr>
        <w:t xml:space="preserve">without using any model, such was the structure of our data. (It had so many values as 0, and we predicted all as 0). </w:t>
      </w:r>
      <w:r w:rsidRPr="004A78A4">
        <w:rPr>
          <w:rFonts w:ascii="Roboto" w:hAnsi="Roboto"/>
          <w:sz w:val="27"/>
          <w:szCs w:val="27"/>
        </w:rPr>
        <w:br/>
      </w:r>
      <w:r w:rsidRPr="004A78A4">
        <w:rPr>
          <w:rFonts w:ascii="Roboto" w:hAnsi="Roboto"/>
          <w:sz w:val="27"/>
          <w:szCs w:val="27"/>
        </w:rPr>
        <w:br/>
      </w:r>
      <w:r w:rsidRPr="004A78A4">
        <w:rPr>
          <w:rFonts w:ascii="Roboto" w:hAnsi="Roboto"/>
          <w:b/>
          <w:bCs/>
          <w:sz w:val="27"/>
          <w:szCs w:val="27"/>
        </w:rPr>
        <w:t>That’s why using ONLY the confusion matrix is not a great Idea.</w:t>
      </w:r>
    </w:p>
    <w:p w14:paraId="25BCBBCB" w14:textId="2454C3F4" w:rsidR="00B3421C" w:rsidRDefault="00B3421C">
      <w:pPr>
        <w:rPr>
          <w:rFonts w:ascii="Roboto" w:hAnsi="Roboto"/>
          <w:sz w:val="27"/>
          <w:szCs w:val="27"/>
        </w:rPr>
      </w:pPr>
    </w:p>
    <w:p w14:paraId="62EE1ECA" w14:textId="4C927B46" w:rsidR="004A78A4" w:rsidRDefault="004A78A4">
      <w:pPr>
        <w:rPr>
          <w:rFonts w:ascii="Roboto" w:hAnsi="Roboto"/>
          <w:sz w:val="27"/>
          <w:szCs w:val="27"/>
        </w:rPr>
      </w:pPr>
    </w:p>
    <w:p w14:paraId="2A900958" w14:textId="72C3316F" w:rsidR="004A78A4" w:rsidRDefault="004A78A4">
      <w:pPr>
        <w:rPr>
          <w:rFonts w:ascii="Roboto" w:hAnsi="Roboto"/>
          <w:sz w:val="27"/>
          <w:szCs w:val="27"/>
        </w:rPr>
      </w:pPr>
    </w:p>
    <w:p w14:paraId="454C5F91" w14:textId="1DFB1B6A" w:rsidR="004A78A4" w:rsidRDefault="004A78A4">
      <w:pPr>
        <w:rPr>
          <w:rFonts w:ascii="Roboto" w:hAnsi="Roboto"/>
          <w:sz w:val="27"/>
          <w:szCs w:val="27"/>
        </w:rPr>
      </w:pPr>
    </w:p>
    <w:p w14:paraId="45576DE6" w14:textId="461FF9D4" w:rsidR="004A78A4" w:rsidRDefault="004A78A4">
      <w:pPr>
        <w:rPr>
          <w:rFonts w:ascii="Roboto" w:hAnsi="Roboto"/>
          <w:sz w:val="27"/>
          <w:szCs w:val="27"/>
        </w:rPr>
      </w:pPr>
    </w:p>
    <w:p w14:paraId="53C01BB9" w14:textId="0BF45CA8" w:rsidR="004A78A4" w:rsidRDefault="004A78A4">
      <w:pPr>
        <w:rPr>
          <w:rFonts w:ascii="Roboto" w:hAnsi="Roboto"/>
          <w:sz w:val="27"/>
          <w:szCs w:val="27"/>
        </w:rPr>
      </w:pPr>
    </w:p>
    <w:p w14:paraId="38934158" w14:textId="043E9C2C" w:rsidR="004A78A4" w:rsidRDefault="004A78A4">
      <w:pPr>
        <w:rPr>
          <w:rFonts w:ascii="Roboto" w:hAnsi="Roboto"/>
          <w:sz w:val="27"/>
          <w:szCs w:val="27"/>
        </w:rPr>
      </w:pPr>
    </w:p>
    <w:p w14:paraId="70F9F73C" w14:textId="408E9BED" w:rsidR="004A78A4" w:rsidRDefault="004A78A4">
      <w:pPr>
        <w:rPr>
          <w:rFonts w:ascii="Roboto" w:hAnsi="Roboto"/>
          <w:sz w:val="27"/>
          <w:szCs w:val="27"/>
        </w:rPr>
      </w:pPr>
    </w:p>
    <w:p w14:paraId="3A00B8ED" w14:textId="48C3302B" w:rsidR="004A78A4" w:rsidRDefault="004A78A4">
      <w:pPr>
        <w:rPr>
          <w:rFonts w:ascii="Roboto" w:hAnsi="Roboto"/>
          <w:sz w:val="27"/>
          <w:szCs w:val="27"/>
        </w:rPr>
      </w:pPr>
    </w:p>
    <w:p w14:paraId="031BB3D2" w14:textId="58CE3CBB" w:rsidR="004A78A4" w:rsidRDefault="004A78A4">
      <w:pPr>
        <w:rPr>
          <w:rFonts w:ascii="Roboto" w:hAnsi="Roboto"/>
          <w:sz w:val="27"/>
          <w:szCs w:val="27"/>
        </w:rPr>
      </w:pPr>
    </w:p>
    <w:p w14:paraId="7AFCA9AC" w14:textId="4A06373A" w:rsidR="004A78A4" w:rsidRDefault="004A78A4">
      <w:pPr>
        <w:rPr>
          <w:rFonts w:ascii="Roboto" w:hAnsi="Roboto"/>
          <w:sz w:val="27"/>
          <w:szCs w:val="27"/>
        </w:rPr>
      </w:pPr>
    </w:p>
    <w:p w14:paraId="6B817CC4" w14:textId="619C5D18" w:rsidR="004A78A4" w:rsidRDefault="004A78A4">
      <w:pPr>
        <w:rPr>
          <w:rFonts w:ascii="Roboto" w:hAnsi="Roboto"/>
          <w:sz w:val="27"/>
          <w:szCs w:val="27"/>
        </w:rPr>
      </w:pPr>
    </w:p>
    <w:p w14:paraId="46AC3F27" w14:textId="58FFA86A" w:rsidR="004A78A4" w:rsidRDefault="004A78A4">
      <w:pPr>
        <w:rPr>
          <w:rFonts w:ascii="Roboto" w:hAnsi="Roboto"/>
          <w:sz w:val="27"/>
          <w:szCs w:val="27"/>
        </w:rPr>
      </w:pPr>
    </w:p>
    <w:p w14:paraId="62ECBDE7" w14:textId="6A4733FA" w:rsidR="004A78A4" w:rsidRPr="004A78A4" w:rsidRDefault="004A78A4" w:rsidP="004A78A4">
      <w:pPr>
        <w:jc w:val="center"/>
        <w:rPr>
          <w:rFonts w:ascii="Roboto" w:hAnsi="Roboto"/>
          <w:b/>
          <w:bCs/>
          <w:sz w:val="27"/>
          <w:szCs w:val="27"/>
        </w:rPr>
      </w:pPr>
      <w:r w:rsidRPr="004A78A4">
        <w:rPr>
          <w:rFonts w:ascii="Roboto" w:hAnsi="Roboto"/>
          <w:b/>
          <w:bCs/>
          <w:sz w:val="27"/>
          <w:szCs w:val="27"/>
        </w:rPr>
        <w:lastRenderedPageBreak/>
        <w:t>SOME IMPORTANT POINTS</w:t>
      </w:r>
    </w:p>
    <w:p w14:paraId="2CE1BF72" w14:textId="0EC34C27" w:rsidR="00DC5618" w:rsidRPr="004A78A4" w:rsidRDefault="00DC5618" w:rsidP="00DC5618">
      <w:pPr>
        <w:pStyle w:val="NormalWeb"/>
        <w:numPr>
          <w:ilvl w:val="0"/>
          <w:numId w:val="1"/>
        </w:numPr>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What are the pros and cons of each model?</w:t>
      </w:r>
    </w:p>
    <w:p w14:paraId="6B7A3F72" w14:textId="754D217F" w:rsidR="00DC5618" w:rsidRPr="004A78A4" w:rsidRDefault="00DC5618" w:rsidP="00DC5618">
      <w:pPr>
        <w:pStyle w:val="NormalWeb"/>
        <w:numPr>
          <w:ilvl w:val="0"/>
          <w:numId w:val="1"/>
        </w:numPr>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How do I know which model to choose for my problem?</w:t>
      </w:r>
    </w:p>
    <w:p w14:paraId="4BE0D9BF" w14:textId="2B0B0138" w:rsidR="00DC5618" w:rsidRPr="004A78A4" w:rsidRDefault="00DC5618" w:rsidP="00DC5618">
      <w:pPr>
        <w:pStyle w:val="NormalWeb"/>
        <w:numPr>
          <w:ilvl w:val="0"/>
          <w:numId w:val="1"/>
        </w:numPr>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How can I improve each of these models?</w:t>
      </w:r>
    </w:p>
    <w:p w14:paraId="0C0E4C6E"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Again, let's answer each of these questions one by one:</w:t>
      </w:r>
    </w:p>
    <w:p w14:paraId="1B96DBD9" w14:textId="603A9363"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1. What are the pros and cons of each model?</w:t>
      </w:r>
    </w:p>
    <w:p w14:paraId="429F4FEC" w14:textId="15CC4E59" w:rsidR="004A78A4" w:rsidRPr="004A78A4" w:rsidRDefault="004A78A4"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noProof/>
          <w:sz w:val="27"/>
          <w:szCs w:val="27"/>
        </w:rPr>
        <w:drawing>
          <wp:inline distT="0" distB="0" distL="0" distR="0" wp14:anchorId="59E65D1C" wp14:editId="4FA40175">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4670"/>
                    </a:xfrm>
                    <a:prstGeom prst="rect">
                      <a:avLst/>
                    </a:prstGeom>
                  </pic:spPr>
                </pic:pic>
              </a:graphicData>
            </a:graphic>
          </wp:inline>
        </w:drawing>
      </w:r>
    </w:p>
    <w:p w14:paraId="22388DDE" w14:textId="3F829AF9"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2. How do I know which model to choose for my problem?</w:t>
      </w:r>
    </w:p>
    <w:p w14:paraId="6EA75131" w14:textId="200F0729"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Same as for regression models, you first need to figure out whether your problem is linear or non</w:t>
      </w:r>
      <w:r w:rsidR="004A78A4">
        <w:rPr>
          <w:rFonts w:ascii="Roboto" w:hAnsi="Roboto"/>
          <w:color w:val="3C3B37"/>
          <w:sz w:val="27"/>
          <w:szCs w:val="27"/>
        </w:rPr>
        <w:t>-</w:t>
      </w:r>
      <w:r w:rsidRPr="004A78A4">
        <w:rPr>
          <w:rFonts w:ascii="Roboto" w:hAnsi="Roboto"/>
          <w:color w:val="3C3B37"/>
          <w:sz w:val="27"/>
          <w:szCs w:val="27"/>
        </w:rPr>
        <w:t>linear. You will learn how to do that in Part 10 - Model Selection. Then:</w:t>
      </w:r>
    </w:p>
    <w:p w14:paraId="23E2B2F3"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If your problem is linear, you should go for Logistic Regression or SVM.</w:t>
      </w:r>
    </w:p>
    <w:p w14:paraId="4AF7C85A" w14:textId="3BA4720B"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If your problem is non</w:t>
      </w:r>
      <w:r w:rsidR="004A78A4">
        <w:rPr>
          <w:rFonts w:ascii="Roboto" w:hAnsi="Roboto"/>
          <w:color w:val="3C3B37"/>
          <w:sz w:val="27"/>
          <w:szCs w:val="27"/>
        </w:rPr>
        <w:t>-</w:t>
      </w:r>
      <w:r w:rsidRPr="004A78A4">
        <w:rPr>
          <w:rFonts w:ascii="Roboto" w:hAnsi="Roboto"/>
          <w:color w:val="3C3B37"/>
          <w:sz w:val="27"/>
          <w:szCs w:val="27"/>
        </w:rPr>
        <w:t>linear, you should go for K-NN, Naive Bayes, Decision Tree or Random Forest.</w:t>
      </w:r>
    </w:p>
    <w:p w14:paraId="1ECE07C1" w14:textId="2EB7ED6F"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Then which one should you choose in each case? You will learn that in Part 10 - Model Selection with k-Fold Cross Validation.</w:t>
      </w:r>
    </w:p>
    <w:p w14:paraId="610C2F88"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Then from a business point of view, you would rather use:</w:t>
      </w:r>
    </w:p>
    <w:p w14:paraId="2B886BFE" w14:textId="611C8234"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lastRenderedPageBreak/>
        <w:t>- Logistic Regression or Naive Bayes when you want to rank your predictions by their probability. For example</w:t>
      </w:r>
      <w:r w:rsidR="004A78A4">
        <w:rPr>
          <w:rFonts w:ascii="Roboto" w:hAnsi="Roboto"/>
          <w:color w:val="3C3B37"/>
          <w:sz w:val="27"/>
          <w:szCs w:val="27"/>
        </w:rPr>
        <w:t>:</w:t>
      </w:r>
      <w:r w:rsidRPr="004A78A4">
        <w:rPr>
          <w:rFonts w:ascii="Roboto" w:hAnsi="Roboto"/>
          <w:color w:val="3C3B37"/>
          <w:sz w:val="27"/>
          <w:szCs w:val="27"/>
        </w:rPr>
        <w:t xml:space="preserve"> if you want to rank your customers from the highest probability that they buy a certain product, to the lowest probability. Eventually that allows you to target your marketing campaigns. And of course for this type of business problem, you should use Logistic Regression if your problem is linear, and Naive Bayes if your problem is non linear.</w:t>
      </w:r>
    </w:p>
    <w:p w14:paraId="2BA3C538"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 SVM when you want to predict to which segment your customers belong to. Segments can be any kind of segments, for example some market segments you identified earlier with clustering.</w:t>
      </w:r>
    </w:p>
    <w:p w14:paraId="44D1B5EF"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 Decision Tree when you want to have clear interpretation of your model results,</w:t>
      </w:r>
    </w:p>
    <w:p w14:paraId="3C3D5B54"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 Random Forest when you are just looking for high performance with less need for interpretation. </w:t>
      </w:r>
    </w:p>
    <w:p w14:paraId="18E586A0" w14:textId="1DBBFEA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3. How can I improve each of these models?</w:t>
      </w:r>
    </w:p>
    <w:p w14:paraId="386A6B30"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Same answer as in Part 2: </w:t>
      </w:r>
    </w:p>
    <w:p w14:paraId="659ED9B7" w14:textId="77777777"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In Part 10 - Model Selection, you will find the second section dedicated to Parameter Tuning, that will allow you to improve the performance of your models, by tuning them. You probably already noticed that each model is composed of two types of parameters:</w:t>
      </w:r>
    </w:p>
    <w:p w14:paraId="1A13340C" w14:textId="77777777" w:rsidR="00DC5618" w:rsidRPr="004A78A4" w:rsidRDefault="00DC5618" w:rsidP="00DC5618">
      <w:pPr>
        <w:pStyle w:val="NormalWeb"/>
        <w:numPr>
          <w:ilvl w:val="0"/>
          <w:numId w:val="2"/>
        </w:numPr>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the parameters that are learnt, for example the coefficients in Linear Regression,</w:t>
      </w:r>
    </w:p>
    <w:p w14:paraId="6DC07FC8" w14:textId="77777777" w:rsidR="00DC5618" w:rsidRPr="004A78A4" w:rsidRDefault="00DC5618" w:rsidP="00DC5618">
      <w:pPr>
        <w:pStyle w:val="NormalWeb"/>
        <w:numPr>
          <w:ilvl w:val="0"/>
          <w:numId w:val="2"/>
        </w:numPr>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the hyperparameters.</w:t>
      </w:r>
    </w:p>
    <w:p w14:paraId="62DA3730" w14:textId="41D8C58F" w:rsidR="00DC5618" w:rsidRPr="004A78A4" w:rsidRDefault="00DC5618" w:rsidP="00DC5618">
      <w:pPr>
        <w:pStyle w:val="NormalWeb"/>
        <w:shd w:val="clear" w:color="auto" w:fill="FFFFFF"/>
        <w:spacing w:before="0" w:beforeAutospacing="0" w:after="300" w:afterAutospacing="0"/>
        <w:rPr>
          <w:rFonts w:ascii="Roboto" w:hAnsi="Roboto"/>
          <w:color w:val="3C3B37"/>
          <w:sz w:val="27"/>
          <w:szCs w:val="27"/>
        </w:rPr>
      </w:pPr>
      <w:r w:rsidRPr="004A78A4">
        <w:rPr>
          <w:rFonts w:ascii="Roboto" w:hAnsi="Roboto"/>
          <w:color w:val="3C3B37"/>
          <w:sz w:val="27"/>
          <w:szCs w:val="27"/>
        </w:rPr>
        <w:t>The hyperparameters are the parameters that are not learnt and that are fixed values inside the model equations. For example, the regularization parameter lambda or the penalty parameter C are hyperparameters. So far we used the default value of these hyperparameters, and we haven't searched for their optimal value so that your model reaches even higher performance. Finding their optimal value is exactly what Parameter Tuning is about. So for those of you already interested in improving your model performance and doing some parameter tuning, feel free to jump directly to Part 10 - Model Selection.</w:t>
      </w:r>
      <w:bookmarkStart w:id="0" w:name="_GoBack"/>
      <w:bookmarkEnd w:id="0"/>
      <w:r w:rsidRPr="004A78A4">
        <w:rPr>
          <w:rFonts w:ascii="Roboto" w:hAnsi="Roboto"/>
          <w:color w:val="3C3B37"/>
          <w:sz w:val="27"/>
          <w:szCs w:val="27"/>
        </w:rPr>
        <w:t>:</w:t>
      </w:r>
    </w:p>
    <w:p w14:paraId="68841A48" w14:textId="77777777" w:rsidR="00CD7C3B" w:rsidRPr="004A78A4" w:rsidRDefault="00CD7C3B">
      <w:pPr>
        <w:rPr>
          <w:rFonts w:ascii="Roboto" w:hAnsi="Roboto"/>
          <w:sz w:val="27"/>
          <w:szCs w:val="27"/>
        </w:rPr>
      </w:pPr>
    </w:p>
    <w:sectPr w:rsidR="00CD7C3B" w:rsidRPr="004A78A4" w:rsidSect="00B169C5">
      <w:headerReference w:type="default" r:id="rId15"/>
      <w:pgSz w:w="11906" w:h="16838"/>
      <w:pgMar w:top="1440" w:right="1440" w:bottom="1440" w:left="144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26EE0" w14:textId="77777777" w:rsidR="00B169C5" w:rsidRDefault="00B169C5" w:rsidP="00B169C5">
      <w:pPr>
        <w:spacing w:after="0" w:line="240" w:lineRule="auto"/>
      </w:pPr>
      <w:r>
        <w:separator/>
      </w:r>
    </w:p>
  </w:endnote>
  <w:endnote w:type="continuationSeparator" w:id="0">
    <w:p w14:paraId="12E287E8" w14:textId="77777777" w:rsidR="00B169C5" w:rsidRDefault="00B169C5" w:rsidP="00B1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307FF" w14:textId="77777777" w:rsidR="00B169C5" w:rsidRDefault="00B169C5" w:rsidP="00B169C5">
      <w:pPr>
        <w:spacing w:after="0" w:line="240" w:lineRule="auto"/>
      </w:pPr>
      <w:r>
        <w:separator/>
      </w:r>
    </w:p>
  </w:footnote>
  <w:footnote w:type="continuationSeparator" w:id="0">
    <w:p w14:paraId="575A10F2" w14:textId="77777777" w:rsidR="00B169C5" w:rsidRDefault="00B169C5" w:rsidP="00B16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22262" w14:textId="1A0BC4CF" w:rsidR="00B169C5" w:rsidRPr="00B169C5" w:rsidRDefault="00B169C5">
    <w:pPr>
      <w:pStyle w:val="Header"/>
      <w:rPr>
        <w:color w:val="808080" w:themeColor="background1" w:themeShade="80"/>
      </w:rPr>
    </w:pPr>
    <w:r w:rsidRPr="00B169C5">
      <w:rPr>
        <w:color w:val="808080" w:themeColor="background1" w:themeShade="80"/>
      </w:rPr>
      <w:t>Akshit Miglani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D4BFC"/>
    <w:multiLevelType w:val="multilevel"/>
    <w:tmpl w:val="A4F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D16743"/>
    <w:multiLevelType w:val="multilevel"/>
    <w:tmpl w:val="9D9C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3B"/>
    <w:rsid w:val="00072652"/>
    <w:rsid w:val="00467D43"/>
    <w:rsid w:val="004A78A4"/>
    <w:rsid w:val="006E72ED"/>
    <w:rsid w:val="008B4DBD"/>
    <w:rsid w:val="00AB0824"/>
    <w:rsid w:val="00AE6D5F"/>
    <w:rsid w:val="00B169C5"/>
    <w:rsid w:val="00B3421C"/>
    <w:rsid w:val="00CD7C3B"/>
    <w:rsid w:val="00DC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8625"/>
  <w15:chartTrackingRefBased/>
  <w15:docId w15:val="{569FA41D-B4F9-466A-83D6-EBE30649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6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16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9C5"/>
  </w:style>
  <w:style w:type="paragraph" w:styleId="Footer">
    <w:name w:val="footer"/>
    <w:basedOn w:val="Normal"/>
    <w:link w:val="FooterChar"/>
    <w:uiPriority w:val="99"/>
    <w:unhideWhenUsed/>
    <w:rsid w:val="00B16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2FD10C562F0C48A54F82585A1D6890" ma:contentTypeVersion="12" ma:contentTypeDescription="Create a new document." ma:contentTypeScope="" ma:versionID="7b01063a49bd0ccaef0bef0cb9f5235c">
  <xsd:schema xmlns:xsd="http://www.w3.org/2001/XMLSchema" xmlns:xs="http://www.w3.org/2001/XMLSchema" xmlns:p="http://schemas.microsoft.com/office/2006/metadata/properties" xmlns:ns3="217cc90c-bef0-4068-959b-48901b7c9d5f" xmlns:ns4="aa380c9d-295a-48f2-8770-2bd31737fd0b" targetNamespace="http://schemas.microsoft.com/office/2006/metadata/properties" ma:root="true" ma:fieldsID="264b83030de3af3fbc80a0f46a34eed4" ns3:_="" ns4:_="">
    <xsd:import namespace="217cc90c-bef0-4068-959b-48901b7c9d5f"/>
    <xsd:import namespace="aa380c9d-295a-48f2-8770-2bd31737fd0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cc90c-bef0-4068-959b-48901b7c9d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80c9d-295a-48f2-8770-2bd31737fd0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5719EA-AFAC-4899-9D2B-FFB9D6F28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17DF5-492E-40D3-A7D4-7123FC69D90C}">
  <ds:schemaRefs>
    <ds:schemaRef ds:uri="http://schemas.microsoft.com/sharepoint/v3/contenttype/forms"/>
  </ds:schemaRefs>
</ds:datastoreItem>
</file>

<file path=customXml/itemProps3.xml><?xml version="1.0" encoding="utf-8"?>
<ds:datastoreItem xmlns:ds="http://schemas.openxmlformats.org/officeDocument/2006/customXml" ds:itemID="{FD38A427-E383-4745-9956-470720327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cc90c-bef0-4068-959b-48901b7c9d5f"/>
    <ds:schemaRef ds:uri="aa380c9d-295a-48f2-8770-2bd31737f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5</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Miglani</dc:creator>
  <cp:keywords/>
  <dc:description/>
  <cp:lastModifiedBy>Akshit Miglani</cp:lastModifiedBy>
  <cp:revision>8</cp:revision>
  <dcterms:created xsi:type="dcterms:W3CDTF">2021-05-20T18:44:00Z</dcterms:created>
  <dcterms:modified xsi:type="dcterms:W3CDTF">2021-06-01T11:41:00Z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0x010100872FD10C562F0C48A54F82585A1D6890</vt:lpwstr>
  </property>
</Properties>
</file>