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4.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customXml/itemProps3.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38B7" w14:textId="77777777" w:rsidR="00A36FB2" w:rsidRPr="006746A9" w:rsidRDefault="005B6058" w:rsidP="00B41A98">
      <w:pPr>
        <w:pStyle w:val="booktitle"/>
        <w:spacing w:before="0" w:after="2160"/>
        <w:ind w:left="5760" w:right="90"/>
        <w:jc w:val="center"/>
        <w:rPr>
          <w:noProof w:val="0"/>
          <w:lang w:val="es-419"/>
        </w:rPr>
      </w:pPr>
      <w:r w:rsidRPr="006746A9">
        <w:rPr>
          <w:lang w:val="es-419" w:bidi="es-AR"/>
        </w:rPr>
        <w:drawing>
          <wp:inline distT="0" distB="0" distL="0" distR="0" wp14:anchorId="1909893A" wp14:editId="1DE22953">
            <wp:extent cx="2053590" cy="61658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41F101A7" w14:textId="74016E81" w:rsidR="00FE3DE6" w:rsidRPr="006746A9" w:rsidRDefault="00A36FB2" w:rsidP="00A36FB2">
      <w:pPr>
        <w:pStyle w:val="booktitle"/>
        <w:spacing w:before="1080" w:after="720"/>
        <w:ind w:left="0"/>
        <w:rPr>
          <w:rFonts w:cs="Arial"/>
          <w:noProof w:val="0"/>
          <w:sz w:val="48"/>
          <w:lang w:val="es-419"/>
        </w:rPr>
      </w:pPr>
      <w:proofErr w:type="spellStart"/>
      <w:r w:rsidRPr="006746A9">
        <w:rPr>
          <w:rFonts w:cs="Arial"/>
          <w:noProof w:val="0"/>
          <w:color w:val="333333"/>
          <w:sz w:val="40"/>
          <w:lang w:val="es-419" w:bidi="es-AR"/>
        </w:rPr>
        <w:t>Payment</w:t>
      </w:r>
      <w:proofErr w:type="spellEnd"/>
      <w:r w:rsidRPr="006746A9">
        <w:rPr>
          <w:rFonts w:cs="Arial"/>
          <w:noProof w:val="0"/>
          <w:color w:val="333333"/>
          <w:sz w:val="40"/>
          <w:lang w:val="es-419" w:bidi="es-AR"/>
        </w:rPr>
        <w:t xml:space="preserve"> Card </w:t>
      </w:r>
      <w:proofErr w:type="spellStart"/>
      <w:r w:rsidRPr="006746A9">
        <w:rPr>
          <w:rFonts w:cs="Arial"/>
          <w:noProof w:val="0"/>
          <w:color w:val="333333"/>
          <w:sz w:val="40"/>
          <w:lang w:val="es-419" w:bidi="es-AR"/>
        </w:rPr>
        <w:t>Industry</w:t>
      </w:r>
      <w:proofErr w:type="spellEnd"/>
      <w:r w:rsidRPr="006746A9">
        <w:rPr>
          <w:rFonts w:cs="Arial"/>
          <w:noProof w:val="0"/>
          <w:color w:val="333333"/>
          <w:sz w:val="40"/>
          <w:lang w:val="es-419" w:bidi="es-AR"/>
        </w:rPr>
        <w:t xml:space="preserve">  </w:t>
      </w:r>
      <w:r w:rsidRPr="006746A9">
        <w:rPr>
          <w:rFonts w:cs="Arial"/>
          <w:noProof w:val="0"/>
          <w:color w:val="333333"/>
          <w:sz w:val="40"/>
          <w:lang w:val="es-419" w:bidi="es-AR"/>
        </w:rPr>
        <w:br/>
      </w:r>
      <w:r w:rsidRPr="006746A9">
        <w:rPr>
          <w:rFonts w:cs="Arial"/>
          <w:noProof w:val="0"/>
          <w:color w:val="333333"/>
          <w:sz w:val="48"/>
          <w:szCs w:val="24"/>
          <w:lang w:val="es-419" w:bidi="es-AR"/>
        </w:rPr>
        <w:t>Estándar de Seguridad de Datos</w:t>
      </w:r>
      <w:r w:rsidRPr="006746A9">
        <w:rPr>
          <w:rFonts w:cs="Arial"/>
          <w:noProof w:val="0"/>
          <w:color w:val="333333"/>
          <w:sz w:val="44"/>
          <w:szCs w:val="22"/>
          <w:lang w:val="es-419" w:bidi="es-AR"/>
        </w:rPr>
        <w:br/>
      </w:r>
    </w:p>
    <w:p w14:paraId="6F2A4BE6" w14:textId="77777777" w:rsidR="00B814D7" w:rsidRPr="006746A9" w:rsidRDefault="00B814D7" w:rsidP="00A36FB2">
      <w:pPr>
        <w:pStyle w:val="booktitle"/>
        <w:spacing w:before="1080" w:after="720"/>
        <w:ind w:left="0"/>
        <w:rPr>
          <w:rFonts w:cs="Arial"/>
          <w:noProof w:val="0"/>
          <w:sz w:val="48"/>
          <w:lang w:val="es-419"/>
        </w:rPr>
      </w:pPr>
    </w:p>
    <w:p w14:paraId="7CD14BCA" w14:textId="77777777" w:rsidR="00B814D7" w:rsidRPr="006746A9" w:rsidRDefault="00B814D7" w:rsidP="00A36FB2">
      <w:pPr>
        <w:pStyle w:val="booktitle"/>
        <w:spacing w:before="1080" w:after="720"/>
        <w:ind w:left="0"/>
        <w:rPr>
          <w:rFonts w:cs="Arial"/>
          <w:noProof w:val="0"/>
          <w:sz w:val="48"/>
          <w:lang w:val="es-419"/>
        </w:rPr>
      </w:pPr>
    </w:p>
    <w:p w14:paraId="5E0811A7" w14:textId="3A2F2D96" w:rsidR="00A36FB2" w:rsidRPr="006746A9" w:rsidRDefault="007E7887" w:rsidP="00FE3DE6">
      <w:pPr>
        <w:pStyle w:val="Subtitle1"/>
        <w:pBdr>
          <w:top w:val="single" w:sz="6" w:space="1" w:color="333333"/>
        </w:pBdr>
        <w:spacing w:before="0" w:after="0"/>
        <w:ind w:left="0" w:right="446"/>
        <w:jc w:val="left"/>
        <w:outlineLvl w:val="0"/>
        <w:rPr>
          <w:sz w:val="36"/>
          <w:szCs w:val="36"/>
          <w:lang w:val="es-419"/>
        </w:rPr>
      </w:pPr>
      <w:r w:rsidRPr="006746A9">
        <w:rPr>
          <w:sz w:val="36"/>
          <w:szCs w:val="36"/>
          <w:lang w:val="es-419" w:bidi="es-AR"/>
        </w:rPr>
        <w:t xml:space="preserve">Cuestionario de Autoevaluación A-EP y </w:t>
      </w:r>
      <w:r w:rsidR="00513CD9" w:rsidRPr="006746A9">
        <w:rPr>
          <w:sz w:val="36"/>
          <w:szCs w:val="36"/>
          <w:lang w:val="es-419" w:bidi="es-AR"/>
        </w:rPr>
        <w:t>C</w:t>
      </w:r>
      <w:r w:rsidRPr="006746A9">
        <w:rPr>
          <w:sz w:val="36"/>
          <w:szCs w:val="36"/>
          <w:lang w:val="es-419" w:bidi="es-AR"/>
        </w:rPr>
        <w:t>ertificado de Conformidad</w:t>
      </w:r>
    </w:p>
    <w:p w14:paraId="11727015" w14:textId="15C1731C" w:rsidR="00E56449" w:rsidRPr="006746A9" w:rsidRDefault="00E56449" w:rsidP="00E56449">
      <w:pPr>
        <w:pStyle w:val="TableText"/>
        <w:spacing w:before="120"/>
        <w:rPr>
          <w:b/>
          <w:sz w:val="28"/>
          <w:szCs w:val="28"/>
          <w:lang w:val="es-419" w:bidi="es-AR"/>
        </w:rPr>
      </w:pPr>
      <w:r w:rsidRPr="006746A9">
        <w:rPr>
          <w:b/>
          <w:sz w:val="28"/>
          <w:szCs w:val="28"/>
          <w:lang w:val="es-419" w:bidi="es-AR"/>
        </w:rPr>
        <w:t>Para uso con el PCI DSS Versión 4.0</w:t>
      </w:r>
      <w:r w:rsidR="003C1A7F" w:rsidRPr="006746A9">
        <w:rPr>
          <w:b/>
          <w:sz w:val="28"/>
          <w:szCs w:val="28"/>
          <w:lang w:val="es-419" w:bidi="es-AR"/>
        </w:rPr>
        <w:t>.1</w:t>
      </w:r>
    </w:p>
    <w:p w14:paraId="07F4B51B" w14:textId="1913C87A" w:rsidR="00E56449" w:rsidRPr="006746A9" w:rsidRDefault="00E56449" w:rsidP="00E56449">
      <w:pPr>
        <w:pStyle w:val="TableText"/>
        <w:rPr>
          <w:sz w:val="24"/>
          <w:szCs w:val="24"/>
          <w:lang w:val="es-419"/>
        </w:rPr>
      </w:pPr>
      <w:r w:rsidRPr="006746A9">
        <w:rPr>
          <w:sz w:val="24"/>
          <w:lang w:val="es-419" w:bidi="es-AR"/>
        </w:rPr>
        <w:t xml:space="preserve">Fecha de Publicación: </w:t>
      </w:r>
      <w:proofErr w:type="gramStart"/>
      <w:r w:rsidR="004D5BCD" w:rsidRPr="006746A9">
        <w:rPr>
          <w:sz w:val="24"/>
          <w:lang w:val="es-419" w:bidi="es-AR"/>
        </w:rPr>
        <w:t>O</w:t>
      </w:r>
      <w:r w:rsidR="003C1A7F" w:rsidRPr="006746A9">
        <w:rPr>
          <w:sz w:val="24"/>
          <w:lang w:val="es-419" w:bidi="es-AR"/>
        </w:rPr>
        <w:t>ctubre</w:t>
      </w:r>
      <w:proofErr w:type="gramEnd"/>
      <w:r w:rsidR="00741AC2" w:rsidRPr="006746A9">
        <w:rPr>
          <w:sz w:val="24"/>
          <w:lang w:val="es-419" w:bidi="es-AR"/>
        </w:rPr>
        <w:t xml:space="preserve"> </w:t>
      </w:r>
      <w:r w:rsidRPr="006746A9">
        <w:rPr>
          <w:sz w:val="24"/>
          <w:lang w:val="es-419" w:bidi="es-AR"/>
        </w:rPr>
        <w:t>de 202</w:t>
      </w:r>
      <w:r w:rsidR="003C1A7F" w:rsidRPr="006746A9">
        <w:rPr>
          <w:sz w:val="24"/>
          <w:lang w:val="es-419" w:bidi="es-AR"/>
        </w:rPr>
        <w:t>4</w:t>
      </w:r>
    </w:p>
    <w:p w14:paraId="411FC9B3" w14:textId="77777777" w:rsidR="00EF23A8" w:rsidRPr="006746A9" w:rsidRDefault="00EF23A8" w:rsidP="00EF23A8">
      <w:pPr>
        <w:rPr>
          <w:lang w:val="es-419"/>
        </w:rPr>
      </w:pPr>
    </w:p>
    <w:p w14:paraId="72CA7626" w14:textId="77777777" w:rsidR="006A7A94" w:rsidRPr="006746A9" w:rsidRDefault="006A7A94" w:rsidP="00EF23A8">
      <w:pPr>
        <w:rPr>
          <w:lang w:val="es-419"/>
        </w:rPr>
      </w:pPr>
    </w:p>
    <w:p w14:paraId="597E23E3" w14:textId="77777777" w:rsidR="006A7A94" w:rsidRPr="006746A9" w:rsidRDefault="006A7A94" w:rsidP="00EF23A8">
      <w:pPr>
        <w:rPr>
          <w:lang w:val="es-419"/>
        </w:rPr>
      </w:pPr>
    </w:p>
    <w:p w14:paraId="7163BDF6" w14:textId="798BE918" w:rsidR="006A7A94" w:rsidRPr="006746A9" w:rsidRDefault="006A7A94" w:rsidP="00EF23A8">
      <w:pPr>
        <w:rPr>
          <w:lang w:val="es-419"/>
        </w:rPr>
      </w:pPr>
      <w:r w:rsidRPr="006746A9">
        <w:rPr>
          <w:rStyle w:val="normaltextrun"/>
          <w:rFonts w:cs="Arial"/>
          <w:bCs/>
          <w:i/>
          <w:iCs/>
          <w:color w:val="000000"/>
          <w:shd w:val="clear" w:color="auto" w:fill="FFFFFF"/>
          <w:lang w:val="es-419"/>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6746A9">
        <w:rPr>
          <w:rStyle w:val="eop"/>
          <w:rFonts w:cs="Arial"/>
          <w:bCs/>
          <w:color w:val="000000"/>
          <w:shd w:val="clear" w:color="auto" w:fill="FFFFFF"/>
          <w:lang w:val="es-419"/>
        </w:rPr>
        <w:t> </w:t>
      </w:r>
    </w:p>
    <w:p w14:paraId="4CC36EFD" w14:textId="77777777" w:rsidR="00EF23A8" w:rsidRPr="006746A9" w:rsidRDefault="00EF23A8" w:rsidP="00EF23A8">
      <w:pPr>
        <w:rPr>
          <w:lang w:val="es-419"/>
        </w:rPr>
        <w:sectPr w:rsidR="00EF23A8" w:rsidRPr="006746A9" w:rsidSect="00D53917">
          <w:headerReference w:type="first" r:id="rId12"/>
          <w:type w:val="continuous"/>
          <w:pgSz w:w="12240" w:h="15840" w:code="1"/>
          <w:pgMar w:top="1440" w:right="1440" w:bottom="1008" w:left="1440" w:header="720" w:footer="576" w:gutter="0"/>
          <w:pgNumType w:fmt="lowerRoman" w:start="1"/>
          <w:cols w:space="720"/>
          <w:docGrid w:linePitch="360"/>
        </w:sectPr>
      </w:pPr>
    </w:p>
    <w:p w14:paraId="03D49B91" w14:textId="77777777" w:rsidR="00A36FB2" w:rsidRPr="006746A9" w:rsidRDefault="00A36FB2" w:rsidP="002A63BE">
      <w:pPr>
        <w:pStyle w:val="Headingrule"/>
        <w:spacing w:after="120"/>
        <w:rPr>
          <w:szCs w:val="28"/>
          <w:lang w:val="es-419"/>
        </w:rPr>
      </w:pPr>
      <w:bookmarkStart w:id="0" w:name="_Toc112723013"/>
      <w:r w:rsidRPr="006746A9">
        <w:rPr>
          <w:szCs w:val="28"/>
          <w:lang w:val="es-419" w:bidi="es-AR"/>
        </w:rPr>
        <w:lastRenderedPageBreak/>
        <w:t>Cambios en el Documento</w:t>
      </w:r>
      <w:bookmarkEnd w:id="0"/>
    </w:p>
    <w:tbl>
      <w:tblPr>
        <w:tblpPr w:leftFromText="180" w:rightFromText="180" w:vertAnchor="text" w:tblpXSpec="center" w:tblpY="1"/>
        <w:tblOverlap w:val="neve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2"/>
        <w:gridCol w:w="1080"/>
        <w:gridCol w:w="1170"/>
        <w:gridCol w:w="5418"/>
      </w:tblGrid>
      <w:tr w:rsidR="00D5065D" w:rsidRPr="006746A9" w14:paraId="4D6E70C6" w14:textId="77777777" w:rsidTr="00F83FAF">
        <w:trPr>
          <w:jc w:val="center"/>
        </w:trPr>
        <w:tc>
          <w:tcPr>
            <w:tcW w:w="165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0E0E0"/>
            <w:vAlign w:val="center"/>
          </w:tcPr>
          <w:p w14:paraId="0E60C074" w14:textId="77777777" w:rsidR="00D5065D" w:rsidRPr="006746A9" w:rsidRDefault="00D5065D" w:rsidP="00F83FAF">
            <w:pPr>
              <w:pStyle w:val="TableText"/>
              <w:jc w:val="center"/>
              <w:rPr>
                <w:sz w:val="20"/>
                <w:szCs w:val="20"/>
                <w:lang w:val="es-419"/>
              </w:rPr>
            </w:pPr>
            <w:r w:rsidRPr="006746A9">
              <w:rPr>
                <w:b/>
                <w:sz w:val="20"/>
                <w:szCs w:val="20"/>
                <w:lang w:val="es-419" w:bidi="es-AR"/>
              </w:rPr>
              <w:t>Fecha</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30C3CD27" w14:textId="77777777" w:rsidR="00D5065D" w:rsidRPr="006746A9" w:rsidRDefault="00D5065D" w:rsidP="00F83FAF">
            <w:pPr>
              <w:pStyle w:val="TableText"/>
              <w:jc w:val="center"/>
              <w:rPr>
                <w:sz w:val="20"/>
                <w:szCs w:val="20"/>
                <w:lang w:val="es-419"/>
              </w:rPr>
            </w:pPr>
            <w:r w:rsidRPr="006746A9">
              <w:rPr>
                <w:b/>
                <w:sz w:val="20"/>
                <w:szCs w:val="20"/>
                <w:lang w:val="es-419" w:bidi="es-AR"/>
              </w:rPr>
              <w:t>Versión PCI DSS</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62A20EAF" w14:textId="77777777" w:rsidR="00D5065D" w:rsidRPr="006746A9" w:rsidRDefault="00D5065D" w:rsidP="00F83FAF">
            <w:pPr>
              <w:pStyle w:val="TableText"/>
              <w:jc w:val="center"/>
              <w:rPr>
                <w:b/>
                <w:bCs/>
                <w:sz w:val="20"/>
                <w:szCs w:val="20"/>
                <w:lang w:val="es-419"/>
              </w:rPr>
            </w:pPr>
            <w:r w:rsidRPr="006746A9">
              <w:rPr>
                <w:b/>
                <w:sz w:val="20"/>
                <w:szCs w:val="20"/>
                <w:lang w:val="es-419" w:bidi="es-AR"/>
              </w:rPr>
              <w:t>Revisión SAQ</w:t>
            </w: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0E0E0"/>
            <w:vAlign w:val="center"/>
          </w:tcPr>
          <w:p w14:paraId="7E1A2E48" w14:textId="77777777" w:rsidR="00D5065D" w:rsidRPr="006746A9" w:rsidRDefault="00D5065D" w:rsidP="00F83FAF">
            <w:pPr>
              <w:pStyle w:val="TableText"/>
              <w:jc w:val="center"/>
              <w:rPr>
                <w:sz w:val="20"/>
                <w:szCs w:val="20"/>
                <w:lang w:val="es-419"/>
              </w:rPr>
            </w:pPr>
            <w:r w:rsidRPr="006746A9">
              <w:rPr>
                <w:b/>
                <w:sz w:val="20"/>
                <w:szCs w:val="20"/>
                <w:lang w:val="es-419" w:bidi="es-AR"/>
              </w:rPr>
              <w:t>Descripción</w:t>
            </w:r>
          </w:p>
        </w:tc>
      </w:tr>
      <w:tr w:rsidR="00D5065D" w:rsidRPr="006746A9" w14:paraId="00FED503" w14:textId="77777777" w:rsidTr="00F83FAF">
        <w:trPr>
          <w:jc w:val="center"/>
        </w:trPr>
        <w:tc>
          <w:tcPr>
            <w:tcW w:w="165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20E93612" w14:textId="77777777" w:rsidR="00D5065D" w:rsidRPr="006746A9" w:rsidRDefault="00D5065D" w:rsidP="00F83FAF">
            <w:pPr>
              <w:pStyle w:val="TableText"/>
              <w:jc w:val="center"/>
              <w:rPr>
                <w:bCs/>
                <w:szCs w:val="18"/>
                <w:lang w:val="es-419"/>
              </w:rPr>
            </w:pPr>
            <w:r w:rsidRPr="006746A9">
              <w:rPr>
                <w:szCs w:val="18"/>
                <w:lang w:val="es-419" w:bidi="es-AR"/>
              </w:rPr>
              <w:t>N/A</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DCC17B9" w14:textId="77777777" w:rsidR="00D5065D" w:rsidRPr="006746A9" w:rsidRDefault="00D5065D" w:rsidP="00F83FAF">
            <w:pPr>
              <w:pStyle w:val="TableText"/>
              <w:jc w:val="center"/>
              <w:rPr>
                <w:bCs/>
                <w:szCs w:val="18"/>
                <w:lang w:val="es-419"/>
              </w:rPr>
            </w:pPr>
            <w:r w:rsidRPr="006746A9">
              <w:rPr>
                <w:szCs w:val="18"/>
                <w:lang w:val="es-419" w:bidi="es-AR"/>
              </w:rPr>
              <w:t>1.0</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B6DD1E" w14:textId="77777777" w:rsidR="00D5065D" w:rsidRPr="006746A9" w:rsidRDefault="00D5065D" w:rsidP="00F83FAF">
            <w:pPr>
              <w:pStyle w:val="TableText"/>
              <w:rPr>
                <w:bCs/>
                <w:szCs w:val="18"/>
                <w:lang w:val="es-419"/>
              </w:rPr>
            </w:pP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74D7142" w14:textId="77777777" w:rsidR="00D5065D" w:rsidRPr="006746A9" w:rsidRDefault="00D5065D" w:rsidP="00F83FAF">
            <w:pPr>
              <w:pStyle w:val="TableText"/>
              <w:rPr>
                <w:bCs/>
                <w:szCs w:val="18"/>
                <w:lang w:val="es-419"/>
              </w:rPr>
            </w:pPr>
            <w:r w:rsidRPr="006746A9">
              <w:rPr>
                <w:szCs w:val="18"/>
                <w:lang w:val="es-419" w:bidi="es-AR"/>
              </w:rPr>
              <w:t>No utilizado</w:t>
            </w:r>
          </w:p>
        </w:tc>
      </w:tr>
      <w:tr w:rsidR="00D5065D" w:rsidRPr="006746A9" w14:paraId="2FA6090B" w14:textId="77777777" w:rsidTr="00F83FAF">
        <w:trPr>
          <w:jc w:val="center"/>
        </w:trPr>
        <w:tc>
          <w:tcPr>
            <w:tcW w:w="165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B3E7402" w14:textId="77777777" w:rsidR="00D5065D" w:rsidRPr="006746A9" w:rsidRDefault="00D5065D" w:rsidP="00F83FAF">
            <w:pPr>
              <w:pStyle w:val="TableText"/>
              <w:jc w:val="center"/>
              <w:rPr>
                <w:bCs/>
                <w:szCs w:val="18"/>
                <w:lang w:val="es-419"/>
              </w:rPr>
            </w:pPr>
            <w:r w:rsidRPr="006746A9">
              <w:rPr>
                <w:szCs w:val="18"/>
                <w:lang w:val="es-419" w:bidi="es-AR"/>
              </w:rPr>
              <w:t>N/A</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5F5591B" w14:textId="77777777" w:rsidR="00D5065D" w:rsidRPr="006746A9" w:rsidRDefault="00D5065D" w:rsidP="00F83FAF">
            <w:pPr>
              <w:pStyle w:val="TableText"/>
              <w:jc w:val="center"/>
              <w:rPr>
                <w:bCs/>
                <w:szCs w:val="18"/>
                <w:lang w:val="es-419"/>
              </w:rPr>
            </w:pPr>
            <w:r w:rsidRPr="006746A9">
              <w:rPr>
                <w:szCs w:val="18"/>
                <w:lang w:val="es-419" w:bidi="es-AR"/>
              </w:rPr>
              <w:t>2.0</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06820BA" w14:textId="77777777" w:rsidR="00D5065D" w:rsidRPr="006746A9" w:rsidRDefault="00D5065D" w:rsidP="00F83FAF">
            <w:pPr>
              <w:pStyle w:val="TableText"/>
              <w:rPr>
                <w:bCs/>
                <w:szCs w:val="18"/>
                <w:lang w:val="es-419"/>
              </w:rPr>
            </w:pP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5BC30B9" w14:textId="77777777" w:rsidR="00D5065D" w:rsidRPr="006746A9" w:rsidRDefault="00D5065D" w:rsidP="00F83FAF">
            <w:pPr>
              <w:pStyle w:val="TableText"/>
              <w:rPr>
                <w:bCs/>
                <w:szCs w:val="18"/>
                <w:lang w:val="es-419"/>
              </w:rPr>
            </w:pPr>
            <w:r w:rsidRPr="006746A9">
              <w:rPr>
                <w:szCs w:val="18"/>
                <w:lang w:val="es-419" w:bidi="es-AR"/>
              </w:rPr>
              <w:t>No utilizado</w:t>
            </w:r>
          </w:p>
        </w:tc>
      </w:tr>
      <w:tr w:rsidR="00D5065D" w:rsidRPr="006746A9" w14:paraId="513B20EC" w14:textId="77777777" w:rsidTr="00F83FAF">
        <w:trPr>
          <w:jc w:val="center"/>
        </w:trPr>
        <w:tc>
          <w:tcPr>
            <w:tcW w:w="165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0FB5AAB0" w14:textId="77777777" w:rsidR="00D5065D" w:rsidRPr="006746A9" w:rsidRDefault="00D5065D" w:rsidP="00F83FAF">
            <w:pPr>
              <w:pStyle w:val="TableText"/>
              <w:jc w:val="center"/>
              <w:rPr>
                <w:bCs/>
                <w:szCs w:val="18"/>
                <w:lang w:val="es-419"/>
              </w:rPr>
            </w:pPr>
            <w:r w:rsidRPr="006746A9">
              <w:rPr>
                <w:szCs w:val="18"/>
                <w:lang w:val="es-419" w:bidi="es-AR"/>
              </w:rPr>
              <w:t>Febrero de 2014</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761E48C" w14:textId="77777777" w:rsidR="00D5065D" w:rsidRPr="006746A9" w:rsidRDefault="00D5065D" w:rsidP="00F83FAF">
            <w:pPr>
              <w:pStyle w:val="TableText"/>
              <w:jc w:val="center"/>
              <w:rPr>
                <w:bCs/>
                <w:szCs w:val="18"/>
                <w:lang w:val="es-419"/>
              </w:rPr>
            </w:pPr>
            <w:r w:rsidRPr="006746A9">
              <w:rPr>
                <w:szCs w:val="18"/>
                <w:lang w:val="es-419" w:bidi="es-AR"/>
              </w:rPr>
              <w:t>3.0</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89BB0F" w14:textId="77777777" w:rsidR="00D5065D" w:rsidRPr="006746A9" w:rsidRDefault="00D5065D" w:rsidP="00F83FAF">
            <w:pPr>
              <w:pStyle w:val="TableText"/>
              <w:rPr>
                <w:bCs/>
                <w:szCs w:val="18"/>
                <w:lang w:val="es-419"/>
              </w:rPr>
            </w:pP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BD9ED03" w14:textId="110E6FCC" w:rsidR="00D5065D" w:rsidRPr="006746A9" w:rsidRDefault="00D5065D" w:rsidP="00F83FAF">
            <w:pPr>
              <w:pStyle w:val="TableText"/>
              <w:rPr>
                <w:bCs/>
                <w:szCs w:val="18"/>
                <w:lang w:val="es-419"/>
              </w:rPr>
            </w:pPr>
            <w:r w:rsidRPr="006746A9">
              <w:rPr>
                <w:szCs w:val="18"/>
                <w:lang w:val="es-419" w:bidi="es-AR"/>
              </w:rPr>
              <w:t xml:space="preserve">Nuevo SAQ para abordar los requisitos aplicables a los comerciantes de comercio electrónico con un sitio web que no reciben por sí mismos datos de tarjetahabiente pero que afectan la seguridad de la transacción de pago y/o la integridad de la página que acepta los datos del tarjetahabiente. </w:t>
            </w:r>
          </w:p>
          <w:p w14:paraId="22667FA2" w14:textId="77777777" w:rsidR="00D5065D" w:rsidRPr="006746A9" w:rsidRDefault="00D5065D" w:rsidP="00F83FAF">
            <w:pPr>
              <w:pStyle w:val="TableText"/>
              <w:rPr>
                <w:bCs/>
                <w:szCs w:val="18"/>
                <w:lang w:val="es-419"/>
              </w:rPr>
            </w:pPr>
            <w:r w:rsidRPr="006746A9">
              <w:rPr>
                <w:szCs w:val="18"/>
                <w:lang w:val="es-419" w:bidi="es-AR"/>
              </w:rPr>
              <w:t>El contenido se alinea con los requisitos y procedimientos de prueba PCI DSS v3.0.</w:t>
            </w:r>
          </w:p>
        </w:tc>
      </w:tr>
      <w:tr w:rsidR="00D5065D" w:rsidRPr="006746A9" w14:paraId="50E45747" w14:textId="77777777" w:rsidTr="00F83FAF">
        <w:trPr>
          <w:jc w:val="center"/>
        </w:trPr>
        <w:tc>
          <w:tcPr>
            <w:tcW w:w="165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46AEAFA" w14:textId="77777777" w:rsidR="00D5065D" w:rsidRPr="006746A9" w:rsidRDefault="00D5065D" w:rsidP="00F83FAF">
            <w:pPr>
              <w:pStyle w:val="TableText"/>
              <w:spacing w:before="120"/>
              <w:jc w:val="center"/>
              <w:rPr>
                <w:szCs w:val="18"/>
                <w:lang w:val="es-419"/>
              </w:rPr>
            </w:pPr>
            <w:r w:rsidRPr="006746A9">
              <w:rPr>
                <w:szCs w:val="18"/>
                <w:lang w:val="es-419" w:bidi="es-AR"/>
              </w:rPr>
              <w:t>Abril de 2015</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C57293" w14:textId="77777777" w:rsidR="00D5065D" w:rsidRPr="006746A9" w:rsidRDefault="00D5065D" w:rsidP="00F83FAF">
            <w:pPr>
              <w:pStyle w:val="TableText"/>
              <w:spacing w:before="120"/>
              <w:jc w:val="center"/>
              <w:rPr>
                <w:szCs w:val="18"/>
                <w:lang w:val="es-419"/>
              </w:rPr>
            </w:pPr>
            <w:r w:rsidRPr="006746A9">
              <w:rPr>
                <w:szCs w:val="18"/>
                <w:lang w:val="es-419" w:bidi="es-AR"/>
              </w:rPr>
              <w:t>3.1</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C977F9" w14:textId="77777777" w:rsidR="00D5065D" w:rsidRPr="006746A9" w:rsidRDefault="00D5065D" w:rsidP="00F83FAF">
            <w:pPr>
              <w:pStyle w:val="TableText"/>
              <w:rPr>
                <w:szCs w:val="18"/>
                <w:lang w:val="es-419"/>
              </w:rPr>
            </w:pP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2D0C6DFD" w14:textId="77777777" w:rsidR="00D5065D" w:rsidRPr="006746A9" w:rsidRDefault="00D5065D" w:rsidP="00F83FAF">
            <w:pPr>
              <w:pStyle w:val="TableText"/>
              <w:rPr>
                <w:szCs w:val="18"/>
                <w:lang w:val="es-419"/>
              </w:rPr>
            </w:pPr>
            <w:r w:rsidRPr="006746A9">
              <w:rPr>
                <w:szCs w:val="18"/>
                <w:lang w:val="es-419" w:bidi="es-AR"/>
              </w:rPr>
              <w:t>Actualizado para alinearse con PCI DSS v3.1. Para ver los detalles de cambios en PCI ver PCI DSS –</w:t>
            </w:r>
            <w:r w:rsidRPr="006746A9">
              <w:rPr>
                <w:i/>
                <w:szCs w:val="18"/>
                <w:lang w:val="es-419" w:bidi="es-AR"/>
              </w:rPr>
              <w:t>Resumen de Cambios de la Versión PCI DSS 3.0 a 3.1.</w:t>
            </w:r>
          </w:p>
        </w:tc>
      </w:tr>
      <w:tr w:rsidR="00D5065D" w:rsidRPr="006746A9" w14:paraId="1A3C9E75" w14:textId="77777777" w:rsidTr="00F83FAF">
        <w:trPr>
          <w:jc w:val="center"/>
        </w:trPr>
        <w:tc>
          <w:tcPr>
            <w:tcW w:w="165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2F52CDC" w14:textId="77777777" w:rsidR="00D5065D" w:rsidRPr="006746A9" w:rsidRDefault="00D5065D" w:rsidP="00F83FAF">
            <w:pPr>
              <w:pStyle w:val="TableText"/>
              <w:spacing w:before="120"/>
              <w:jc w:val="center"/>
              <w:rPr>
                <w:szCs w:val="18"/>
                <w:lang w:val="es-419"/>
              </w:rPr>
            </w:pPr>
            <w:r w:rsidRPr="006746A9">
              <w:rPr>
                <w:szCs w:val="18"/>
                <w:lang w:val="es-419" w:bidi="es-AR"/>
              </w:rPr>
              <w:t>Junio de 2015</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C6ED9A" w14:textId="77777777" w:rsidR="00D5065D" w:rsidRPr="006746A9" w:rsidRDefault="00D5065D" w:rsidP="00F83FAF">
            <w:pPr>
              <w:pStyle w:val="TableText"/>
              <w:spacing w:before="120"/>
              <w:jc w:val="center"/>
              <w:rPr>
                <w:szCs w:val="18"/>
                <w:lang w:val="es-419"/>
              </w:rPr>
            </w:pPr>
            <w:r w:rsidRPr="006746A9">
              <w:rPr>
                <w:szCs w:val="18"/>
                <w:lang w:val="es-419" w:bidi="es-AR"/>
              </w:rPr>
              <w:t>3.1</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4962C8C" w14:textId="77777777" w:rsidR="00D5065D" w:rsidRPr="006746A9" w:rsidRDefault="00D5065D" w:rsidP="00F83FAF">
            <w:pPr>
              <w:pStyle w:val="TableText"/>
              <w:rPr>
                <w:szCs w:val="18"/>
                <w:lang w:val="es-419"/>
              </w:rPr>
            </w:pP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2037DD97" w14:textId="77777777" w:rsidR="00D5065D" w:rsidRPr="006746A9" w:rsidRDefault="00D5065D" w:rsidP="00F83FAF">
            <w:pPr>
              <w:pStyle w:val="TableText"/>
              <w:rPr>
                <w:szCs w:val="18"/>
                <w:lang w:val="es-419"/>
              </w:rPr>
            </w:pPr>
            <w:r w:rsidRPr="006746A9">
              <w:rPr>
                <w:szCs w:val="18"/>
                <w:lang w:val="es-419" w:bidi="es-AR"/>
              </w:rPr>
              <w:t>Requisito de Actualización 11.3 para corregir error.</w:t>
            </w:r>
          </w:p>
        </w:tc>
      </w:tr>
      <w:tr w:rsidR="00D5065D" w:rsidRPr="006746A9" w14:paraId="6DC7F44A" w14:textId="77777777" w:rsidTr="00F83FAF">
        <w:trPr>
          <w:jc w:val="center"/>
        </w:trPr>
        <w:tc>
          <w:tcPr>
            <w:tcW w:w="165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297B59D" w14:textId="77777777" w:rsidR="00D5065D" w:rsidRPr="006746A9" w:rsidRDefault="00D5065D" w:rsidP="00F83FAF">
            <w:pPr>
              <w:pStyle w:val="TableText"/>
              <w:spacing w:before="120"/>
              <w:jc w:val="center"/>
              <w:rPr>
                <w:szCs w:val="18"/>
                <w:lang w:val="es-419"/>
              </w:rPr>
            </w:pPr>
            <w:r w:rsidRPr="006746A9">
              <w:rPr>
                <w:szCs w:val="18"/>
                <w:lang w:val="es-419" w:bidi="es-AR"/>
              </w:rPr>
              <w:t>Julio de 2015</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1F09F9" w14:textId="77777777" w:rsidR="00D5065D" w:rsidRPr="006746A9" w:rsidRDefault="00D5065D" w:rsidP="00F83FAF">
            <w:pPr>
              <w:pStyle w:val="TableText"/>
              <w:spacing w:before="120"/>
              <w:jc w:val="center"/>
              <w:rPr>
                <w:szCs w:val="18"/>
                <w:lang w:val="es-419"/>
              </w:rPr>
            </w:pPr>
            <w:r w:rsidRPr="006746A9">
              <w:rPr>
                <w:szCs w:val="18"/>
                <w:lang w:val="es-419" w:bidi="es-AR"/>
              </w:rPr>
              <w:t>3.1</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CE694E" w14:textId="77777777" w:rsidR="00D5065D" w:rsidRPr="006746A9" w:rsidRDefault="00D5065D" w:rsidP="00F83FAF">
            <w:pPr>
              <w:pStyle w:val="TableText"/>
              <w:spacing w:before="120"/>
              <w:jc w:val="center"/>
              <w:rPr>
                <w:szCs w:val="18"/>
                <w:lang w:val="es-419"/>
              </w:rPr>
            </w:pPr>
            <w:r w:rsidRPr="006746A9">
              <w:rPr>
                <w:szCs w:val="18"/>
                <w:lang w:val="es-419" w:bidi="es-AR"/>
              </w:rPr>
              <w:t>1.1</w:t>
            </w: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1FAA92A1" w14:textId="77777777" w:rsidR="00D5065D" w:rsidRPr="006746A9" w:rsidRDefault="00D5065D" w:rsidP="00F83FAF">
            <w:pPr>
              <w:pStyle w:val="TableText"/>
              <w:rPr>
                <w:szCs w:val="18"/>
                <w:lang w:val="es-419"/>
              </w:rPr>
            </w:pPr>
            <w:r w:rsidRPr="006746A9">
              <w:rPr>
                <w:szCs w:val="18"/>
                <w:lang w:val="es-419" w:bidi="es-AR"/>
              </w:rPr>
              <w:t>Se actualizó para eliminar las referencias a las "mejores prácticas" previas al 30 de junio de 2015 y para eliminar la opción de notificación PCI DSS v2 para el requisito 11.3</w:t>
            </w:r>
          </w:p>
        </w:tc>
      </w:tr>
      <w:tr w:rsidR="00F01C90" w:rsidRPr="006746A9" w14:paraId="2251B8DE" w14:textId="77777777" w:rsidTr="00F83FAF">
        <w:trPr>
          <w:jc w:val="center"/>
        </w:trPr>
        <w:tc>
          <w:tcPr>
            <w:tcW w:w="165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AF3B7DD" w14:textId="77777777" w:rsidR="00F01C90" w:rsidRPr="006746A9" w:rsidRDefault="00FC6D95" w:rsidP="00F83FAF">
            <w:pPr>
              <w:pStyle w:val="TableText"/>
              <w:spacing w:before="120"/>
              <w:jc w:val="center"/>
              <w:rPr>
                <w:szCs w:val="18"/>
                <w:lang w:val="es-419"/>
              </w:rPr>
            </w:pPr>
            <w:r w:rsidRPr="006746A9">
              <w:rPr>
                <w:szCs w:val="18"/>
                <w:lang w:val="es-419" w:bidi="es-AR"/>
              </w:rPr>
              <w:t>Abril de 2016</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2E17239" w14:textId="77777777" w:rsidR="00F01C90" w:rsidRPr="006746A9" w:rsidRDefault="00F01C90" w:rsidP="00F83FAF">
            <w:pPr>
              <w:pStyle w:val="TableText"/>
              <w:spacing w:before="120"/>
              <w:jc w:val="center"/>
              <w:rPr>
                <w:szCs w:val="18"/>
                <w:lang w:val="es-419"/>
              </w:rPr>
            </w:pPr>
            <w:r w:rsidRPr="006746A9">
              <w:rPr>
                <w:szCs w:val="18"/>
                <w:lang w:val="es-419" w:bidi="es-AR"/>
              </w:rPr>
              <w:t>3.2</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DE7E5D8" w14:textId="13BFCA95" w:rsidR="00F01C90" w:rsidRPr="006746A9" w:rsidRDefault="00392748" w:rsidP="00F83FAF">
            <w:pPr>
              <w:pStyle w:val="TableText"/>
              <w:spacing w:before="120"/>
              <w:jc w:val="center"/>
              <w:rPr>
                <w:szCs w:val="18"/>
                <w:lang w:val="es-419"/>
              </w:rPr>
            </w:pPr>
            <w:r w:rsidRPr="006746A9">
              <w:rPr>
                <w:szCs w:val="18"/>
                <w:lang w:val="es-419" w:bidi="es-AR"/>
              </w:rPr>
              <w:t>1.0</w:t>
            </w: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BA63564" w14:textId="77777777" w:rsidR="00F01C90" w:rsidRPr="006746A9" w:rsidRDefault="00F01C90" w:rsidP="00F83FAF">
            <w:pPr>
              <w:pStyle w:val="TableText"/>
              <w:rPr>
                <w:i/>
                <w:szCs w:val="18"/>
                <w:lang w:val="es-419"/>
              </w:rPr>
            </w:pPr>
            <w:r w:rsidRPr="006746A9">
              <w:rPr>
                <w:szCs w:val="18"/>
                <w:lang w:val="es-419" w:bidi="es-AR"/>
              </w:rPr>
              <w:t>Actualizado para alinearse con PCI DSS v3.2. Para ver los detalles de cambios en PCI ver PCI DSS –</w:t>
            </w:r>
            <w:r w:rsidRPr="006746A9">
              <w:rPr>
                <w:i/>
                <w:szCs w:val="18"/>
                <w:lang w:val="es-419" w:bidi="es-AR"/>
              </w:rPr>
              <w:t>Resumen de Cambios de la Versión PCI DSS 3.1 a 3.2.</w:t>
            </w:r>
          </w:p>
          <w:p w14:paraId="44699A50" w14:textId="5A93F490" w:rsidR="00E9725A" w:rsidRPr="006746A9" w:rsidRDefault="00E9725A" w:rsidP="00F83FAF">
            <w:pPr>
              <w:pStyle w:val="TableText"/>
              <w:rPr>
                <w:szCs w:val="18"/>
                <w:lang w:val="es-419"/>
              </w:rPr>
            </w:pPr>
            <w:r w:rsidRPr="006746A9">
              <w:rPr>
                <w:szCs w:val="18"/>
                <w:lang w:val="es-419" w:bidi="es-AR"/>
              </w:rPr>
              <w:t xml:space="preserve">Requisitos agregados de los </w:t>
            </w:r>
            <w:r w:rsidR="003867F7" w:rsidRPr="006746A9">
              <w:rPr>
                <w:szCs w:val="18"/>
                <w:lang w:val="es-419" w:bidi="es-AR"/>
              </w:rPr>
              <w:t xml:space="preserve">Requisitos de PCI DSS </w:t>
            </w:r>
            <w:r w:rsidRPr="006746A9">
              <w:rPr>
                <w:szCs w:val="18"/>
                <w:lang w:val="es-419" w:bidi="es-AR"/>
              </w:rPr>
              <w:t xml:space="preserve">v3.2 1, 5, 6, 7, 8, 10, 11, y el Anexo A2. </w:t>
            </w:r>
          </w:p>
        </w:tc>
      </w:tr>
      <w:tr w:rsidR="00E9725A" w:rsidRPr="006746A9" w14:paraId="48F5A5B8" w14:textId="77777777" w:rsidTr="00F83FAF">
        <w:trPr>
          <w:jc w:val="center"/>
        </w:trPr>
        <w:tc>
          <w:tcPr>
            <w:tcW w:w="165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7F4D1A6" w14:textId="6796FE9B" w:rsidR="00E9725A" w:rsidRPr="006746A9" w:rsidRDefault="00A06618" w:rsidP="00F83FAF">
            <w:pPr>
              <w:pStyle w:val="TableText"/>
              <w:spacing w:before="120"/>
              <w:jc w:val="center"/>
              <w:rPr>
                <w:szCs w:val="18"/>
                <w:lang w:val="es-419"/>
              </w:rPr>
            </w:pPr>
            <w:r w:rsidRPr="006746A9">
              <w:rPr>
                <w:szCs w:val="18"/>
                <w:lang w:val="es-419" w:bidi="es-AR"/>
              </w:rPr>
              <w:t xml:space="preserve"> Enero de 2017</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61BAC77" w14:textId="6D740950" w:rsidR="00E9725A" w:rsidRPr="006746A9" w:rsidRDefault="00E9725A" w:rsidP="00F83FAF">
            <w:pPr>
              <w:pStyle w:val="TableText"/>
              <w:spacing w:before="120"/>
              <w:jc w:val="center"/>
              <w:rPr>
                <w:szCs w:val="18"/>
                <w:lang w:val="es-419"/>
              </w:rPr>
            </w:pPr>
            <w:r w:rsidRPr="006746A9">
              <w:rPr>
                <w:szCs w:val="18"/>
                <w:lang w:val="es-419" w:bidi="es-AR"/>
              </w:rPr>
              <w:t>3.2</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B41EEE" w14:textId="091F7366" w:rsidR="00E9725A" w:rsidRPr="006746A9" w:rsidRDefault="00E9725A" w:rsidP="00F83FAF">
            <w:pPr>
              <w:pStyle w:val="TableText"/>
              <w:spacing w:before="120"/>
              <w:jc w:val="center"/>
              <w:rPr>
                <w:szCs w:val="18"/>
                <w:lang w:val="es-419"/>
              </w:rPr>
            </w:pPr>
            <w:r w:rsidRPr="006746A9">
              <w:rPr>
                <w:szCs w:val="18"/>
                <w:lang w:val="es-419" w:bidi="es-AR"/>
              </w:rPr>
              <w:t>1.1</w:t>
            </w: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1F13782A" w14:textId="467FC2B3" w:rsidR="00E9725A" w:rsidRPr="006746A9" w:rsidRDefault="00E9725A" w:rsidP="00F83FAF">
            <w:pPr>
              <w:pStyle w:val="TableText"/>
              <w:rPr>
                <w:szCs w:val="18"/>
                <w:lang w:val="es-419"/>
              </w:rPr>
            </w:pPr>
            <w:r w:rsidRPr="006746A9">
              <w:rPr>
                <w:szCs w:val="18"/>
                <w:lang w:val="es-419" w:bidi="es-AR"/>
              </w:rPr>
              <w:t>Cambios de Documento Actualizados para aclarar los requisitos agregados en abril de 2016.</w:t>
            </w:r>
          </w:p>
        </w:tc>
      </w:tr>
      <w:tr w:rsidR="00007673" w:rsidRPr="006746A9" w14:paraId="504EE79B" w14:textId="77777777" w:rsidTr="00F83FAF">
        <w:trPr>
          <w:jc w:val="center"/>
        </w:trPr>
        <w:tc>
          <w:tcPr>
            <w:tcW w:w="169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E0149D0" w14:textId="77777777" w:rsidR="00007673" w:rsidRPr="006746A9" w:rsidRDefault="00007673" w:rsidP="00F83FAF">
            <w:pPr>
              <w:pStyle w:val="TableText"/>
              <w:spacing w:before="120"/>
              <w:jc w:val="center"/>
              <w:rPr>
                <w:szCs w:val="18"/>
                <w:lang w:val="es-419"/>
              </w:rPr>
            </w:pPr>
            <w:r w:rsidRPr="006746A9">
              <w:rPr>
                <w:szCs w:val="18"/>
                <w:lang w:val="es-419" w:bidi="es-AR"/>
              </w:rPr>
              <w:t>Junio de 2018</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799C75" w14:textId="77777777" w:rsidR="00007673" w:rsidRPr="006746A9" w:rsidRDefault="00007673" w:rsidP="00F83FAF">
            <w:pPr>
              <w:pStyle w:val="TableText"/>
              <w:spacing w:before="120"/>
              <w:jc w:val="center"/>
              <w:rPr>
                <w:szCs w:val="18"/>
                <w:lang w:val="es-419"/>
              </w:rPr>
            </w:pPr>
            <w:r w:rsidRPr="006746A9">
              <w:rPr>
                <w:szCs w:val="18"/>
                <w:lang w:val="es-419" w:bidi="es-AR"/>
              </w:rPr>
              <w:t>3.2.1</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7423EC" w14:textId="77777777" w:rsidR="00007673" w:rsidRPr="006746A9" w:rsidRDefault="00007673" w:rsidP="00F83FAF">
            <w:pPr>
              <w:pStyle w:val="TableText"/>
              <w:spacing w:before="120"/>
              <w:jc w:val="center"/>
              <w:rPr>
                <w:szCs w:val="18"/>
                <w:lang w:val="es-419"/>
              </w:rPr>
            </w:pPr>
            <w:r w:rsidRPr="006746A9">
              <w:rPr>
                <w:szCs w:val="18"/>
                <w:lang w:val="es-419" w:bidi="es-AR"/>
              </w:rPr>
              <w:t>1.0</w:t>
            </w: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086CC85A" w14:textId="1E0D03F9" w:rsidR="00007673" w:rsidRPr="006746A9" w:rsidRDefault="00007673" w:rsidP="00F83FAF">
            <w:pPr>
              <w:pStyle w:val="TableText"/>
              <w:rPr>
                <w:szCs w:val="18"/>
                <w:lang w:val="es-419"/>
              </w:rPr>
            </w:pPr>
            <w:r w:rsidRPr="006746A9">
              <w:rPr>
                <w:szCs w:val="18"/>
                <w:lang w:val="es-419" w:bidi="es-AR"/>
              </w:rPr>
              <w:t>Actualizado para alinearse con PCI DSS v3.2.1. Para ver los detalles de cambios en PCI ver PCI DSS –</w:t>
            </w:r>
            <w:r w:rsidRPr="006746A9">
              <w:rPr>
                <w:i/>
                <w:szCs w:val="18"/>
                <w:lang w:val="es-419" w:bidi="es-AR"/>
              </w:rPr>
              <w:t>Resumen de Cambios de la Versión PCI DSS 3.2 a 3.2.1.</w:t>
            </w:r>
          </w:p>
        </w:tc>
      </w:tr>
      <w:tr w:rsidR="00854B1E" w:rsidRPr="006746A9" w14:paraId="56279AE2" w14:textId="77777777" w:rsidTr="00F83FAF">
        <w:trPr>
          <w:jc w:val="center"/>
        </w:trPr>
        <w:tc>
          <w:tcPr>
            <w:tcW w:w="169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5643FF51" w14:textId="3A951923" w:rsidR="00854B1E" w:rsidRPr="006746A9" w:rsidRDefault="00413E77" w:rsidP="00F83FAF">
            <w:pPr>
              <w:pStyle w:val="TableText"/>
              <w:spacing w:before="120"/>
              <w:jc w:val="center"/>
              <w:rPr>
                <w:szCs w:val="18"/>
                <w:lang w:val="es-419"/>
              </w:rPr>
            </w:pPr>
            <w:r w:rsidRPr="006746A9">
              <w:rPr>
                <w:szCs w:val="18"/>
                <w:lang w:val="es-419" w:bidi="es-AR"/>
              </w:rPr>
              <w:t>Abril de 2022</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A6999A" w14:textId="7351BBB8" w:rsidR="00854B1E" w:rsidRPr="006746A9" w:rsidRDefault="00854B1E" w:rsidP="00F83FAF">
            <w:pPr>
              <w:pStyle w:val="TableText"/>
              <w:spacing w:before="120"/>
              <w:jc w:val="center"/>
              <w:rPr>
                <w:szCs w:val="18"/>
                <w:lang w:val="es-419"/>
              </w:rPr>
            </w:pPr>
            <w:r w:rsidRPr="006746A9">
              <w:rPr>
                <w:szCs w:val="18"/>
                <w:lang w:val="es-419" w:bidi="es-AR"/>
              </w:rPr>
              <w:t>4.0</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75F4DE2" w14:textId="77777777" w:rsidR="00854B1E" w:rsidRPr="006746A9" w:rsidRDefault="00854B1E" w:rsidP="00F83FAF">
            <w:pPr>
              <w:pStyle w:val="TableText"/>
              <w:spacing w:before="120"/>
              <w:jc w:val="center"/>
              <w:rPr>
                <w:szCs w:val="18"/>
                <w:lang w:val="es-419"/>
              </w:rPr>
            </w:pP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97FCD49" w14:textId="77777777" w:rsidR="00854B1E" w:rsidRPr="006746A9" w:rsidRDefault="00854B1E" w:rsidP="00F83FAF">
            <w:pPr>
              <w:pStyle w:val="TableText"/>
              <w:rPr>
                <w:szCs w:val="18"/>
                <w:lang w:val="es-419"/>
              </w:rPr>
            </w:pPr>
            <w:r w:rsidRPr="006746A9">
              <w:rPr>
                <w:szCs w:val="18"/>
                <w:lang w:val="es-419" w:bidi="es-AR"/>
              </w:rPr>
              <w:t xml:space="preserve">Actualizado para alinearse con PCI DSS v4.0. Para ver los detalles de cambios en PCI ver PCI DSS –Resumen de Cambios de la Versión PCI DSS 3.2.1 a 4.0. </w:t>
            </w:r>
          </w:p>
          <w:p w14:paraId="2D91CE3F" w14:textId="77777777" w:rsidR="006B3E2D" w:rsidRPr="006746A9" w:rsidRDefault="006B3E2D" w:rsidP="00F83FAF">
            <w:pPr>
              <w:pStyle w:val="TableText"/>
              <w:rPr>
                <w:szCs w:val="18"/>
                <w:lang w:val="es-419"/>
              </w:rPr>
            </w:pPr>
            <w:r w:rsidRPr="006746A9">
              <w:rPr>
                <w:szCs w:val="18"/>
                <w:lang w:val="es-419" w:bidi="es-AR"/>
              </w:rPr>
              <w:t xml:space="preserve">Se ha reordenado, </w:t>
            </w:r>
            <w:proofErr w:type="spellStart"/>
            <w:r w:rsidRPr="006746A9">
              <w:rPr>
                <w:szCs w:val="18"/>
                <w:lang w:val="es-419" w:bidi="es-AR"/>
              </w:rPr>
              <w:t>re-titulado</w:t>
            </w:r>
            <w:proofErr w:type="spellEnd"/>
            <w:r w:rsidRPr="006746A9">
              <w:rPr>
                <w:szCs w:val="18"/>
                <w:lang w:val="es-419" w:bidi="es-AR"/>
              </w:rPr>
              <w:t xml:space="preserve"> y ampliado la información de la sección "Cómo Llenar el Cuestionario de Autoevaluación" (previamente titulada "Antes de Empezar").</w:t>
            </w:r>
          </w:p>
          <w:p w14:paraId="4DA21AA8" w14:textId="7D4DA5B4" w:rsidR="006B3E2D" w:rsidRPr="006746A9" w:rsidRDefault="006B3E2D" w:rsidP="00F83FAF">
            <w:pPr>
              <w:pStyle w:val="TableText"/>
              <w:rPr>
                <w:szCs w:val="18"/>
                <w:lang w:val="es-419"/>
              </w:rPr>
            </w:pPr>
            <w:r w:rsidRPr="006746A9">
              <w:rPr>
                <w:szCs w:val="18"/>
                <w:lang w:val="es-419" w:bidi="es-AR"/>
              </w:rPr>
              <w:t>Alineación del contenido de las Secciones 1 y 3 del Certificado de Conformidad (AOC) con el Informe de Conformidad AOC PCI DSS v4.0.</w:t>
            </w:r>
          </w:p>
          <w:p w14:paraId="1639D9E3" w14:textId="4134EAB9" w:rsidR="00C037B8" w:rsidRPr="006746A9" w:rsidRDefault="00C037B8" w:rsidP="00F83FAF">
            <w:pPr>
              <w:pStyle w:val="TableText"/>
              <w:rPr>
                <w:szCs w:val="18"/>
                <w:lang w:val="es-419"/>
              </w:rPr>
            </w:pPr>
            <w:r w:rsidRPr="006746A9">
              <w:rPr>
                <w:szCs w:val="18"/>
                <w:lang w:val="es-419" w:bidi="es-AR"/>
              </w:rPr>
              <w:t xml:space="preserve">Se agregaron los </w:t>
            </w:r>
            <w:r w:rsidR="003867F7" w:rsidRPr="006746A9">
              <w:rPr>
                <w:szCs w:val="18"/>
                <w:lang w:val="es-419" w:bidi="es-AR"/>
              </w:rPr>
              <w:t xml:space="preserve">Requisitos de PCI DSS </w:t>
            </w:r>
            <w:r w:rsidRPr="006746A9">
              <w:rPr>
                <w:szCs w:val="18"/>
                <w:lang w:val="es-419" w:bidi="es-AR"/>
              </w:rPr>
              <w:t xml:space="preserve">v4.0 </w:t>
            </w:r>
          </w:p>
          <w:p w14:paraId="7E3BC5FE" w14:textId="4BBC9A06" w:rsidR="00F671A4" w:rsidRPr="006746A9" w:rsidRDefault="006B3E2D" w:rsidP="00F83FAF">
            <w:pPr>
              <w:pStyle w:val="TableText"/>
              <w:rPr>
                <w:szCs w:val="18"/>
                <w:lang w:val="es-419"/>
              </w:rPr>
            </w:pPr>
            <w:r w:rsidRPr="006746A9">
              <w:rPr>
                <w:szCs w:val="18"/>
                <w:lang w:val="es-419" w:bidi="es-AR"/>
              </w:rPr>
              <w:t>Se agregaron anexos como apoyo para nuevas respuestas a notificaciones.</w:t>
            </w:r>
          </w:p>
        </w:tc>
      </w:tr>
    </w:tbl>
    <w:p w14:paraId="127BE20F" w14:textId="77777777" w:rsidR="00F83FAF" w:rsidRPr="006746A9" w:rsidRDefault="00F83FAF">
      <w:pPr>
        <w:rPr>
          <w:lang w:val="es-419"/>
        </w:rPr>
      </w:pPr>
      <w:r w:rsidRPr="006746A9">
        <w:rPr>
          <w:iCs/>
          <w:lang w:val="es-419"/>
        </w:rPr>
        <w:br w:type="page"/>
      </w:r>
    </w:p>
    <w:tbl>
      <w:tblPr>
        <w:tblpPr w:leftFromText="180" w:rightFromText="180" w:vertAnchor="text" w:tblpXSpec="center" w:tblpY="1"/>
        <w:tblOverlap w:val="neve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2"/>
        <w:gridCol w:w="1080"/>
        <w:gridCol w:w="1170"/>
        <w:gridCol w:w="5418"/>
      </w:tblGrid>
      <w:tr w:rsidR="0063200B" w:rsidRPr="006746A9" w14:paraId="0D728871" w14:textId="77777777" w:rsidTr="1DC2F9A5">
        <w:trPr>
          <w:jc w:val="center"/>
        </w:trPr>
        <w:tc>
          <w:tcPr>
            <w:tcW w:w="169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6ED5F2B" w14:textId="3CEAB058" w:rsidR="0063200B" w:rsidRPr="006746A9" w:rsidRDefault="0063200B" w:rsidP="00F83FAF">
            <w:pPr>
              <w:pStyle w:val="TableText"/>
              <w:spacing w:before="120"/>
              <w:jc w:val="center"/>
              <w:rPr>
                <w:bCs/>
                <w:szCs w:val="18"/>
                <w:lang w:val="es-419" w:bidi="es-AR"/>
              </w:rPr>
            </w:pPr>
            <w:r w:rsidRPr="006746A9">
              <w:rPr>
                <w:bCs/>
                <w:szCs w:val="18"/>
                <w:lang w:val="es-419" w:bidi="es-AR"/>
              </w:rPr>
              <w:lastRenderedPageBreak/>
              <w:t xml:space="preserve">Diciembre de 2022            </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68B881" w14:textId="2C66041E" w:rsidR="0063200B" w:rsidRPr="006746A9" w:rsidRDefault="0063200B" w:rsidP="00F83FAF">
            <w:pPr>
              <w:pStyle w:val="TableText"/>
              <w:spacing w:before="120"/>
              <w:jc w:val="center"/>
              <w:rPr>
                <w:bCs/>
                <w:szCs w:val="18"/>
                <w:lang w:val="es-419" w:bidi="es-AR"/>
              </w:rPr>
            </w:pPr>
            <w:r w:rsidRPr="006746A9">
              <w:rPr>
                <w:bCs/>
                <w:szCs w:val="18"/>
                <w:lang w:val="es-419" w:bidi="es-AR"/>
              </w:rPr>
              <w:t xml:space="preserve">4.0                </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7B1C6E" w14:textId="199FF824" w:rsidR="0063200B" w:rsidRPr="006746A9" w:rsidRDefault="0063200B" w:rsidP="00F83FAF">
            <w:pPr>
              <w:pStyle w:val="TableText"/>
              <w:spacing w:before="120"/>
              <w:jc w:val="center"/>
              <w:rPr>
                <w:bCs/>
                <w:szCs w:val="18"/>
                <w:lang w:val="es-419"/>
              </w:rPr>
            </w:pPr>
            <w:r w:rsidRPr="006746A9">
              <w:rPr>
                <w:bCs/>
                <w:szCs w:val="18"/>
                <w:lang w:val="es-419" w:bidi="es-AR"/>
              </w:rPr>
              <w:t>1</w:t>
            </w: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58E65EF6" w14:textId="68A5A436" w:rsidR="00424BBC" w:rsidRPr="006746A9" w:rsidRDefault="0063200B" w:rsidP="00F83FAF">
            <w:pPr>
              <w:spacing w:after="60"/>
              <w:rPr>
                <w:bCs/>
                <w:sz w:val="18"/>
                <w:szCs w:val="18"/>
                <w:lang w:val="es-419" w:bidi="es-AR"/>
              </w:rPr>
            </w:pPr>
            <w:r w:rsidRPr="006746A9">
              <w:rPr>
                <w:bCs/>
                <w:sz w:val="18"/>
                <w:szCs w:val="18"/>
                <w:lang w:val="es-419" w:bidi="es-AR"/>
              </w:rPr>
              <w:t>Se ha eliminado "Implementado con Remediación" como opción de informe</w:t>
            </w:r>
            <w:r w:rsidR="008B09C3" w:rsidRPr="006746A9">
              <w:rPr>
                <w:bCs/>
                <w:sz w:val="18"/>
                <w:szCs w:val="18"/>
                <w:lang w:val="es-419" w:bidi="es-AR"/>
              </w:rPr>
              <w:t xml:space="preserve"> </w:t>
            </w:r>
            <w:r w:rsidRPr="006746A9">
              <w:rPr>
                <w:bCs/>
                <w:sz w:val="18"/>
                <w:szCs w:val="18"/>
                <w:lang w:val="es-419" w:bidi="es-AR"/>
              </w:rPr>
              <w:t>de la tabla de Respuestas a los Requisitos, de la Parte 2g del Certificado de C</w:t>
            </w:r>
            <w:r w:rsidR="00DC71E7" w:rsidRPr="006746A9">
              <w:rPr>
                <w:bCs/>
                <w:sz w:val="18"/>
                <w:szCs w:val="18"/>
                <w:lang w:val="es-419" w:bidi="es-AR"/>
              </w:rPr>
              <w:t xml:space="preserve">onformidad </w:t>
            </w:r>
            <w:r w:rsidRPr="006746A9">
              <w:rPr>
                <w:bCs/>
                <w:sz w:val="18"/>
                <w:szCs w:val="18"/>
                <w:lang w:val="es-419" w:bidi="es-AR"/>
              </w:rPr>
              <w:t>(AOC), de la columna de Respuestas de la Sección 2 del SAQ y de la Sección 3 de</w:t>
            </w:r>
            <w:r w:rsidR="00AA3250" w:rsidRPr="006746A9">
              <w:rPr>
                <w:bCs/>
                <w:sz w:val="18"/>
                <w:szCs w:val="18"/>
                <w:lang w:val="es-419" w:bidi="es-AR"/>
              </w:rPr>
              <w:t>l</w:t>
            </w:r>
            <w:r w:rsidRPr="006746A9">
              <w:rPr>
                <w:bCs/>
                <w:sz w:val="18"/>
                <w:szCs w:val="18"/>
                <w:lang w:val="es-419" w:bidi="es-AR"/>
              </w:rPr>
              <w:t xml:space="preserve"> AOC. </w:t>
            </w:r>
          </w:p>
          <w:p w14:paraId="2478ED06" w14:textId="2388F9DD" w:rsidR="0063200B" w:rsidRPr="006746A9" w:rsidRDefault="0063200B" w:rsidP="00F83FAF">
            <w:pPr>
              <w:spacing w:after="60"/>
              <w:rPr>
                <w:bCs/>
                <w:sz w:val="18"/>
                <w:szCs w:val="18"/>
                <w:lang w:val="es-419" w:bidi="es-AR"/>
              </w:rPr>
            </w:pPr>
            <w:r w:rsidRPr="006746A9">
              <w:rPr>
                <w:bCs/>
                <w:sz w:val="18"/>
                <w:szCs w:val="18"/>
                <w:lang w:val="es-419" w:bidi="es-AR"/>
              </w:rPr>
              <w:t>También se ha eliminado el antiguo Anexo C.</w:t>
            </w:r>
          </w:p>
          <w:p w14:paraId="43945B02" w14:textId="77777777" w:rsidR="00F11597" w:rsidRPr="006746A9" w:rsidRDefault="00F11597" w:rsidP="00F83FAF">
            <w:pPr>
              <w:spacing w:after="60"/>
              <w:rPr>
                <w:bCs/>
                <w:sz w:val="18"/>
                <w:szCs w:val="18"/>
                <w:lang w:val="es-419" w:bidi="es-AR"/>
              </w:rPr>
            </w:pPr>
            <w:r w:rsidRPr="006746A9">
              <w:rPr>
                <w:bCs/>
                <w:sz w:val="18"/>
                <w:szCs w:val="18"/>
                <w:lang w:val="es-419" w:bidi="es-AR"/>
              </w:rPr>
              <w:t>Se agregó "Implementado con CCW" a la Sección 3 de AOC.</w:t>
            </w:r>
          </w:p>
          <w:p w14:paraId="2D7436EA" w14:textId="62EBF2A9" w:rsidR="00F11597" w:rsidRPr="006746A9" w:rsidRDefault="00F11597" w:rsidP="00F83FAF">
            <w:pPr>
              <w:spacing w:after="60"/>
              <w:rPr>
                <w:bCs/>
                <w:sz w:val="18"/>
                <w:szCs w:val="18"/>
                <w:lang w:val="es-419" w:bidi="es-AR"/>
              </w:rPr>
            </w:pPr>
            <w:r w:rsidRPr="006746A9">
              <w:rPr>
                <w:bCs/>
                <w:sz w:val="18"/>
                <w:szCs w:val="18"/>
                <w:lang w:val="es-419" w:bidi="es-AR"/>
              </w:rPr>
              <w:t>Se agregó la</w:t>
            </w:r>
            <w:r w:rsidR="001C13A2" w:rsidRPr="006746A9">
              <w:rPr>
                <w:bCs/>
                <w:sz w:val="18"/>
                <w:szCs w:val="18"/>
                <w:lang w:val="es-419" w:bidi="es-AR"/>
              </w:rPr>
              <w:t xml:space="preserve"> </w:t>
            </w:r>
            <w:r w:rsidRPr="006746A9">
              <w:rPr>
                <w:bCs/>
                <w:sz w:val="18"/>
                <w:szCs w:val="18"/>
                <w:lang w:val="es-419" w:bidi="es-AR"/>
              </w:rPr>
              <w:t>orientación para responder a los requisitos con fecha futura.</w:t>
            </w:r>
          </w:p>
          <w:p w14:paraId="3CFE93A2" w14:textId="34DF1367" w:rsidR="0063200B" w:rsidRPr="006746A9" w:rsidRDefault="00F11597" w:rsidP="00F83FAF">
            <w:pPr>
              <w:spacing w:after="60"/>
              <w:rPr>
                <w:bCs/>
                <w:sz w:val="18"/>
                <w:szCs w:val="18"/>
                <w:lang w:val="es-419" w:bidi="es-AR"/>
              </w:rPr>
            </w:pPr>
            <w:r w:rsidRPr="006746A9">
              <w:rPr>
                <w:bCs/>
                <w:sz w:val="18"/>
                <w:szCs w:val="18"/>
                <w:lang w:val="es-419" w:bidi="es-AR"/>
              </w:rPr>
              <w:t>Se agregaron aclaraciones menores y se corrigieron errores tipográficos.</w:t>
            </w:r>
          </w:p>
        </w:tc>
      </w:tr>
      <w:tr w:rsidR="0085153D" w:rsidRPr="006746A9" w14:paraId="69926E33" w14:textId="77777777" w:rsidTr="00741AC2">
        <w:trPr>
          <w:jc w:val="center"/>
        </w:trPr>
        <w:tc>
          <w:tcPr>
            <w:tcW w:w="169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60AA5178" w14:textId="6DBC782E" w:rsidR="0085153D" w:rsidRPr="006746A9" w:rsidRDefault="0085153D" w:rsidP="00F83FAF">
            <w:pPr>
              <w:pStyle w:val="TableText"/>
              <w:spacing w:before="120"/>
              <w:jc w:val="center"/>
              <w:rPr>
                <w:bCs/>
                <w:szCs w:val="18"/>
                <w:lang w:val="es-419" w:bidi="es-AR"/>
              </w:rPr>
            </w:pPr>
            <w:r w:rsidRPr="006746A9">
              <w:rPr>
                <w:bCs/>
                <w:szCs w:val="18"/>
                <w:lang w:val="es-419" w:bidi="es-AR"/>
              </w:rPr>
              <w:t>Septiembre de 2023</w:t>
            </w:r>
          </w:p>
        </w:tc>
        <w:tc>
          <w:tcPr>
            <w:tcW w:w="10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1046115" w14:textId="1AEA3637" w:rsidR="0085153D" w:rsidRPr="006746A9" w:rsidRDefault="0085153D" w:rsidP="00F83FAF">
            <w:pPr>
              <w:pStyle w:val="TableText"/>
              <w:spacing w:before="120"/>
              <w:jc w:val="center"/>
              <w:rPr>
                <w:bCs/>
                <w:szCs w:val="18"/>
                <w:lang w:val="es-419" w:bidi="es-AR"/>
              </w:rPr>
            </w:pPr>
            <w:r w:rsidRPr="006746A9">
              <w:rPr>
                <w:bCs/>
                <w:szCs w:val="18"/>
                <w:lang w:val="es-419" w:bidi="es-AR"/>
              </w:rPr>
              <w:t>4.0</w:t>
            </w:r>
          </w:p>
        </w:tc>
        <w:tc>
          <w:tcPr>
            <w:tcW w:w="11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00D191B" w14:textId="0C554533" w:rsidR="0085153D" w:rsidRPr="006746A9" w:rsidRDefault="00234248" w:rsidP="00F83FAF">
            <w:pPr>
              <w:pStyle w:val="TableText"/>
              <w:spacing w:before="120"/>
              <w:jc w:val="center"/>
              <w:rPr>
                <w:bCs/>
                <w:szCs w:val="18"/>
                <w:lang w:val="es-419" w:bidi="es-AR"/>
              </w:rPr>
            </w:pPr>
            <w:r w:rsidRPr="006746A9">
              <w:rPr>
                <w:bCs/>
                <w:szCs w:val="18"/>
                <w:lang w:val="es-419" w:bidi="es-AR"/>
              </w:rPr>
              <w:t>2</w:t>
            </w:r>
          </w:p>
        </w:tc>
        <w:tc>
          <w:tcPr>
            <w:tcW w:w="54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3188D64F" w14:textId="2BC5EBC7" w:rsidR="0085153D" w:rsidRPr="006746A9" w:rsidRDefault="00D21BA9" w:rsidP="1DC2F9A5">
            <w:pPr>
              <w:spacing w:after="60"/>
              <w:rPr>
                <w:sz w:val="18"/>
                <w:szCs w:val="18"/>
                <w:lang w:val="es-419" w:bidi="es-AR"/>
              </w:rPr>
            </w:pPr>
            <w:r w:rsidRPr="006746A9">
              <w:rPr>
                <w:sz w:val="18"/>
                <w:szCs w:val="18"/>
                <w:lang w:val="es-419" w:bidi="es-AR"/>
              </w:rPr>
              <w:t xml:space="preserve">Se eliminó la Guía </w:t>
            </w:r>
            <w:r w:rsidR="507CF88A" w:rsidRPr="006746A9">
              <w:rPr>
                <w:sz w:val="18"/>
                <w:szCs w:val="18"/>
                <w:lang w:val="es-419" w:bidi="es-AR"/>
              </w:rPr>
              <w:t xml:space="preserve">para </w:t>
            </w:r>
            <w:r w:rsidR="00901258" w:rsidRPr="006746A9">
              <w:rPr>
                <w:sz w:val="18"/>
                <w:szCs w:val="18"/>
                <w:lang w:val="es-419" w:bidi="es-AR"/>
              </w:rPr>
              <w:t>Llenar</w:t>
            </w:r>
            <w:r w:rsidR="507CF88A" w:rsidRPr="006746A9">
              <w:rPr>
                <w:sz w:val="18"/>
                <w:szCs w:val="18"/>
                <w:lang w:val="es-419" w:bidi="es-AR"/>
              </w:rPr>
              <w:t xml:space="preserve"> el </w:t>
            </w:r>
            <w:r w:rsidRPr="006746A9">
              <w:rPr>
                <w:sz w:val="18"/>
                <w:szCs w:val="18"/>
                <w:lang w:val="es-419" w:bidi="es-AR"/>
              </w:rPr>
              <w:t>SAQ errónea en el Requisito 11.6.1</w:t>
            </w:r>
            <w:r w:rsidR="00737D78" w:rsidRPr="006746A9">
              <w:rPr>
                <w:sz w:val="18"/>
                <w:szCs w:val="18"/>
                <w:lang w:val="es-419" w:bidi="es-AR"/>
              </w:rPr>
              <w:t>-</w:t>
            </w:r>
            <w:r w:rsidRPr="006746A9">
              <w:rPr>
                <w:sz w:val="18"/>
                <w:szCs w:val="18"/>
                <w:lang w:val="es-419" w:bidi="es-AR"/>
              </w:rPr>
              <w:t xml:space="preserve"> no se aplica a los comerciantes de SAQ A-EP.</w:t>
            </w:r>
          </w:p>
        </w:tc>
      </w:tr>
      <w:tr w:rsidR="00741AC2" w:rsidRPr="006746A9" w14:paraId="6242E129" w14:textId="77777777" w:rsidTr="1DC2F9A5">
        <w:trPr>
          <w:jc w:val="center"/>
        </w:trPr>
        <w:tc>
          <w:tcPr>
            <w:tcW w:w="1692" w:type="dxa"/>
            <w:tcBorders>
              <w:top w:val="single" w:sz="4" w:space="0" w:color="808080" w:themeColor="background1" w:themeShade="80"/>
              <w:left w:val="nil"/>
              <w:bottom w:val="single" w:sz="4" w:space="0" w:color="999999"/>
              <w:right w:val="single" w:sz="4" w:space="0" w:color="808080" w:themeColor="background1" w:themeShade="80"/>
            </w:tcBorders>
            <w:vAlign w:val="center"/>
          </w:tcPr>
          <w:p w14:paraId="1A85CF5F" w14:textId="744DB2A2" w:rsidR="00741AC2" w:rsidRPr="006746A9" w:rsidRDefault="00741AC2" w:rsidP="00F83FAF">
            <w:pPr>
              <w:pStyle w:val="TableText"/>
              <w:spacing w:before="120"/>
              <w:jc w:val="center"/>
              <w:rPr>
                <w:bCs/>
                <w:szCs w:val="18"/>
                <w:lang w:val="es-419" w:bidi="es-AR"/>
              </w:rPr>
            </w:pPr>
            <w:r w:rsidRPr="006746A9">
              <w:rPr>
                <w:bCs/>
                <w:szCs w:val="18"/>
                <w:lang w:val="es-419" w:bidi="es-AR"/>
              </w:rPr>
              <w:t>Octubre de 2024</w:t>
            </w:r>
          </w:p>
        </w:tc>
        <w:tc>
          <w:tcPr>
            <w:tcW w:w="1080"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vAlign w:val="center"/>
          </w:tcPr>
          <w:p w14:paraId="1A712E4E" w14:textId="4CD123EE" w:rsidR="00741AC2" w:rsidRPr="006746A9" w:rsidRDefault="00741AC2" w:rsidP="00F83FAF">
            <w:pPr>
              <w:pStyle w:val="TableText"/>
              <w:spacing w:before="120"/>
              <w:jc w:val="center"/>
              <w:rPr>
                <w:bCs/>
                <w:szCs w:val="18"/>
                <w:lang w:val="es-419" w:bidi="es-AR"/>
              </w:rPr>
            </w:pPr>
            <w:r w:rsidRPr="006746A9">
              <w:rPr>
                <w:bCs/>
                <w:szCs w:val="18"/>
                <w:lang w:val="es-419" w:bidi="es-AR"/>
              </w:rPr>
              <w:t>4.0.1</w:t>
            </w:r>
          </w:p>
        </w:tc>
        <w:tc>
          <w:tcPr>
            <w:tcW w:w="1170"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vAlign w:val="center"/>
          </w:tcPr>
          <w:p w14:paraId="030A220F" w14:textId="77777777" w:rsidR="00741AC2" w:rsidRPr="006746A9" w:rsidRDefault="00741AC2" w:rsidP="00F83FAF">
            <w:pPr>
              <w:pStyle w:val="TableText"/>
              <w:spacing w:before="120"/>
              <w:jc w:val="center"/>
              <w:rPr>
                <w:bCs/>
                <w:szCs w:val="18"/>
                <w:lang w:val="es-419" w:bidi="es-AR"/>
              </w:rPr>
            </w:pPr>
          </w:p>
        </w:tc>
        <w:tc>
          <w:tcPr>
            <w:tcW w:w="5418" w:type="dxa"/>
            <w:tcBorders>
              <w:top w:val="single" w:sz="4" w:space="0" w:color="808080" w:themeColor="background1" w:themeShade="80"/>
              <w:left w:val="single" w:sz="4" w:space="0" w:color="808080" w:themeColor="background1" w:themeShade="80"/>
              <w:bottom w:val="single" w:sz="4" w:space="0" w:color="999999"/>
              <w:right w:val="nil"/>
            </w:tcBorders>
            <w:vAlign w:val="center"/>
          </w:tcPr>
          <w:p w14:paraId="75D87849" w14:textId="39302EB4" w:rsidR="00635D6D" w:rsidRPr="006746A9" w:rsidRDefault="00635D6D" w:rsidP="00635D6D">
            <w:pPr>
              <w:pStyle w:val="TableText"/>
              <w:rPr>
                <w:szCs w:val="18"/>
                <w:lang w:val="es-419"/>
              </w:rPr>
            </w:pPr>
            <w:r w:rsidRPr="006746A9">
              <w:rPr>
                <w:szCs w:val="18"/>
                <w:lang w:val="es-419" w:bidi="es-AR"/>
              </w:rPr>
              <w:t xml:space="preserve">Actualizado para alinearse con PCI DSS v4.0.1. Para ver los detalles de cambios en PCI ver PCI DSS –Resumen de Cambios de la Versión PCI DSS 4.0 a 4.0.1. </w:t>
            </w:r>
          </w:p>
          <w:p w14:paraId="07493627" w14:textId="65B66EDD" w:rsidR="00F37144" w:rsidRPr="006746A9" w:rsidRDefault="00F37144" w:rsidP="00F37144">
            <w:pPr>
              <w:pStyle w:val="TableText"/>
              <w:spacing w:after="40"/>
              <w:rPr>
                <w:lang w:val="es-419"/>
              </w:rPr>
            </w:pPr>
            <w:r w:rsidRPr="006746A9">
              <w:rPr>
                <w:lang w:val="es-419"/>
              </w:rPr>
              <w:t>Actualizado los Criterios de Elegibilidad del SAQ en los que el comerciante ha confirmado “que sus TPSP(s) están en conformidad con PCI DSS para los servicios utilizados por el comerciante” en lugar de que el comerciante haya revisado los AOC de los TPSP.</w:t>
            </w:r>
          </w:p>
          <w:p w14:paraId="22C80DBF" w14:textId="630334B2" w:rsidR="0028363E" w:rsidRPr="006746A9" w:rsidRDefault="0028363E" w:rsidP="00F37144">
            <w:pPr>
              <w:pStyle w:val="TableText"/>
              <w:spacing w:after="40"/>
              <w:rPr>
                <w:lang w:val="es-419"/>
              </w:rPr>
            </w:pPr>
            <w:r w:rsidRPr="006746A9">
              <w:rPr>
                <w:lang w:val="es-419"/>
              </w:rPr>
              <w:t>Se agregó la Guía de Recursos ASV a la sección “Recursos Adicionales PCI SSC</w:t>
            </w:r>
            <w:r w:rsidR="00E86BA6">
              <w:rPr>
                <w:lang w:val="es-419"/>
              </w:rPr>
              <w:t>.</w:t>
            </w:r>
            <w:r w:rsidRPr="006746A9">
              <w:rPr>
                <w:lang w:val="es-419"/>
              </w:rPr>
              <w:t>”</w:t>
            </w:r>
          </w:p>
          <w:p w14:paraId="36C94402" w14:textId="2E6E10DD" w:rsidR="00741AC2" w:rsidRPr="006746A9" w:rsidRDefault="00314E2A" w:rsidP="0082796D">
            <w:pPr>
              <w:pStyle w:val="TableText"/>
              <w:spacing w:after="40"/>
              <w:rPr>
                <w:lang w:val="es-419"/>
              </w:rPr>
            </w:pPr>
            <w:r w:rsidRPr="00314E2A">
              <w:rPr>
                <w:lang w:val="es-419"/>
              </w:rPr>
              <w:t>Se agregó la Guía Para Llenar el SAQ a los Requisitos 6.4.3 y 11.6.1.</w:t>
            </w:r>
          </w:p>
        </w:tc>
      </w:tr>
    </w:tbl>
    <w:p w14:paraId="404970CE" w14:textId="11E0845F" w:rsidR="00F83FAF" w:rsidRPr="006746A9" w:rsidRDefault="00F83FAF" w:rsidP="00F83FAF">
      <w:pPr>
        <w:spacing w:after="240"/>
        <w:rPr>
          <w:b/>
          <w:szCs w:val="20"/>
          <w:lang w:val="es-419" w:bidi="es-AR"/>
        </w:rPr>
      </w:pPr>
    </w:p>
    <w:p w14:paraId="6D42D9B8" w14:textId="77777777" w:rsidR="00F83FAF" w:rsidRPr="006746A9" w:rsidRDefault="00F83FAF">
      <w:pPr>
        <w:spacing w:before="0" w:after="0" w:line="240" w:lineRule="auto"/>
        <w:rPr>
          <w:b/>
          <w:szCs w:val="20"/>
          <w:lang w:val="es-419" w:bidi="es-AR"/>
        </w:rPr>
      </w:pPr>
      <w:r w:rsidRPr="006746A9">
        <w:rPr>
          <w:b/>
          <w:szCs w:val="20"/>
          <w:lang w:val="es-419" w:bidi="es-AR"/>
        </w:rPr>
        <w:br w:type="page"/>
      </w:r>
    </w:p>
    <w:p w14:paraId="0F5494B9" w14:textId="75D9D190" w:rsidR="00A36FB2" w:rsidRPr="006746A9" w:rsidRDefault="00A36FB2" w:rsidP="00A36FB2">
      <w:pPr>
        <w:pBdr>
          <w:bottom w:val="single" w:sz="4" w:space="1" w:color="auto"/>
        </w:pBdr>
        <w:spacing w:after="240"/>
        <w:rPr>
          <w:b/>
          <w:sz w:val="28"/>
          <w:lang w:val="es-419"/>
        </w:rPr>
      </w:pPr>
      <w:r w:rsidRPr="006746A9">
        <w:rPr>
          <w:b/>
          <w:sz w:val="28"/>
          <w:lang w:val="es-419" w:bidi="es-AR"/>
        </w:rPr>
        <w:lastRenderedPageBreak/>
        <w:t>Contenido</w:t>
      </w:r>
    </w:p>
    <w:p w14:paraId="4AFCE4B5" w14:textId="300BE52C" w:rsidR="00845CBF" w:rsidRPr="006746A9" w:rsidRDefault="001B552D" w:rsidP="007A4ACC">
      <w:pPr>
        <w:pStyle w:val="TOC1"/>
        <w:rPr>
          <w:rFonts w:asciiTheme="minorHAnsi" w:eastAsiaTheme="minorEastAsia" w:hAnsiTheme="minorHAnsi" w:cstheme="minorBidi"/>
          <w:sz w:val="22"/>
          <w:szCs w:val="22"/>
          <w:lang w:val="es-419" w:bidi="ar-SA"/>
        </w:rPr>
      </w:pPr>
      <w:r w:rsidRPr="006746A9">
        <w:rPr>
          <w:noProof w:val="0"/>
          <w:lang w:val="es-419"/>
        </w:rPr>
        <w:fldChar w:fldCharType="begin"/>
      </w:r>
      <w:r w:rsidRPr="006746A9">
        <w:rPr>
          <w:noProof w:val="0"/>
          <w:lang w:val="es-419"/>
        </w:rPr>
        <w:instrText xml:space="preserve"> TOC \o "1-3" \h \z </w:instrText>
      </w:r>
      <w:r w:rsidRPr="006746A9">
        <w:rPr>
          <w:noProof w:val="0"/>
          <w:lang w:val="es-419"/>
        </w:rPr>
        <w:fldChar w:fldCharType="separate"/>
      </w:r>
      <w:hyperlink w:anchor="_Toc112723013" w:history="1">
        <w:r w:rsidR="00845CBF" w:rsidRPr="006746A9">
          <w:rPr>
            <w:rStyle w:val="Hyperlink"/>
            <w:lang w:val="es-419"/>
          </w:rPr>
          <w:t>Cambios en el Documento</w:t>
        </w:r>
        <w:r w:rsidR="00845CBF" w:rsidRPr="006746A9">
          <w:rPr>
            <w:webHidden/>
            <w:lang w:val="es-419"/>
          </w:rPr>
          <w:tab/>
        </w:r>
        <w:r w:rsidR="00845CBF" w:rsidRPr="006746A9">
          <w:rPr>
            <w:webHidden/>
            <w:lang w:val="es-419"/>
          </w:rPr>
          <w:fldChar w:fldCharType="begin"/>
        </w:r>
        <w:r w:rsidR="00845CBF" w:rsidRPr="006746A9">
          <w:rPr>
            <w:webHidden/>
            <w:lang w:val="es-419"/>
          </w:rPr>
          <w:instrText xml:space="preserve"> PAGEREF _Toc112723013 \h </w:instrText>
        </w:r>
        <w:r w:rsidR="00845CBF" w:rsidRPr="006746A9">
          <w:rPr>
            <w:webHidden/>
            <w:lang w:val="es-419"/>
          </w:rPr>
        </w:r>
        <w:r w:rsidR="00845CBF" w:rsidRPr="006746A9">
          <w:rPr>
            <w:webHidden/>
            <w:lang w:val="es-419"/>
          </w:rPr>
          <w:fldChar w:fldCharType="separate"/>
        </w:r>
        <w:r w:rsidR="00A81C12">
          <w:rPr>
            <w:webHidden/>
            <w:lang w:val="es-419"/>
          </w:rPr>
          <w:t>i</w:t>
        </w:r>
        <w:r w:rsidR="00845CBF" w:rsidRPr="006746A9">
          <w:rPr>
            <w:webHidden/>
            <w:lang w:val="es-419"/>
          </w:rPr>
          <w:fldChar w:fldCharType="end"/>
        </w:r>
      </w:hyperlink>
    </w:p>
    <w:p w14:paraId="62DED7A2" w14:textId="14C015E4" w:rsidR="00845CBF" w:rsidRPr="006746A9" w:rsidRDefault="00845CBF" w:rsidP="007A4ACC">
      <w:pPr>
        <w:pStyle w:val="TOC1"/>
        <w:rPr>
          <w:rFonts w:asciiTheme="minorHAnsi" w:eastAsiaTheme="minorEastAsia" w:hAnsiTheme="minorHAnsi" w:cstheme="minorBidi"/>
          <w:sz w:val="22"/>
          <w:szCs w:val="22"/>
          <w:lang w:val="es-419" w:bidi="ar-SA"/>
        </w:rPr>
      </w:pPr>
      <w:hyperlink w:anchor="_Toc112723014" w:history="1">
        <w:r w:rsidRPr="006746A9">
          <w:rPr>
            <w:rStyle w:val="Hyperlink"/>
            <w:lang w:val="es-419"/>
          </w:rPr>
          <w:t>Llena</w:t>
        </w:r>
        <w:r w:rsidR="00FA5A2C" w:rsidRPr="006746A9">
          <w:rPr>
            <w:rStyle w:val="Hyperlink"/>
            <w:lang w:val="es-419"/>
          </w:rPr>
          <w:t>ndo</w:t>
        </w:r>
        <w:r w:rsidRPr="006746A9">
          <w:rPr>
            <w:rStyle w:val="Hyperlink"/>
            <w:lang w:val="es-419"/>
          </w:rPr>
          <w:t xml:space="preserve"> el Cuestionario de Autoevaluación</w:t>
        </w:r>
        <w:r w:rsidRPr="006746A9">
          <w:rPr>
            <w:webHidden/>
            <w:lang w:val="es-419"/>
          </w:rPr>
          <w:tab/>
        </w:r>
        <w:r w:rsidRPr="006746A9">
          <w:rPr>
            <w:webHidden/>
            <w:lang w:val="es-419"/>
          </w:rPr>
          <w:fldChar w:fldCharType="begin"/>
        </w:r>
        <w:r w:rsidRPr="006746A9">
          <w:rPr>
            <w:webHidden/>
            <w:lang w:val="es-419"/>
          </w:rPr>
          <w:instrText xml:space="preserve"> PAGEREF _Toc112723014 \h </w:instrText>
        </w:r>
        <w:r w:rsidRPr="006746A9">
          <w:rPr>
            <w:webHidden/>
            <w:lang w:val="es-419"/>
          </w:rPr>
        </w:r>
        <w:r w:rsidRPr="006746A9">
          <w:rPr>
            <w:webHidden/>
            <w:lang w:val="es-419"/>
          </w:rPr>
          <w:fldChar w:fldCharType="separate"/>
        </w:r>
        <w:r w:rsidR="00A81C12">
          <w:rPr>
            <w:webHidden/>
            <w:lang w:val="es-419"/>
          </w:rPr>
          <w:t>v</w:t>
        </w:r>
        <w:r w:rsidRPr="006746A9">
          <w:rPr>
            <w:webHidden/>
            <w:lang w:val="es-419"/>
          </w:rPr>
          <w:fldChar w:fldCharType="end"/>
        </w:r>
      </w:hyperlink>
    </w:p>
    <w:p w14:paraId="1A035791" w14:textId="7BF50478" w:rsidR="00845CBF" w:rsidRPr="006746A9" w:rsidRDefault="00845CBF" w:rsidP="00D760EC">
      <w:pPr>
        <w:pStyle w:val="TOC2"/>
        <w:rPr>
          <w:rFonts w:asciiTheme="minorHAnsi" w:eastAsiaTheme="minorEastAsia" w:hAnsiTheme="minorHAnsi" w:cstheme="minorBidi"/>
          <w:sz w:val="22"/>
          <w:szCs w:val="22"/>
          <w:lang w:val="es-419"/>
        </w:rPr>
      </w:pPr>
      <w:hyperlink w:anchor="_Toc112723015" w:history="1">
        <w:r w:rsidRPr="006746A9">
          <w:rPr>
            <w:rStyle w:val="Hyperlink"/>
            <w:lang w:val="es-419" w:bidi="es-AR"/>
          </w:rPr>
          <w:t>Criterios de Elegibilidad de</w:t>
        </w:r>
        <w:r w:rsidR="00EE26D2" w:rsidRPr="006746A9">
          <w:rPr>
            <w:rStyle w:val="Hyperlink"/>
            <w:lang w:val="es-419" w:bidi="es-AR"/>
          </w:rPr>
          <w:t>l</w:t>
        </w:r>
        <w:r w:rsidRPr="006746A9">
          <w:rPr>
            <w:rStyle w:val="Hyperlink"/>
            <w:lang w:val="es-419" w:bidi="es-AR"/>
          </w:rPr>
          <w:t xml:space="preserve"> Comerciante para el Cuestionario de Autoevaluación A-EP</w:t>
        </w:r>
        <w:r w:rsidRPr="006746A9">
          <w:rPr>
            <w:webHidden/>
            <w:lang w:val="es-419"/>
          </w:rPr>
          <w:tab/>
        </w:r>
        <w:r w:rsidRPr="006746A9">
          <w:rPr>
            <w:webHidden/>
            <w:lang w:val="es-419"/>
          </w:rPr>
          <w:fldChar w:fldCharType="begin"/>
        </w:r>
        <w:r w:rsidRPr="006746A9">
          <w:rPr>
            <w:webHidden/>
            <w:lang w:val="es-419"/>
          </w:rPr>
          <w:instrText xml:space="preserve"> PAGEREF _Toc112723015 \h </w:instrText>
        </w:r>
        <w:r w:rsidRPr="006746A9">
          <w:rPr>
            <w:webHidden/>
            <w:lang w:val="es-419"/>
          </w:rPr>
        </w:r>
        <w:r w:rsidRPr="006746A9">
          <w:rPr>
            <w:webHidden/>
            <w:lang w:val="es-419"/>
          </w:rPr>
          <w:fldChar w:fldCharType="separate"/>
        </w:r>
        <w:r w:rsidR="00A81C12">
          <w:rPr>
            <w:webHidden/>
            <w:lang w:val="es-419"/>
          </w:rPr>
          <w:t>v</w:t>
        </w:r>
        <w:r w:rsidRPr="006746A9">
          <w:rPr>
            <w:webHidden/>
            <w:lang w:val="es-419"/>
          </w:rPr>
          <w:fldChar w:fldCharType="end"/>
        </w:r>
      </w:hyperlink>
    </w:p>
    <w:p w14:paraId="0D4316DE" w14:textId="43140915" w:rsidR="00845CBF" w:rsidRPr="006746A9" w:rsidRDefault="00845CBF" w:rsidP="00D760EC">
      <w:pPr>
        <w:pStyle w:val="TOC2"/>
        <w:rPr>
          <w:rFonts w:asciiTheme="minorHAnsi" w:eastAsiaTheme="minorEastAsia" w:hAnsiTheme="minorHAnsi" w:cstheme="minorBidi"/>
          <w:sz w:val="22"/>
          <w:szCs w:val="22"/>
          <w:lang w:val="es-419"/>
        </w:rPr>
      </w:pPr>
      <w:hyperlink w:anchor="_Toc112723016" w:history="1">
        <w:r w:rsidRPr="006746A9">
          <w:rPr>
            <w:rStyle w:val="Hyperlink"/>
            <w:lang w:val="es-419" w:bidi="es-AR"/>
          </w:rPr>
          <w:t>Definición de Datos de</w:t>
        </w:r>
        <w:r w:rsidR="00FA5073" w:rsidRPr="006746A9">
          <w:rPr>
            <w:rStyle w:val="Hyperlink"/>
            <w:lang w:val="es-419" w:bidi="es-AR"/>
          </w:rPr>
          <w:t>l Titular de la Tarjeta</w:t>
        </w:r>
        <w:r w:rsidRPr="006746A9">
          <w:rPr>
            <w:rStyle w:val="Hyperlink"/>
            <w:lang w:val="es-419" w:bidi="es-AR"/>
          </w:rPr>
          <w:t>, Datos de Tarjetahabiente y Datos de Autenticación Sensibles</w:t>
        </w:r>
        <w:r w:rsidR="00FA5073" w:rsidRPr="006746A9">
          <w:rPr>
            <w:rStyle w:val="Hyperlink"/>
            <w:lang w:val="es-419" w:bidi="es-AR"/>
          </w:rPr>
          <w:t>……………</w:t>
        </w:r>
        <w:r w:rsidR="00FA5073" w:rsidRPr="006746A9">
          <w:rPr>
            <w:webHidden/>
            <w:lang w:val="es-419"/>
          </w:rPr>
          <w:t>……………………………………………………………………………………………..</w:t>
        </w:r>
        <w:r w:rsidRPr="006746A9">
          <w:rPr>
            <w:webHidden/>
            <w:lang w:val="es-419"/>
          </w:rPr>
          <w:fldChar w:fldCharType="begin"/>
        </w:r>
        <w:r w:rsidRPr="006746A9">
          <w:rPr>
            <w:webHidden/>
            <w:lang w:val="es-419"/>
          </w:rPr>
          <w:instrText xml:space="preserve"> PAGEREF _Toc112723016 \h </w:instrText>
        </w:r>
        <w:r w:rsidRPr="006746A9">
          <w:rPr>
            <w:webHidden/>
            <w:lang w:val="es-419"/>
          </w:rPr>
        </w:r>
        <w:r w:rsidRPr="006746A9">
          <w:rPr>
            <w:webHidden/>
            <w:lang w:val="es-419"/>
          </w:rPr>
          <w:fldChar w:fldCharType="separate"/>
        </w:r>
        <w:r w:rsidR="00A81C12">
          <w:rPr>
            <w:webHidden/>
            <w:lang w:val="es-419"/>
          </w:rPr>
          <w:t>vi</w:t>
        </w:r>
        <w:r w:rsidRPr="006746A9">
          <w:rPr>
            <w:webHidden/>
            <w:lang w:val="es-419"/>
          </w:rPr>
          <w:fldChar w:fldCharType="end"/>
        </w:r>
      </w:hyperlink>
    </w:p>
    <w:p w14:paraId="61D0F72C" w14:textId="068DF26E" w:rsidR="00845CBF" w:rsidRPr="006746A9" w:rsidRDefault="00845CBF" w:rsidP="00D760EC">
      <w:pPr>
        <w:pStyle w:val="TOC2"/>
        <w:rPr>
          <w:rFonts w:asciiTheme="minorHAnsi" w:eastAsiaTheme="minorEastAsia" w:hAnsiTheme="minorHAnsi" w:cstheme="minorBidi"/>
          <w:sz w:val="22"/>
          <w:szCs w:val="22"/>
          <w:lang w:val="es-419"/>
        </w:rPr>
      </w:pPr>
      <w:hyperlink w:anchor="_Toc112723017" w:history="1">
        <w:r w:rsidRPr="006746A9">
          <w:rPr>
            <w:rStyle w:val="Hyperlink"/>
            <w:lang w:val="es-419" w:bidi="es-AR"/>
          </w:rPr>
          <w:t>Pasos para Completar la Autoevaluación PCI DSS</w:t>
        </w:r>
        <w:r w:rsidRPr="006746A9">
          <w:rPr>
            <w:webHidden/>
            <w:lang w:val="es-419"/>
          </w:rPr>
          <w:tab/>
        </w:r>
        <w:r w:rsidRPr="006746A9">
          <w:rPr>
            <w:webHidden/>
            <w:lang w:val="es-419"/>
          </w:rPr>
          <w:fldChar w:fldCharType="begin"/>
        </w:r>
        <w:r w:rsidRPr="006746A9">
          <w:rPr>
            <w:webHidden/>
            <w:lang w:val="es-419"/>
          </w:rPr>
          <w:instrText xml:space="preserve"> PAGEREF _Toc112723017 \h </w:instrText>
        </w:r>
        <w:r w:rsidRPr="006746A9">
          <w:rPr>
            <w:webHidden/>
            <w:lang w:val="es-419"/>
          </w:rPr>
        </w:r>
        <w:r w:rsidRPr="006746A9">
          <w:rPr>
            <w:webHidden/>
            <w:lang w:val="es-419"/>
          </w:rPr>
          <w:fldChar w:fldCharType="separate"/>
        </w:r>
        <w:r w:rsidR="00A81C12">
          <w:rPr>
            <w:webHidden/>
            <w:lang w:val="es-419"/>
          </w:rPr>
          <w:t>vi</w:t>
        </w:r>
        <w:r w:rsidRPr="006746A9">
          <w:rPr>
            <w:webHidden/>
            <w:lang w:val="es-419"/>
          </w:rPr>
          <w:fldChar w:fldCharType="end"/>
        </w:r>
      </w:hyperlink>
    </w:p>
    <w:p w14:paraId="28A7397D" w14:textId="4B080477" w:rsidR="00845CBF" w:rsidRPr="006746A9" w:rsidRDefault="00845CBF" w:rsidP="00D760EC">
      <w:pPr>
        <w:pStyle w:val="TOC2"/>
        <w:rPr>
          <w:rFonts w:asciiTheme="minorHAnsi" w:eastAsiaTheme="minorEastAsia" w:hAnsiTheme="minorHAnsi" w:cstheme="minorBidi"/>
          <w:sz w:val="22"/>
          <w:szCs w:val="22"/>
          <w:lang w:val="es-419"/>
        </w:rPr>
      </w:pPr>
      <w:hyperlink w:anchor="_Toc112723018" w:history="1">
        <w:r w:rsidRPr="006746A9">
          <w:rPr>
            <w:rStyle w:val="Hyperlink"/>
            <w:lang w:val="es-419" w:bidi="es-AR"/>
          </w:rPr>
          <w:t>Pruebas Previstas</w:t>
        </w:r>
        <w:r w:rsidRPr="006746A9">
          <w:rPr>
            <w:webHidden/>
            <w:lang w:val="es-419"/>
          </w:rPr>
          <w:tab/>
        </w:r>
        <w:r w:rsidRPr="006746A9">
          <w:rPr>
            <w:webHidden/>
            <w:lang w:val="es-419"/>
          </w:rPr>
          <w:tab/>
        </w:r>
        <w:r w:rsidRPr="006746A9">
          <w:rPr>
            <w:webHidden/>
            <w:lang w:val="es-419"/>
          </w:rPr>
          <w:fldChar w:fldCharType="begin"/>
        </w:r>
        <w:r w:rsidRPr="006746A9">
          <w:rPr>
            <w:webHidden/>
            <w:lang w:val="es-419"/>
          </w:rPr>
          <w:instrText xml:space="preserve"> PAGEREF _Toc112723018 \h </w:instrText>
        </w:r>
        <w:r w:rsidRPr="006746A9">
          <w:rPr>
            <w:webHidden/>
            <w:lang w:val="es-419"/>
          </w:rPr>
        </w:r>
        <w:r w:rsidRPr="006746A9">
          <w:rPr>
            <w:webHidden/>
            <w:lang w:val="es-419"/>
          </w:rPr>
          <w:fldChar w:fldCharType="separate"/>
        </w:r>
        <w:r w:rsidR="00A81C12">
          <w:rPr>
            <w:webHidden/>
            <w:lang w:val="es-419"/>
          </w:rPr>
          <w:t>vii</w:t>
        </w:r>
        <w:r w:rsidRPr="006746A9">
          <w:rPr>
            <w:webHidden/>
            <w:lang w:val="es-419"/>
          </w:rPr>
          <w:fldChar w:fldCharType="end"/>
        </w:r>
      </w:hyperlink>
    </w:p>
    <w:p w14:paraId="32553678" w14:textId="57DB2920" w:rsidR="00845CBF" w:rsidRPr="006746A9" w:rsidRDefault="00845CBF" w:rsidP="00D760EC">
      <w:pPr>
        <w:pStyle w:val="TOC2"/>
        <w:rPr>
          <w:rFonts w:asciiTheme="minorHAnsi" w:eastAsiaTheme="minorEastAsia" w:hAnsiTheme="minorHAnsi" w:cstheme="minorBidi"/>
          <w:sz w:val="22"/>
          <w:szCs w:val="22"/>
          <w:lang w:val="es-419"/>
        </w:rPr>
      </w:pPr>
      <w:hyperlink w:anchor="_Toc112723019" w:history="1">
        <w:r w:rsidRPr="006746A9">
          <w:rPr>
            <w:rStyle w:val="Hyperlink"/>
            <w:lang w:val="es-419" w:bidi="es-AR"/>
          </w:rPr>
          <w:t>Respuestas a los Requisitos</w:t>
        </w:r>
        <w:r w:rsidRPr="006746A9">
          <w:rPr>
            <w:webHidden/>
            <w:lang w:val="es-419"/>
          </w:rPr>
          <w:tab/>
        </w:r>
        <w:r w:rsidRPr="006746A9">
          <w:rPr>
            <w:webHidden/>
            <w:lang w:val="es-419"/>
          </w:rPr>
          <w:fldChar w:fldCharType="begin"/>
        </w:r>
        <w:r w:rsidRPr="006746A9">
          <w:rPr>
            <w:webHidden/>
            <w:lang w:val="es-419"/>
          </w:rPr>
          <w:instrText xml:space="preserve"> PAGEREF _Toc112723019 \h </w:instrText>
        </w:r>
        <w:r w:rsidRPr="006746A9">
          <w:rPr>
            <w:webHidden/>
            <w:lang w:val="es-419"/>
          </w:rPr>
        </w:r>
        <w:r w:rsidRPr="006746A9">
          <w:rPr>
            <w:webHidden/>
            <w:lang w:val="es-419"/>
          </w:rPr>
          <w:fldChar w:fldCharType="separate"/>
        </w:r>
        <w:r w:rsidR="00A81C12">
          <w:rPr>
            <w:webHidden/>
            <w:lang w:val="es-419"/>
          </w:rPr>
          <w:t>vii</w:t>
        </w:r>
        <w:r w:rsidRPr="006746A9">
          <w:rPr>
            <w:webHidden/>
            <w:lang w:val="es-419"/>
          </w:rPr>
          <w:fldChar w:fldCharType="end"/>
        </w:r>
      </w:hyperlink>
    </w:p>
    <w:p w14:paraId="0A176D11" w14:textId="2A588793" w:rsidR="00845CBF" w:rsidRPr="006746A9" w:rsidRDefault="002F457C" w:rsidP="007A4ACC">
      <w:pPr>
        <w:pStyle w:val="TOC1"/>
        <w:rPr>
          <w:rFonts w:asciiTheme="minorHAnsi" w:eastAsiaTheme="minorEastAsia" w:hAnsiTheme="minorHAnsi" w:cstheme="minorBidi"/>
          <w:sz w:val="22"/>
          <w:szCs w:val="22"/>
          <w:lang w:val="es-419" w:bidi="ar-SA"/>
        </w:rPr>
      </w:pPr>
      <w:r w:rsidRPr="006746A9">
        <w:rPr>
          <w:lang w:val="es-419"/>
        </w:rPr>
        <w:t xml:space="preserve">   </w:t>
      </w:r>
      <w:hyperlink w:anchor="_Toc112723020" w:history="1">
        <w:r w:rsidR="00845CBF" w:rsidRPr="006746A9">
          <w:rPr>
            <w:rStyle w:val="Hyperlink"/>
            <w:lang w:val="es-419"/>
          </w:rPr>
          <w:t>Recursos Adicionales PCI SSC</w:t>
        </w:r>
        <w:r w:rsidR="00845CBF" w:rsidRPr="006746A9">
          <w:rPr>
            <w:webHidden/>
            <w:lang w:val="es-419"/>
          </w:rPr>
          <w:tab/>
        </w:r>
        <w:r w:rsidR="00845CBF" w:rsidRPr="006746A9">
          <w:rPr>
            <w:webHidden/>
            <w:lang w:val="es-419"/>
          </w:rPr>
          <w:fldChar w:fldCharType="begin"/>
        </w:r>
        <w:r w:rsidR="00845CBF" w:rsidRPr="006746A9">
          <w:rPr>
            <w:webHidden/>
            <w:lang w:val="es-419"/>
          </w:rPr>
          <w:instrText xml:space="preserve"> PAGEREF _Toc112723020 \h </w:instrText>
        </w:r>
        <w:r w:rsidR="00845CBF" w:rsidRPr="006746A9">
          <w:rPr>
            <w:webHidden/>
            <w:lang w:val="es-419"/>
          </w:rPr>
        </w:r>
        <w:r w:rsidR="00845CBF" w:rsidRPr="006746A9">
          <w:rPr>
            <w:webHidden/>
            <w:lang w:val="es-419"/>
          </w:rPr>
          <w:fldChar w:fldCharType="separate"/>
        </w:r>
        <w:r w:rsidR="00A81C12">
          <w:rPr>
            <w:webHidden/>
            <w:lang w:val="es-419"/>
          </w:rPr>
          <w:t>x</w:t>
        </w:r>
        <w:r w:rsidR="00845CBF" w:rsidRPr="006746A9">
          <w:rPr>
            <w:webHidden/>
            <w:lang w:val="es-419"/>
          </w:rPr>
          <w:fldChar w:fldCharType="end"/>
        </w:r>
      </w:hyperlink>
    </w:p>
    <w:p w14:paraId="3FBFE5FD" w14:textId="22C2FF19" w:rsidR="00845CBF" w:rsidRPr="006746A9" w:rsidRDefault="00845CBF" w:rsidP="007A4ACC">
      <w:pPr>
        <w:pStyle w:val="TOC1"/>
        <w:rPr>
          <w:rFonts w:asciiTheme="minorHAnsi" w:eastAsiaTheme="minorEastAsia" w:hAnsiTheme="minorHAnsi" w:cstheme="minorBidi"/>
          <w:sz w:val="22"/>
          <w:szCs w:val="22"/>
          <w:lang w:val="es-419" w:bidi="ar-SA"/>
        </w:rPr>
      </w:pPr>
      <w:hyperlink w:anchor="_Toc112723021" w:history="1">
        <w:r w:rsidRPr="006746A9">
          <w:rPr>
            <w:rStyle w:val="Hyperlink"/>
            <w:lang w:val="es-419"/>
          </w:rPr>
          <w:t>Sección 1:</w:t>
        </w:r>
        <w:r w:rsidR="005E089A" w:rsidRPr="006746A9">
          <w:rPr>
            <w:rFonts w:asciiTheme="minorHAnsi" w:eastAsiaTheme="minorEastAsia" w:hAnsiTheme="minorHAnsi" w:cstheme="minorBidi"/>
            <w:sz w:val="22"/>
            <w:szCs w:val="22"/>
            <w:lang w:val="es-419" w:bidi="ar-SA"/>
          </w:rPr>
          <w:t xml:space="preserve">   </w:t>
        </w:r>
        <w:r w:rsidRPr="006746A9">
          <w:rPr>
            <w:rStyle w:val="Hyperlink"/>
            <w:lang w:val="es-419"/>
          </w:rPr>
          <w:t>Información de la Evaluación</w:t>
        </w:r>
        <w:r w:rsidRPr="006746A9">
          <w:rPr>
            <w:webHidden/>
            <w:lang w:val="es-419"/>
          </w:rPr>
          <w:tab/>
        </w:r>
        <w:r w:rsidRPr="006746A9">
          <w:rPr>
            <w:webHidden/>
            <w:lang w:val="es-419"/>
          </w:rPr>
          <w:fldChar w:fldCharType="begin"/>
        </w:r>
        <w:r w:rsidRPr="006746A9">
          <w:rPr>
            <w:webHidden/>
            <w:lang w:val="es-419"/>
          </w:rPr>
          <w:instrText xml:space="preserve"> PAGEREF _Toc112723021 \h </w:instrText>
        </w:r>
        <w:r w:rsidRPr="006746A9">
          <w:rPr>
            <w:webHidden/>
            <w:lang w:val="es-419"/>
          </w:rPr>
        </w:r>
        <w:r w:rsidRPr="006746A9">
          <w:rPr>
            <w:webHidden/>
            <w:lang w:val="es-419"/>
          </w:rPr>
          <w:fldChar w:fldCharType="separate"/>
        </w:r>
        <w:r w:rsidR="00A81C12">
          <w:rPr>
            <w:webHidden/>
            <w:lang w:val="es-419"/>
          </w:rPr>
          <w:t>1</w:t>
        </w:r>
        <w:r w:rsidRPr="006746A9">
          <w:rPr>
            <w:webHidden/>
            <w:lang w:val="es-419"/>
          </w:rPr>
          <w:fldChar w:fldCharType="end"/>
        </w:r>
      </w:hyperlink>
    </w:p>
    <w:p w14:paraId="3FE6F952" w14:textId="3DC9A11C" w:rsidR="00845CBF" w:rsidRPr="006746A9" w:rsidRDefault="00845CBF" w:rsidP="007A4ACC">
      <w:pPr>
        <w:pStyle w:val="TOC1"/>
        <w:rPr>
          <w:rFonts w:asciiTheme="minorHAnsi" w:eastAsiaTheme="minorEastAsia" w:hAnsiTheme="minorHAnsi" w:cstheme="minorBidi"/>
          <w:sz w:val="22"/>
          <w:szCs w:val="22"/>
          <w:lang w:val="es-419" w:bidi="ar-SA"/>
        </w:rPr>
      </w:pPr>
      <w:hyperlink w:anchor="_Toc112723022" w:history="1">
        <w:r w:rsidRPr="006746A9">
          <w:rPr>
            <w:rStyle w:val="Hyperlink"/>
            <w:lang w:val="es-419"/>
          </w:rPr>
          <w:t>Sección 2:</w:t>
        </w:r>
        <w:r w:rsidR="005E089A" w:rsidRPr="006746A9">
          <w:rPr>
            <w:rFonts w:asciiTheme="minorHAnsi" w:eastAsiaTheme="minorEastAsia" w:hAnsiTheme="minorHAnsi" w:cstheme="minorBidi"/>
            <w:sz w:val="22"/>
            <w:szCs w:val="22"/>
            <w:lang w:val="es-419" w:bidi="ar-SA"/>
          </w:rPr>
          <w:t xml:space="preserve">   </w:t>
        </w:r>
        <w:r w:rsidRPr="006746A9">
          <w:rPr>
            <w:rStyle w:val="Hyperlink"/>
            <w:lang w:val="es-419"/>
          </w:rPr>
          <w:t>Cuestionario A-EP de Auto-Evaluación</w:t>
        </w:r>
        <w:r w:rsidRPr="006746A9">
          <w:rPr>
            <w:webHidden/>
            <w:lang w:val="es-419"/>
          </w:rPr>
          <w:tab/>
        </w:r>
        <w:r w:rsidRPr="006746A9">
          <w:rPr>
            <w:webHidden/>
            <w:lang w:val="es-419"/>
          </w:rPr>
          <w:fldChar w:fldCharType="begin"/>
        </w:r>
        <w:r w:rsidRPr="006746A9">
          <w:rPr>
            <w:webHidden/>
            <w:lang w:val="es-419"/>
          </w:rPr>
          <w:instrText xml:space="preserve"> PAGEREF _Toc112723022 \h </w:instrText>
        </w:r>
        <w:r w:rsidRPr="006746A9">
          <w:rPr>
            <w:webHidden/>
            <w:lang w:val="es-419"/>
          </w:rPr>
        </w:r>
        <w:r w:rsidRPr="006746A9">
          <w:rPr>
            <w:webHidden/>
            <w:lang w:val="es-419"/>
          </w:rPr>
          <w:fldChar w:fldCharType="separate"/>
        </w:r>
        <w:r w:rsidR="00A81C12">
          <w:rPr>
            <w:webHidden/>
            <w:lang w:val="es-419"/>
          </w:rPr>
          <w:t>7</w:t>
        </w:r>
        <w:r w:rsidRPr="006746A9">
          <w:rPr>
            <w:webHidden/>
            <w:lang w:val="es-419"/>
          </w:rPr>
          <w:fldChar w:fldCharType="end"/>
        </w:r>
      </w:hyperlink>
    </w:p>
    <w:p w14:paraId="1AF79389" w14:textId="089E2B19" w:rsidR="00845CBF" w:rsidRPr="006746A9" w:rsidRDefault="00845CBF" w:rsidP="00D760EC">
      <w:pPr>
        <w:pStyle w:val="TOC2"/>
        <w:rPr>
          <w:rFonts w:asciiTheme="minorHAnsi" w:eastAsiaTheme="minorEastAsia" w:hAnsiTheme="minorHAnsi" w:cstheme="minorBidi"/>
          <w:sz w:val="22"/>
          <w:szCs w:val="22"/>
          <w:lang w:val="es-419"/>
        </w:rPr>
      </w:pPr>
      <w:hyperlink w:anchor="_Toc112723023" w:history="1">
        <w:r w:rsidRPr="006746A9">
          <w:rPr>
            <w:rStyle w:val="Hyperlink"/>
            <w:lang w:val="es-419" w:bidi="es-AR"/>
          </w:rPr>
          <w:t>Constru</w:t>
        </w:r>
        <w:r w:rsidR="009C6806" w:rsidRPr="006746A9">
          <w:rPr>
            <w:rStyle w:val="Hyperlink"/>
            <w:lang w:val="es-419" w:bidi="es-AR"/>
          </w:rPr>
          <w:t xml:space="preserve">ir </w:t>
        </w:r>
        <w:r w:rsidRPr="006746A9">
          <w:rPr>
            <w:rStyle w:val="Hyperlink"/>
            <w:lang w:val="es-419" w:bidi="es-AR"/>
          </w:rPr>
          <w:t>y Manten</w:t>
        </w:r>
        <w:r w:rsidR="009C6806" w:rsidRPr="006746A9">
          <w:rPr>
            <w:rStyle w:val="Hyperlink"/>
            <w:lang w:val="es-419" w:bidi="es-AR"/>
          </w:rPr>
          <w:t>er</w:t>
        </w:r>
        <w:r w:rsidRPr="006746A9">
          <w:rPr>
            <w:rStyle w:val="Hyperlink"/>
            <w:lang w:val="es-419" w:bidi="es-AR"/>
          </w:rPr>
          <w:t xml:space="preserve"> Redes y Sistemas Protegidos</w:t>
        </w:r>
        <w:r w:rsidRPr="006746A9">
          <w:rPr>
            <w:webHidden/>
            <w:lang w:val="es-419"/>
          </w:rPr>
          <w:tab/>
        </w:r>
        <w:r w:rsidRPr="006746A9">
          <w:rPr>
            <w:webHidden/>
            <w:lang w:val="es-419"/>
          </w:rPr>
          <w:fldChar w:fldCharType="begin"/>
        </w:r>
        <w:r w:rsidRPr="006746A9">
          <w:rPr>
            <w:webHidden/>
            <w:lang w:val="es-419"/>
          </w:rPr>
          <w:instrText xml:space="preserve"> PAGEREF _Toc112723023 \h </w:instrText>
        </w:r>
        <w:r w:rsidRPr="006746A9">
          <w:rPr>
            <w:webHidden/>
            <w:lang w:val="es-419"/>
          </w:rPr>
        </w:r>
        <w:r w:rsidRPr="006746A9">
          <w:rPr>
            <w:webHidden/>
            <w:lang w:val="es-419"/>
          </w:rPr>
          <w:fldChar w:fldCharType="separate"/>
        </w:r>
        <w:r w:rsidR="00A81C12">
          <w:rPr>
            <w:webHidden/>
            <w:lang w:val="es-419"/>
          </w:rPr>
          <w:t>7</w:t>
        </w:r>
        <w:r w:rsidRPr="006746A9">
          <w:rPr>
            <w:webHidden/>
            <w:lang w:val="es-419"/>
          </w:rPr>
          <w:fldChar w:fldCharType="end"/>
        </w:r>
      </w:hyperlink>
    </w:p>
    <w:p w14:paraId="26E3B2F5" w14:textId="5A30CB6E"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24" w:history="1">
        <w:r w:rsidRPr="006746A9">
          <w:rPr>
            <w:rStyle w:val="Hyperlink"/>
            <w:lang w:val="es-419" w:bidi="es-AR"/>
          </w:rPr>
          <w:t xml:space="preserve">Requisito 1: Instalar y Mantener </w:t>
        </w:r>
        <w:r w:rsidR="00D61D09" w:rsidRPr="006746A9">
          <w:rPr>
            <w:rStyle w:val="Hyperlink"/>
            <w:lang w:val="es-419" w:bidi="es-AR"/>
          </w:rPr>
          <w:t xml:space="preserve">los </w:t>
        </w:r>
        <w:r w:rsidRPr="006746A9">
          <w:rPr>
            <w:rStyle w:val="Hyperlink"/>
            <w:lang w:val="es-419" w:bidi="es-AR"/>
          </w:rPr>
          <w:t>Controles de Seguridad de la Red</w:t>
        </w:r>
        <w:r w:rsidRPr="006746A9">
          <w:rPr>
            <w:webHidden/>
            <w:lang w:val="es-419"/>
          </w:rPr>
          <w:tab/>
        </w:r>
        <w:r w:rsidRPr="006746A9">
          <w:rPr>
            <w:webHidden/>
            <w:lang w:val="es-419"/>
          </w:rPr>
          <w:fldChar w:fldCharType="begin"/>
        </w:r>
        <w:r w:rsidRPr="006746A9">
          <w:rPr>
            <w:webHidden/>
            <w:lang w:val="es-419"/>
          </w:rPr>
          <w:instrText xml:space="preserve"> PAGEREF _Toc112723024 \h </w:instrText>
        </w:r>
        <w:r w:rsidRPr="006746A9">
          <w:rPr>
            <w:webHidden/>
            <w:lang w:val="es-419"/>
          </w:rPr>
        </w:r>
        <w:r w:rsidRPr="006746A9">
          <w:rPr>
            <w:webHidden/>
            <w:lang w:val="es-419"/>
          </w:rPr>
          <w:fldChar w:fldCharType="separate"/>
        </w:r>
        <w:r w:rsidR="00A81C12">
          <w:rPr>
            <w:webHidden/>
            <w:lang w:val="es-419"/>
          </w:rPr>
          <w:t>7</w:t>
        </w:r>
        <w:r w:rsidRPr="006746A9">
          <w:rPr>
            <w:webHidden/>
            <w:lang w:val="es-419"/>
          </w:rPr>
          <w:fldChar w:fldCharType="end"/>
        </w:r>
      </w:hyperlink>
    </w:p>
    <w:p w14:paraId="08551FB9" w14:textId="59D8DCA7"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25" w:history="1">
        <w:r w:rsidRPr="006746A9">
          <w:rPr>
            <w:rStyle w:val="Hyperlink"/>
            <w:lang w:val="es-419" w:bidi="es-AR"/>
          </w:rPr>
          <w:t>Requisito 2: Aplicar Configuraciones Seguras a Todos los Componentes del Sistema</w:t>
        </w:r>
        <w:r w:rsidRPr="006746A9">
          <w:rPr>
            <w:webHidden/>
            <w:lang w:val="es-419"/>
          </w:rPr>
          <w:tab/>
        </w:r>
        <w:r w:rsidRPr="006746A9">
          <w:rPr>
            <w:webHidden/>
            <w:lang w:val="es-419"/>
          </w:rPr>
          <w:fldChar w:fldCharType="begin"/>
        </w:r>
        <w:r w:rsidRPr="006746A9">
          <w:rPr>
            <w:webHidden/>
            <w:lang w:val="es-419"/>
          </w:rPr>
          <w:instrText xml:space="preserve"> PAGEREF _Toc112723025 \h </w:instrText>
        </w:r>
        <w:r w:rsidRPr="006746A9">
          <w:rPr>
            <w:webHidden/>
            <w:lang w:val="es-419"/>
          </w:rPr>
        </w:r>
        <w:r w:rsidRPr="006746A9">
          <w:rPr>
            <w:webHidden/>
            <w:lang w:val="es-419"/>
          </w:rPr>
          <w:fldChar w:fldCharType="separate"/>
        </w:r>
        <w:r w:rsidR="00A81C12">
          <w:rPr>
            <w:webHidden/>
            <w:lang w:val="es-419"/>
          </w:rPr>
          <w:t>13</w:t>
        </w:r>
        <w:r w:rsidRPr="006746A9">
          <w:rPr>
            <w:webHidden/>
            <w:lang w:val="es-419"/>
          </w:rPr>
          <w:fldChar w:fldCharType="end"/>
        </w:r>
      </w:hyperlink>
    </w:p>
    <w:p w14:paraId="44AEB0F5" w14:textId="1E481F90" w:rsidR="00845CBF" w:rsidRPr="006746A9" w:rsidRDefault="00845CBF" w:rsidP="00D760EC">
      <w:pPr>
        <w:pStyle w:val="TOC2"/>
        <w:rPr>
          <w:rFonts w:asciiTheme="minorHAnsi" w:eastAsiaTheme="minorEastAsia" w:hAnsiTheme="minorHAnsi" w:cstheme="minorBidi"/>
          <w:sz w:val="22"/>
          <w:szCs w:val="22"/>
          <w:lang w:val="es-419"/>
        </w:rPr>
      </w:pPr>
      <w:hyperlink w:anchor="_Toc112723026" w:history="1">
        <w:r w:rsidRPr="006746A9">
          <w:rPr>
            <w:rStyle w:val="Hyperlink"/>
            <w:lang w:val="es-419" w:bidi="es-AR"/>
          </w:rPr>
          <w:t>Prote</w:t>
        </w:r>
        <w:r w:rsidR="009C6806" w:rsidRPr="006746A9">
          <w:rPr>
            <w:rStyle w:val="Hyperlink"/>
            <w:lang w:val="es-419" w:bidi="es-AR"/>
          </w:rPr>
          <w:t>ger</w:t>
        </w:r>
        <w:r w:rsidRPr="006746A9">
          <w:rPr>
            <w:rStyle w:val="Hyperlink"/>
            <w:lang w:val="es-419" w:bidi="es-AR"/>
          </w:rPr>
          <w:t xml:space="preserve"> los</w:t>
        </w:r>
        <w:r w:rsidR="0037026A" w:rsidRPr="006746A9">
          <w:rPr>
            <w:lang w:val="es-419"/>
          </w:rPr>
          <w:t xml:space="preserve"> </w:t>
        </w:r>
        <w:r w:rsidR="0037026A" w:rsidRPr="006746A9">
          <w:rPr>
            <w:rStyle w:val="Hyperlink"/>
            <w:lang w:val="es-419" w:bidi="es-AR"/>
          </w:rPr>
          <w:t>Datos del Titular de la Tarjeta</w:t>
        </w:r>
        <w:r w:rsidRPr="006746A9">
          <w:rPr>
            <w:rStyle w:val="Hyperlink"/>
            <w:lang w:val="es-419" w:bidi="es-AR"/>
          </w:rPr>
          <w:t xml:space="preserve"> </w:t>
        </w:r>
        <w:r w:rsidRPr="006746A9">
          <w:rPr>
            <w:webHidden/>
            <w:lang w:val="es-419"/>
          </w:rPr>
          <w:tab/>
        </w:r>
        <w:r w:rsidRPr="006746A9">
          <w:rPr>
            <w:webHidden/>
            <w:lang w:val="es-419"/>
          </w:rPr>
          <w:fldChar w:fldCharType="begin"/>
        </w:r>
        <w:r w:rsidRPr="006746A9">
          <w:rPr>
            <w:webHidden/>
            <w:lang w:val="es-419"/>
          </w:rPr>
          <w:instrText xml:space="preserve"> PAGEREF _Toc112723026 \h </w:instrText>
        </w:r>
        <w:r w:rsidRPr="006746A9">
          <w:rPr>
            <w:webHidden/>
            <w:lang w:val="es-419"/>
          </w:rPr>
        </w:r>
        <w:r w:rsidRPr="006746A9">
          <w:rPr>
            <w:webHidden/>
            <w:lang w:val="es-419"/>
          </w:rPr>
          <w:fldChar w:fldCharType="separate"/>
        </w:r>
        <w:r w:rsidR="00A81C12">
          <w:rPr>
            <w:webHidden/>
            <w:lang w:val="es-419"/>
          </w:rPr>
          <w:t>16</w:t>
        </w:r>
        <w:r w:rsidRPr="006746A9">
          <w:rPr>
            <w:webHidden/>
            <w:lang w:val="es-419"/>
          </w:rPr>
          <w:fldChar w:fldCharType="end"/>
        </w:r>
      </w:hyperlink>
    </w:p>
    <w:p w14:paraId="7CC77C0B" w14:textId="28BD059A"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27" w:history="1">
        <w:r w:rsidRPr="006746A9">
          <w:rPr>
            <w:rStyle w:val="Hyperlink"/>
            <w:lang w:val="es-419" w:bidi="es-AR"/>
          </w:rPr>
          <w:t xml:space="preserve">Requisito 3: Proteger los </w:t>
        </w:r>
        <w:r w:rsidR="009302A4" w:rsidRPr="006746A9">
          <w:rPr>
            <w:rStyle w:val="Hyperlink"/>
            <w:lang w:val="es-419" w:bidi="es-AR"/>
          </w:rPr>
          <w:t>Datos del Titular de la Tarjeta</w:t>
        </w:r>
        <w:r w:rsidRPr="006746A9">
          <w:rPr>
            <w:rStyle w:val="Hyperlink"/>
            <w:lang w:val="es-419" w:bidi="es-AR"/>
          </w:rPr>
          <w:t xml:space="preserve"> Almacenados</w:t>
        </w:r>
        <w:r w:rsidRPr="006746A9">
          <w:rPr>
            <w:webHidden/>
            <w:lang w:val="es-419"/>
          </w:rPr>
          <w:tab/>
        </w:r>
        <w:r w:rsidRPr="006746A9">
          <w:rPr>
            <w:webHidden/>
            <w:lang w:val="es-419"/>
          </w:rPr>
          <w:fldChar w:fldCharType="begin"/>
        </w:r>
        <w:r w:rsidRPr="006746A9">
          <w:rPr>
            <w:webHidden/>
            <w:lang w:val="es-419"/>
          </w:rPr>
          <w:instrText xml:space="preserve"> PAGEREF _Toc112723027 \h </w:instrText>
        </w:r>
        <w:r w:rsidRPr="006746A9">
          <w:rPr>
            <w:webHidden/>
            <w:lang w:val="es-419"/>
          </w:rPr>
        </w:r>
        <w:r w:rsidRPr="006746A9">
          <w:rPr>
            <w:webHidden/>
            <w:lang w:val="es-419"/>
          </w:rPr>
          <w:fldChar w:fldCharType="separate"/>
        </w:r>
        <w:r w:rsidR="00A81C12">
          <w:rPr>
            <w:webHidden/>
            <w:lang w:val="es-419"/>
          </w:rPr>
          <w:t>16</w:t>
        </w:r>
        <w:r w:rsidRPr="006746A9">
          <w:rPr>
            <w:webHidden/>
            <w:lang w:val="es-419"/>
          </w:rPr>
          <w:fldChar w:fldCharType="end"/>
        </w:r>
      </w:hyperlink>
    </w:p>
    <w:p w14:paraId="0BEEB86C" w14:textId="70AA282D"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28" w:history="1">
        <w:r w:rsidRPr="006746A9">
          <w:rPr>
            <w:rStyle w:val="Hyperlink"/>
            <w:lang w:val="es-419" w:bidi="es-AR"/>
          </w:rPr>
          <w:t>Requisito 4: Proteger los Datos de Tarjetahabiente con Criptografía Robusta Durante la Transmisión a Través de Redes Abiertas y Públicas</w:t>
        </w:r>
        <w:r w:rsidRPr="006746A9">
          <w:rPr>
            <w:webHidden/>
            <w:lang w:val="es-419"/>
          </w:rPr>
          <w:tab/>
        </w:r>
        <w:r w:rsidRPr="006746A9">
          <w:rPr>
            <w:webHidden/>
            <w:lang w:val="es-419"/>
          </w:rPr>
          <w:fldChar w:fldCharType="begin"/>
        </w:r>
        <w:r w:rsidRPr="006746A9">
          <w:rPr>
            <w:webHidden/>
            <w:lang w:val="es-419"/>
          </w:rPr>
          <w:instrText xml:space="preserve"> PAGEREF _Toc112723028 \h </w:instrText>
        </w:r>
        <w:r w:rsidRPr="006746A9">
          <w:rPr>
            <w:webHidden/>
            <w:lang w:val="es-419"/>
          </w:rPr>
        </w:r>
        <w:r w:rsidRPr="006746A9">
          <w:rPr>
            <w:webHidden/>
            <w:lang w:val="es-419"/>
          </w:rPr>
          <w:fldChar w:fldCharType="separate"/>
        </w:r>
        <w:r w:rsidR="00A81C12">
          <w:rPr>
            <w:webHidden/>
            <w:lang w:val="es-419"/>
          </w:rPr>
          <w:t>20</w:t>
        </w:r>
        <w:r w:rsidRPr="006746A9">
          <w:rPr>
            <w:webHidden/>
            <w:lang w:val="es-419"/>
          </w:rPr>
          <w:fldChar w:fldCharType="end"/>
        </w:r>
      </w:hyperlink>
    </w:p>
    <w:p w14:paraId="6025B59D" w14:textId="18908A99" w:rsidR="00845CBF" w:rsidRPr="006746A9" w:rsidRDefault="00845CBF" w:rsidP="00D760EC">
      <w:pPr>
        <w:pStyle w:val="TOC2"/>
        <w:rPr>
          <w:rFonts w:asciiTheme="minorHAnsi" w:eastAsiaTheme="minorEastAsia" w:hAnsiTheme="minorHAnsi" w:cstheme="minorBidi"/>
          <w:sz w:val="22"/>
          <w:szCs w:val="22"/>
          <w:lang w:val="es-419"/>
        </w:rPr>
      </w:pPr>
      <w:hyperlink w:anchor="_Toc112723029" w:history="1">
        <w:r w:rsidRPr="006746A9">
          <w:rPr>
            <w:rStyle w:val="Hyperlink"/>
            <w:lang w:val="es-419" w:bidi="es-AR"/>
          </w:rPr>
          <w:t>Manten</w:t>
        </w:r>
        <w:r w:rsidR="009C6806" w:rsidRPr="006746A9">
          <w:rPr>
            <w:rStyle w:val="Hyperlink"/>
            <w:lang w:val="es-419" w:bidi="es-AR"/>
          </w:rPr>
          <w:t>er</w:t>
        </w:r>
        <w:r w:rsidRPr="006746A9">
          <w:rPr>
            <w:rStyle w:val="Hyperlink"/>
            <w:lang w:val="es-419" w:bidi="es-AR"/>
          </w:rPr>
          <w:t xml:space="preserve"> un Programa de Gestión de Vulnerabilidades</w:t>
        </w:r>
        <w:r w:rsidRPr="006746A9">
          <w:rPr>
            <w:webHidden/>
            <w:lang w:val="es-419"/>
          </w:rPr>
          <w:tab/>
        </w:r>
        <w:r w:rsidRPr="006746A9">
          <w:rPr>
            <w:webHidden/>
            <w:lang w:val="es-419"/>
          </w:rPr>
          <w:fldChar w:fldCharType="begin"/>
        </w:r>
        <w:r w:rsidRPr="006746A9">
          <w:rPr>
            <w:webHidden/>
            <w:lang w:val="es-419"/>
          </w:rPr>
          <w:instrText xml:space="preserve"> PAGEREF _Toc112723029 \h </w:instrText>
        </w:r>
        <w:r w:rsidRPr="006746A9">
          <w:rPr>
            <w:webHidden/>
            <w:lang w:val="es-419"/>
          </w:rPr>
        </w:r>
        <w:r w:rsidRPr="006746A9">
          <w:rPr>
            <w:webHidden/>
            <w:lang w:val="es-419"/>
          </w:rPr>
          <w:fldChar w:fldCharType="separate"/>
        </w:r>
        <w:r w:rsidR="00A81C12">
          <w:rPr>
            <w:webHidden/>
            <w:lang w:val="es-419"/>
          </w:rPr>
          <w:t>23</w:t>
        </w:r>
        <w:r w:rsidRPr="006746A9">
          <w:rPr>
            <w:webHidden/>
            <w:lang w:val="es-419"/>
          </w:rPr>
          <w:fldChar w:fldCharType="end"/>
        </w:r>
      </w:hyperlink>
    </w:p>
    <w:p w14:paraId="21B53296" w14:textId="11EC2175"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30" w:history="1">
        <w:r w:rsidRPr="006746A9">
          <w:rPr>
            <w:rStyle w:val="Hyperlink"/>
            <w:lang w:val="es-419" w:bidi="es-AR"/>
          </w:rPr>
          <w:t>Requisito 5: Proteger Todos los Sistemas y Redes de Software Malintencionado</w:t>
        </w:r>
        <w:r w:rsidRPr="006746A9">
          <w:rPr>
            <w:webHidden/>
            <w:lang w:val="es-419"/>
          </w:rPr>
          <w:tab/>
        </w:r>
        <w:r w:rsidRPr="006746A9">
          <w:rPr>
            <w:webHidden/>
            <w:lang w:val="es-419"/>
          </w:rPr>
          <w:fldChar w:fldCharType="begin"/>
        </w:r>
        <w:r w:rsidRPr="006746A9">
          <w:rPr>
            <w:webHidden/>
            <w:lang w:val="es-419"/>
          </w:rPr>
          <w:instrText xml:space="preserve"> PAGEREF _Toc112723030 \h </w:instrText>
        </w:r>
        <w:r w:rsidRPr="006746A9">
          <w:rPr>
            <w:webHidden/>
            <w:lang w:val="es-419"/>
          </w:rPr>
        </w:r>
        <w:r w:rsidRPr="006746A9">
          <w:rPr>
            <w:webHidden/>
            <w:lang w:val="es-419"/>
          </w:rPr>
          <w:fldChar w:fldCharType="separate"/>
        </w:r>
        <w:r w:rsidR="00A81C12">
          <w:rPr>
            <w:webHidden/>
            <w:lang w:val="es-419"/>
          </w:rPr>
          <w:t>23</w:t>
        </w:r>
        <w:r w:rsidRPr="006746A9">
          <w:rPr>
            <w:webHidden/>
            <w:lang w:val="es-419"/>
          </w:rPr>
          <w:fldChar w:fldCharType="end"/>
        </w:r>
      </w:hyperlink>
    </w:p>
    <w:p w14:paraId="3F626335" w14:textId="048200D7"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31" w:history="1">
        <w:r w:rsidRPr="006746A9">
          <w:rPr>
            <w:rStyle w:val="Hyperlink"/>
            <w:lang w:val="es-419" w:bidi="es-AR"/>
          </w:rPr>
          <w:t>Requisito 6: Desarrollar y Mantener Sistemas y Software Seguros</w:t>
        </w:r>
        <w:r w:rsidRPr="006746A9">
          <w:rPr>
            <w:webHidden/>
            <w:lang w:val="es-419"/>
          </w:rPr>
          <w:tab/>
        </w:r>
        <w:r w:rsidRPr="006746A9">
          <w:rPr>
            <w:webHidden/>
            <w:lang w:val="es-419"/>
          </w:rPr>
          <w:fldChar w:fldCharType="begin"/>
        </w:r>
        <w:r w:rsidRPr="006746A9">
          <w:rPr>
            <w:webHidden/>
            <w:lang w:val="es-419"/>
          </w:rPr>
          <w:instrText xml:space="preserve"> PAGEREF _Toc112723031 \h </w:instrText>
        </w:r>
        <w:r w:rsidRPr="006746A9">
          <w:rPr>
            <w:webHidden/>
            <w:lang w:val="es-419"/>
          </w:rPr>
        </w:r>
        <w:r w:rsidRPr="006746A9">
          <w:rPr>
            <w:webHidden/>
            <w:lang w:val="es-419"/>
          </w:rPr>
          <w:fldChar w:fldCharType="separate"/>
        </w:r>
        <w:r w:rsidR="00A81C12">
          <w:rPr>
            <w:webHidden/>
            <w:lang w:val="es-419"/>
          </w:rPr>
          <w:t>28</w:t>
        </w:r>
        <w:r w:rsidRPr="006746A9">
          <w:rPr>
            <w:webHidden/>
            <w:lang w:val="es-419"/>
          </w:rPr>
          <w:fldChar w:fldCharType="end"/>
        </w:r>
      </w:hyperlink>
    </w:p>
    <w:p w14:paraId="3C84C35E" w14:textId="61F9EA10" w:rsidR="00845CBF" w:rsidRPr="006746A9" w:rsidRDefault="00845CBF" w:rsidP="00D760EC">
      <w:pPr>
        <w:pStyle w:val="TOC2"/>
        <w:rPr>
          <w:rFonts w:asciiTheme="minorHAnsi" w:eastAsiaTheme="minorEastAsia" w:hAnsiTheme="minorHAnsi" w:cstheme="minorBidi"/>
          <w:sz w:val="22"/>
          <w:szCs w:val="22"/>
          <w:lang w:val="es-419"/>
        </w:rPr>
      </w:pPr>
      <w:hyperlink w:anchor="_Toc112723032" w:history="1">
        <w:r w:rsidRPr="006746A9">
          <w:rPr>
            <w:rStyle w:val="Hyperlink"/>
            <w:lang w:val="es-419" w:bidi="es-AR"/>
          </w:rPr>
          <w:t>Implement</w:t>
        </w:r>
        <w:r w:rsidR="009C6806" w:rsidRPr="006746A9">
          <w:rPr>
            <w:rStyle w:val="Hyperlink"/>
            <w:lang w:val="es-419" w:bidi="es-AR"/>
          </w:rPr>
          <w:t>ar</w:t>
        </w:r>
        <w:r w:rsidRPr="006746A9">
          <w:rPr>
            <w:rStyle w:val="Hyperlink"/>
            <w:lang w:val="es-419" w:bidi="es-AR"/>
          </w:rPr>
          <w:t xml:space="preserve"> Medidas Robustas de Control de Acceso</w:t>
        </w:r>
        <w:r w:rsidRPr="006746A9">
          <w:rPr>
            <w:webHidden/>
            <w:lang w:val="es-419"/>
          </w:rPr>
          <w:tab/>
        </w:r>
        <w:r w:rsidRPr="006746A9">
          <w:rPr>
            <w:webHidden/>
            <w:lang w:val="es-419"/>
          </w:rPr>
          <w:fldChar w:fldCharType="begin"/>
        </w:r>
        <w:r w:rsidRPr="006746A9">
          <w:rPr>
            <w:webHidden/>
            <w:lang w:val="es-419"/>
          </w:rPr>
          <w:instrText xml:space="preserve"> PAGEREF _Toc112723032 \h </w:instrText>
        </w:r>
        <w:r w:rsidRPr="006746A9">
          <w:rPr>
            <w:webHidden/>
            <w:lang w:val="es-419"/>
          </w:rPr>
        </w:r>
        <w:r w:rsidRPr="006746A9">
          <w:rPr>
            <w:webHidden/>
            <w:lang w:val="es-419"/>
          </w:rPr>
          <w:fldChar w:fldCharType="separate"/>
        </w:r>
        <w:r w:rsidR="00A81C12">
          <w:rPr>
            <w:webHidden/>
            <w:lang w:val="es-419"/>
          </w:rPr>
          <w:t>37</w:t>
        </w:r>
        <w:r w:rsidRPr="006746A9">
          <w:rPr>
            <w:webHidden/>
            <w:lang w:val="es-419"/>
          </w:rPr>
          <w:fldChar w:fldCharType="end"/>
        </w:r>
      </w:hyperlink>
    </w:p>
    <w:p w14:paraId="4C47C231" w14:textId="2289FFF0"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33" w:history="1">
        <w:r w:rsidRPr="006746A9">
          <w:rPr>
            <w:rStyle w:val="Hyperlink"/>
            <w:lang w:val="es-419" w:bidi="es-AR"/>
          </w:rPr>
          <w:t xml:space="preserve">Requisito 7: Restringir el Acceso a los Componentes del Sistema y a los Datos de Tarjetahabiente </w:t>
        </w:r>
        <w:r w:rsidR="0038542C" w:rsidRPr="006746A9">
          <w:rPr>
            <w:rStyle w:val="Hyperlink"/>
            <w:lang w:val="es-419" w:bidi="es-AR"/>
          </w:rPr>
          <w:t>S</w:t>
        </w:r>
        <w:r w:rsidRPr="006746A9">
          <w:rPr>
            <w:rStyle w:val="Hyperlink"/>
            <w:lang w:val="es-419" w:bidi="es-AR"/>
          </w:rPr>
          <w:t xml:space="preserve">egún la </w:t>
        </w:r>
        <w:r w:rsidR="0038542C" w:rsidRPr="006746A9">
          <w:rPr>
            <w:rStyle w:val="Hyperlink"/>
            <w:lang w:val="es-419" w:bidi="es-AR"/>
          </w:rPr>
          <w:t>N</w:t>
        </w:r>
        <w:r w:rsidRPr="006746A9">
          <w:rPr>
            <w:rStyle w:val="Hyperlink"/>
            <w:lang w:val="es-419" w:bidi="es-AR"/>
          </w:rPr>
          <w:t xml:space="preserve">ecesidad de </w:t>
        </w:r>
        <w:r w:rsidR="0038542C" w:rsidRPr="006746A9">
          <w:rPr>
            <w:rStyle w:val="Hyperlink"/>
            <w:lang w:val="es-419" w:bidi="es-AR"/>
          </w:rPr>
          <w:t>C</w:t>
        </w:r>
        <w:r w:rsidRPr="006746A9">
          <w:rPr>
            <w:rStyle w:val="Hyperlink"/>
            <w:lang w:val="es-419" w:bidi="es-AR"/>
          </w:rPr>
          <w:t xml:space="preserve">onocimiento de la </w:t>
        </w:r>
        <w:r w:rsidR="0038542C" w:rsidRPr="006746A9">
          <w:rPr>
            <w:rStyle w:val="Hyperlink"/>
            <w:lang w:val="es-419" w:bidi="es-AR"/>
          </w:rPr>
          <w:t>E</w:t>
        </w:r>
        <w:r w:rsidRPr="006746A9">
          <w:rPr>
            <w:rStyle w:val="Hyperlink"/>
            <w:lang w:val="es-419" w:bidi="es-AR"/>
          </w:rPr>
          <w:t>mpresa</w:t>
        </w:r>
        <w:r w:rsidRPr="006746A9">
          <w:rPr>
            <w:webHidden/>
            <w:lang w:val="es-419"/>
          </w:rPr>
          <w:tab/>
        </w:r>
        <w:r w:rsidRPr="006746A9">
          <w:rPr>
            <w:webHidden/>
            <w:lang w:val="es-419"/>
          </w:rPr>
          <w:fldChar w:fldCharType="begin"/>
        </w:r>
        <w:r w:rsidRPr="006746A9">
          <w:rPr>
            <w:webHidden/>
            <w:lang w:val="es-419"/>
          </w:rPr>
          <w:instrText xml:space="preserve"> PAGEREF _Toc112723033 \h </w:instrText>
        </w:r>
        <w:r w:rsidRPr="006746A9">
          <w:rPr>
            <w:webHidden/>
            <w:lang w:val="es-419"/>
          </w:rPr>
        </w:r>
        <w:r w:rsidRPr="006746A9">
          <w:rPr>
            <w:webHidden/>
            <w:lang w:val="es-419"/>
          </w:rPr>
          <w:fldChar w:fldCharType="separate"/>
        </w:r>
        <w:r w:rsidR="00A81C12">
          <w:rPr>
            <w:webHidden/>
            <w:lang w:val="es-419"/>
          </w:rPr>
          <w:t>37</w:t>
        </w:r>
        <w:r w:rsidRPr="006746A9">
          <w:rPr>
            <w:webHidden/>
            <w:lang w:val="es-419"/>
          </w:rPr>
          <w:fldChar w:fldCharType="end"/>
        </w:r>
      </w:hyperlink>
    </w:p>
    <w:p w14:paraId="77F1B1DB" w14:textId="3600F87E"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34" w:history="1">
        <w:r w:rsidRPr="006746A9">
          <w:rPr>
            <w:rStyle w:val="Hyperlink"/>
            <w:lang w:val="es-419" w:bidi="es-AR"/>
          </w:rPr>
          <w:t>Requisito 8: Identificar a los Usuarios y Autenticar el Acceso a los Componentes del Sistema</w:t>
        </w:r>
        <w:r w:rsidRPr="006746A9">
          <w:rPr>
            <w:webHidden/>
            <w:lang w:val="es-419"/>
          </w:rPr>
          <w:tab/>
        </w:r>
        <w:r w:rsidRPr="006746A9">
          <w:rPr>
            <w:webHidden/>
            <w:lang w:val="es-419"/>
          </w:rPr>
          <w:fldChar w:fldCharType="begin"/>
        </w:r>
        <w:r w:rsidRPr="006746A9">
          <w:rPr>
            <w:webHidden/>
            <w:lang w:val="es-419"/>
          </w:rPr>
          <w:instrText xml:space="preserve"> PAGEREF _Toc112723034 \h </w:instrText>
        </w:r>
        <w:r w:rsidRPr="006746A9">
          <w:rPr>
            <w:webHidden/>
            <w:lang w:val="es-419"/>
          </w:rPr>
        </w:r>
        <w:r w:rsidRPr="006746A9">
          <w:rPr>
            <w:webHidden/>
            <w:lang w:val="es-419"/>
          </w:rPr>
          <w:fldChar w:fldCharType="separate"/>
        </w:r>
        <w:r w:rsidR="00A81C12">
          <w:rPr>
            <w:webHidden/>
            <w:lang w:val="es-419"/>
          </w:rPr>
          <w:t>40</w:t>
        </w:r>
        <w:r w:rsidRPr="006746A9">
          <w:rPr>
            <w:webHidden/>
            <w:lang w:val="es-419"/>
          </w:rPr>
          <w:fldChar w:fldCharType="end"/>
        </w:r>
      </w:hyperlink>
    </w:p>
    <w:p w14:paraId="0E411985" w14:textId="459F77E6"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35" w:history="1">
        <w:r w:rsidRPr="006746A9">
          <w:rPr>
            <w:rStyle w:val="Hyperlink"/>
            <w:lang w:val="es-419" w:bidi="es-AR"/>
          </w:rPr>
          <w:t>Requisito 9: Restringir el Acceso Físico a los Datos de Tarjetahabiente</w:t>
        </w:r>
        <w:r w:rsidRPr="006746A9">
          <w:rPr>
            <w:webHidden/>
            <w:lang w:val="es-419"/>
          </w:rPr>
          <w:tab/>
        </w:r>
        <w:r w:rsidRPr="006746A9">
          <w:rPr>
            <w:webHidden/>
            <w:lang w:val="es-419"/>
          </w:rPr>
          <w:fldChar w:fldCharType="begin"/>
        </w:r>
        <w:r w:rsidRPr="006746A9">
          <w:rPr>
            <w:webHidden/>
            <w:lang w:val="es-419"/>
          </w:rPr>
          <w:instrText xml:space="preserve"> PAGEREF _Toc112723035 \h </w:instrText>
        </w:r>
        <w:r w:rsidRPr="006746A9">
          <w:rPr>
            <w:webHidden/>
            <w:lang w:val="es-419"/>
          </w:rPr>
        </w:r>
        <w:r w:rsidRPr="006746A9">
          <w:rPr>
            <w:webHidden/>
            <w:lang w:val="es-419"/>
          </w:rPr>
          <w:fldChar w:fldCharType="separate"/>
        </w:r>
        <w:r w:rsidR="00A81C12">
          <w:rPr>
            <w:webHidden/>
            <w:lang w:val="es-419"/>
          </w:rPr>
          <w:t>54</w:t>
        </w:r>
        <w:r w:rsidRPr="006746A9">
          <w:rPr>
            <w:webHidden/>
            <w:lang w:val="es-419"/>
          </w:rPr>
          <w:fldChar w:fldCharType="end"/>
        </w:r>
      </w:hyperlink>
    </w:p>
    <w:p w14:paraId="727CB9A3" w14:textId="0B786A71" w:rsidR="00845CBF" w:rsidRPr="006746A9" w:rsidRDefault="00845CBF" w:rsidP="00D760EC">
      <w:pPr>
        <w:pStyle w:val="TOC2"/>
        <w:rPr>
          <w:rFonts w:asciiTheme="minorHAnsi" w:eastAsiaTheme="minorEastAsia" w:hAnsiTheme="minorHAnsi" w:cstheme="minorBidi"/>
          <w:sz w:val="22"/>
          <w:szCs w:val="22"/>
          <w:lang w:val="es-419"/>
        </w:rPr>
      </w:pPr>
      <w:hyperlink w:anchor="_Toc112723036" w:history="1">
        <w:r w:rsidRPr="006746A9">
          <w:rPr>
            <w:rStyle w:val="Hyperlink"/>
            <w:lang w:val="es-419" w:bidi="es-AR"/>
          </w:rPr>
          <w:t>Monitorear y Verificar las Redes Regularmente</w:t>
        </w:r>
        <w:r w:rsidRPr="006746A9">
          <w:rPr>
            <w:webHidden/>
            <w:lang w:val="es-419"/>
          </w:rPr>
          <w:tab/>
        </w:r>
        <w:r w:rsidRPr="006746A9">
          <w:rPr>
            <w:webHidden/>
            <w:lang w:val="es-419"/>
          </w:rPr>
          <w:fldChar w:fldCharType="begin"/>
        </w:r>
        <w:r w:rsidRPr="006746A9">
          <w:rPr>
            <w:webHidden/>
            <w:lang w:val="es-419"/>
          </w:rPr>
          <w:instrText xml:space="preserve"> PAGEREF _Toc112723036 \h </w:instrText>
        </w:r>
        <w:r w:rsidRPr="006746A9">
          <w:rPr>
            <w:webHidden/>
            <w:lang w:val="es-419"/>
          </w:rPr>
        </w:r>
        <w:r w:rsidRPr="006746A9">
          <w:rPr>
            <w:webHidden/>
            <w:lang w:val="es-419"/>
          </w:rPr>
          <w:fldChar w:fldCharType="separate"/>
        </w:r>
        <w:r w:rsidR="00A81C12">
          <w:rPr>
            <w:webHidden/>
            <w:lang w:val="es-419"/>
          </w:rPr>
          <w:t>57</w:t>
        </w:r>
        <w:r w:rsidRPr="006746A9">
          <w:rPr>
            <w:webHidden/>
            <w:lang w:val="es-419"/>
          </w:rPr>
          <w:fldChar w:fldCharType="end"/>
        </w:r>
      </w:hyperlink>
    </w:p>
    <w:p w14:paraId="35EA9681" w14:textId="2C507E89"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37" w:history="1">
        <w:r w:rsidRPr="006746A9">
          <w:rPr>
            <w:rStyle w:val="Hyperlink"/>
            <w:lang w:val="es-419" w:bidi="es-AR"/>
          </w:rPr>
          <w:t>Requisito 10: Registrar y Supervisar Todos los Accesos a los Componentes del Sistema y a los Datos de Tarjetahabiente</w:t>
        </w:r>
        <w:r w:rsidRPr="006746A9">
          <w:rPr>
            <w:webHidden/>
            <w:lang w:val="es-419"/>
          </w:rPr>
          <w:tab/>
        </w:r>
        <w:r w:rsidRPr="006746A9">
          <w:rPr>
            <w:webHidden/>
            <w:lang w:val="es-419"/>
          </w:rPr>
          <w:fldChar w:fldCharType="begin"/>
        </w:r>
        <w:r w:rsidRPr="006746A9">
          <w:rPr>
            <w:webHidden/>
            <w:lang w:val="es-419"/>
          </w:rPr>
          <w:instrText xml:space="preserve"> PAGEREF _Toc112723037 \h </w:instrText>
        </w:r>
        <w:r w:rsidRPr="006746A9">
          <w:rPr>
            <w:webHidden/>
            <w:lang w:val="es-419"/>
          </w:rPr>
        </w:r>
        <w:r w:rsidRPr="006746A9">
          <w:rPr>
            <w:webHidden/>
            <w:lang w:val="es-419"/>
          </w:rPr>
          <w:fldChar w:fldCharType="separate"/>
        </w:r>
        <w:r w:rsidR="00A81C12">
          <w:rPr>
            <w:webHidden/>
            <w:lang w:val="es-419"/>
          </w:rPr>
          <w:t>57</w:t>
        </w:r>
        <w:r w:rsidRPr="006746A9">
          <w:rPr>
            <w:webHidden/>
            <w:lang w:val="es-419"/>
          </w:rPr>
          <w:fldChar w:fldCharType="end"/>
        </w:r>
      </w:hyperlink>
    </w:p>
    <w:p w14:paraId="039CA91C" w14:textId="4126BEB7"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38" w:history="1">
        <w:r w:rsidRPr="006746A9">
          <w:rPr>
            <w:rStyle w:val="Hyperlink"/>
            <w:lang w:val="es-419" w:bidi="es-AR"/>
          </w:rPr>
          <w:t>Requisito 11: Poner a Prueba Regularmente la Seguridad de los Sistemas y de las Redes</w:t>
        </w:r>
        <w:r w:rsidRPr="006746A9">
          <w:rPr>
            <w:webHidden/>
            <w:lang w:val="es-419"/>
          </w:rPr>
          <w:tab/>
        </w:r>
        <w:r w:rsidRPr="006746A9">
          <w:rPr>
            <w:webHidden/>
            <w:lang w:val="es-419"/>
          </w:rPr>
          <w:fldChar w:fldCharType="begin"/>
        </w:r>
        <w:r w:rsidRPr="006746A9">
          <w:rPr>
            <w:webHidden/>
            <w:lang w:val="es-419"/>
          </w:rPr>
          <w:instrText xml:space="preserve"> PAGEREF _Toc112723038 \h </w:instrText>
        </w:r>
        <w:r w:rsidRPr="006746A9">
          <w:rPr>
            <w:webHidden/>
            <w:lang w:val="es-419"/>
          </w:rPr>
        </w:r>
        <w:r w:rsidRPr="006746A9">
          <w:rPr>
            <w:webHidden/>
            <w:lang w:val="es-419"/>
          </w:rPr>
          <w:fldChar w:fldCharType="separate"/>
        </w:r>
        <w:r w:rsidR="00A81C12">
          <w:rPr>
            <w:webHidden/>
            <w:lang w:val="es-419"/>
          </w:rPr>
          <w:t>63</w:t>
        </w:r>
        <w:r w:rsidRPr="006746A9">
          <w:rPr>
            <w:webHidden/>
            <w:lang w:val="es-419"/>
          </w:rPr>
          <w:fldChar w:fldCharType="end"/>
        </w:r>
      </w:hyperlink>
    </w:p>
    <w:p w14:paraId="2C104D46" w14:textId="55B04BA7" w:rsidR="00845CBF" w:rsidRPr="006746A9" w:rsidRDefault="00845CBF" w:rsidP="00D760EC">
      <w:pPr>
        <w:pStyle w:val="TOC2"/>
        <w:rPr>
          <w:rFonts w:asciiTheme="minorHAnsi" w:eastAsiaTheme="minorEastAsia" w:hAnsiTheme="minorHAnsi" w:cstheme="minorBidi"/>
          <w:sz w:val="22"/>
          <w:szCs w:val="22"/>
          <w:lang w:val="es-419"/>
        </w:rPr>
      </w:pPr>
      <w:hyperlink w:anchor="_Toc112723039" w:history="1">
        <w:r w:rsidRPr="006746A9">
          <w:rPr>
            <w:rStyle w:val="Hyperlink"/>
            <w:lang w:val="es-419" w:bidi="es-AR"/>
          </w:rPr>
          <w:t>Mantener una Política de Protección Informática</w:t>
        </w:r>
        <w:r w:rsidRPr="006746A9">
          <w:rPr>
            <w:webHidden/>
            <w:lang w:val="es-419"/>
          </w:rPr>
          <w:tab/>
        </w:r>
        <w:r w:rsidRPr="006746A9">
          <w:rPr>
            <w:webHidden/>
            <w:lang w:val="es-419"/>
          </w:rPr>
          <w:fldChar w:fldCharType="begin"/>
        </w:r>
        <w:r w:rsidRPr="006746A9">
          <w:rPr>
            <w:webHidden/>
            <w:lang w:val="es-419"/>
          </w:rPr>
          <w:instrText xml:space="preserve"> PAGEREF _Toc112723039 \h </w:instrText>
        </w:r>
        <w:r w:rsidRPr="006746A9">
          <w:rPr>
            <w:webHidden/>
            <w:lang w:val="es-419"/>
          </w:rPr>
        </w:r>
        <w:r w:rsidRPr="006746A9">
          <w:rPr>
            <w:webHidden/>
            <w:lang w:val="es-419"/>
          </w:rPr>
          <w:fldChar w:fldCharType="separate"/>
        </w:r>
        <w:r w:rsidR="00A81C12">
          <w:rPr>
            <w:webHidden/>
            <w:lang w:val="es-419"/>
          </w:rPr>
          <w:t>71</w:t>
        </w:r>
        <w:r w:rsidRPr="006746A9">
          <w:rPr>
            <w:webHidden/>
            <w:lang w:val="es-419"/>
          </w:rPr>
          <w:fldChar w:fldCharType="end"/>
        </w:r>
      </w:hyperlink>
    </w:p>
    <w:p w14:paraId="08712F74" w14:textId="33313623"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40" w:history="1">
        <w:r w:rsidRPr="006746A9">
          <w:rPr>
            <w:rStyle w:val="Hyperlink"/>
            <w:lang w:val="es-419" w:bidi="es-AR"/>
          </w:rPr>
          <w:t xml:space="preserve">Requisito 12: Respaldar la Seguridad de la Información con Políticas y Programas </w:t>
        </w:r>
        <w:r w:rsidR="004B7F68" w:rsidRPr="006746A9">
          <w:rPr>
            <w:rStyle w:val="Hyperlink"/>
            <w:lang w:val="es-419" w:bidi="es-AR"/>
          </w:rPr>
          <w:t xml:space="preserve">    </w:t>
        </w:r>
        <w:r w:rsidRPr="006746A9">
          <w:rPr>
            <w:rStyle w:val="Hyperlink"/>
            <w:lang w:val="es-419" w:bidi="es-AR"/>
          </w:rPr>
          <w:t>Organizacionale</w:t>
        </w:r>
        <w:r w:rsidR="002F457C" w:rsidRPr="006746A9">
          <w:rPr>
            <w:rStyle w:val="Hyperlink"/>
            <w:lang w:val="es-419" w:bidi="es-AR"/>
          </w:rPr>
          <w:t>s</w:t>
        </w:r>
        <w:r w:rsidRPr="006746A9">
          <w:rPr>
            <w:webHidden/>
            <w:lang w:val="es-419"/>
          </w:rPr>
          <w:tab/>
        </w:r>
        <w:r w:rsidRPr="006746A9">
          <w:rPr>
            <w:webHidden/>
            <w:lang w:val="es-419"/>
          </w:rPr>
          <w:fldChar w:fldCharType="begin"/>
        </w:r>
        <w:r w:rsidRPr="006746A9">
          <w:rPr>
            <w:webHidden/>
            <w:lang w:val="es-419"/>
          </w:rPr>
          <w:instrText xml:space="preserve"> PAGEREF _Toc112723040 \h </w:instrText>
        </w:r>
        <w:r w:rsidRPr="006746A9">
          <w:rPr>
            <w:webHidden/>
            <w:lang w:val="es-419"/>
          </w:rPr>
        </w:r>
        <w:r w:rsidRPr="006746A9">
          <w:rPr>
            <w:webHidden/>
            <w:lang w:val="es-419"/>
          </w:rPr>
          <w:fldChar w:fldCharType="separate"/>
        </w:r>
        <w:r w:rsidR="00A81C12">
          <w:rPr>
            <w:webHidden/>
            <w:lang w:val="es-419"/>
          </w:rPr>
          <w:t>71</w:t>
        </w:r>
        <w:r w:rsidRPr="006746A9">
          <w:rPr>
            <w:webHidden/>
            <w:lang w:val="es-419"/>
          </w:rPr>
          <w:fldChar w:fldCharType="end"/>
        </w:r>
      </w:hyperlink>
    </w:p>
    <w:p w14:paraId="79363161" w14:textId="7E88E047" w:rsidR="00845CBF" w:rsidRPr="006746A9" w:rsidRDefault="00D43E77" w:rsidP="00D43E77">
      <w:pPr>
        <w:pStyle w:val="TOC3"/>
        <w:ind w:left="0" w:firstLine="0"/>
        <w:rPr>
          <w:rFonts w:asciiTheme="minorHAnsi" w:eastAsiaTheme="minorEastAsia" w:hAnsiTheme="minorHAnsi" w:cstheme="minorBidi"/>
          <w:b/>
          <w:bCs/>
          <w:i w:val="0"/>
          <w:iCs/>
          <w:color w:val="auto"/>
          <w:sz w:val="22"/>
          <w:szCs w:val="22"/>
          <w:lang w:val="es-419"/>
        </w:rPr>
      </w:pPr>
      <w:r w:rsidRPr="006746A9">
        <w:rPr>
          <w:b/>
          <w:bCs/>
          <w:i w:val="0"/>
          <w:iCs/>
          <w:color w:val="auto"/>
          <w:lang w:val="es-419"/>
        </w:rPr>
        <w:t xml:space="preserve">   </w:t>
      </w:r>
      <w:hyperlink w:anchor="_Toc112723041" w:history="1">
        <w:r w:rsidR="00845CBF" w:rsidRPr="006746A9">
          <w:rPr>
            <w:rStyle w:val="Hyperlink"/>
            <w:b/>
            <w:bCs/>
            <w:i w:val="0"/>
            <w:iCs/>
            <w:color w:val="auto"/>
            <w:lang w:val="es-419"/>
          </w:rPr>
          <w:t>Anexo A:</w:t>
        </w:r>
        <w:r w:rsidR="002F457C" w:rsidRPr="006746A9">
          <w:rPr>
            <w:rStyle w:val="Hyperlink"/>
            <w:b/>
            <w:bCs/>
            <w:i w:val="0"/>
            <w:iCs/>
            <w:color w:val="auto"/>
            <w:lang w:val="es-419"/>
          </w:rPr>
          <w:t xml:space="preserve">    </w:t>
        </w:r>
        <w:r w:rsidRPr="006746A9">
          <w:rPr>
            <w:rStyle w:val="Hyperlink"/>
            <w:b/>
            <w:bCs/>
            <w:i w:val="0"/>
            <w:iCs/>
            <w:color w:val="auto"/>
            <w:lang w:val="es-419"/>
          </w:rPr>
          <w:t xml:space="preserve">  </w:t>
        </w:r>
        <w:r w:rsidR="005E089A" w:rsidRPr="006746A9">
          <w:rPr>
            <w:rStyle w:val="Hyperlink"/>
            <w:b/>
            <w:bCs/>
            <w:i w:val="0"/>
            <w:iCs/>
            <w:color w:val="auto"/>
            <w:lang w:val="es-419"/>
          </w:rPr>
          <w:t xml:space="preserve"> </w:t>
        </w:r>
        <w:r w:rsidR="00845CBF" w:rsidRPr="006746A9">
          <w:rPr>
            <w:rStyle w:val="Hyperlink"/>
            <w:b/>
            <w:bCs/>
            <w:i w:val="0"/>
            <w:iCs/>
            <w:color w:val="auto"/>
            <w:lang w:val="es-419"/>
          </w:rPr>
          <w:t xml:space="preserve">Requisitos </w:t>
        </w:r>
        <w:r w:rsidR="00FC2557" w:rsidRPr="006746A9">
          <w:rPr>
            <w:rStyle w:val="Hyperlink"/>
            <w:b/>
            <w:bCs/>
            <w:i w:val="0"/>
            <w:iCs/>
            <w:color w:val="auto"/>
            <w:lang w:val="es-419"/>
          </w:rPr>
          <w:t>A</w:t>
        </w:r>
        <w:r w:rsidR="00845CBF" w:rsidRPr="006746A9">
          <w:rPr>
            <w:rStyle w:val="Hyperlink"/>
            <w:b/>
            <w:bCs/>
            <w:i w:val="0"/>
            <w:iCs/>
            <w:color w:val="auto"/>
            <w:lang w:val="es-419"/>
          </w:rPr>
          <w:t>dicionales</w:t>
        </w:r>
        <w:r w:rsidR="004B7F68" w:rsidRPr="006746A9">
          <w:rPr>
            <w:rStyle w:val="Hyperlink"/>
            <w:b/>
            <w:bCs/>
            <w:i w:val="0"/>
            <w:iCs/>
            <w:color w:val="auto"/>
            <w:lang w:val="es-419"/>
          </w:rPr>
          <w:t xml:space="preserve"> de </w:t>
        </w:r>
        <w:r w:rsidR="00845CBF" w:rsidRPr="006746A9">
          <w:rPr>
            <w:rStyle w:val="Hyperlink"/>
            <w:b/>
            <w:bCs/>
            <w:i w:val="0"/>
            <w:iCs/>
            <w:color w:val="auto"/>
            <w:lang w:val="es-419"/>
          </w:rPr>
          <w:t xml:space="preserve"> PCI DSS</w:t>
        </w:r>
        <w:r w:rsidR="00845CBF" w:rsidRPr="006746A9">
          <w:rPr>
            <w:b/>
            <w:bCs/>
            <w:i w:val="0"/>
            <w:iCs/>
            <w:webHidden/>
            <w:color w:val="auto"/>
            <w:lang w:val="es-419"/>
          </w:rPr>
          <w:tab/>
        </w:r>
        <w:r w:rsidR="00845CBF" w:rsidRPr="006746A9">
          <w:rPr>
            <w:b/>
            <w:bCs/>
            <w:i w:val="0"/>
            <w:iCs/>
            <w:webHidden/>
            <w:color w:val="auto"/>
            <w:lang w:val="es-419"/>
          </w:rPr>
          <w:fldChar w:fldCharType="begin"/>
        </w:r>
        <w:r w:rsidR="00845CBF" w:rsidRPr="006746A9">
          <w:rPr>
            <w:b/>
            <w:bCs/>
            <w:i w:val="0"/>
            <w:iCs/>
            <w:webHidden/>
            <w:color w:val="auto"/>
            <w:lang w:val="es-419"/>
          </w:rPr>
          <w:instrText xml:space="preserve"> PAGEREF _Toc112723041 \h </w:instrText>
        </w:r>
        <w:r w:rsidR="00845CBF" w:rsidRPr="006746A9">
          <w:rPr>
            <w:b/>
            <w:bCs/>
            <w:i w:val="0"/>
            <w:iCs/>
            <w:webHidden/>
            <w:color w:val="auto"/>
            <w:lang w:val="es-419"/>
          </w:rPr>
        </w:r>
        <w:r w:rsidR="00845CBF" w:rsidRPr="006746A9">
          <w:rPr>
            <w:b/>
            <w:bCs/>
            <w:i w:val="0"/>
            <w:iCs/>
            <w:webHidden/>
            <w:color w:val="auto"/>
            <w:lang w:val="es-419"/>
          </w:rPr>
          <w:fldChar w:fldCharType="separate"/>
        </w:r>
        <w:r w:rsidR="00A81C12">
          <w:rPr>
            <w:b/>
            <w:bCs/>
            <w:i w:val="0"/>
            <w:iCs/>
            <w:webHidden/>
            <w:color w:val="auto"/>
            <w:lang w:val="es-419"/>
          </w:rPr>
          <w:t>79</w:t>
        </w:r>
        <w:r w:rsidR="00845CBF" w:rsidRPr="006746A9">
          <w:rPr>
            <w:b/>
            <w:bCs/>
            <w:i w:val="0"/>
            <w:iCs/>
            <w:webHidden/>
            <w:color w:val="auto"/>
            <w:lang w:val="es-419"/>
          </w:rPr>
          <w:fldChar w:fldCharType="end"/>
        </w:r>
      </w:hyperlink>
    </w:p>
    <w:p w14:paraId="2F1157F1" w14:textId="2B89C0F5"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42" w:history="1">
        <w:r w:rsidRPr="006746A9">
          <w:rPr>
            <w:rStyle w:val="Hyperlink"/>
            <w:lang w:val="es-419" w:bidi="es-AR"/>
          </w:rPr>
          <w:t>Anexo A1:</w:t>
        </w:r>
        <w:r w:rsidR="002F457C" w:rsidRPr="006746A9">
          <w:rPr>
            <w:rFonts w:asciiTheme="minorHAnsi" w:eastAsiaTheme="minorEastAsia" w:hAnsiTheme="minorHAnsi" w:cstheme="minorBidi"/>
            <w:color w:val="auto"/>
            <w:sz w:val="22"/>
            <w:szCs w:val="22"/>
            <w:lang w:val="es-419"/>
          </w:rPr>
          <w:t xml:space="preserve">   </w:t>
        </w:r>
        <w:r w:rsidRPr="006746A9">
          <w:rPr>
            <w:rStyle w:val="Hyperlink"/>
            <w:lang w:val="es-419" w:bidi="es-AR"/>
          </w:rPr>
          <w:t xml:space="preserve">Requisitos Adicionales de PCI DSS para Proveedores de Servicios </w:t>
        </w:r>
        <w:r w:rsidR="00F7318C" w:rsidRPr="006746A9">
          <w:rPr>
            <w:rStyle w:val="Hyperlink"/>
            <w:lang w:val="es-419" w:bidi="es-AR"/>
          </w:rPr>
          <w:t>Multiusuario</w:t>
        </w:r>
        <w:r w:rsidRPr="006746A9">
          <w:rPr>
            <w:webHidden/>
            <w:lang w:val="es-419"/>
          </w:rPr>
          <w:tab/>
        </w:r>
        <w:r w:rsidRPr="006746A9">
          <w:rPr>
            <w:webHidden/>
            <w:lang w:val="es-419"/>
          </w:rPr>
          <w:fldChar w:fldCharType="begin"/>
        </w:r>
        <w:r w:rsidRPr="006746A9">
          <w:rPr>
            <w:webHidden/>
            <w:lang w:val="es-419"/>
          </w:rPr>
          <w:instrText xml:space="preserve"> PAGEREF _Toc112723042 \h </w:instrText>
        </w:r>
        <w:r w:rsidRPr="006746A9">
          <w:rPr>
            <w:webHidden/>
            <w:lang w:val="es-419"/>
          </w:rPr>
        </w:r>
        <w:r w:rsidRPr="006746A9">
          <w:rPr>
            <w:webHidden/>
            <w:lang w:val="es-419"/>
          </w:rPr>
          <w:fldChar w:fldCharType="separate"/>
        </w:r>
        <w:r w:rsidR="00A81C12">
          <w:rPr>
            <w:webHidden/>
            <w:lang w:val="es-419"/>
          </w:rPr>
          <w:t>79</w:t>
        </w:r>
        <w:r w:rsidRPr="006746A9">
          <w:rPr>
            <w:webHidden/>
            <w:lang w:val="es-419"/>
          </w:rPr>
          <w:fldChar w:fldCharType="end"/>
        </w:r>
      </w:hyperlink>
    </w:p>
    <w:p w14:paraId="47677C36" w14:textId="4FB583AC"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43" w:history="1">
        <w:r w:rsidRPr="006746A9">
          <w:rPr>
            <w:rStyle w:val="Hyperlink"/>
            <w:lang w:val="es-419" w:bidi="es-AR"/>
          </w:rPr>
          <w:t>Anexo A2:</w:t>
        </w:r>
        <w:r w:rsidR="002F457C" w:rsidRPr="006746A9">
          <w:rPr>
            <w:rFonts w:asciiTheme="minorHAnsi" w:eastAsiaTheme="minorEastAsia" w:hAnsiTheme="minorHAnsi" w:cstheme="minorBidi"/>
            <w:color w:val="auto"/>
            <w:sz w:val="22"/>
            <w:szCs w:val="22"/>
            <w:lang w:val="es-419"/>
          </w:rPr>
          <w:t xml:space="preserve">   </w:t>
        </w:r>
        <w:r w:rsidRPr="006746A9">
          <w:rPr>
            <w:rStyle w:val="Hyperlink"/>
            <w:lang w:val="es-419"/>
          </w:rPr>
          <w:t xml:space="preserve">Requisitos Adicionales </w:t>
        </w:r>
        <w:r w:rsidR="004B7F68" w:rsidRPr="006746A9">
          <w:rPr>
            <w:rStyle w:val="Hyperlink"/>
            <w:lang w:val="es-419"/>
          </w:rPr>
          <w:t xml:space="preserve">de </w:t>
        </w:r>
        <w:r w:rsidRPr="006746A9">
          <w:rPr>
            <w:rStyle w:val="Hyperlink"/>
            <w:lang w:val="es-419"/>
          </w:rPr>
          <w:t>PCI DSS Para Entidades que Utilizan SSL /Primeras Versiones de TLS para Conexiones de Terminal POS POI Presencial con Tarjetas</w:t>
        </w:r>
        <w:r w:rsidRPr="006746A9">
          <w:rPr>
            <w:webHidden/>
            <w:lang w:val="es-419"/>
          </w:rPr>
          <w:tab/>
        </w:r>
        <w:r w:rsidRPr="006746A9">
          <w:rPr>
            <w:webHidden/>
            <w:lang w:val="es-419"/>
          </w:rPr>
          <w:fldChar w:fldCharType="begin"/>
        </w:r>
        <w:r w:rsidRPr="006746A9">
          <w:rPr>
            <w:webHidden/>
            <w:lang w:val="es-419"/>
          </w:rPr>
          <w:instrText xml:space="preserve"> PAGEREF _Toc112723043 \h </w:instrText>
        </w:r>
        <w:r w:rsidRPr="006746A9">
          <w:rPr>
            <w:webHidden/>
            <w:lang w:val="es-419"/>
          </w:rPr>
        </w:r>
        <w:r w:rsidRPr="006746A9">
          <w:rPr>
            <w:webHidden/>
            <w:lang w:val="es-419"/>
          </w:rPr>
          <w:fldChar w:fldCharType="separate"/>
        </w:r>
        <w:r w:rsidR="00A81C12">
          <w:rPr>
            <w:webHidden/>
            <w:lang w:val="es-419"/>
          </w:rPr>
          <w:t>79</w:t>
        </w:r>
        <w:r w:rsidRPr="006746A9">
          <w:rPr>
            <w:webHidden/>
            <w:lang w:val="es-419"/>
          </w:rPr>
          <w:fldChar w:fldCharType="end"/>
        </w:r>
      </w:hyperlink>
    </w:p>
    <w:p w14:paraId="6814FE47" w14:textId="55CBA85E" w:rsidR="00845CBF" w:rsidRPr="006746A9" w:rsidRDefault="00845CBF" w:rsidP="002F457C">
      <w:pPr>
        <w:pStyle w:val="TOC3"/>
        <w:rPr>
          <w:rFonts w:asciiTheme="minorHAnsi" w:eastAsiaTheme="minorEastAsia" w:hAnsiTheme="minorHAnsi" w:cstheme="minorBidi"/>
          <w:color w:val="auto"/>
          <w:sz w:val="22"/>
          <w:szCs w:val="22"/>
          <w:lang w:val="es-419"/>
        </w:rPr>
      </w:pPr>
      <w:hyperlink w:anchor="_Toc112723044" w:history="1">
        <w:r w:rsidRPr="006746A9">
          <w:rPr>
            <w:rStyle w:val="Hyperlink"/>
            <w:lang w:val="es-419" w:bidi="es-AR"/>
          </w:rPr>
          <w:t xml:space="preserve">Anexo A3: </w:t>
        </w:r>
        <w:r w:rsidR="002F457C" w:rsidRPr="006746A9">
          <w:rPr>
            <w:rFonts w:asciiTheme="minorHAnsi" w:eastAsiaTheme="minorEastAsia" w:hAnsiTheme="minorHAnsi" w:cstheme="minorBidi"/>
            <w:color w:val="auto"/>
            <w:sz w:val="22"/>
            <w:szCs w:val="22"/>
            <w:lang w:val="es-419"/>
          </w:rPr>
          <w:t xml:space="preserve">  </w:t>
        </w:r>
        <w:r w:rsidRPr="006746A9">
          <w:rPr>
            <w:rStyle w:val="Hyperlink"/>
            <w:lang w:val="es-419" w:bidi="es-AR"/>
          </w:rPr>
          <w:t>Validación Complementaria de Entidades Designadas (DESV)</w:t>
        </w:r>
        <w:r w:rsidRPr="006746A9">
          <w:rPr>
            <w:webHidden/>
            <w:lang w:val="es-419"/>
          </w:rPr>
          <w:tab/>
        </w:r>
        <w:r w:rsidRPr="006746A9">
          <w:rPr>
            <w:webHidden/>
            <w:lang w:val="es-419"/>
          </w:rPr>
          <w:fldChar w:fldCharType="begin"/>
        </w:r>
        <w:r w:rsidRPr="006746A9">
          <w:rPr>
            <w:webHidden/>
            <w:lang w:val="es-419"/>
          </w:rPr>
          <w:instrText xml:space="preserve"> PAGEREF _Toc112723044 \h </w:instrText>
        </w:r>
        <w:r w:rsidRPr="006746A9">
          <w:rPr>
            <w:webHidden/>
            <w:lang w:val="es-419"/>
          </w:rPr>
        </w:r>
        <w:r w:rsidRPr="006746A9">
          <w:rPr>
            <w:webHidden/>
            <w:lang w:val="es-419"/>
          </w:rPr>
          <w:fldChar w:fldCharType="separate"/>
        </w:r>
        <w:r w:rsidR="00A81C12">
          <w:rPr>
            <w:webHidden/>
            <w:lang w:val="es-419"/>
          </w:rPr>
          <w:t>79</w:t>
        </w:r>
        <w:r w:rsidRPr="006746A9">
          <w:rPr>
            <w:webHidden/>
            <w:lang w:val="es-419"/>
          </w:rPr>
          <w:fldChar w:fldCharType="end"/>
        </w:r>
      </w:hyperlink>
    </w:p>
    <w:p w14:paraId="086BE1C2" w14:textId="0BEAE41B" w:rsidR="00845CBF" w:rsidRPr="006746A9" w:rsidRDefault="00845CBF" w:rsidP="00D760EC">
      <w:pPr>
        <w:pStyle w:val="TOC2"/>
        <w:rPr>
          <w:rFonts w:asciiTheme="minorHAnsi" w:eastAsiaTheme="minorEastAsia" w:hAnsiTheme="minorHAnsi" w:cstheme="minorBidi"/>
          <w:sz w:val="22"/>
          <w:szCs w:val="22"/>
          <w:lang w:val="es-419"/>
        </w:rPr>
      </w:pPr>
      <w:hyperlink w:anchor="_Toc112723045" w:history="1">
        <w:r w:rsidRPr="006746A9">
          <w:rPr>
            <w:rStyle w:val="Hyperlink"/>
            <w:lang w:val="es-419" w:bidi="es-AR"/>
          </w:rPr>
          <w:t>Anexo B:</w:t>
        </w:r>
        <w:r w:rsidR="002F457C" w:rsidRPr="006746A9">
          <w:rPr>
            <w:rFonts w:asciiTheme="minorHAnsi" w:eastAsiaTheme="minorEastAsia" w:hAnsiTheme="minorHAnsi" w:cstheme="minorBidi"/>
            <w:sz w:val="22"/>
            <w:szCs w:val="22"/>
            <w:lang w:val="es-419"/>
          </w:rPr>
          <w:t xml:space="preserve">      </w:t>
        </w:r>
        <w:r w:rsidRPr="006746A9">
          <w:rPr>
            <w:rStyle w:val="Hyperlink"/>
            <w:lang w:val="es-419" w:bidi="es-AR"/>
          </w:rPr>
          <w:t xml:space="preserve">Ficha de Control </w:t>
        </w:r>
        <w:r w:rsidR="00C5347F" w:rsidRPr="006746A9">
          <w:rPr>
            <w:rStyle w:val="Hyperlink"/>
            <w:lang w:val="es-419" w:bidi="es-AR"/>
          </w:rPr>
          <w:t>C</w:t>
        </w:r>
        <w:r w:rsidRPr="006746A9">
          <w:rPr>
            <w:rStyle w:val="Hyperlink"/>
            <w:lang w:val="es-419" w:bidi="es-AR"/>
          </w:rPr>
          <w:t>ompensatorio</w:t>
        </w:r>
        <w:r w:rsidRPr="006746A9">
          <w:rPr>
            <w:webHidden/>
            <w:lang w:val="es-419"/>
          </w:rPr>
          <w:tab/>
        </w:r>
        <w:r w:rsidRPr="006746A9">
          <w:rPr>
            <w:webHidden/>
            <w:lang w:val="es-419"/>
          </w:rPr>
          <w:fldChar w:fldCharType="begin"/>
        </w:r>
        <w:r w:rsidRPr="006746A9">
          <w:rPr>
            <w:webHidden/>
            <w:lang w:val="es-419"/>
          </w:rPr>
          <w:instrText xml:space="preserve"> PAGEREF _Toc112723045 \h </w:instrText>
        </w:r>
        <w:r w:rsidRPr="006746A9">
          <w:rPr>
            <w:webHidden/>
            <w:lang w:val="es-419"/>
          </w:rPr>
        </w:r>
        <w:r w:rsidRPr="006746A9">
          <w:rPr>
            <w:webHidden/>
            <w:lang w:val="es-419"/>
          </w:rPr>
          <w:fldChar w:fldCharType="separate"/>
        </w:r>
        <w:r w:rsidR="00A81C12">
          <w:rPr>
            <w:webHidden/>
            <w:lang w:val="es-419"/>
          </w:rPr>
          <w:t>80</w:t>
        </w:r>
        <w:r w:rsidRPr="006746A9">
          <w:rPr>
            <w:webHidden/>
            <w:lang w:val="es-419"/>
          </w:rPr>
          <w:fldChar w:fldCharType="end"/>
        </w:r>
      </w:hyperlink>
    </w:p>
    <w:p w14:paraId="2DC07B89" w14:textId="38811A5E" w:rsidR="00845CBF" w:rsidRPr="006746A9" w:rsidRDefault="00845CBF" w:rsidP="00D760EC">
      <w:pPr>
        <w:pStyle w:val="TOC2"/>
        <w:rPr>
          <w:rFonts w:asciiTheme="minorHAnsi" w:eastAsiaTheme="minorEastAsia" w:hAnsiTheme="minorHAnsi" w:cstheme="minorBidi"/>
          <w:sz w:val="22"/>
          <w:szCs w:val="22"/>
          <w:lang w:val="es-419"/>
        </w:rPr>
      </w:pPr>
      <w:hyperlink w:anchor="_Toc112723046" w:history="1">
        <w:r w:rsidRPr="006746A9">
          <w:rPr>
            <w:rStyle w:val="Hyperlink"/>
            <w:lang w:val="es-419" w:bidi="es-AR"/>
          </w:rPr>
          <w:t>Anexo C:</w:t>
        </w:r>
        <w:r w:rsidR="002F457C" w:rsidRPr="006746A9">
          <w:rPr>
            <w:rFonts w:asciiTheme="minorHAnsi" w:eastAsiaTheme="minorEastAsia" w:hAnsiTheme="minorHAnsi" w:cstheme="minorBidi"/>
            <w:sz w:val="22"/>
            <w:szCs w:val="22"/>
            <w:lang w:val="es-419"/>
          </w:rPr>
          <w:t xml:space="preserve">      </w:t>
        </w:r>
        <w:r w:rsidRPr="006746A9">
          <w:rPr>
            <w:rStyle w:val="Hyperlink"/>
            <w:lang w:val="es-419" w:bidi="es-AR"/>
          </w:rPr>
          <w:t xml:space="preserve">Explicación de los Requisitos Señalados </w:t>
        </w:r>
        <w:r w:rsidR="00F1369E" w:rsidRPr="006746A9">
          <w:rPr>
            <w:rStyle w:val="Hyperlink"/>
            <w:lang w:val="es-419" w:bidi="es-AR"/>
          </w:rPr>
          <w:t>como</w:t>
        </w:r>
        <w:r w:rsidR="00033757" w:rsidRPr="006746A9">
          <w:rPr>
            <w:rStyle w:val="Hyperlink"/>
            <w:lang w:val="es-419" w:bidi="es-AR"/>
          </w:rPr>
          <w:t xml:space="preserve"> No Aplicable</w:t>
        </w:r>
        <w:r w:rsidRPr="006746A9">
          <w:rPr>
            <w:webHidden/>
            <w:lang w:val="es-419"/>
          </w:rPr>
          <w:tab/>
        </w:r>
        <w:r w:rsidRPr="006746A9">
          <w:rPr>
            <w:webHidden/>
            <w:lang w:val="es-419"/>
          </w:rPr>
          <w:fldChar w:fldCharType="begin"/>
        </w:r>
        <w:r w:rsidRPr="006746A9">
          <w:rPr>
            <w:webHidden/>
            <w:lang w:val="es-419"/>
          </w:rPr>
          <w:instrText xml:space="preserve"> PAGEREF _Toc112723046 \h </w:instrText>
        </w:r>
        <w:r w:rsidRPr="006746A9">
          <w:rPr>
            <w:webHidden/>
            <w:lang w:val="es-419"/>
          </w:rPr>
        </w:r>
        <w:r w:rsidRPr="006746A9">
          <w:rPr>
            <w:webHidden/>
            <w:lang w:val="es-419"/>
          </w:rPr>
          <w:fldChar w:fldCharType="separate"/>
        </w:r>
        <w:r w:rsidR="00A81C12">
          <w:rPr>
            <w:webHidden/>
            <w:lang w:val="es-419"/>
          </w:rPr>
          <w:t>81</w:t>
        </w:r>
        <w:r w:rsidRPr="006746A9">
          <w:rPr>
            <w:webHidden/>
            <w:lang w:val="es-419"/>
          </w:rPr>
          <w:fldChar w:fldCharType="end"/>
        </w:r>
      </w:hyperlink>
    </w:p>
    <w:p w14:paraId="4C50091E" w14:textId="1A59D0CA" w:rsidR="00845CBF" w:rsidRPr="006746A9" w:rsidRDefault="00845CBF" w:rsidP="00D760EC">
      <w:pPr>
        <w:pStyle w:val="TOC2"/>
        <w:rPr>
          <w:rFonts w:asciiTheme="minorHAnsi" w:eastAsiaTheme="minorEastAsia" w:hAnsiTheme="minorHAnsi" w:cstheme="minorBidi"/>
          <w:sz w:val="22"/>
          <w:szCs w:val="22"/>
          <w:lang w:val="es-419"/>
        </w:rPr>
      </w:pPr>
      <w:hyperlink w:anchor="_Toc112723047" w:history="1">
        <w:r w:rsidRPr="006746A9">
          <w:rPr>
            <w:rStyle w:val="Hyperlink"/>
            <w:lang w:val="es-419" w:bidi="es-AR"/>
          </w:rPr>
          <w:t>Anexo D:</w:t>
        </w:r>
        <w:r w:rsidR="005E089A" w:rsidRPr="006746A9">
          <w:rPr>
            <w:rFonts w:asciiTheme="minorHAnsi" w:eastAsiaTheme="minorEastAsia" w:hAnsiTheme="minorHAnsi" w:cstheme="minorBidi"/>
            <w:sz w:val="22"/>
            <w:szCs w:val="22"/>
            <w:lang w:val="es-419"/>
          </w:rPr>
          <w:t xml:space="preserve">      </w:t>
        </w:r>
        <w:r w:rsidRPr="006746A9">
          <w:rPr>
            <w:rStyle w:val="Hyperlink"/>
            <w:lang w:val="es-419" w:bidi="es-AR"/>
          </w:rPr>
          <w:t>Explicación de los Requisitos Señalados como No</w:t>
        </w:r>
        <w:r w:rsidR="003D758B" w:rsidRPr="006746A9">
          <w:rPr>
            <w:rStyle w:val="Hyperlink"/>
            <w:lang w:val="es-419" w:bidi="es-AR"/>
          </w:rPr>
          <w:t xml:space="preserve"> Probado</w:t>
        </w:r>
        <w:r w:rsidRPr="006746A9">
          <w:rPr>
            <w:webHidden/>
            <w:lang w:val="es-419"/>
          </w:rPr>
          <w:tab/>
        </w:r>
        <w:r w:rsidRPr="006746A9">
          <w:rPr>
            <w:webHidden/>
            <w:lang w:val="es-419"/>
          </w:rPr>
          <w:fldChar w:fldCharType="begin"/>
        </w:r>
        <w:r w:rsidRPr="006746A9">
          <w:rPr>
            <w:webHidden/>
            <w:lang w:val="es-419"/>
          </w:rPr>
          <w:instrText xml:space="preserve"> PAGEREF _Toc112723047 \h </w:instrText>
        </w:r>
        <w:r w:rsidRPr="006746A9">
          <w:rPr>
            <w:webHidden/>
            <w:lang w:val="es-419"/>
          </w:rPr>
        </w:r>
        <w:r w:rsidRPr="006746A9">
          <w:rPr>
            <w:webHidden/>
            <w:lang w:val="es-419"/>
          </w:rPr>
          <w:fldChar w:fldCharType="separate"/>
        </w:r>
        <w:r w:rsidR="00A81C12">
          <w:rPr>
            <w:webHidden/>
            <w:lang w:val="es-419"/>
          </w:rPr>
          <w:t>82</w:t>
        </w:r>
        <w:r w:rsidRPr="006746A9">
          <w:rPr>
            <w:webHidden/>
            <w:lang w:val="es-419"/>
          </w:rPr>
          <w:fldChar w:fldCharType="end"/>
        </w:r>
      </w:hyperlink>
    </w:p>
    <w:p w14:paraId="39D7664B" w14:textId="18D12FED" w:rsidR="00845CBF" w:rsidRPr="006746A9" w:rsidRDefault="00845CBF" w:rsidP="007A4ACC">
      <w:pPr>
        <w:pStyle w:val="TOC1"/>
        <w:rPr>
          <w:rFonts w:asciiTheme="minorHAnsi" w:eastAsiaTheme="minorEastAsia" w:hAnsiTheme="minorHAnsi" w:cstheme="minorBidi"/>
          <w:sz w:val="22"/>
          <w:szCs w:val="22"/>
          <w:lang w:val="es-419" w:bidi="ar-SA"/>
        </w:rPr>
      </w:pPr>
      <w:hyperlink w:anchor="_Toc112723049" w:history="1">
        <w:r w:rsidRPr="006746A9">
          <w:rPr>
            <w:rStyle w:val="Hyperlink"/>
            <w:lang w:val="es-419"/>
          </w:rPr>
          <w:t>Sección 3:</w:t>
        </w:r>
        <w:r w:rsidR="005E089A" w:rsidRPr="006746A9">
          <w:rPr>
            <w:rFonts w:asciiTheme="minorHAnsi" w:eastAsiaTheme="minorEastAsia" w:hAnsiTheme="minorHAnsi" w:cstheme="minorBidi"/>
            <w:sz w:val="22"/>
            <w:szCs w:val="22"/>
            <w:lang w:val="es-419" w:bidi="ar-SA"/>
          </w:rPr>
          <w:t xml:space="preserve">   </w:t>
        </w:r>
        <w:r w:rsidRPr="006746A9">
          <w:rPr>
            <w:rStyle w:val="Hyperlink"/>
            <w:lang w:val="es-419"/>
          </w:rPr>
          <w:t>Detalles de Validación y Certificación</w:t>
        </w:r>
        <w:r w:rsidRPr="006746A9">
          <w:rPr>
            <w:webHidden/>
            <w:lang w:val="es-419"/>
          </w:rPr>
          <w:tab/>
        </w:r>
        <w:r w:rsidRPr="006746A9">
          <w:rPr>
            <w:webHidden/>
            <w:lang w:val="es-419"/>
          </w:rPr>
          <w:fldChar w:fldCharType="begin"/>
        </w:r>
        <w:r w:rsidRPr="006746A9">
          <w:rPr>
            <w:webHidden/>
            <w:lang w:val="es-419"/>
          </w:rPr>
          <w:instrText xml:space="preserve"> PAGEREF _Toc112723049 \h </w:instrText>
        </w:r>
        <w:r w:rsidRPr="006746A9">
          <w:rPr>
            <w:webHidden/>
            <w:lang w:val="es-419"/>
          </w:rPr>
        </w:r>
        <w:r w:rsidRPr="006746A9">
          <w:rPr>
            <w:webHidden/>
            <w:lang w:val="es-419"/>
          </w:rPr>
          <w:fldChar w:fldCharType="separate"/>
        </w:r>
        <w:r w:rsidR="00A81C12">
          <w:rPr>
            <w:webHidden/>
            <w:lang w:val="es-419"/>
          </w:rPr>
          <w:t>83</w:t>
        </w:r>
        <w:r w:rsidRPr="006746A9">
          <w:rPr>
            <w:webHidden/>
            <w:lang w:val="es-419"/>
          </w:rPr>
          <w:fldChar w:fldCharType="end"/>
        </w:r>
      </w:hyperlink>
    </w:p>
    <w:p w14:paraId="1435D922" w14:textId="177C1A60" w:rsidR="0072514B" w:rsidRPr="006746A9" w:rsidRDefault="001B552D" w:rsidP="007A4ACC">
      <w:pPr>
        <w:pStyle w:val="TOC1"/>
        <w:rPr>
          <w:noProof w:val="0"/>
          <w:lang w:val="es-419"/>
        </w:rPr>
        <w:sectPr w:rsidR="0072514B" w:rsidRPr="006746A9" w:rsidSect="00D53917">
          <w:headerReference w:type="default" r:id="rId13"/>
          <w:footerReference w:type="default" r:id="rId14"/>
          <w:footnotePr>
            <w:numFmt w:val="chicago"/>
            <w:numRestart w:val="eachSect"/>
          </w:footnotePr>
          <w:type w:val="continuous"/>
          <w:pgSz w:w="12240" w:h="15840" w:code="1"/>
          <w:pgMar w:top="1440" w:right="1440" w:bottom="1008" w:left="1440" w:header="720" w:footer="576" w:gutter="0"/>
          <w:pgNumType w:fmt="lowerRoman" w:start="1"/>
          <w:cols w:space="720"/>
          <w:docGrid w:linePitch="360"/>
        </w:sectPr>
      </w:pPr>
      <w:r w:rsidRPr="006746A9">
        <w:rPr>
          <w:noProof w:val="0"/>
          <w:lang w:val="es-419"/>
        </w:rPr>
        <w:fldChar w:fldCharType="end"/>
      </w:r>
    </w:p>
    <w:p w14:paraId="316693E9" w14:textId="413D9038" w:rsidR="006E2868" w:rsidRPr="006746A9" w:rsidRDefault="006E2868" w:rsidP="003B1E28">
      <w:pPr>
        <w:pStyle w:val="Headingrule"/>
        <w:pageBreakBefore/>
        <w:ind w:right="36"/>
        <w:rPr>
          <w:lang w:val="es-419"/>
        </w:rPr>
      </w:pPr>
      <w:bookmarkStart w:id="1" w:name="_Toc112723014"/>
      <w:bookmarkStart w:id="2" w:name="OLE_LINK1"/>
      <w:bookmarkStart w:id="3" w:name="OLE_LINK2"/>
      <w:r w:rsidRPr="006746A9">
        <w:rPr>
          <w:lang w:val="es-419" w:bidi="es-AR"/>
        </w:rPr>
        <w:lastRenderedPageBreak/>
        <w:t>Llena</w:t>
      </w:r>
      <w:r w:rsidR="00E90398" w:rsidRPr="006746A9">
        <w:rPr>
          <w:lang w:val="es-419" w:bidi="es-AR"/>
        </w:rPr>
        <w:t>ndo</w:t>
      </w:r>
      <w:r w:rsidRPr="006746A9">
        <w:rPr>
          <w:lang w:val="es-419" w:bidi="es-AR"/>
        </w:rPr>
        <w:t xml:space="preserve"> el Cuestionario de Autoevaluación</w:t>
      </w:r>
      <w:bookmarkEnd w:id="1"/>
    </w:p>
    <w:p w14:paraId="3DDD5B84" w14:textId="6682A39F" w:rsidR="005D153D" w:rsidRPr="006746A9" w:rsidRDefault="005D153D" w:rsidP="00C639DE">
      <w:pPr>
        <w:pStyle w:val="Heading2NoNum"/>
        <w:spacing w:before="280"/>
        <w:ind w:right="43"/>
        <w:rPr>
          <w:sz w:val="24"/>
          <w:szCs w:val="24"/>
          <w:lang w:val="es-419"/>
        </w:rPr>
      </w:pPr>
      <w:bookmarkStart w:id="4" w:name="_Toc112723015"/>
      <w:bookmarkEnd w:id="2"/>
      <w:bookmarkEnd w:id="3"/>
      <w:r w:rsidRPr="006746A9">
        <w:rPr>
          <w:sz w:val="24"/>
          <w:szCs w:val="24"/>
          <w:lang w:val="es-419" w:bidi="es-AR"/>
        </w:rPr>
        <w:t>Criterios de Elegibilidad de</w:t>
      </w:r>
      <w:r w:rsidR="002378CA" w:rsidRPr="006746A9">
        <w:rPr>
          <w:sz w:val="24"/>
          <w:szCs w:val="24"/>
          <w:lang w:val="es-419" w:bidi="es-AR"/>
        </w:rPr>
        <w:t>l</w:t>
      </w:r>
      <w:r w:rsidRPr="006746A9">
        <w:rPr>
          <w:sz w:val="24"/>
          <w:szCs w:val="24"/>
          <w:lang w:val="es-419" w:bidi="es-AR"/>
        </w:rPr>
        <w:t xml:space="preserve"> Comerciante para el Cuestionario de Autoevaluación A-EP</w:t>
      </w:r>
      <w:bookmarkEnd w:id="4"/>
    </w:p>
    <w:p w14:paraId="1EC84E15" w14:textId="4FF1384B" w:rsidR="004B2F59" w:rsidRPr="006746A9" w:rsidRDefault="0009701E" w:rsidP="003B1E28">
      <w:pPr>
        <w:pStyle w:val="BodyText"/>
        <w:spacing w:before="120" w:line="240" w:lineRule="atLeast"/>
        <w:ind w:right="36"/>
        <w:rPr>
          <w:i w:val="0"/>
          <w:lang w:val="es-419"/>
        </w:rPr>
      </w:pPr>
      <w:r w:rsidRPr="006746A9">
        <w:rPr>
          <w:i w:val="0"/>
          <w:lang w:val="es-419" w:bidi="es-AR"/>
        </w:rPr>
        <w:t xml:space="preserve">El Cuestionario de Autoevaluación (SAQ) A-EP sólo incluye </w:t>
      </w:r>
      <w:bookmarkStart w:id="5" w:name="_Hlk112710907"/>
      <w:r w:rsidRPr="006746A9">
        <w:rPr>
          <w:i w:val="0"/>
          <w:lang w:val="es-419" w:bidi="es-AR"/>
        </w:rPr>
        <w:t xml:space="preserve">aquellos </w:t>
      </w:r>
      <w:bookmarkEnd w:id="5"/>
      <w:r w:rsidR="003867F7" w:rsidRPr="006746A9">
        <w:rPr>
          <w:i w:val="0"/>
          <w:lang w:val="es-419" w:bidi="es-AR"/>
        </w:rPr>
        <w:t xml:space="preserve">Requisitos de PCI DSS </w:t>
      </w:r>
      <w:r w:rsidRPr="006746A9">
        <w:rPr>
          <w:i w:val="0"/>
          <w:lang w:val="es-419" w:bidi="es-AR"/>
        </w:rPr>
        <w:t xml:space="preserve">aplicables a los comerciantes de comercio electrónico con un sitio web que no reciben por sí mismo los </w:t>
      </w:r>
      <w:r w:rsidR="00786A5D" w:rsidRPr="006746A9">
        <w:rPr>
          <w:i w:val="0"/>
          <w:lang w:val="es-419" w:bidi="es-AR"/>
        </w:rPr>
        <w:t>datos del titular de la tarjeta</w:t>
      </w:r>
      <w:r w:rsidRPr="006746A9">
        <w:rPr>
          <w:i w:val="0"/>
          <w:lang w:val="es-419" w:bidi="es-AR"/>
        </w:rPr>
        <w:t xml:space="preserve">, pero que afectan a la seguridad de la transacción de pago y/o a la integridad de la página que acepta los </w:t>
      </w:r>
      <w:r w:rsidR="00786A5D" w:rsidRPr="006746A9">
        <w:rPr>
          <w:i w:val="0"/>
          <w:lang w:val="es-419" w:bidi="es-AR"/>
        </w:rPr>
        <w:t>datos del titular de la tarjeta</w:t>
      </w:r>
      <w:r w:rsidRPr="006746A9">
        <w:rPr>
          <w:i w:val="0"/>
          <w:lang w:val="es-419" w:bidi="es-AR"/>
        </w:rPr>
        <w:t>.</w:t>
      </w:r>
    </w:p>
    <w:p w14:paraId="05683900" w14:textId="0047DC29" w:rsidR="004B2F59" w:rsidRPr="006746A9" w:rsidRDefault="004B2F59" w:rsidP="00C639DE">
      <w:pPr>
        <w:pStyle w:val="BodyText"/>
        <w:spacing w:before="120" w:after="160" w:line="240" w:lineRule="atLeast"/>
        <w:ind w:right="576"/>
        <w:rPr>
          <w:i w:val="0"/>
          <w:lang w:val="es-419"/>
        </w:rPr>
      </w:pPr>
      <w:r w:rsidRPr="006746A9">
        <w:rPr>
          <w:i w:val="0"/>
          <w:lang w:val="es-419" w:bidi="es-AR"/>
        </w:rPr>
        <w:t xml:space="preserve">Los comerciantes del SAQ A-EP son comercios de comercio electrónico que subcontratan parcialmente sus canales de pago de comercio electrónico a terceros validados y en conformidad con PCI DSS que no almacenan, procesan o transmiten electrónicamente ningún </w:t>
      </w:r>
      <w:r w:rsidR="00786A5D" w:rsidRPr="006746A9">
        <w:rPr>
          <w:i w:val="0"/>
          <w:lang w:val="es-419" w:bidi="es-AR"/>
        </w:rPr>
        <w:t xml:space="preserve">dato del titular de la tarjeta </w:t>
      </w:r>
      <w:r w:rsidRPr="006746A9">
        <w:rPr>
          <w:i w:val="0"/>
          <w:lang w:val="es-419" w:bidi="es-AR"/>
        </w:rPr>
        <w:t>en sus sistemas o instalaciones.</w:t>
      </w:r>
    </w:p>
    <w:p w14:paraId="6BF5CFCC" w14:textId="77777777" w:rsidR="00C36217" w:rsidRPr="006746A9" w:rsidRDefault="00C36217" w:rsidP="00C22650">
      <w:pPr>
        <w:spacing w:before="120"/>
        <w:ind w:left="274" w:right="576"/>
        <w:jc w:val="center"/>
        <w:rPr>
          <w:rFonts w:cs="Arial"/>
          <w:b/>
          <w:i/>
          <w:iCs/>
          <w:szCs w:val="20"/>
          <w:lang w:val="es-419"/>
        </w:rPr>
      </w:pPr>
      <w:r w:rsidRPr="006746A9">
        <w:rPr>
          <w:rFonts w:cs="Arial"/>
          <w:b/>
          <w:i/>
          <w:szCs w:val="20"/>
          <w:lang w:val="es-419" w:bidi="es-AR"/>
        </w:rPr>
        <w:t>Este SAQ sólo aplica para los canales de comercio electrónico.</w:t>
      </w:r>
    </w:p>
    <w:p w14:paraId="5031B43A" w14:textId="77777777" w:rsidR="00C36217" w:rsidRPr="006746A9" w:rsidRDefault="00C36217" w:rsidP="00D85BEA">
      <w:pPr>
        <w:spacing w:before="120" w:after="240"/>
        <w:ind w:left="274" w:right="576"/>
        <w:jc w:val="center"/>
        <w:rPr>
          <w:rFonts w:cs="Arial"/>
          <w:b/>
          <w:i/>
          <w:iCs/>
          <w:szCs w:val="20"/>
          <w:lang w:val="es-419"/>
        </w:rPr>
      </w:pPr>
      <w:r w:rsidRPr="006746A9">
        <w:rPr>
          <w:b/>
          <w:i/>
          <w:lang w:val="es-419" w:bidi="es-AR"/>
        </w:rPr>
        <w:t>Este SAQ no aplica para los proveedores de servicios.</w:t>
      </w:r>
    </w:p>
    <w:p w14:paraId="6B343B9E" w14:textId="2AC89D45" w:rsidR="001A22F3" w:rsidRPr="006746A9" w:rsidRDefault="001A22F3" w:rsidP="00E67DDE">
      <w:pPr>
        <w:pStyle w:val="normallevel2"/>
        <w:ind w:left="0" w:right="576"/>
        <w:rPr>
          <w:lang w:val="es-419"/>
        </w:rPr>
      </w:pPr>
      <w:r w:rsidRPr="006746A9">
        <w:rPr>
          <w:lang w:val="es-419" w:bidi="es-AR"/>
        </w:rPr>
        <w:t>Los comerci</w:t>
      </w:r>
      <w:r w:rsidR="00E22087" w:rsidRPr="006746A9">
        <w:rPr>
          <w:lang w:val="es-419" w:bidi="es-AR"/>
        </w:rPr>
        <w:t xml:space="preserve">antes </w:t>
      </w:r>
      <w:r w:rsidRPr="006746A9">
        <w:rPr>
          <w:lang w:val="es-419" w:bidi="es-AR"/>
        </w:rPr>
        <w:t>SAQ A-EP confirmarán que cumplen con los siguientes criterios de elegibilidad para este canal de pago:</w:t>
      </w:r>
    </w:p>
    <w:p w14:paraId="25EC7957" w14:textId="549231A6" w:rsidR="0052250D" w:rsidRPr="006746A9" w:rsidRDefault="0052250D" w:rsidP="006779B8">
      <w:pPr>
        <w:pStyle w:val="BodyText"/>
        <w:numPr>
          <w:ilvl w:val="0"/>
          <w:numId w:val="26"/>
        </w:numPr>
        <w:tabs>
          <w:tab w:val="clear" w:pos="360"/>
        </w:tabs>
        <w:ind w:left="720" w:right="576"/>
        <w:rPr>
          <w:i w:val="0"/>
          <w:lang w:val="es-419"/>
        </w:rPr>
      </w:pPr>
      <w:r w:rsidRPr="006746A9">
        <w:rPr>
          <w:i w:val="0"/>
          <w:lang w:val="es-419" w:bidi="es-AR"/>
        </w:rPr>
        <w:t>El comerciante sólo acepta transacciones de comercio electrónico;</w:t>
      </w:r>
    </w:p>
    <w:p w14:paraId="7BF7C1E3" w14:textId="079AFB38" w:rsidR="0052250D" w:rsidRPr="006746A9" w:rsidRDefault="0052250D" w:rsidP="006779B8">
      <w:pPr>
        <w:pStyle w:val="BodyText"/>
        <w:numPr>
          <w:ilvl w:val="0"/>
          <w:numId w:val="26"/>
        </w:numPr>
        <w:tabs>
          <w:tab w:val="clear" w:pos="360"/>
        </w:tabs>
        <w:ind w:left="720" w:right="576"/>
        <w:rPr>
          <w:i w:val="0"/>
          <w:lang w:val="es-419"/>
        </w:rPr>
      </w:pPr>
      <w:r w:rsidRPr="006746A9">
        <w:rPr>
          <w:i w:val="0"/>
          <w:lang w:val="es-419" w:bidi="es-AR"/>
        </w:rPr>
        <w:t xml:space="preserve">Todo el procesamiento de los </w:t>
      </w:r>
      <w:r w:rsidR="0078107D" w:rsidRPr="006746A9">
        <w:rPr>
          <w:i w:val="0"/>
          <w:lang w:val="es-419" w:bidi="es-AR"/>
        </w:rPr>
        <w:t>datos del titular de la tarjeta</w:t>
      </w:r>
      <w:r w:rsidRPr="006746A9">
        <w:rPr>
          <w:i w:val="0"/>
          <w:lang w:val="es-419" w:bidi="es-AR"/>
        </w:rPr>
        <w:t xml:space="preserve"> a excepción de la página de </w:t>
      </w:r>
      <w:proofErr w:type="gramStart"/>
      <w:r w:rsidRPr="006746A9">
        <w:rPr>
          <w:i w:val="0"/>
          <w:lang w:val="es-419" w:bidi="es-AR"/>
        </w:rPr>
        <w:t>pago,</w:t>
      </w:r>
      <w:proofErr w:type="gramEnd"/>
      <w:r w:rsidRPr="006746A9">
        <w:rPr>
          <w:i w:val="0"/>
          <w:lang w:val="es-419" w:bidi="es-AR"/>
        </w:rPr>
        <w:t xml:space="preserve"> se subcontrata íntegramente a un proveedor de servicios de terceros (TPSP)/procesador de pagos que esté en conformidad con PCI DSS; </w:t>
      </w:r>
    </w:p>
    <w:p w14:paraId="6AD62603" w14:textId="40F1FEE6" w:rsidR="0052250D" w:rsidRPr="006746A9" w:rsidRDefault="0052250D" w:rsidP="006779B8">
      <w:pPr>
        <w:pStyle w:val="BodyText"/>
        <w:numPr>
          <w:ilvl w:val="0"/>
          <w:numId w:val="26"/>
        </w:numPr>
        <w:tabs>
          <w:tab w:val="clear" w:pos="360"/>
        </w:tabs>
        <w:ind w:left="720" w:right="576"/>
        <w:rPr>
          <w:i w:val="0"/>
          <w:lang w:val="es-419"/>
        </w:rPr>
      </w:pPr>
      <w:r w:rsidRPr="006746A9">
        <w:rPr>
          <w:i w:val="0"/>
          <w:lang w:val="es-419" w:bidi="es-AR"/>
        </w:rPr>
        <w:t xml:space="preserve">El sitio web de comercio electrónico </w:t>
      </w:r>
      <w:r w:rsidR="00EF3072" w:rsidRPr="006746A9">
        <w:rPr>
          <w:i w:val="0"/>
          <w:lang w:val="es-419" w:bidi="es-AR"/>
        </w:rPr>
        <w:t>del</w:t>
      </w:r>
      <w:r w:rsidRPr="006746A9">
        <w:rPr>
          <w:i w:val="0"/>
          <w:lang w:val="es-419" w:bidi="es-AR"/>
        </w:rPr>
        <w:t xml:space="preserve"> comerciante no recibe los </w:t>
      </w:r>
      <w:r w:rsidR="00892E9D" w:rsidRPr="006746A9">
        <w:rPr>
          <w:i w:val="0"/>
          <w:lang w:val="es-419" w:bidi="es-AR"/>
        </w:rPr>
        <w:t>datos del titular de la tarjeta</w:t>
      </w:r>
      <w:r w:rsidRPr="006746A9">
        <w:rPr>
          <w:i w:val="0"/>
          <w:lang w:val="es-419" w:bidi="es-AR"/>
        </w:rPr>
        <w:t xml:space="preserve">, sino que controla cómo los clientes, o sus </w:t>
      </w:r>
      <w:r w:rsidR="00132C92" w:rsidRPr="006746A9">
        <w:rPr>
          <w:i w:val="0"/>
          <w:lang w:val="es-419" w:bidi="es-AR"/>
        </w:rPr>
        <w:t>datos del titular de la tarjeta</w:t>
      </w:r>
      <w:r w:rsidRPr="006746A9">
        <w:rPr>
          <w:i w:val="0"/>
          <w:lang w:val="es-419" w:bidi="es-AR"/>
        </w:rPr>
        <w:t>, son redirigidos a un TPSP/procesador de pagos que esté en conformidad con PCI DSS;</w:t>
      </w:r>
    </w:p>
    <w:p w14:paraId="347D275E" w14:textId="4839919A" w:rsidR="0052250D" w:rsidRPr="006746A9" w:rsidRDefault="0052250D" w:rsidP="006779B8">
      <w:pPr>
        <w:pStyle w:val="BodyText"/>
        <w:numPr>
          <w:ilvl w:val="0"/>
          <w:numId w:val="26"/>
        </w:numPr>
        <w:tabs>
          <w:tab w:val="clear" w:pos="360"/>
        </w:tabs>
        <w:ind w:left="720" w:right="576"/>
        <w:rPr>
          <w:i w:val="0"/>
          <w:lang w:val="es-419"/>
        </w:rPr>
      </w:pPr>
      <w:r w:rsidRPr="006746A9">
        <w:rPr>
          <w:i w:val="0"/>
          <w:lang w:val="es-419" w:bidi="es-AR"/>
        </w:rPr>
        <w:t>Si el sitio web del comerciante está alojado en un TPSP, éste cumple con todos los requisitos aplicables PCI DSS (incluyendo el Anexo A PCI DSS si el TPSP es un proveedor de alojamiento multiusuarios);</w:t>
      </w:r>
    </w:p>
    <w:p w14:paraId="405C18BD" w14:textId="2F07F551" w:rsidR="0052250D" w:rsidRPr="006746A9" w:rsidRDefault="0052250D" w:rsidP="006779B8">
      <w:pPr>
        <w:pStyle w:val="BodyText"/>
        <w:numPr>
          <w:ilvl w:val="0"/>
          <w:numId w:val="26"/>
        </w:numPr>
        <w:tabs>
          <w:tab w:val="clear" w:pos="360"/>
        </w:tabs>
        <w:ind w:left="720" w:right="576"/>
        <w:rPr>
          <w:i w:val="0"/>
          <w:lang w:val="es-419"/>
        </w:rPr>
      </w:pPr>
      <w:r w:rsidRPr="006746A9">
        <w:rPr>
          <w:i w:val="0"/>
          <w:lang w:val="es-419" w:bidi="es-AR"/>
        </w:rPr>
        <w:t>Cada elemento de las páginas de pago entregadas al navegador del cliente se origina en el sitio web del comerciante o en un TPSP de conformidad con PCI DSS;</w:t>
      </w:r>
    </w:p>
    <w:p w14:paraId="282DF177" w14:textId="0CF48AAC" w:rsidR="0052250D" w:rsidRPr="006746A9" w:rsidRDefault="0052250D" w:rsidP="006779B8">
      <w:pPr>
        <w:pStyle w:val="BodyText"/>
        <w:numPr>
          <w:ilvl w:val="0"/>
          <w:numId w:val="26"/>
        </w:numPr>
        <w:tabs>
          <w:tab w:val="clear" w:pos="360"/>
        </w:tabs>
        <w:ind w:left="720" w:right="576"/>
        <w:rPr>
          <w:i w:val="0"/>
          <w:lang w:val="es-419" w:bidi="es-AR"/>
        </w:rPr>
      </w:pPr>
      <w:r w:rsidRPr="006746A9">
        <w:rPr>
          <w:i w:val="0"/>
          <w:lang w:val="es-419" w:bidi="es-AR"/>
        </w:rPr>
        <w:t xml:space="preserve">El comerciante no almacena, procesa o transmite electrónicamente ningún </w:t>
      </w:r>
      <w:r w:rsidR="001E351F" w:rsidRPr="006746A9">
        <w:rPr>
          <w:i w:val="0"/>
          <w:lang w:val="es-419" w:bidi="es-AR"/>
        </w:rPr>
        <w:t xml:space="preserve">dato del titular de la tarjeta </w:t>
      </w:r>
      <w:r w:rsidRPr="006746A9">
        <w:rPr>
          <w:i w:val="0"/>
          <w:lang w:val="es-419" w:bidi="es-AR"/>
        </w:rPr>
        <w:t>en los sistemas o instalaciones del comerciante, sino que depende enteramente de un TPSP para gestionar todas esas funciones;</w:t>
      </w:r>
    </w:p>
    <w:p w14:paraId="3081919D" w14:textId="07111030" w:rsidR="007534AD" w:rsidRPr="006746A9" w:rsidRDefault="007534AD" w:rsidP="006779B8">
      <w:pPr>
        <w:pStyle w:val="BodyText"/>
        <w:numPr>
          <w:ilvl w:val="0"/>
          <w:numId w:val="26"/>
        </w:numPr>
        <w:tabs>
          <w:tab w:val="clear" w:pos="360"/>
        </w:tabs>
        <w:ind w:left="720" w:right="576"/>
        <w:rPr>
          <w:i w:val="0"/>
          <w:lang w:val="es-419" w:bidi="es-AR"/>
        </w:rPr>
      </w:pPr>
      <w:bookmarkStart w:id="6" w:name="_Hlk187290811"/>
      <w:r w:rsidRPr="006746A9">
        <w:rPr>
          <w:i w:val="0"/>
          <w:lang w:val="es-419" w:bidi="es-AR"/>
        </w:rPr>
        <w:t xml:space="preserve">El comerciante ha confirmado que los TPSP(s) están en conformidad con PCI DSS para los servicios utilizados por el comerciante; </w:t>
      </w:r>
      <w:bookmarkEnd w:id="6"/>
      <w:r w:rsidRPr="006746A9">
        <w:rPr>
          <w:i w:val="0"/>
          <w:lang w:val="es-419" w:bidi="es-AR"/>
        </w:rPr>
        <w:t>y</w:t>
      </w:r>
    </w:p>
    <w:p w14:paraId="44A50475" w14:textId="1BE81744" w:rsidR="0052250D" w:rsidRPr="006746A9" w:rsidRDefault="0052250D" w:rsidP="00C639DE">
      <w:pPr>
        <w:pStyle w:val="BodyText"/>
        <w:numPr>
          <w:ilvl w:val="0"/>
          <w:numId w:val="26"/>
        </w:numPr>
        <w:tabs>
          <w:tab w:val="clear" w:pos="360"/>
        </w:tabs>
        <w:spacing w:after="60"/>
        <w:ind w:left="720" w:right="576"/>
        <w:rPr>
          <w:i w:val="0"/>
          <w:lang w:val="es-419"/>
        </w:rPr>
      </w:pPr>
      <w:r w:rsidRPr="006746A9">
        <w:rPr>
          <w:i w:val="0"/>
          <w:lang w:val="es-419" w:bidi="es-AR"/>
        </w:rPr>
        <w:t xml:space="preserve">Cualquier </w:t>
      </w:r>
      <w:r w:rsidR="005956FA" w:rsidRPr="006746A9">
        <w:rPr>
          <w:i w:val="0"/>
          <w:lang w:val="es-419" w:bidi="es-AR"/>
        </w:rPr>
        <w:t>dato del titular de la tarjeta</w:t>
      </w:r>
      <w:r w:rsidRPr="006746A9">
        <w:rPr>
          <w:i w:val="0"/>
          <w:lang w:val="es-419" w:bidi="es-AR"/>
        </w:rPr>
        <w:t xml:space="preserve"> que el comerciante pueda conservar está impreso (por ejemplo, informes o recibos impresos), y estos documentos no se reciben electrónicamente.</w:t>
      </w:r>
    </w:p>
    <w:p w14:paraId="6521A0DF" w14:textId="52F70EBE" w:rsidR="008C7337" w:rsidRPr="006746A9" w:rsidRDefault="008C7337" w:rsidP="00C639DE">
      <w:pPr>
        <w:spacing w:before="160" w:line="240" w:lineRule="atLeast"/>
        <w:ind w:right="576"/>
        <w:rPr>
          <w:lang w:val="es-419"/>
        </w:rPr>
      </w:pPr>
      <w:r w:rsidRPr="006746A9">
        <w:rPr>
          <w:lang w:val="es-419" w:bidi="es-AR"/>
        </w:rPr>
        <w:t xml:space="preserve">Este SAQ incluye sólo los requisitos que aplican para un tipo específico de entorno comercial, tal como se define en los criterios de elegibilidad antes mencionados. Si hay </w:t>
      </w:r>
      <w:r w:rsidR="003867F7" w:rsidRPr="006746A9">
        <w:rPr>
          <w:lang w:val="es-419" w:bidi="es-AR"/>
        </w:rPr>
        <w:t xml:space="preserve">Requisitos de PCI </w:t>
      </w:r>
      <w:r w:rsidR="00925FBA" w:rsidRPr="006746A9">
        <w:rPr>
          <w:lang w:val="es-419" w:bidi="es-AR"/>
        </w:rPr>
        <w:t>DSS aplicables</w:t>
      </w:r>
      <w:r w:rsidRPr="006746A9">
        <w:rPr>
          <w:lang w:val="es-419" w:bidi="es-AR"/>
        </w:rPr>
        <w:t xml:space="preserve"> al entorno de datos de</w:t>
      </w:r>
      <w:r w:rsidR="00401535" w:rsidRPr="006746A9">
        <w:rPr>
          <w:lang w:val="es-419" w:bidi="es-AR"/>
        </w:rPr>
        <w:t xml:space="preserve"> </w:t>
      </w:r>
      <w:r w:rsidRPr="006746A9">
        <w:rPr>
          <w:lang w:val="es-419" w:bidi="es-AR"/>
        </w:rPr>
        <w:t xml:space="preserve">tarjetahabiente que no están cubiertos en este SAQ, esto puede ser una indicación de que este SAQ no es adecuado para el entorno del comerciante. </w:t>
      </w:r>
    </w:p>
    <w:p w14:paraId="56257F86" w14:textId="6E6AA1CB" w:rsidR="009F2B83" w:rsidRPr="006746A9" w:rsidRDefault="009F2B83" w:rsidP="00C639DE">
      <w:pPr>
        <w:shd w:val="clear" w:color="auto" w:fill="E2E7E6"/>
        <w:spacing w:before="120" w:after="80"/>
        <w:ind w:right="576"/>
        <w:rPr>
          <w:rFonts w:cs="Arial"/>
          <w:b/>
          <w:i/>
          <w:szCs w:val="20"/>
          <w:lang w:val="es-419"/>
        </w:rPr>
      </w:pPr>
      <w:r w:rsidRPr="006746A9">
        <w:rPr>
          <w:b/>
          <w:i/>
          <w:lang w:val="es-419" w:bidi="es-AR"/>
        </w:rPr>
        <w:t>Nota:</w:t>
      </w:r>
      <w:r w:rsidRPr="006746A9">
        <w:rPr>
          <w:i/>
          <w:lang w:val="es-419" w:bidi="es-AR"/>
        </w:rPr>
        <w:t xml:space="preserve"> A los efectos de este SAQ, los </w:t>
      </w:r>
      <w:r w:rsidR="003867F7" w:rsidRPr="006746A9">
        <w:rPr>
          <w:i/>
          <w:lang w:val="es-419" w:bidi="es-AR"/>
        </w:rPr>
        <w:t xml:space="preserve">Requisitos de PCI DSS </w:t>
      </w:r>
      <w:r w:rsidRPr="006746A9">
        <w:rPr>
          <w:i/>
          <w:lang w:val="es-419" w:bidi="es-AR"/>
        </w:rPr>
        <w:t>que se refieren al "entorno de datos de</w:t>
      </w:r>
      <w:r w:rsidR="0066729F" w:rsidRPr="006746A9">
        <w:rPr>
          <w:i/>
          <w:lang w:val="es-419" w:bidi="es-AR"/>
        </w:rPr>
        <w:t xml:space="preserve"> </w:t>
      </w:r>
      <w:r w:rsidRPr="006746A9">
        <w:rPr>
          <w:i/>
          <w:lang w:val="es-419" w:bidi="es-AR"/>
        </w:rPr>
        <w:t xml:space="preserve">tarjetahabiente" son aplicables al sitio web del comerciante. Esto se debe a que el sitio web del comerciante afecta directamente a la forma en que se transmiten los </w:t>
      </w:r>
      <w:r w:rsidR="00807254" w:rsidRPr="006746A9">
        <w:rPr>
          <w:i/>
          <w:lang w:val="es-419" w:bidi="es-AR"/>
        </w:rPr>
        <w:t>datos del titular de la tarjeta</w:t>
      </w:r>
      <w:r w:rsidRPr="006746A9">
        <w:rPr>
          <w:i/>
          <w:lang w:val="es-419" w:bidi="es-AR"/>
        </w:rPr>
        <w:t xml:space="preserve">, aunque el sitio web en sí no reciba </w:t>
      </w:r>
      <w:r w:rsidR="00807254" w:rsidRPr="006746A9">
        <w:rPr>
          <w:i/>
          <w:lang w:val="es-419" w:bidi="es-AR"/>
        </w:rPr>
        <w:t>datos del titular de la tarjeta</w:t>
      </w:r>
      <w:r w:rsidRPr="006746A9">
        <w:rPr>
          <w:i/>
          <w:lang w:val="es-419" w:bidi="es-AR"/>
        </w:rPr>
        <w:t>.</w:t>
      </w:r>
    </w:p>
    <w:p w14:paraId="2981EF66" w14:textId="3BC4B598" w:rsidR="008D2411" w:rsidRPr="006746A9" w:rsidRDefault="008D2411" w:rsidP="00C639DE">
      <w:pPr>
        <w:pStyle w:val="Heading2"/>
        <w:spacing w:before="200"/>
        <w:ind w:right="-144"/>
        <w:rPr>
          <w:sz w:val="24"/>
          <w:szCs w:val="24"/>
          <w:lang w:val="es-419"/>
        </w:rPr>
      </w:pPr>
      <w:bookmarkStart w:id="7" w:name="_Toc112723016"/>
      <w:r w:rsidRPr="006746A9">
        <w:rPr>
          <w:sz w:val="24"/>
          <w:szCs w:val="24"/>
          <w:lang w:val="es-419" w:bidi="es-AR"/>
        </w:rPr>
        <w:lastRenderedPageBreak/>
        <w:t xml:space="preserve">Definición de Datos </w:t>
      </w:r>
      <w:bookmarkStart w:id="8" w:name="_Hlk112711048"/>
      <w:r w:rsidRPr="006746A9">
        <w:rPr>
          <w:sz w:val="24"/>
          <w:szCs w:val="24"/>
          <w:lang w:val="es-419" w:bidi="es-AR"/>
        </w:rPr>
        <w:t>de</w:t>
      </w:r>
      <w:r w:rsidR="0066729F" w:rsidRPr="006746A9">
        <w:rPr>
          <w:sz w:val="24"/>
          <w:szCs w:val="24"/>
          <w:lang w:val="es-419" w:bidi="es-AR"/>
        </w:rPr>
        <w:t>l Titular de la Tarjeta</w:t>
      </w:r>
      <w:r w:rsidRPr="006746A9">
        <w:rPr>
          <w:sz w:val="24"/>
          <w:szCs w:val="24"/>
          <w:lang w:val="es-419" w:bidi="es-AR"/>
        </w:rPr>
        <w:t>, Datos de Tarjetahabiente y Datos de Autenticación Sensibles</w:t>
      </w:r>
      <w:bookmarkEnd w:id="7"/>
      <w:bookmarkEnd w:id="8"/>
    </w:p>
    <w:p w14:paraId="7347CDC3" w14:textId="6F343E1E" w:rsidR="008D2411" w:rsidRPr="006746A9" w:rsidRDefault="008A49B2" w:rsidP="008D2411">
      <w:pPr>
        <w:pStyle w:val="BodyText"/>
        <w:ind w:right="-144"/>
        <w:rPr>
          <w:i w:val="0"/>
          <w:lang w:val="es-419" w:bidi="es-AR"/>
        </w:rPr>
      </w:pPr>
      <w:r>
        <w:rPr>
          <w:i w:val="0"/>
          <w:lang w:val="es-419" w:bidi="es-AR"/>
        </w:rPr>
        <w:t xml:space="preserve">Los </w:t>
      </w:r>
      <w:r w:rsidRPr="00725FF3">
        <w:rPr>
          <w:i w:val="0"/>
          <w:lang w:bidi="es-AR"/>
        </w:rPr>
        <w:t xml:space="preserve">PCI DSS </w:t>
      </w:r>
      <w:bookmarkStart w:id="9" w:name="_Hlk187555909"/>
      <w:r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bookmarkEnd w:id="9"/>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320"/>
        <w:gridCol w:w="5130"/>
      </w:tblGrid>
      <w:tr w:rsidR="003B1E28" w:rsidRPr="006746A9" w14:paraId="7AD2F2CC" w14:textId="77777777" w:rsidTr="003B1E28">
        <w:trPr>
          <w:cantSplit/>
          <w:tblHeader/>
        </w:trPr>
        <w:tc>
          <w:tcPr>
            <w:tcW w:w="9450" w:type="dxa"/>
            <w:gridSpan w:val="2"/>
            <w:shd w:val="clear" w:color="auto" w:fill="0D6A6F"/>
            <w:tcMar>
              <w:top w:w="58" w:type="dxa"/>
              <w:left w:w="115" w:type="dxa"/>
              <w:bottom w:w="58" w:type="dxa"/>
              <w:right w:w="115" w:type="dxa"/>
            </w:tcMar>
          </w:tcPr>
          <w:p w14:paraId="77906DD8" w14:textId="1976ED9D" w:rsidR="003B1E28" w:rsidRPr="006746A9" w:rsidRDefault="00754AF4" w:rsidP="00341D24">
            <w:pPr>
              <w:pStyle w:val="TableHeader"/>
              <w:rPr>
                <w:lang w:val="es-419"/>
              </w:rPr>
            </w:pPr>
            <w:r w:rsidRPr="006746A9">
              <w:rPr>
                <w:lang w:val="es-419" w:bidi="es-AR"/>
              </w:rPr>
              <w:t>Datos del Titular de la Tarjeta</w:t>
            </w:r>
          </w:p>
        </w:tc>
      </w:tr>
      <w:tr w:rsidR="003B1E28" w:rsidRPr="006746A9" w14:paraId="46BDC86E" w14:textId="77777777" w:rsidTr="000C4C9A">
        <w:trPr>
          <w:cantSplit/>
          <w:tblHeader/>
        </w:trPr>
        <w:tc>
          <w:tcPr>
            <w:tcW w:w="4320" w:type="dxa"/>
            <w:shd w:val="clear" w:color="auto" w:fill="CBD4D5"/>
            <w:tcMar>
              <w:top w:w="58" w:type="dxa"/>
              <w:left w:w="115" w:type="dxa"/>
              <w:bottom w:w="58" w:type="dxa"/>
              <w:right w:w="115" w:type="dxa"/>
            </w:tcMar>
            <w:vAlign w:val="center"/>
          </w:tcPr>
          <w:p w14:paraId="09B97BB7" w14:textId="6797A472" w:rsidR="000C4C9A" w:rsidRPr="006746A9" w:rsidRDefault="003B1E28" w:rsidP="000C4C9A">
            <w:pPr>
              <w:pStyle w:val="TableHeader"/>
              <w:spacing w:before="60"/>
              <w:ind w:right="-144"/>
              <w:rPr>
                <w:color w:val="auto"/>
                <w:lang w:val="es-419" w:bidi="es-AR"/>
              </w:rPr>
            </w:pPr>
            <w:r w:rsidRPr="006746A9">
              <w:rPr>
                <w:color w:val="auto"/>
                <w:lang w:val="es-419" w:bidi="es-AR"/>
              </w:rPr>
              <w:t>Los Datos de</w:t>
            </w:r>
            <w:r w:rsidR="00C7290B" w:rsidRPr="006746A9">
              <w:rPr>
                <w:color w:val="auto"/>
                <w:lang w:val="es-419" w:bidi="es-AR"/>
              </w:rPr>
              <w:t xml:space="preserve"> </w:t>
            </w:r>
            <w:r w:rsidRPr="006746A9">
              <w:rPr>
                <w:color w:val="auto"/>
                <w:lang w:val="es-419" w:bidi="es-AR"/>
              </w:rPr>
              <w:t>Tarjetahabiente incluyen:</w:t>
            </w:r>
          </w:p>
        </w:tc>
        <w:tc>
          <w:tcPr>
            <w:tcW w:w="5130" w:type="dxa"/>
            <w:shd w:val="clear" w:color="auto" w:fill="CBD4D5"/>
          </w:tcPr>
          <w:p w14:paraId="2BCBDBD8" w14:textId="3037C041" w:rsidR="000C4C9A" w:rsidRPr="006746A9" w:rsidRDefault="00F64FD0" w:rsidP="000C4C9A">
            <w:pPr>
              <w:pStyle w:val="TableHeader"/>
              <w:spacing w:before="60"/>
              <w:ind w:right="-144"/>
              <w:rPr>
                <w:color w:val="auto"/>
                <w:lang w:val="es-419" w:bidi="es-AR"/>
              </w:rPr>
            </w:pPr>
            <w:r w:rsidRPr="006746A9">
              <w:rPr>
                <w:color w:val="auto"/>
                <w:lang w:val="es-419" w:bidi="es-AR"/>
              </w:rPr>
              <w:t xml:space="preserve">Los Datos </w:t>
            </w:r>
            <w:r w:rsidR="00773C2D" w:rsidRPr="006746A9">
              <w:rPr>
                <w:color w:val="auto"/>
                <w:lang w:val="es-419" w:bidi="es-AR"/>
              </w:rPr>
              <w:t xml:space="preserve">de </w:t>
            </w:r>
            <w:r w:rsidR="00B1565A" w:rsidRPr="006746A9">
              <w:rPr>
                <w:color w:val="auto"/>
                <w:lang w:val="es-419" w:bidi="es-AR"/>
              </w:rPr>
              <w:t>Autenticación</w:t>
            </w:r>
            <w:r w:rsidR="00773C2D" w:rsidRPr="006746A9">
              <w:rPr>
                <w:color w:val="auto"/>
                <w:lang w:val="es-419" w:bidi="es-AR"/>
              </w:rPr>
              <w:t xml:space="preserve"> </w:t>
            </w:r>
            <w:r w:rsidRPr="006746A9">
              <w:rPr>
                <w:color w:val="auto"/>
                <w:lang w:val="es-419" w:bidi="es-AR"/>
              </w:rPr>
              <w:t>Sensibles incluyen:</w:t>
            </w:r>
          </w:p>
        </w:tc>
      </w:tr>
      <w:tr w:rsidR="003B1E28" w:rsidRPr="006746A9" w14:paraId="54783C26" w14:textId="77777777" w:rsidTr="003B1E28">
        <w:trPr>
          <w:cantSplit/>
          <w:trHeight w:val="288"/>
        </w:trPr>
        <w:tc>
          <w:tcPr>
            <w:tcW w:w="4320" w:type="dxa"/>
            <w:shd w:val="clear" w:color="auto" w:fill="auto"/>
            <w:tcMar>
              <w:top w:w="58" w:type="dxa"/>
              <w:left w:w="115" w:type="dxa"/>
              <w:bottom w:w="58" w:type="dxa"/>
              <w:right w:w="115" w:type="dxa"/>
            </w:tcMar>
          </w:tcPr>
          <w:p w14:paraId="79BF116E" w14:textId="77777777" w:rsidR="003B1E28" w:rsidRPr="006746A9" w:rsidRDefault="003B1E28" w:rsidP="003B1E28">
            <w:pPr>
              <w:pStyle w:val="TableListBullet"/>
              <w:spacing w:before="0" w:after="60" w:line="240" w:lineRule="auto"/>
              <w:ind w:left="247" w:right="-144" w:hanging="263"/>
              <w:rPr>
                <w:lang w:val="es-419"/>
              </w:rPr>
            </w:pPr>
            <w:r w:rsidRPr="006746A9">
              <w:rPr>
                <w:lang w:val="es-419" w:bidi="es-AR"/>
              </w:rPr>
              <w:t>Número de Cuenta Principal (PAN)</w:t>
            </w:r>
          </w:p>
          <w:p w14:paraId="320C9143" w14:textId="77777777" w:rsidR="003B1E28" w:rsidRPr="006746A9" w:rsidRDefault="003B1E28" w:rsidP="003B1E28">
            <w:pPr>
              <w:pStyle w:val="TableListBullet"/>
              <w:spacing w:before="0" w:after="60" w:line="240" w:lineRule="auto"/>
              <w:ind w:left="247" w:right="-144" w:hanging="263"/>
              <w:rPr>
                <w:lang w:val="es-419"/>
              </w:rPr>
            </w:pPr>
            <w:r w:rsidRPr="006746A9">
              <w:rPr>
                <w:lang w:val="es-419" w:bidi="es-AR"/>
              </w:rPr>
              <w:t>Nombre del Tarjetahabiente</w:t>
            </w:r>
          </w:p>
          <w:p w14:paraId="272D8B30" w14:textId="77777777" w:rsidR="003B1E28" w:rsidRPr="006746A9" w:rsidRDefault="003B1E28" w:rsidP="003B1E28">
            <w:pPr>
              <w:pStyle w:val="TableListBullet"/>
              <w:spacing w:before="0" w:after="60" w:line="240" w:lineRule="auto"/>
              <w:ind w:left="247" w:right="-144" w:hanging="263"/>
              <w:rPr>
                <w:lang w:val="es-419"/>
              </w:rPr>
            </w:pPr>
            <w:r w:rsidRPr="006746A9">
              <w:rPr>
                <w:lang w:val="es-419" w:bidi="es-AR"/>
              </w:rPr>
              <w:t>Fecha de Expiración</w:t>
            </w:r>
          </w:p>
          <w:p w14:paraId="19416DBB" w14:textId="77777777" w:rsidR="003B1E28" w:rsidRPr="006746A9" w:rsidRDefault="003B1E28" w:rsidP="003B1E28">
            <w:pPr>
              <w:pStyle w:val="TableListBullet"/>
              <w:spacing w:before="0" w:after="60" w:line="240" w:lineRule="auto"/>
              <w:ind w:left="247" w:right="-144" w:hanging="263"/>
              <w:rPr>
                <w:lang w:val="es-419"/>
              </w:rPr>
            </w:pPr>
            <w:r w:rsidRPr="006746A9">
              <w:rPr>
                <w:lang w:val="es-419" w:bidi="es-AR"/>
              </w:rPr>
              <w:t>Código de Servicio</w:t>
            </w:r>
          </w:p>
        </w:tc>
        <w:tc>
          <w:tcPr>
            <w:tcW w:w="5130" w:type="dxa"/>
            <w:shd w:val="clear" w:color="auto" w:fill="auto"/>
            <w:tcMar>
              <w:top w:w="58" w:type="dxa"/>
              <w:left w:w="115" w:type="dxa"/>
              <w:bottom w:w="58" w:type="dxa"/>
              <w:right w:w="115" w:type="dxa"/>
            </w:tcMar>
          </w:tcPr>
          <w:p w14:paraId="7E1B68BC" w14:textId="607CDFB0" w:rsidR="003B1E28" w:rsidRPr="006746A9" w:rsidRDefault="003B1E28" w:rsidP="003B1E28">
            <w:pPr>
              <w:pStyle w:val="TableListBullet"/>
              <w:spacing w:before="0" w:after="60" w:line="240" w:lineRule="auto"/>
              <w:ind w:left="247" w:right="-144" w:hanging="263"/>
              <w:rPr>
                <w:lang w:val="es-419"/>
              </w:rPr>
            </w:pPr>
            <w:r w:rsidRPr="006746A9">
              <w:rPr>
                <w:lang w:val="es-419" w:bidi="es-AR"/>
              </w:rPr>
              <w:t xml:space="preserve">Datos </w:t>
            </w:r>
            <w:r w:rsidR="007B5D79" w:rsidRPr="006746A9">
              <w:rPr>
                <w:lang w:val="es-419" w:bidi="es-AR"/>
              </w:rPr>
              <w:t xml:space="preserve">de </w:t>
            </w:r>
            <w:r w:rsidRPr="006746A9">
              <w:rPr>
                <w:lang w:val="es-419" w:bidi="es-AR"/>
              </w:rPr>
              <w:t>pista</w:t>
            </w:r>
            <w:r w:rsidR="007B5D79" w:rsidRPr="006746A9">
              <w:rPr>
                <w:lang w:val="es-419" w:bidi="es-AR"/>
              </w:rPr>
              <w:t xml:space="preserve"> completos</w:t>
            </w:r>
            <w:r w:rsidRPr="006746A9">
              <w:rPr>
                <w:lang w:val="es-419" w:bidi="es-AR"/>
              </w:rPr>
              <w:t xml:space="preserve"> (datos de banda magnética o equivalente</w:t>
            </w:r>
            <w:r w:rsidR="007B5D79" w:rsidRPr="006746A9">
              <w:rPr>
                <w:lang w:val="es-419" w:bidi="es-AR"/>
              </w:rPr>
              <w:t>s</w:t>
            </w:r>
            <w:r w:rsidRPr="006746A9">
              <w:rPr>
                <w:lang w:val="es-419" w:bidi="es-AR"/>
              </w:rPr>
              <w:t xml:space="preserve"> en un chip)</w:t>
            </w:r>
          </w:p>
          <w:p w14:paraId="7C8DF146" w14:textId="5A235B8B" w:rsidR="003B1E28" w:rsidRPr="006746A9" w:rsidRDefault="003B1E28" w:rsidP="003B1E28">
            <w:pPr>
              <w:pStyle w:val="TableListBullet"/>
              <w:spacing w:before="0" w:after="60" w:line="240" w:lineRule="auto"/>
              <w:ind w:left="247" w:right="-144" w:hanging="263"/>
              <w:rPr>
                <w:lang w:val="es-419"/>
              </w:rPr>
            </w:pPr>
            <w:r w:rsidRPr="006746A9">
              <w:rPr>
                <w:lang w:val="es-419" w:bidi="es-AR"/>
              </w:rPr>
              <w:t xml:space="preserve">Código de Verificación de </w:t>
            </w:r>
            <w:r w:rsidR="007B5D79" w:rsidRPr="006746A9">
              <w:rPr>
                <w:lang w:val="es-419" w:bidi="es-AR"/>
              </w:rPr>
              <w:t xml:space="preserve">la </w:t>
            </w:r>
            <w:r w:rsidRPr="006746A9">
              <w:rPr>
                <w:lang w:val="es-419" w:bidi="es-AR"/>
              </w:rPr>
              <w:t xml:space="preserve">Tarjeta </w:t>
            </w:r>
          </w:p>
          <w:p w14:paraId="6C6E09BB" w14:textId="6BA8B912" w:rsidR="003B1E28" w:rsidRPr="006746A9" w:rsidRDefault="003B1E28" w:rsidP="003B1E28">
            <w:pPr>
              <w:pStyle w:val="TableListBullet"/>
              <w:spacing w:before="0" w:after="60" w:line="240" w:lineRule="auto"/>
              <w:ind w:left="247" w:right="-144" w:hanging="263"/>
              <w:rPr>
                <w:lang w:val="es-419"/>
              </w:rPr>
            </w:pPr>
            <w:proofErr w:type="spellStart"/>
            <w:r w:rsidRPr="006746A9">
              <w:rPr>
                <w:lang w:val="es-419" w:bidi="es-AR"/>
              </w:rPr>
              <w:t>PINs</w:t>
            </w:r>
            <w:proofErr w:type="spellEnd"/>
            <w:r w:rsidR="000222C4" w:rsidRPr="006746A9">
              <w:rPr>
                <w:lang w:val="es-419" w:bidi="es-AR"/>
              </w:rPr>
              <w:t xml:space="preserve"> </w:t>
            </w:r>
            <w:r w:rsidRPr="006746A9">
              <w:rPr>
                <w:lang w:val="es-419" w:bidi="es-AR"/>
              </w:rPr>
              <w:t>/</w:t>
            </w:r>
            <w:r w:rsidR="000222C4" w:rsidRPr="006746A9">
              <w:rPr>
                <w:lang w:val="es-419" w:bidi="es-AR"/>
              </w:rPr>
              <w:t xml:space="preserve"> </w:t>
            </w:r>
            <w:r w:rsidRPr="006746A9">
              <w:rPr>
                <w:lang w:val="es-419" w:bidi="es-AR"/>
              </w:rPr>
              <w:t xml:space="preserve">Bloques </w:t>
            </w:r>
            <w:r w:rsidR="007B5D79" w:rsidRPr="006746A9">
              <w:rPr>
                <w:lang w:val="es-419" w:bidi="es-AR"/>
              </w:rPr>
              <w:t xml:space="preserve">de </w:t>
            </w:r>
            <w:r w:rsidRPr="006746A9">
              <w:rPr>
                <w:lang w:val="es-419" w:bidi="es-AR"/>
              </w:rPr>
              <w:t>PIN</w:t>
            </w:r>
          </w:p>
        </w:tc>
      </w:tr>
    </w:tbl>
    <w:p w14:paraId="2E84081F" w14:textId="1791B01B" w:rsidR="005A7193" w:rsidRPr="006746A9" w:rsidRDefault="005A7193" w:rsidP="005A7193">
      <w:pPr>
        <w:pStyle w:val="BodyText"/>
        <w:spacing w:before="240"/>
        <w:ind w:right="-144"/>
        <w:rPr>
          <w:i w:val="0"/>
          <w:iCs w:val="0"/>
          <w:lang w:val="es-419"/>
        </w:rPr>
      </w:pPr>
      <w:r w:rsidRPr="006746A9">
        <w:rPr>
          <w:i w:val="0"/>
          <w:lang w:val="es-419" w:bidi="es-AR"/>
        </w:rPr>
        <w:t>Refiérase a la Sección 2 PCI DSS,</w:t>
      </w:r>
      <w:r w:rsidRPr="006746A9">
        <w:rPr>
          <w:lang w:val="es-419" w:bidi="es-AR"/>
        </w:rPr>
        <w:t xml:space="preserve"> Información de Aplicabilidad PCI </w:t>
      </w:r>
      <w:r w:rsidR="00CF1C15" w:rsidRPr="006746A9">
        <w:rPr>
          <w:lang w:val="es-419" w:bidi="es-AR"/>
        </w:rPr>
        <w:t>DSS,</w:t>
      </w:r>
      <w:r w:rsidRPr="006746A9">
        <w:rPr>
          <w:i w:val="0"/>
          <w:lang w:val="es-419" w:bidi="es-AR"/>
        </w:rPr>
        <w:t xml:space="preserve"> para más detalles. </w:t>
      </w:r>
    </w:p>
    <w:p w14:paraId="6F36EF1D" w14:textId="3EB93955" w:rsidR="00A36FB2" w:rsidRPr="006746A9" w:rsidRDefault="00A36FB2" w:rsidP="004C1D9F">
      <w:pPr>
        <w:pStyle w:val="Heading2"/>
        <w:keepNext/>
        <w:ind w:right="576"/>
        <w:rPr>
          <w:sz w:val="24"/>
          <w:szCs w:val="24"/>
          <w:lang w:val="es-419"/>
        </w:rPr>
      </w:pPr>
      <w:bookmarkStart w:id="10" w:name="_Toc112723017"/>
      <w:r w:rsidRPr="006746A9">
        <w:rPr>
          <w:sz w:val="24"/>
          <w:szCs w:val="24"/>
          <w:lang w:val="es-419" w:bidi="es-AR"/>
        </w:rPr>
        <w:t xml:space="preserve">Pasos para </w:t>
      </w:r>
      <w:r w:rsidR="00671083" w:rsidRPr="006746A9">
        <w:rPr>
          <w:sz w:val="24"/>
          <w:szCs w:val="24"/>
          <w:lang w:val="es-419" w:bidi="es-AR"/>
        </w:rPr>
        <w:t>Completar</w:t>
      </w:r>
      <w:r w:rsidRPr="006746A9">
        <w:rPr>
          <w:sz w:val="24"/>
          <w:szCs w:val="24"/>
          <w:lang w:val="es-419" w:bidi="es-AR"/>
        </w:rPr>
        <w:t xml:space="preserve"> la Autoevaluación PCI DSS</w:t>
      </w:r>
      <w:bookmarkEnd w:id="10"/>
    </w:p>
    <w:p w14:paraId="4D67687C" w14:textId="33B2CD7F" w:rsidR="00D3517F" w:rsidRPr="006746A9" w:rsidRDefault="00D3517F" w:rsidP="006779B8">
      <w:pPr>
        <w:numPr>
          <w:ilvl w:val="0"/>
          <w:numId w:val="41"/>
        </w:numPr>
        <w:tabs>
          <w:tab w:val="num" w:pos="0"/>
        </w:tabs>
        <w:ind w:left="360" w:right="576"/>
        <w:rPr>
          <w:rFonts w:cs="Arial"/>
          <w:szCs w:val="20"/>
          <w:lang w:val="es-419"/>
        </w:rPr>
      </w:pPr>
      <w:r w:rsidRPr="006746A9">
        <w:rPr>
          <w:rFonts w:cs="Arial"/>
          <w:szCs w:val="20"/>
          <w:lang w:val="es-419" w:bidi="es-AR"/>
        </w:rPr>
        <w:t xml:space="preserve">Confirme mediante revisión de los criterios de elegibilidad en este SAQ y en el documento </w:t>
      </w:r>
      <w:r w:rsidRPr="006746A9">
        <w:rPr>
          <w:rFonts w:cs="Arial"/>
          <w:i/>
          <w:szCs w:val="20"/>
          <w:lang w:val="es-419" w:bidi="es-AR"/>
        </w:rPr>
        <w:t>Instrucciones y Lineamientos del Cuestionario</w:t>
      </w:r>
      <w:r w:rsidRPr="006746A9">
        <w:rPr>
          <w:rFonts w:cs="Arial"/>
          <w:szCs w:val="20"/>
          <w:lang w:val="es-419" w:bidi="es-AR"/>
        </w:rPr>
        <w:t xml:space="preserve"> </w:t>
      </w:r>
      <w:r w:rsidRPr="006746A9">
        <w:rPr>
          <w:rFonts w:cs="Arial"/>
          <w:i/>
          <w:szCs w:val="20"/>
          <w:lang w:val="es-419" w:bidi="es-AR"/>
        </w:rPr>
        <w:t>de Autoevaluación</w:t>
      </w:r>
      <w:r w:rsidRPr="006746A9">
        <w:rPr>
          <w:rFonts w:cs="Arial"/>
          <w:szCs w:val="20"/>
          <w:lang w:val="es-419" w:bidi="es-AR"/>
        </w:rPr>
        <w:t xml:space="preserve"> en el sitio web de PCI SSC, que se trata del SAQ correcto para el entorno del comerciante. </w:t>
      </w:r>
    </w:p>
    <w:p w14:paraId="1320353E" w14:textId="4A7C3F65" w:rsidR="00D3517F" w:rsidRPr="006746A9" w:rsidRDefault="00D3517F" w:rsidP="006779B8">
      <w:pPr>
        <w:numPr>
          <w:ilvl w:val="0"/>
          <w:numId w:val="41"/>
        </w:numPr>
        <w:tabs>
          <w:tab w:val="num" w:pos="0"/>
        </w:tabs>
        <w:ind w:left="360" w:right="576"/>
        <w:rPr>
          <w:rFonts w:cs="Arial"/>
          <w:szCs w:val="20"/>
          <w:lang w:val="es-419"/>
        </w:rPr>
      </w:pPr>
      <w:r w:rsidRPr="006746A9">
        <w:rPr>
          <w:rFonts w:cs="Arial"/>
          <w:szCs w:val="20"/>
          <w:lang w:val="es-419" w:bidi="es-AR"/>
        </w:rPr>
        <w:t xml:space="preserve">Confirme que el entorno del comerciante está correctamente enfocado. </w:t>
      </w:r>
    </w:p>
    <w:p w14:paraId="55A736FB" w14:textId="00CCD59D" w:rsidR="00422741" w:rsidRPr="006746A9" w:rsidRDefault="00422741" w:rsidP="006779B8">
      <w:pPr>
        <w:numPr>
          <w:ilvl w:val="0"/>
          <w:numId w:val="41"/>
        </w:numPr>
        <w:tabs>
          <w:tab w:val="num" w:pos="360"/>
        </w:tabs>
        <w:ind w:left="360" w:right="576"/>
        <w:rPr>
          <w:rFonts w:cs="Arial"/>
          <w:szCs w:val="20"/>
          <w:lang w:val="es-419"/>
        </w:rPr>
      </w:pPr>
      <w:r w:rsidRPr="006746A9">
        <w:rPr>
          <w:rFonts w:cs="Arial"/>
          <w:szCs w:val="20"/>
          <w:lang w:val="es-419" w:bidi="es-AR"/>
        </w:rPr>
        <w:t xml:space="preserve">Evalúe el entorno para comprobar la conformidad con los </w:t>
      </w:r>
      <w:r w:rsidR="003867F7" w:rsidRPr="006746A9">
        <w:rPr>
          <w:rFonts w:cs="Arial"/>
          <w:szCs w:val="20"/>
          <w:lang w:val="es-419" w:bidi="es-AR"/>
        </w:rPr>
        <w:t>Requisitos de PCI DSS</w:t>
      </w:r>
      <w:r w:rsidRPr="006746A9">
        <w:rPr>
          <w:rFonts w:cs="Arial"/>
          <w:szCs w:val="20"/>
          <w:lang w:val="es-419" w:bidi="es-AR"/>
        </w:rPr>
        <w:t>.</w:t>
      </w:r>
    </w:p>
    <w:p w14:paraId="0AF52283" w14:textId="77777777" w:rsidR="00422741" w:rsidRPr="006746A9" w:rsidRDefault="00422741" w:rsidP="006779B8">
      <w:pPr>
        <w:numPr>
          <w:ilvl w:val="0"/>
          <w:numId w:val="41"/>
        </w:numPr>
        <w:tabs>
          <w:tab w:val="num" w:pos="360"/>
        </w:tabs>
        <w:ind w:left="360" w:right="576"/>
        <w:rPr>
          <w:rFonts w:cs="Arial"/>
          <w:bCs/>
          <w:iCs/>
          <w:szCs w:val="20"/>
          <w:lang w:val="es-419"/>
        </w:rPr>
      </w:pPr>
      <w:r w:rsidRPr="006746A9">
        <w:rPr>
          <w:rFonts w:cs="Arial"/>
          <w:szCs w:val="20"/>
          <w:lang w:val="es-419" w:bidi="es-AR"/>
        </w:rPr>
        <w:t>Llene todas las secciones del documento:</w:t>
      </w:r>
    </w:p>
    <w:p w14:paraId="3DCC0A06" w14:textId="68522FB9" w:rsidR="003B3DA9" w:rsidRPr="006746A9" w:rsidRDefault="003B3DA9" w:rsidP="006779B8">
      <w:pPr>
        <w:pStyle w:val="TableListBullet"/>
        <w:numPr>
          <w:ilvl w:val="0"/>
          <w:numId w:val="42"/>
        </w:numPr>
        <w:spacing w:before="60" w:after="120"/>
        <w:ind w:left="806" w:right="576"/>
        <w:rPr>
          <w:sz w:val="20"/>
          <w:szCs w:val="20"/>
          <w:lang w:val="es-419"/>
        </w:rPr>
      </w:pPr>
      <w:r w:rsidRPr="006746A9">
        <w:rPr>
          <w:sz w:val="20"/>
          <w:szCs w:val="20"/>
          <w:lang w:val="es-419" w:bidi="es-AR"/>
        </w:rPr>
        <w:t>Sección 1: Información de la Evaluación (Partes 1</w:t>
      </w:r>
      <w:bookmarkStart w:id="11" w:name="_Hlk112711188"/>
      <w:r w:rsidRPr="006746A9">
        <w:rPr>
          <w:sz w:val="20"/>
          <w:szCs w:val="20"/>
          <w:lang w:val="es-419" w:bidi="es-AR"/>
        </w:rPr>
        <w:t xml:space="preserve">&amp; </w:t>
      </w:r>
      <w:bookmarkEnd w:id="11"/>
      <w:r w:rsidRPr="006746A9">
        <w:rPr>
          <w:sz w:val="20"/>
          <w:szCs w:val="20"/>
          <w:lang w:val="es-419" w:bidi="es-AR"/>
        </w:rPr>
        <w:t>2 de la Certificación de Conformidad (AOC) - Información de Contacto y Resumen Ejecutivo.</w:t>
      </w:r>
    </w:p>
    <w:p w14:paraId="37C3F0E8" w14:textId="435B5FE3" w:rsidR="001E1947" w:rsidRPr="006746A9" w:rsidRDefault="001E1947" w:rsidP="006779B8">
      <w:pPr>
        <w:pStyle w:val="TableListBullet"/>
        <w:numPr>
          <w:ilvl w:val="0"/>
          <w:numId w:val="42"/>
        </w:numPr>
        <w:spacing w:before="60" w:after="120"/>
        <w:ind w:left="806" w:right="576"/>
        <w:rPr>
          <w:sz w:val="20"/>
          <w:szCs w:val="20"/>
          <w:lang w:val="es-419"/>
        </w:rPr>
      </w:pPr>
      <w:r w:rsidRPr="006746A9">
        <w:rPr>
          <w:sz w:val="20"/>
          <w:szCs w:val="20"/>
          <w:lang w:val="es-419" w:bidi="es-AR"/>
        </w:rPr>
        <w:t>Sección 2</w:t>
      </w:r>
      <w:r w:rsidR="00034764" w:rsidRPr="006746A9">
        <w:rPr>
          <w:sz w:val="20"/>
          <w:szCs w:val="20"/>
          <w:lang w:val="es-419" w:bidi="es-AR"/>
        </w:rPr>
        <w:t xml:space="preserve">: </w:t>
      </w:r>
      <w:r w:rsidRPr="006746A9">
        <w:rPr>
          <w:sz w:val="20"/>
          <w:szCs w:val="20"/>
          <w:lang w:val="es-419" w:bidi="es-AR"/>
        </w:rPr>
        <w:t xml:space="preserve">Cuestionario A-EP de </w:t>
      </w:r>
      <w:proofErr w:type="gramStart"/>
      <w:r w:rsidRPr="006746A9">
        <w:rPr>
          <w:sz w:val="20"/>
          <w:szCs w:val="20"/>
          <w:lang w:val="es-419" w:bidi="es-AR"/>
        </w:rPr>
        <w:t>Auto-Evaluación</w:t>
      </w:r>
      <w:proofErr w:type="gramEnd"/>
      <w:r w:rsidRPr="006746A9">
        <w:rPr>
          <w:sz w:val="20"/>
          <w:szCs w:val="20"/>
          <w:lang w:val="es-419" w:bidi="es-AR"/>
        </w:rPr>
        <w:t>.</w:t>
      </w:r>
    </w:p>
    <w:p w14:paraId="283EF134" w14:textId="02DDA501" w:rsidR="00D3592B" w:rsidRPr="006746A9" w:rsidRDefault="00D3592B" w:rsidP="006779B8">
      <w:pPr>
        <w:pStyle w:val="TableListBullet"/>
        <w:numPr>
          <w:ilvl w:val="0"/>
          <w:numId w:val="42"/>
        </w:numPr>
        <w:spacing w:before="60" w:after="120"/>
        <w:ind w:left="806" w:right="576"/>
        <w:rPr>
          <w:sz w:val="20"/>
          <w:szCs w:val="20"/>
          <w:lang w:val="es-419"/>
        </w:rPr>
      </w:pPr>
      <w:r w:rsidRPr="006746A9">
        <w:rPr>
          <w:sz w:val="20"/>
          <w:szCs w:val="20"/>
          <w:lang w:val="es-419" w:bidi="es-AR"/>
        </w:rPr>
        <w:t xml:space="preserve">Sección 3: Detalles de Validación y Certificación (Partes 3 &amp; 4 de la AOC - Validación PCI DSS y Plan de Acción para Requisitos </w:t>
      </w:r>
      <w:r w:rsidR="002200B1" w:rsidRPr="006746A9">
        <w:rPr>
          <w:sz w:val="20"/>
          <w:szCs w:val="20"/>
          <w:lang w:val="es-419" w:bidi="es-AR"/>
        </w:rPr>
        <w:t xml:space="preserve">de </w:t>
      </w:r>
      <w:r w:rsidRPr="006746A9">
        <w:rPr>
          <w:sz w:val="20"/>
          <w:szCs w:val="20"/>
          <w:lang w:val="es-419" w:bidi="es-AR"/>
        </w:rPr>
        <w:t>No-Conform</w:t>
      </w:r>
      <w:r w:rsidR="002200B1" w:rsidRPr="006746A9">
        <w:rPr>
          <w:sz w:val="20"/>
          <w:szCs w:val="20"/>
          <w:lang w:val="es-419" w:bidi="es-AR"/>
        </w:rPr>
        <w:t>idad</w:t>
      </w:r>
      <w:r w:rsidRPr="006746A9">
        <w:rPr>
          <w:sz w:val="20"/>
          <w:szCs w:val="20"/>
          <w:lang w:val="es-419" w:bidi="es-AR"/>
        </w:rPr>
        <w:t xml:space="preserve"> (si aplica la Parte 4)).</w:t>
      </w:r>
    </w:p>
    <w:p w14:paraId="18A52D46" w14:textId="252D739F" w:rsidR="002D4A0E" w:rsidRPr="006746A9" w:rsidRDefault="00D3517F" w:rsidP="006779B8">
      <w:pPr>
        <w:numPr>
          <w:ilvl w:val="0"/>
          <w:numId w:val="41"/>
        </w:numPr>
        <w:tabs>
          <w:tab w:val="num" w:pos="360"/>
        </w:tabs>
        <w:ind w:left="360" w:right="576"/>
        <w:rPr>
          <w:rFonts w:cs="Arial"/>
          <w:bCs/>
          <w:szCs w:val="20"/>
          <w:lang w:val="es-419"/>
        </w:rPr>
      </w:pPr>
      <w:r w:rsidRPr="006746A9">
        <w:rPr>
          <w:rFonts w:cs="Arial"/>
          <w:szCs w:val="20"/>
          <w:lang w:val="es-419" w:bidi="es-AR"/>
        </w:rPr>
        <w:t>Presente el SAQ y el AOC, junto con cualquier otra documentación solicitada -tal como los informes ASV escaneados-</w:t>
      </w:r>
      <w:r w:rsidRPr="006746A9">
        <w:rPr>
          <w:lang w:val="es-419" w:bidi="es-AR"/>
        </w:rPr>
        <w:t xml:space="preserve"> a la organización solicitante (aquellas organizaciones que gestionan los programas de conformidad, como las marcas de pago y los adquirentes).</w:t>
      </w:r>
    </w:p>
    <w:p w14:paraId="5BB9514F" w14:textId="3FBD2D3A" w:rsidR="000C4C9A" w:rsidRPr="006746A9" w:rsidRDefault="000C4C9A" w:rsidP="000C4C9A">
      <w:pPr>
        <w:ind w:right="576"/>
        <w:rPr>
          <w:lang w:val="es-419" w:bidi="es-AR"/>
        </w:rPr>
      </w:pPr>
    </w:p>
    <w:p w14:paraId="577CD42C" w14:textId="2E1CECA5" w:rsidR="000C4C9A" w:rsidRPr="006746A9" w:rsidRDefault="000C4C9A" w:rsidP="000C4C9A">
      <w:pPr>
        <w:ind w:right="576"/>
        <w:rPr>
          <w:lang w:val="es-419" w:bidi="es-AR"/>
        </w:rPr>
      </w:pPr>
    </w:p>
    <w:p w14:paraId="26AF534E" w14:textId="0FF08369" w:rsidR="00544312" w:rsidRPr="006746A9" w:rsidRDefault="00544312">
      <w:pPr>
        <w:spacing w:before="0" w:after="0" w:line="240" w:lineRule="auto"/>
        <w:rPr>
          <w:lang w:val="es-419" w:bidi="es-AR"/>
        </w:rPr>
      </w:pPr>
      <w:r w:rsidRPr="006746A9">
        <w:rPr>
          <w:lang w:val="es-419" w:bidi="es-AR"/>
        </w:rPr>
        <w:br w:type="page"/>
      </w:r>
    </w:p>
    <w:p w14:paraId="101A0EBD" w14:textId="135FE8C7" w:rsidR="00020016" w:rsidRPr="006746A9" w:rsidRDefault="00020016" w:rsidP="004C1D9F">
      <w:pPr>
        <w:pStyle w:val="Heading2"/>
        <w:ind w:right="576"/>
        <w:rPr>
          <w:sz w:val="24"/>
          <w:szCs w:val="24"/>
          <w:lang w:val="es-419"/>
        </w:rPr>
      </w:pPr>
      <w:bookmarkStart w:id="12" w:name="_Toc112723018"/>
      <w:r w:rsidRPr="006746A9">
        <w:rPr>
          <w:sz w:val="24"/>
          <w:szCs w:val="24"/>
          <w:lang w:val="es-419" w:bidi="es-AR"/>
        </w:rPr>
        <w:lastRenderedPageBreak/>
        <w:t>Pruebas Previstas</w:t>
      </w:r>
      <w:bookmarkEnd w:id="12"/>
    </w:p>
    <w:p w14:paraId="52B4347D" w14:textId="71D42C3C" w:rsidR="00020016" w:rsidRPr="006746A9" w:rsidRDefault="00020016" w:rsidP="00675A2A">
      <w:pPr>
        <w:keepLines/>
        <w:ind w:right="576"/>
        <w:rPr>
          <w:lang w:val="es-419"/>
        </w:rPr>
      </w:pPr>
      <w:r w:rsidRPr="006746A9">
        <w:rPr>
          <w:lang w:val="es-419" w:bidi="es-AR"/>
        </w:rPr>
        <w:t xml:space="preserve">Las instrucciones que aparecen en la columna "Pruebas Previstas" se basan en los procedimientos de prueba PCI DSS y brindan una descripción de alto nivel de los tipos de actividades de prueba que se esperan que un comerciante desarrolle para verificar que se ha cumplido con un requisito. </w:t>
      </w:r>
    </w:p>
    <w:p w14:paraId="664E725B" w14:textId="77777777" w:rsidR="00020016" w:rsidRPr="006746A9" w:rsidRDefault="00020016" w:rsidP="00675A2A">
      <w:pPr>
        <w:pStyle w:val="BodyText"/>
        <w:ind w:right="576"/>
        <w:rPr>
          <w:i w:val="0"/>
          <w:iCs w:val="0"/>
          <w:szCs w:val="22"/>
          <w:lang w:val="es-419"/>
        </w:rPr>
      </w:pPr>
      <w:r w:rsidRPr="006746A9">
        <w:rPr>
          <w:i w:val="0"/>
          <w:lang w:val="es-419" w:bidi="es-AR"/>
        </w:rPr>
        <w:t xml:space="preserve">La intención </w:t>
      </w:r>
      <w:bookmarkStart w:id="13" w:name="_Hlk112711296"/>
      <w:r w:rsidRPr="006746A9">
        <w:rPr>
          <w:i w:val="0"/>
          <w:lang w:val="es-419" w:bidi="es-AR"/>
        </w:rPr>
        <w:t>detrás cada método de prueba se describe como</w:t>
      </w:r>
      <w:bookmarkEnd w:id="13"/>
      <w:r w:rsidRPr="006746A9">
        <w:rPr>
          <w:i w:val="0"/>
          <w:lang w:val="es-419" w:bidi="es-AR"/>
        </w:rPr>
        <w:t xml:space="preserve"> sigue:</w:t>
      </w:r>
    </w:p>
    <w:p w14:paraId="6A85E9D1" w14:textId="1834A502" w:rsidR="00020016" w:rsidRPr="006746A9" w:rsidRDefault="00020016" w:rsidP="006779B8">
      <w:pPr>
        <w:pStyle w:val="ListBullet"/>
        <w:numPr>
          <w:ilvl w:val="2"/>
          <w:numId w:val="40"/>
        </w:numPr>
        <w:ind w:left="540" w:right="576"/>
        <w:rPr>
          <w:lang w:val="es-419"/>
        </w:rPr>
      </w:pPr>
      <w:r w:rsidRPr="006746A9">
        <w:rPr>
          <w:lang w:val="es-419" w:bidi="es-AR"/>
        </w:rPr>
        <w:t>Evalúe: El comerciante evalúa críticamente las evidencias de datos. Algunos ejemplos comunes incluyen documentos (electrónicos o físicos), capturas de pantalla, archivos de configuración, registros de auditoría y archivos de datos.</w:t>
      </w:r>
    </w:p>
    <w:p w14:paraId="2E67F22F" w14:textId="0D384AAE" w:rsidR="00020016" w:rsidRPr="006746A9" w:rsidRDefault="00020016" w:rsidP="006779B8">
      <w:pPr>
        <w:pStyle w:val="ListBullet"/>
        <w:numPr>
          <w:ilvl w:val="2"/>
          <w:numId w:val="40"/>
        </w:numPr>
        <w:ind w:left="540" w:right="576"/>
        <w:rPr>
          <w:lang w:val="es-419"/>
        </w:rPr>
      </w:pPr>
      <w:r w:rsidRPr="006746A9">
        <w:rPr>
          <w:lang w:val="es-419" w:bidi="es-AR"/>
        </w:rPr>
        <w:t xml:space="preserve">Observe: El comerciante observa una acción o percibe algo en el entorno. Algunos ejemplos de sujetos de observación </w:t>
      </w:r>
      <w:bookmarkStart w:id="14" w:name="_Hlk112706715"/>
      <w:r w:rsidRPr="006746A9">
        <w:rPr>
          <w:lang w:val="es-419" w:bidi="es-AR"/>
        </w:rPr>
        <w:t>incluyen el desempeño del personal en una tarea o un proceso</w:t>
      </w:r>
      <w:bookmarkEnd w:id="14"/>
      <w:r w:rsidRPr="006746A9">
        <w:rPr>
          <w:lang w:val="es-419" w:bidi="es-AR"/>
        </w:rPr>
        <w:t>, los componentes del sistema que realizan una función o responden a una entrada, las condiciones del entorno y los controles físicos.</w:t>
      </w:r>
    </w:p>
    <w:p w14:paraId="64C2C732" w14:textId="305F30B3" w:rsidR="00020016" w:rsidRPr="006746A9" w:rsidRDefault="00020016" w:rsidP="006779B8">
      <w:pPr>
        <w:pStyle w:val="ListBullet"/>
        <w:numPr>
          <w:ilvl w:val="2"/>
          <w:numId w:val="40"/>
        </w:numPr>
        <w:ind w:left="540" w:right="576"/>
        <w:rPr>
          <w:lang w:val="es-419"/>
        </w:rPr>
      </w:pPr>
      <w:r w:rsidRPr="006746A9">
        <w:rPr>
          <w:lang w:val="es-419" w:bidi="es-AR"/>
        </w:rPr>
        <w:t xml:space="preserve">Entreviste: </w:t>
      </w:r>
      <w:proofErr w:type="gramStart"/>
      <w:r w:rsidRPr="006746A9">
        <w:rPr>
          <w:lang w:val="es-419" w:bidi="es-AR"/>
        </w:rPr>
        <w:t>El comerciante conversa</w:t>
      </w:r>
      <w:proofErr w:type="gramEnd"/>
      <w:r w:rsidRPr="006746A9">
        <w:rPr>
          <w:lang w:val="es-419" w:bidi="es-AR"/>
        </w:rPr>
        <w:t xml:space="preserve"> con el personal de manera individual. </w:t>
      </w:r>
      <w:r w:rsidR="000D60FF" w:rsidRPr="006746A9">
        <w:rPr>
          <w:szCs w:val="20"/>
          <w:lang w:val="es-419" w:bidi="es-AR"/>
        </w:rPr>
        <w:t>Los objetivos de la entrevista pueden incluir la confirmación de si se realiza una actividad, las descripciones de cómo se realiza una actividad y si el personal tiene conocimientos o comprensión particulares.</w:t>
      </w:r>
    </w:p>
    <w:p w14:paraId="1F60A601" w14:textId="05C9DC71" w:rsidR="00020016" w:rsidRPr="006746A9" w:rsidRDefault="00020016" w:rsidP="00675A2A">
      <w:pPr>
        <w:pStyle w:val="BodyText"/>
        <w:ind w:right="576"/>
        <w:rPr>
          <w:i w:val="0"/>
          <w:iCs w:val="0"/>
          <w:lang w:val="es-419"/>
        </w:rPr>
      </w:pPr>
      <w:r w:rsidRPr="006746A9">
        <w:rPr>
          <w:i w:val="0"/>
          <w:lang w:val="es-419" w:bidi="es-AR"/>
        </w:rPr>
        <w:t xml:space="preserve">Los </w:t>
      </w:r>
      <w:bookmarkStart w:id="15" w:name="_Hlk112706825"/>
      <w:r w:rsidRPr="006746A9">
        <w:rPr>
          <w:i w:val="0"/>
          <w:lang w:val="es-419" w:bidi="es-AR"/>
        </w:rPr>
        <w:t>métodos de prueba tienen por objeto permitir al comerciante demostrar cómo ha cumplido un requisito</w:t>
      </w:r>
      <w:bookmarkEnd w:id="15"/>
      <w:r w:rsidRPr="006746A9">
        <w:rPr>
          <w:i w:val="0"/>
          <w:lang w:val="es-419" w:bidi="es-AR"/>
        </w:rPr>
        <w:t xml:space="preserve">. Los elementos específicos que deben evaluarse u observarse y el personal </w:t>
      </w:r>
      <w:bookmarkStart w:id="16" w:name="_Hlk112706905"/>
      <w:r w:rsidRPr="006746A9">
        <w:rPr>
          <w:i w:val="0"/>
          <w:lang w:val="es-419" w:bidi="es-AR"/>
        </w:rPr>
        <w:t>que será entrevistado deben ser apropiados tanto para el requisito que se está evaluando como para la implementación particular de la entidad</w:t>
      </w:r>
      <w:bookmarkEnd w:id="16"/>
      <w:r w:rsidRPr="006746A9">
        <w:rPr>
          <w:i w:val="0"/>
          <w:lang w:val="es-419" w:bidi="es-AR"/>
        </w:rPr>
        <w:t xml:space="preserve">. </w:t>
      </w:r>
    </w:p>
    <w:p w14:paraId="20103A77" w14:textId="4AB460F8" w:rsidR="00F0499F" w:rsidRPr="006746A9" w:rsidRDefault="00020016" w:rsidP="00F0499F">
      <w:pPr>
        <w:rPr>
          <w:bCs/>
          <w:i/>
          <w:lang w:val="es-419"/>
        </w:rPr>
      </w:pPr>
      <w:r w:rsidRPr="006746A9">
        <w:rPr>
          <w:lang w:val="es-419" w:bidi="es-AR"/>
        </w:rPr>
        <w:t xml:space="preserve">Los detalles </w:t>
      </w:r>
      <w:bookmarkStart w:id="17" w:name="_Hlk112706951"/>
      <w:r w:rsidRPr="006746A9">
        <w:rPr>
          <w:lang w:val="es-419" w:bidi="es-AR"/>
        </w:rPr>
        <w:t>completos de los procedimientos de prueba para cada requisito pueden encontrarse en PCI DSS</w:t>
      </w:r>
      <w:bookmarkEnd w:id="17"/>
      <w:r w:rsidRPr="006746A9">
        <w:rPr>
          <w:lang w:val="es-419" w:bidi="es-AR"/>
        </w:rPr>
        <w:t xml:space="preserve">. </w:t>
      </w:r>
    </w:p>
    <w:p w14:paraId="51600BAB" w14:textId="2C1A8BE8" w:rsidR="00691614" w:rsidRPr="006746A9" w:rsidRDefault="00691614" w:rsidP="00920DB2">
      <w:pPr>
        <w:pStyle w:val="Heading2"/>
        <w:ind w:right="576"/>
        <w:rPr>
          <w:sz w:val="24"/>
          <w:szCs w:val="24"/>
          <w:lang w:val="es-419"/>
        </w:rPr>
      </w:pPr>
      <w:bookmarkStart w:id="18" w:name="_Toc112723019"/>
      <w:r w:rsidRPr="006746A9">
        <w:rPr>
          <w:sz w:val="24"/>
          <w:szCs w:val="24"/>
          <w:lang w:val="es-419" w:bidi="es-AR"/>
        </w:rPr>
        <w:t>Respuestas a los Requisitos</w:t>
      </w:r>
      <w:bookmarkEnd w:id="18"/>
      <w:r w:rsidRPr="006746A9">
        <w:rPr>
          <w:sz w:val="24"/>
          <w:szCs w:val="24"/>
          <w:lang w:val="es-419" w:bidi="es-AR"/>
        </w:rPr>
        <w:t xml:space="preserve"> </w:t>
      </w:r>
    </w:p>
    <w:p w14:paraId="0218C723" w14:textId="7800A5B2" w:rsidR="00207FDB" w:rsidRPr="006746A9" w:rsidRDefault="00207FDB" w:rsidP="00207FDB">
      <w:pPr>
        <w:rPr>
          <w:lang w:val="es-419"/>
        </w:rPr>
      </w:pPr>
      <w:r w:rsidRPr="006746A9">
        <w:rPr>
          <w:lang w:val="es-419" w:bidi="es-AR"/>
        </w:rPr>
        <w:t xml:space="preserve">Para cada </w:t>
      </w:r>
      <w:r w:rsidRPr="006746A9">
        <w:rPr>
          <w:rFonts w:cs="Arial"/>
          <w:szCs w:val="20"/>
          <w:lang w:val="es-419" w:bidi="es-AR"/>
        </w:rPr>
        <w:t>elemento</w:t>
      </w:r>
      <w:r w:rsidRPr="006746A9">
        <w:rPr>
          <w:lang w:val="es-419" w:bidi="es-AR"/>
        </w:rPr>
        <w:t xml:space="preserve"> del requisito hay una opción de respuestas para indicar la situación del comerciante con respecto a ese requisito. </w:t>
      </w:r>
      <w:r w:rsidRPr="006746A9">
        <w:rPr>
          <w:b/>
          <w:i/>
          <w:lang w:val="es-419" w:bidi="es-AR"/>
        </w:rPr>
        <w:t xml:space="preserve">Sólo se debe seleccionarse una respuesta por cada elemento del requisito. </w:t>
      </w:r>
    </w:p>
    <w:p w14:paraId="3F930644" w14:textId="77777777" w:rsidR="00B11AA5" w:rsidRPr="006746A9" w:rsidRDefault="00B11AA5" w:rsidP="00B11AA5">
      <w:pPr>
        <w:ind w:right="36"/>
        <w:rPr>
          <w:lang w:val="es-419"/>
        </w:rPr>
      </w:pPr>
      <w:r w:rsidRPr="006746A9">
        <w:rPr>
          <w:lang w:val="es-419" w:bidi="es-AR"/>
        </w:rPr>
        <w:t>En la tabla siguiente se describe el significado de cada respuesta y cuándo se debe utilizar cada una de ellas:</w:t>
      </w:r>
    </w:p>
    <w:tbl>
      <w:tblPr>
        <w:tblW w:w="927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430"/>
        <w:gridCol w:w="6840"/>
      </w:tblGrid>
      <w:tr w:rsidR="002F6E8F" w:rsidRPr="006746A9" w14:paraId="2E05F811" w14:textId="77777777" w:rsidTr="003B1E28">
        <w:trPr>
          <w:tblHeader/>
        </w:trPr>
        <w:tc>
          <w:tcPr>
            <w:tcW w:w="2430" w:type="dxa"/>
            <w:tcBorders>
              <w:right w:val="single" w:sz="4" w:space="0" w:color="FFFFFF" w:themeColor="background1"/>
            </w:tcBorders>
            <w:shd w:val="clear" w:color="auto" w:fill="006A72"/>
          </w:tcPr>
          <w:p w14:paraId="676E80CA" w14:textId="77777777" w:rsidR="002F6E8F" w:rsidRPr="006746A9" w:rsidRDefault="002F6E8F" w:rsidP="00065D88">
            <w:pPr>
              <w:pStyle w:val="TableHeading"/>
              <w:spacing w:before="120" w:after="120"/>
              <w:rPr>
                <w:color w:val="FFFFFF" w:themeColor="background1"/>
                <w:sz w:val="20"/>
                <w:szCs w:val="20"/>
                <w:lang w:val="es-419"/>
              </w:rPr>
            </w:pPr>
            <w:r w:rsidRPr="006746A9">
              <w:rPr>
                <w:color w:val="FFFFFF" w:themeColor="background1"/>
                <w:sz w:val="20"/>
                <w:szCs w:val="20"/>
                <w:lang w:val="es-419" w:bidi="es-AR"/>
              </w:rPr>
              <w:br w:type="page"/>
              <w:t>Respuesta</w:t>
            </w:r>
          </w:p>
        </w:tc>
        <w:tc>
          <w:tcPr>
            <w:tcW w:w="6840" w:type="dxa"/>
            <w:tcBorders>
              <w:left w:val="single" w:sz="4" w:space="0" w:color="FFFFFF" w:themeColor="background1"/>
            </w:tcBorders>
            <w:shd w:val="clear" w:color="auto" w:fill="006A72"/>
          </w:tcPr>
          <w:p w14:paraId="154FB601" w14:textId="49F274A4" w:rsidR="002F6E8F" w:rsidRPr="006746A9" w:rsidRDefault="002F6E8F" w:rsidP="00065D88">
            <w:pPr>
              <w:pStyle w:val="TableHeading"/>
              <w:spacing w:before="120" w:after="120"/>
              <w:rPr>
                <w:color w:val="FFFFFF" w:themeColor="background1"/>
                <w:sz w:val="20"/>
                <w:szCs w:val="20"/>
                <w:lang w:val="es-419"/>
              </w:rPr>
            </w:pPr>
            <w:proofErr w:type="gramStart"/>
            <w:r w:rsidRPr="006746A9">
              <w:rPr>
                <w:color w:val="FFFFFF" w:themeColor="background1"/>
                <w:sz w:val="20"/>
                <w:szCs w:val="20"/>
                <w:lang w:val="es-419" w:bidi="es-AR"/>
              </w:rPr>
              <w:t>Cuándo</w:t>
            </w:r>
            <w:proofErr w:type="gramEnd"/>
            <w:r w:rsidRPr="006746A9">
              <w:rPr>
                <w:color w:val="FFFFFF" w:themeColor="background1"/>
                <w:sz w:val="20"/>
                <w:szCs w:val="20"/>
                <w:lang w:val="es-419" w:bidi="es-AR"/>
              </w:rPr>
              <w:t xml:space="preserve"> utilizar esta respuesta:</w:t>
            </w:r>
          </w:p>
        </w:tc>
      </w:tr>
      <w:tr w:rsidR="002F6E8F" w:rsidRPr="006746A9" w14:paraId="4A04FB68" w14:textId="77777777" w:rsidTr="003B1E28">
        <w:tc>
          <w:tcPr>
            <w:tcW w:w="2430" w:type="dxa"/>
          </w:tcPr>
          <w:p w14:paraId="360A6464" w14:textId="77777777" w:rsidR="002F6E8F" w:rsidRPr="006746A9" w:rsidRDefault="002F6E8F" w:rsidP="00065D88">
            <w:pPr>
              <w:jc w:val="center"/>
              <w:rPr>
                <w:b/>
                <w:sz w:val="18"/>
                <w:szCs w:val="18"/>
                <w:lang w:val="es-419"/>
              </w:rPr>
            </w:pPr>
            <w:r w:rsidRPr="006746A9">
              <w:rPr>
                <w:b/>
                <w:sz w:val="18"/>
                <w:szCs w:val="18"/>
                <w:lang w:val="es-419" w:bidi="es-AR"/>
              </w:rPr>
              <w:t>Implementado</w:t>
            </w:r>
          </w:p>
        </w:tc>
        <w:tc>
          <w:tcPr>
            <w:tcW w:w="6840" w:type="dxa"/>
          </w:tcPr>
          <w:p w14:paraId="47BA1D5B" w14:textId="77777777" w:rsidR="002F6E8F" w:rsidRPr="006746A9" w:rsidRDefault="002F6E8F" w:rsidP="00065D88">
            <w:pPr>
              <w:rPr>
                <w:sz w:val="18"/>
                <w:szCs w:val="18"/>
                <w:lang w:val="es-419"/>
              </w:rPr>
            </w:pPr>
            <w:r w:rsidRPr="006746A9">
              <w:rPr>
                <w:sz w:val="18"/>
                <w:szCs w:val="18"/>
                <w:lang w:val="es-419" w:bidi="es-AR"/>
              </w:rPr>
              <w:t>Se han realizado las pruebas previstas y se ha cumplido con todos los elementos del requisito según lo establecido.</w:t>
            </w:r>
          </w:p>
        </w:tc>
      </w:tr>
      <w:tr w:rsidR="002F6E8F" w:rsidRPr="006746A9" w14:paraId="04406616" w14:textId="77777777" w:rsidTr="003B1E28">
        <w:tc>
          <w:tcPr>
            <w:tcW w:w="2430" w:type="dxa"/>
          </w:tcPr>
          <w:p w14:paraId="3C2DAC55" w14:textId="77777777" w:rsidR="002F6E8F" w:rsidRPr="006746A9" w:rsidRDefault="002F6E8F" w:rsidP="00065D88">
            <w:pPr>
              <w:jc w:val="center"/>
              <w:rPr>
                <w:b/>
                <w:sz w:val="18"/>
                <w:szCs w:val="18"/>
                <w:lang w:val="es-419"/>
              </w:rPr>
            </w:pPr>
            <w:r w:rsidRPr="006746A9">
              <w:rPr>
                <w:b/>
                <w:sz w:val="18"/>
                <w:szCs w:val="18"/>
                <w:lang w:val="es-419" w:bidi="es-AR"/>
              </w:rPr>
              <w:t>Implementado con CCW</w:t>
            </w:r>
          </w:p>
          <w:p w14:paraId="3F3913C4" w14:textId="77777777" w:rsidR="002F6E8F" w:rsidRPr="006746A9" w:rsidRDefault="002F6E8F" w:rsidP="00065D88">
            <w:pPr>
              <w:jc w:val="center"/>
              <w:rPr>
                <w:sz w:val="18"/>
                <w:szCs w:val="18"/>
                <w:lang w:val="es-419"/>
              </w:rPr>
            </w:pPr>
            <w:r w:rsidRPr="006746A9">
              <w:rPr>
                <w:sz w:val="18"/>
                <w:szCs w:val="18"/>
                <w:lang w:val="es-419" w:bidi="es-AR"/>
              </w:rPr>
              <w:t>(Hoja de Control Compensatorio)</w:t>
            </w:r>
          </w:p>
        </w:tc>
        <w:tc>
          <w:tcPr>
            <w:tcW w:w="6840" w:type="dxa"/>
          </w:tcPr>
          <w:p w14:paraId="0BB82CB5" w14:textId="77777777" w:rsidR="002F6E8F" w:rsidRPr="006746A9" w:rsidRDefault="002F6E8F" w:rsidP="00065D88">
            <w:pPr>
              <w:rPr>
                <w:sz w:val="18"/>
                <w:szCs w:val="18"/>
                <w:lang w:val="es-419"/>
              </w:rPr>
            </w:pPr>
            <w:r w:rsidRPr="006746A9">
              <w:rPr>
                <w:sz w:val="18"/>
                <w:szCs w:val="18"/>
                <w:lang w:val="es-419" w:bidi="es-AR"/>
              </w:rPr>
              <w:t xml:space="preserve">Se han realizado las pruebas previstas y se ha cumplido con el requisito con la ayuda de un control compensatorio. </w:t>
            </w:r>
          </w:p>
          <w:p w14:paraId="3397E1D0" w14:textId="77777777" w:rsidR="002F6E8F" w:rsidRPr="006746A9" w:rsidRDefault="002F6E8F" w:rsidP="00065D88">
            <w:pPr>
              <w:rPr>
                <w:sz w:val="18"/>
                <w:szCs w:val="18"/>
                <w:lang w:val="es-419"/>
              </w:rPr>
            </w:pPr>
            <w:r w:rsidRPr="006746A9">
              <w:rPr>
                <w:sz w:val="18"/>
                <w:szCs w:val="18"/>
                <w:lang w:val="es-419" w:bidi="es-AR"/>
              </w:rPr>
              <w:t>Todas las respuestas en esta columna requieren que se llene la Hoja de Control Compensatorio (CCW) que aparece en el Anexo B de este SAQ.</w:t>
            </w:r>
          </w:p>
          <w:p w14:paraId="64BEBC08" w14:textId="77777777" w:rsidR="002F6E8F" w:rsidRPr="006746A9" w:rsidRDefault="002F6E8F" w:rsidP="00065D88">
            <w:pPr>
              <w:rPr>
                <w:sz w:val="18"/>
                <w:szCs w:val="18"/>
                <w:lang w:val="es-419"/>
              </w:rPr>
            </w:pPr>
            <w:r w:rsidRPr="006746A9">
              <w:rPr>
                <w:sz w:val="18"/>
                <w:szCs w:val="18"/>
                <w:lang w:val="es-419" w:bidi="es-AR"/>
              </w:rPr>
              <w:t xml:space="preserve">En los Anexos B y C de PCI DSS se proporciona información sobre el uso de controles compensatorios y orientación sobre cómo llenar la hoja de trabajo. </w:t>
            </w:r>
          </w:p>
        </w:tc>
      </w:tr>
      <w:tr w:rsidR="002F6E8F" w:rsidRPr="006746A9" w14:paraId="4B843E8F" w14:textId="77777777" w:rsidTr="003B1E28">
        <w:trPr>
          <w:cantSplit/>
        </w:trPr>
        <w:tc>
          <w:tcPr>
            <w:tcW w:w="2430" w:type="dxa"/>
          </w:tcPr>
          <w:p w14:paraId="3606E72D" w14:textId="77777777" w:rsidR="002F6E8F" w:rsidRPr="006746A9" w:rsidRDefault="002F6E8F" w:rsidP="00065D88">
            <w:pPr>
              <w:jc w:val="center"/>
              <w:rPr>
                <w:sz w:val="18"/>
                <w:szCs w:val="18"/>
                <w:lang w:val="es-419"/>
              </w:rPr>
            </w:pPr>
            <w:r w:rsidRPr="006746A9">
              <w:rPr>
                <w:b/>
                <w:sz w:val="18"/>
                <w:szCs w:val="18"/>
                <w:lang w:val="es-419" w:bidi="es-AR"/>
              </w:rPr>
              <w:t>No Aplicable</w:t>
            </w:r>
          </w:p>
        </w:tc>
        <w:tc>
          <w:tcPr>
            <w:tcW w:w="6840" w:type="dxa"/>
          </w:tcPr>
          <w:p w14:paraId="46E52A45" w14:textId="2ADF9BA5" w:rsidR="00B30566" w:rsidRPr="006746A9" w:rsidRDefault="00B30566" w:rsidP="00B30566">
            <w:pPr>
              <w:rPr>
                <w:sz w:val="18"/>
                <w:szCs w:val="18"/>
                <w:lang w:val="es-419"/>
              </w:rPr>
            </w:pPr>
            <w:r w:rsidRPr="006746A9">
              <w:rPr>
                <w:sz w:val="18"/>
                <w:szCs w:val="18"/>
                <w:lang w:val="es-419" w:bidi="es-AR"/>
              </w:rPr>
              <w:t>Este requisito no aplica al entorno del comerciante. (Refiérase a "Orientación sobre los Requisitos No Aplicables" a continuación).</w:t>
            </w:r>
          </w:p>
          <w:p w14:paraId="5162848F" w14:textId="72882072" w:rsidR="002F6E8F" w:rsidRPr="006746A9" w:rsidRDefault="002F6E8F" w:rsidP="003B245B">
            <w:pPr>
              <w:spacing w:before="0" w:after="0" w:line="240" w:lineRule="auto"/>
              <w:rPr>
                <w:sz w:val="18"/>
                <w:szCs w:val="18"/>
                <w:lang w:val="es-419"/>
              </w:rPr>
            </w:pPr>
            <w:r w:rsidRPr="006746A9">
              <w:rPr>
                <w:sz w:val="18"/>
                <w:szCs w:val="18"/>
                <w:lang w:val="es-419" w:bidi="es-AR"/>
              </w:rPr>
              <w:t xml:space="preserve">Todas las respuestas en esta columna requieren una explicación de respaldo en el Anexo D de este SAQ. </w:t>
            </w:r>
          </w:p>
        </w:tc>
      </w:tr>
      <w:tr w:rsidR="002F6E8F" w:rsidRPr="006746A9" w14:paraId="3ED68544" w14:textId="77777777" w:rsidTr="003B1E28">
        <w:trPr>
          <w:cantSplit/>
        </w:trPr>
        <w:tc>
          <w:tcPr>
            <w:tcW w:w="2430" w:type="dxa"/>
          </w:tcPr>
          <w:p w14:paraId="2B60E145" w14:textId="1CE2B5B1" w:rsidR="002F6E8F" w:rsidRPr="006746A9" w:rsidRDefault="003F51E5" w:rsidP="00065D88">
            <w:pPr>
              <w:jc w:val="center"/>
              <w:rPr>
                <w:b/>
                <w:sz w:val="18"/>
                <w:szCs w:val="18"/>
                <w:lang w:val="es-419"/>
              </w:rPr>
            </w:pPr>
            <w:r w:rsidRPr="006746A9">
              <w:rPr>
                <w:b/>
                <w:sz w:val="18"/>
                <w:szCs w:val="18"/>
                <w:lang w:val="es-419" w:bidi="es-AR"/>
              </w:rPr>
              <w:lastRenderedPageBreak/>
              <w:t>No Probado</w:t>
            </w:r>
          </w:p>
        </w:tc>
        <w:tc>
          <w:tcPr>
            <w:tcW w:w="6840" w:type="dxa"/>
          </w:tcPr>
          <w:p w14:paraId="00BFEC01" w14:textId="77777777" w:rsidR="003F51E5" w:rsidRPr="006746A9" w:rsidRDefault="003F51E5" w:rsidP="003F51E5">
            <w:pPr>
              <w:rPr>
                <w:i/>
                <w:iCs/>
                <w:sz w:val="18"/>
                <w:szCs w:val="18"/>
                <w:lang w:val="es-419"/>
              </w:rPr>
            </w:pPr>
            <w:r w:rsidRPr="006746A9">
              <w:rPr>
                <w:i/>
                <w:sz w:val="18"/>
                <w:szCs w:val="18"/>
                <w:lang w:val="es-419" w:bidi="es-AR"/>
              </w:rPr>
              <w:t xml:space="preserve">La respuesta no es aplicable y no se incluye como opción para este SAQ. </w:t>
            </w:r>
          </w:p>
          <w:p w14:paraId="57FDCE0C" w14:textId="7F27A1C3" w:rsidR="002F6E8F" w:rsidRPr="006746A9" w:rsidRDefault="003F51E5" w:rsidP="003F51E5">
            <w:pPr>
              <w:rPr>
                <w:sz w:val="18"/>
                <w:szCs w:val="18"/>
                <w:lang w:val="es-419"/>
              </w:rPr>
            </w:pPr>
            <w:r w:rsidRPr="006746A9">
              <w:rPr>
                <w:i/>
                <w:sz w:val="18"/>
                <w:szCs w:val="18"/>
                <w:lang w:val="es-419" w:bidi="es-AR"/>
              </w:rPr>
              <w:t xml:space="preserve">Este SAQ fue creado para un tipo específico de entorno basado en la forma en que el comerciante almacena, procesa y/o transmite los </w:t>
            </w:r>
            <w:r w:rsidR="001941AF" w:rsidRPr="006746A9">
              <w:rPr>
                <w:i/>
                <w:sz w:val="18"/>
                <w:szCs w:val="18"/>
                <w:lang w:val="es-419" w:bidi="es-AR"/>
              </w:rPr>
              <w:t xml:space="preserve">datos del titular de la tarjeta </w:t>
            </w:r>
            <w:r w:rsidRPr="006746A9">
              <w:rPr>
                <w:i/>
                <w:sz w:val="18"/>
                <w:szCs w:val="18"/>
                <w:lang w:val="es-419" w:bidi="es-AR"/>
              </w:rPr>
              <w:t>y define los requisitos específicos PCI DSS que aplican para este entorno. Por lo tanto, todos los requisitos de este SAQ deben ser probados.</w:t>
            </w:r>
          </w:p>
        </w:tc>
      </w:tr>
      <w:tr w:rsidR="002F6E8F" w:rsidRPr="006746A9" w14:paraId="232203E7" w14:textId="77777777" w:rsidTr="003B1E28">
        <w:trPr>
          <w:cantSplit/>
        </w:trPr>
        <w:tc>
          <w:tcPr>
            <w:tcW w:w="2430" w:type="dxa"/>
          </w:tcPr>
          <w:p w14:paraId="46C3528D" w14:textId="77777777" w:rsidR="002F6E8F" w:rsidRPr="006746A9" w:rsidRDefault="002F6E8F" w:rsidP="00065D88">
            <w:pPr>
              <w:jc w:val="center"/>
              <w:rPr>
                <w:b/>
                <w:sz w:val="18"/>
                <w:szCs w:val="18"/>
                <w:lang w:val="es-419"/>
              </w:rPr>
            </w:pPr>
            <w:r w:rsidRPr="006746A9">
              <w:rPr>
                <w:b/>
                <w:sz w:val="18"/>
                <w:szCs w:val="18"/>
                <w:lang w:val="es-419" w:bidi="es-AR"/>
              </w:rPr>
              <w:t>No Implementado</w:t>
            </w:r>
          </w:p>
        </w:tc>
        <w:tc>
          <w:tcPr>
            <w:tcW w:w="6840" w:type="dxa"/>
          </w:tcPr>
          <w:p w14:paraId="3C949B17" w14:textId="6C55CA59" w:rsidR="002F6E8F" w:rsidRPr="006746A9" w:rsidRDefault="002F6E8F" w:rsidP="003B1E28">
            <w:pPr>
              <w:rPr>
                <w:rFonts w:cs="Arial"/>
                <w:sz w:val="18"/>
                <w:szCs w:val="18"/>
                <w:lang w:val="es-419"/>
              </w:rPr>
            </w:pPr>
            <w:r w:rsidRPr="006746A9">
              <w:rPr>
                <w:sz w:val="18"/>
                <w:szCs w:val="18"/>
                <w:lang w:val="es-419" w:bidi="es-AR"/>
              </w:rPr>
              <w:t xml:space="preserve">Algunos o todos los </w:t>
            </w:r>
            <w:r w:rsidRPr="006746A9">
              <w:rPr>
                <w:rFonts w:cs="Arial"/>
                <w:sz w:val="18"/>
                <w:szCs w:val="18"/>
                <w:lang w:val="es-419" w:bidi="es-AR"/>
              </w:rPr>
              <w:t xml:space="preserve">elementos del requisito no se han cumplido, o están en proceso de implementación, o requieren más pruebas antes de que el comerciante pueda confirmar que han sido implementados. Las respuestas de esta columna pueden requerir la ejecución de la Parte 4 si así lo solicita la entidad a la que se presentará este SAQ. </w:t>
            </w:r>
          </w:p>
          <w:p w14:paraId="434E04FC" w14:textId="0A0993AE" w:rsidR="002F6E8F" w:rsidRPr="006746A9" w:rsidRDefault="00F310A1" w:rsidP="003B1E28">
            <w:pPr>
              <w:rPr>
                <w:rFonts w:ascii="Times New Roman" w:hAnsi="Times New Roman"/>
                <w:sz w:val="18"/>
                <w:szCs w:val="18"/>
                <w:lang w:val="es-419" w:eastAsia="en-CA"/>
              </w:rPr>
            </w:pPr>
            <w:r w:rsidRPr="006746A9">
              <w:rPr>
                <w:rFonts w:cs="Arial"/>
                <w:sz w:val="18"/>
                <w:szCs w:val="18"/>
                <w:lang w:val="es-419" w:bidi="es-AR"/>
              </w:rPr>
              <w:t>Esta respuesta también se utiliza si un requisito no puede cumplirse debido a una restricción legal. (Para más orientación refiérase a "Excepción legal</w:t>
            </w:r>
            <w:r w:rsidR="000C4C9A" w:rsidRPr="006746A9">
              <w:rPr>
                <w:rFonts w:cs="Arial"/>
                <w:sz w:val="18"/>
                <w:szCs w:val="18"/>
                <w:lang w:val="es-419" w:bidi="es-AR"/>
              </w:rPr>
              <w:t>” más</w:t>
            </w:r>
            <w:r w:rsidR="004E52B3" w:rsidRPr="006746A9">
              <w:rPr>
                <w:sz w:val="18"/>
                <w:szCs w:val="18"/>
                <w:lang w:val="es-419" w:bidi="es-AR"/>
              </w:rPr>
              <w:t xml:space="preserve"> adelante). </w:t>
            </w:r>
          </w:p>
        </w:tc>
      </w:tr>
    </w:tbl>
    <w:p w14:paraId="5F379D9C" w14:textId="2AE64526" w:rsidR="00947A32" w:rsidRPr="006746A9" w:rsidRDefault="00947A32" w:rsidP="00950899">
      <w:pPr>
        <w:pStyle w:val="Heading3NoTOC"/>
        <w:ind w:right="36"/>
        <w:rPr>
          <w:lang w:val="es-419"/>
        </w:rPr>
      </w:pPr>
      <w:bookmarkStart w:id="19" w:name="_Hlk112711777"/>
      <w:r w:rsidRPr="006746A9">
        <w:rPr>
          <w:lang w:val="es-419" w:bidi="es-AR"/>
        </w:rPr>
        <w:t>Orientación sobre los Requisitos No Aplicables</w:t>
      </w:r>
    </w:p>
    <w:bookmarkEnd w:id="19"/>
    <w:p w14:paraId="73A649CD" w14:textId="334E4FF8" w:rsidR="00947A32" w:rsidRPr="006746A9" w:rsidRDefault="00947A32" w:rsidP="00125135">
      <w:pPr>
        <w:pStyle w:val="normallevel2"/>
        <w:ind w:left="0" w:right="576"/>
        <w:rPr>
          <w:lang w:val="es-419"/>
        </w:rPr>
      </w:pPr>
      <w:r w:rsidRPr="006746A9">
        <w:rPr>
          <w:lang w:val="es-419" w:bidi="es-AR"/>
        </w:rPr>
        <w:t xml:space="preserve">Si algún requisito no aplica para el entorno del comerciante, seleccione la opción No Aplicable para ese requisito específico. Por ejemplo, en este SAQ, los requisitos para asegurar todos los medios con los datos de tarjetahabiente (Requisitos 9.4.1 - 9.4.6) sólo se aplican si el comerciante almacena medios en papel con datos de tarjetahabiente; si no se almacenan medios en papel, el comerciante puede seleccionar No Aplicable para esos requisitos. </w:t>
      </w:r>
    </w:p>
    <w:p w14:paraId="4D6A3F66" w14:textId="4D72399F" w:rsidR="00947A32" w:rsidRPr="006746A9" w:rsidRDefault="00947A32" w:rsidP="001C43F8">
      <w:pPr>
        <w:pStyle w:val="normallevel2"/>
        <w:ind w:left="0" w:right="576"/>
        <w:rPr>
          <w:i/>
          <w:lang w:val="es-419" w:bidi="es-AR"/>
        </w:rPr>
      </w:pPr>
      <w:r w:rsidRPr="006746A9">
        <w:rPr>
          <w:lang w:val="es-419" w:bidi="es-AR"/>
        </w:rPr>
        <w:t xml:space="preserve">Para cada respuesta en la que se seleccione No Aplicable en este SAQ, llene el </w:t>
      </w:r>
      <w:r w:rsidRPr="006746A9">
        <w:rPr>
          <w:i/>
          <w:lang w:val="es-419" w:bidi="es-AR"/>
        </w:rPr>
        <w:t xml:space="preserve">Anexo </w:t>
      </w:r>
      <w:r w:rsidR="003E7DFB" w:rsidRPr="006746A9">
        <w:rPr>
          <w:i/>
          <w:lang w:val="es-419" w:bidi="es-AR"/>
        </w:rPr>
        <w:t>C</w:t>
      </w:r>
      <w:r w:rsidRPr="006746A9">
        <w:rPr>
          <w:lang w:val="es-419" w:bidi="es-AR"/>
        </w:rPr>
        <w:t>:</w:t>
      </w:r>
      <w:r w:rsidRPr="006746A9">
        <w:rPr>
          <w:i/>
          <w:lang w:val="es-419" w:bidi="es-AR"/>
        </w:rPr>
        <w:t xml:space="preserve"> </w:t>
      </w:r>
      <w:r w:rsidR="009215FB" w:rsidRPr="006746A9">
        <w:rPr>
          <w:i/>
          <w:lang w:val="es-419" w:bidi="es-AR"/>
        </w:rPr>
        <w:t>Explicación de los Requisitos Señalados como No Aplicable</w:t>
      </w:r>
      <w:r w:rsidRPr="006746A9">
        <w:rPr>
          <w:i/>
          <w:lang w:val="es-419" w:bidi="es-AR"/>
        </w:rPr>
        <w:t>.</w:t>
      </w:r>
    </w:p>
    <w:p w14:paraId="7059B1E9" w14:textId="00EBF30D" w:rsidR="00B364B6" w:rsidRPr="006746A9" w:rsidRDefault="00F44C81" w:rsidP="008721CC">
      <w:pPr>
        <w:pStyle w:val="normallevel2"/>
        <w:spacing w:before="240"/>
        <w:ind w:left="0" w:right="576"/>
        <w:rPr>
          <w:b/>
          <w:bCs/>
          <w:i/>
          <w:sz w:val="22"/>
          <w:szCs w:val="22"/>
          <w:lang w:val="es-419" w:bidi="es-AR"/>
        </w:rPr>
      </w:pPr>
      <w:r w:rsidRPr="006746A9">
        <w:rPr>
          <w:b/>
          <w:bCs/>
          <w:i/>
          <w:sz w:val="22"/>
          <w:szCs w:val="22"/>
          <w:lang w:val="es-419" w:bidi="es-AR"/>
        </w:rPr>
        <w:t>Orientación</w:t>
      </w:r>
      <w:r w:rsidR="00B364B6" w:rsidRPr="006746A9">
        <w:rPr>
          <w:b/>
          <w:bCs/>
          <w:i/>
          <w:sz w:val="22"/>
          <w:szCs w:val="22"/>
          <w:lang w:val="es-419" w:bidi="es-AR"/>
        </w:rPr>
        <w:t xml:space="preserve"> para</w:t>
      </w:r>
      <w:r w:rsidR="00E41AF4" w:rsidRPr="006746A9">
        <w:rPr>
          <w:b/>
          <w:bCs/>
          <w:i/>
          <w:sz w:val="22"/>
          <w:szCs w:val="22"/>
          <w:lang w:val="es-419" w:bidi="es-AR"/>
        </w:rPr>
        <w:t xml:space="preserve"> R</w:t>
      </w:r>
      <w:r w:rsidR="00B364B6" w:rsidRPr="006746A9">
        <w:rPr>
          <w:b/>
          <w:bCs/>
          <w:i/>
          <w:sz w:val="22"/>
          <w:szCs w:val="22"/>
          <w:lang w:val="es-419" w:bidi="es-AR"/>
        </w:rPr>
        <w:t xml:space="preserve">esponder a Requisitos </w:t>
      </w:r>
      <w:r w:rsidR="00886280" w:rsidRPr="006746A9">
        <w:rPr>
          <w:b/>
          <w:bCs/>
          <w:i/>
          <w:sz w:val="22"/>
          <w:szCs w:val="22"/>
          <w:lang w:val="es-419" w:bidi="es-AR"/>
        </w:rPr>
        <w:t xml:space="preserve">con Fecha </w:t>
      </w:r>
      <w:r w:rsidR="00B364B6" w:rsidRPr="006746A9">
        <w:rPr>
          <w:b/>
          <w:bCs/>
          <w:i/>
          <w:sz w:val="22"/>
          <w:szCs w:val="22"/>
          <w:lang w:val="es-419" w:bidi="es-AR"/>
        </w:rPr>
        <w:t>F</w:t>
      </w:r>
      <w:r w:rsidR="00886280" w:rsidRPr="006746A9">
        <w:rPr>
          <w:b/>
          <w:bCs/>
          <w:i/>
          <w:sz w:val="22"/>
          <w:szCs w:val="22"/>
          <w:lang w:val="es-419" w:bidi="es-AR"/>
        </w:rPr>
        <w:t>utura</w:t>
      </w:r>
    </w:p>
    <w:p w14:paraId="3C0B3599" w14:textId="612E65A3" w:rsidR="00B364B6" w:rsidRPr="006746A9" w:rsidRDefault="00B364B6" w:rsidP="00B364B6">
      <w:pPr>
        <w:pStyle w:val="normallevel2"/>
        <w:ind w:left="0" w:right="576"/>
        <w:rPr>
          <w:iCs/>
          <w:lang w:val="es-419" w:bidi="es-AR"/>
        </w:rPr>
      </w:pPr>
      <w:r w:rsidRPr="006746A9">
        <w:rPr>
          <w:iCs/>
          <w:lang w:val="es-419" w:bidi="es-AR"/>
        </w:rPr>
        <w:t xml:space="preserve">En la </w:t>
      </w:r>
      <w:r w:rsidR="00F44C81" w:rsidRPr="006746A9">
        <w:rPr>
          <w:iCs/>
          <w:lang w:val="es-419" w:bidi="es-AR"/>
        </w:rPr>
        <w:t>S</w:t>
      </w:r>
      <w:r w:rsidRPr="006746A9">
        <w:rPr>
          <w:iCs/>
          <w:lang w:val="es-419" w:bidi="es-AR"/>
        </w:rPr>
        <w:t>ección 2</w:t>
      </w:r>
      <w:r w:rsidR="001B6C2A" w:rsidRPr="006746A9">
        <w:rPr>
          <w:iCs/>
          <w:lang w:val="es-419" w:bidi="es-AR"/>
        </w:rPr>
        <w:t xml:space="preserve"> a continuación,</w:t>
      </w:r>
      <w:r w:rsidRPr="006746A9">
        <w:rPr>
          <w:iCs/>
          <w:lang w:val="es-419" w:bidi="es-AR"/>
        </w:rPr>
        <w:t xml:space="preserve"> cada requisito o punto PCI DSS con un período de </w:t>
      </w:r>
      <w:r w:rsidR="002776E1" w:rsidRPr="006746A9">
        <w:rPr>
          <w:iCs/>
          <w:lang w:val="es-419" w:bidi="es-AR"/>
        </w:rPr>
        <w:t>implementación</w:t>
      </w:r>
      <w:r w:rsidRPr="006746A9">
        <w:rPr>
          <w:iCs/>
          <w:lang w:val="es-419" w:bidi="es-AR"/>
        </w:rPr>
        <w:t xml:space="preserve"> </w:t>
      </w:r>
      <w:r w:rsidR="008A4E10" w:rsidRPr="006746A9">
        <w:rPr>
          <w:iCs/>
          <w:lang w:val="es-419" w:bidi="es-AR"/>
        </w:rPr>
        <w:t>extendido</w:t>
      </w:r>
      <w:r w:rsidRPr="006746A9">
        <w:rPr>
          <w:iCs/>
          <w:lang w:val="es-419" w:bidi="es-AR"/>
        </w:rPr>
        <w:t xml:space="preserve"> incluye la siguiente nota: </w:t>
      </w:r>
      <w:r w:rsidRPr="006746A9">
        <w:rPr>
          <w:i/>
          <w:lang w:val="es-419" w:bidi="es-AR"/>
        </w:rPr>
        <w:t xml:space="preserve">"Este requisito [o punto] </w:t>
      </w:r>
      <w:r w:rsidR="003A49F1" w:rsidRPr="006746A9">
        <w:rPr>
          <w:i/>
          <w:lang w:val="es-419" w:bidi="es-AR"/>
        </w:rPr>
        <w:t>es una práctica recomendada hasta el 31 de marzo de 2025, después de lo cual será obligatorio y debe tenerse en cuenta en su totalidad durante una evaluación PCI DSS.</w:t>
      </w:r>
      <w:r w:rsidR="0092025B" w:rsidRPr="006746A9">
        <w:rPr>
          <w:iCs/>
          <w:lang w:val="es-419" w:bidi="es-AR"/>
        </w:rPr>
        <w:t>"</w:t>
      </w:r>
      <w:r w:rsidRPr="006746A9">
        <w:rPr>
          <w:iCs/>
          <w:lang w:val="es-419" w:bidi="es-AR"/>
        </w:rPr>
        <w:t xml:space="preserve"> </w:t>
      </w:r>
    </w:p>
    <w:p w14:paraId="1F6A7180" w14:textId="1D82AA74" w:rsidR="00D74804" w:rsidRPr="006746A9" w:rsidRDefault="00B364B6" w:rsidP="000B012B">
      <w:pPr>
        <w:pStyle w:val="normallevel2"/>
        <w:spacing w:before="0" w:after="0"/>
        <w:ind w:left="0" w:right="576"/>
        <w:rPr>
          <w:i/>
          <w:lang w:val="es-419" w:bidi="es-AR"/>
        </w:rPr>
      </w:pPr>
      <w:r w:rsidRPr="006746A9">
        <w:rPr>
          <w:iCs/>
          <w:lang w:val="es-419" w:bidi="es-AR"/>
        </w:rPr>
        <w:t xml:space="preserve">No </w:t>
      </w:r>
      <w:r w:rsidR="00A84AE8" w:rsidRPr="006746A9">
        <w:rPr>
          <w:iCs/>
          <w:lang w:val="es-419" w:bidi="es-AR"/>
        </w:rPr>
        <w:t xml:space="preserve">se requiere que </w:t>
      </w:r>
      <w:r w:rsidRPr="006746A9">
        <w:rPr>
          <w:iCs/>
          <w:lang w:val="es-419" w:bidi="es-AR"/>
        </w:rPr>
        <w:t xml:space="preserve">estos nuevos </w:t>
      </w:r>
      <w:r w:rsidR="00A84AE8" w:rsidRPr="006746A9">
        <w:rPr>
          <w:iCs/>
          <w:lang w:val="es-419" w:bidi="es-AR"/>
        </w:rPr>
        <w:t>r</w:t>
      </w:r>
      <w:r w:rsidRPr="006746A9">
        <w:rPr>
          <w:iCs/>
          <w:lang w:val="es-419" w:bidi="es-AR"/>
        </w:rPr>
        <w:t xml:space="preserve">equisitos </w:t>
      </w:r>
      <w:r w:rsidR="00A84AE8" w:rsidRPr="006746A9">
        <w:rPr>
          <w:iCs/>
          <w:lang w:val="es-419" w:bidi="es-AR"/>
        </w:rPr>
        <w:t xml:space="preserve">se incluyan </w:t>
      </w:r>
      <w:r w:rsidRPr="006746A9">
        <w:rPr>
          <w:iCs/>
          <w:lang w:val="es-419" w:bidi="es-AR"/>
        </w:rPr>
        <w:t xml:space="preserve">en una evaluación PCI DSS hasta que haya pasado esa fecha futura. Antes de esa fecha futura, cualquier requisito con una fecha de </w:t>
      </w:r>
      <w:r w:rsidR="007954FE" w:rsidRPr="006746A9">
        <w:rPr>
          <w:iCs/>
          <w:lang w:val="es-419" w:bidi="es-AR"/>
        </w:rPr>
        <w:t>implementación</w:t>
      </w:r>
      <w:r w:rsidRPr="006746A9">
        <w:rPr>
          <w:iCs/>
          <w:lang w:val="es-419" w:bidi="es-AR"/>
        </w:rPr>
        <w:t xml:space="preserve"> </w:t>
      </w:r>
      <w:r w:rsidR="008A4E10" w:rsidRPr="006746A9">
        <w:rPr>
          <w:iCs/>
          <w:lang w:val="es-419" w:bidi="es-AR"/>
        </w:rPr>
        <w:t>extendida</w:t>
      </w:r>
      <w:r w:rsidRPr="006746A9">
        <w:rPr>
          <w:iCs/>
          <w:lang w:val="es-419" w:bidi="es-AR"/>
        </w:rPr>
        <w:t xml:space="preserve"> que no haya sido </w:t>
      </w:r>
      <w:r w:rsidR="007954FE" w:rsidRPr="006746A9">
        <w:rPr>
          <w:iCs/>
          <w:lang w:val="es-419" w:bidi="es-AR"/>
        </w:rPr>
        <w:t>implementado</w:t>
      </w:r>
      <w:r w:rsidRPr="006746A9">
        <w:rPr>
          <w:iCs/>
          <w:lang w:val="es-419" w:bidi="es-AR"/>
        </w:rPr>
        <w:t xml:space="preserve"> por </w:t>
      </w:r>
      <w:r w:rsidR="00826982" w:rsidRPr="006746A9">
        <w:rPr>
          <w:iCs/>
          <w:lang w:val="es-419" w:bidi="es-AR"/>
        </w:rPr>
        <w:t xml:space="preserve">el comerciante </w:t>
      </w:r>
      <w:r w:rsidR="00754D3E" w:rsidRPr="006746A9">
        <w:rPr>
          <w:iCs/>
          <w:lang w:val="es-419" w:bidi="es-AR"/>
        </w:rPr>
        <w:t xml:space="preserve">puede </w:t>
      </w:r>
      <w:r w:rsidRPr="006746A9">
        <w:rPr>
          <w:iCs/>
          <w:lang w:val="es-419" w:bidi="es-AR"/>
        </w:rPr>
        <w:t xml:space="preserve">marcarse como No </w:t>
      </w:r>
      <w:r w:rsidR="00100136" w:rsidRPr="006746A9">
        <w:rPr>
          <w:iCs/>
          <w:lang w:val="es-419" w:bidi="es-AR"/>
        </w:rPr>
        <w:t>A</w:t>
      </w:r>
      <w:r w:rsidRPr="006746A9">
        <w:rPr>
          <w:iCs/>
          <w:lang w:val="es-419" w:bidi="es-AR"/>
        </w:rPr>
        <w:t>plicable y documentarse en el</w:t>
      </w:r>
      <w:r w:rsidRPr="006746A9">
        <w:rPr>
          <w:i/>
          <w:lang w:val="es-419" w:bidi="es-AR"/>
        </w:rPr>
        <w:t xml:space="preserve"> A</w:t>
      </w:r>
      <w:r w:rsidR="00100136" w:rsidRPr="006746A9">
        <w:rPr>
          <w:i/>
          <w:lang w:val="es-419" w:bidi="es-AR"/>
        </w:rPr>
        <w:t>nexo</w:t>
      </w:r>
      <w:r w:rsidRPr="006746A9">
        <w:rPr>
          <w:i/>
          <w:lang w:val="es-419" w:bidi="es-AR"/>
        </w:rPr>
        <w:t xml:space="preserve"> C: Explicación de los </w:t>
      </w:r>
      <w:r w:rsidR="003E0099" w:rsidRPr="006746A9">
        <w:rPr>
          <w:i/>
          <w:lang w:val="es-419" w:bidi="es-AR"/>
        </w:rPr>
        <w:t>R</w:t>
      </w:r>
      <w:r w:rsidRPr="006746A9">
        <w:rPr>
          <w:i/>
          <w:lang w:val="es-419" w:bidi="es-AR"/>
        </w:rPr>
        <w:t xml:space="preserve">equisitos </w:t>
      </w:r>
      <w:r w:rsidR="00C869DB" w:rsidRPr="006746A9">
        <w:rPr>
          <w:i/>
          <w:lang w:val="es-419" w:bidi="es-AR"/>
        </w:rPr>
        <w:t>Señalados</w:t>
      </w:r>
      <w:r w:rsidRPr="006746A9">
        <w:rPr>
          <w:i/>
          <w:lang w:val="es-419" w:bidi="es-AR"/>
        </w:rPr>
        <w:t xml:space="preserve"> como No</w:t>
      </w:r>
      <w:r w:rsidR="00100136" w:rsidRPr="006746A9">
        <w:rPr>
          <w:i/>
          <w:lang w:val="es-419" w:bidi="es-AR"/>
        </w:rPr>
        <w:t xml:space="preserve"> A</w:t>
      </w:r>
      <w:r w:rsidRPr="006746A9">
        <w:rPr>
          <w:i/>
          <w:lang w:val="es-419" w:bidi="es-AR"/>
        </w:rPr>
        <w:t>plicable.</w:t>
      </w:r>
    </w:p>
    <w:p w14:paraId="000F04B3" w14:textId="77777777" w:rsidR="00406D9D" w:rsidRPr="006746A9" w:rsidDel="002F6E8F" w:rsidRDefault="00406D9D" w:rsidP="006B4F98">
      <w:pPr>
        <w:pStyle w:val="Heading3NoTOC"/>
        <w:ind w:right="576"/>
        <w:rPr>
          <w:lang w:val="es-419"/>
        </w:rPr>
      </w:pPr>
      <w:bookmarkStart w:id="20" w:name="_Hlk112711890"/>
      <w:r w:rsidRPr="006746A9" w:rsidDel="002F6E8F">
        <w:rPr>
          <w:lang w:val="es-419" w:bidi="es-AR"/>
        </w:rPr>
        <w:t xml:space="preserve">Excepción Legal </w:t>
      </w:r>
    </w:p>
    <w:bookmarkEnd w:id="20"/>
    <w:p w14:paraId="21AB6DEA" w14:textId="7DBDC426" w:rsidR="00F41565" w:rsidRPr="006746A9" w:rsidDel="00EF595B" w:rsidRDefault="00F41565" w:rsidP="00F41565">
      <w:pPr>
        <w:keepLines/>
        <w:autoSpaceDE w:val="0"/>
        <w:autoSpaceDN w:val="0"/>
        <w:adjustRightInd w:val="0"/>
        <w:rPr>
          <w:lang w:val="es-419"/>
        </w:rPr>
      </w:pPr>
      <w:r w:rsidRPr="006746A9">
        <w:rPr>
          <w:lang w:val="es-419" w:bidi="es-AR"/>
        </w:rPr>
        <w:t xml:space="preserve">Si su organización está sujeta a una restricción legal que le impide cumplir con un </w:t>
      </w:r>
      <w:r w:rsidR="009368DB" w:rsidRPr="006746A9">
        <w:rPr>
          <w:lang w:val="es-419" w:bidi="es-AR"/>
        </w:rPr>
        <w:t>Requisito de PCI DSS</w:t>
      </w:r>
      <w:r w:rsidRPr="006746A9">
        <w:rPr>
          <w:lang w:val="es-419" w:bidi="es-AR"/>
        </w:rPr>
        <w:t>, seleccione No Implementado para ese requisito y llene la declaración correspondiente en la Sección 3, Parte 3 de este SAQ.</w:t>
      </w:r>
    </w:p>
    <w:p w14:paraId="48A4637A" w14:textId="4048C7BD" w:rsidR="00F41565" w:rsidRPr="006746A9" w:rsidRDefault="00F41565" w:rsidP="00F41565">
      <w:pPr>
        <w:pStyle w:val="Note0"/>
        <w:rPr>
          <w:sz w:val="20"/>
          <w:szCs w:val="20"/>
          <w:lang w:val="es-419"/>
        </w:rPr>
      </w:pPr>
      <w:r w:rsidRPr="006746A9">
        <w:rPr>
          <w:b/>
          <w:sz w:val="20"/>
          <w:szCs w:val="20"/>
          <w:lang w:val="es-419" w:bidi="es-AR"/>
        </w:rPr>
        <w:t xml:space="preserve">Nota: </w:t>
      </w:r>
      <w:r w:rsidR="00921D78" w:rsidRPr="00A75885">
        <w:rPr>
          <w:sz w:val="20"/>
          <w:lang w:val="es-419"/>
        </w:rPr>
        <w:t xml:space="preserve">Una </w:t>
      </w:r>
      <w:bookmarkStart w:id="21" w:name="_Hlk187550788"/>
      <w:r w:rsidR="00921D78" w:rsidRPr="006746A9">
        <w:rPr>
          <w:sz w:val="20"/>
          <w:szCs w:val="20"/>
          <w:lang w:val="es-419" w:bidi="es-AR"/>
        </w:rPr>
        <w:t xml:space="preserve">excepción legal es una </w:t>
      </w:r>
      <w:r w:rsidR="00921D78" w:rsidRPr="00A75885">
        <w:rPr>
          <w:sz w:val="20"/>
          <w:lang w:val="es-419"/>
        </w:rPr>
        <w:t xml:space="preserve">restricción legal </w:t>
      </w:r>
      <w:r w:rsidR="00921D78"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bookmarkEnd w:id="21"/>
    </w:p>
    <w:p w14:paraId="6589255F" w14:textId="77777777" w:rsidR="00F41565" w:rsidRPr="006746A9" w:rsidRDefault="00F41565" w:rsidP="00F41565">
      <w:pPr>
        <w:pStyle w:val="Note0"/>
        <w:rPr>
          <w:sz w:val="20"/>
          <w:szCs w:val="20"/>
          <w:lang w:val="es-419"/>
        </w:rPr>
      </w:pPr>
      <w:r w:rsidRPr="006746A9">
        <w:rPr>
          <w:sz w:val="20"/>
          <w:szCs w:val="20"/>
          <w:lang w:val="es-419" w:bidi="es-AR"/>
        </w:rPr>
        <w:t>Las obligaciones contractuales o el asesoramiento legal no son restricciones legales.</w:t>
      </w:r>
    </w:p>
    <w:p w14:paraId="339BD553" w14:textId="77777777" w:rsidR="000C4C9A" w:rsidRPr="006746A9" w:rsidRDefault="000C4C9A" w:rsidP="00F41565">
      <w:pPr>
        <w:pStyle w:val="Heading3NoTOC"/>
        <w:rPr>
          <w:lang w:val="es-419" w:bidi="es-AR"/>
        </w:rPr>
      </w:pPr>
    </w:p>
    <w:p w14:paraId="2BE99470" w14:textId="77777777" w:rsidR="006B4F98" w:rsidRPr="006746A9" w:rsidRDefault="006B4F98" w:rsidP="00F41565">
      <w:pPr>
        <w:pStyle w:val="Heading3NoTOC"/>
        <w:rPr>
          <w:lang w:val="es-419" w:bidi="es-AR"/>
        </w:rPr>
      </w:pPr>
    </w:p>
    <w:p w14:paraId="596B967C" w14:textId="544D1348" w:rsidR="00F41565" w:rsidRPr="006746A9" w:rsidRDefault="00F41565" w:rsidP="00F41565">
      <w:pPr>
        <w:pStyle w:val="Heading3NoTOC"/>
        <w:rPr>
          <w:lang w:val="es-419"/>
        </w:rPr>
      </w:pPr>
      <w:r w:rsidRPr="006746A9">
        <w:rPr>
          <w:lang w:val="es-419" w:bidi="es-AR"/>
        </w:rPr>
        <w:lastRenderedPageBreak/>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F41565" w:rsidRPr="006746A9" w14:paraId="2FE4D274" w14:textId="77777777">
        <w:tc>
          <w:tcPr>
            <w:tcW w:w="2268" w:type="dxa"/>
            <w:shd w:val="clear" w:color="auto" w:fill="E6E6E6"/>
          </w:tcPr>
          <w:p w14:paraId="0F78FF3F" w14:textId="23890B74" w:rsidR="00F41565" w:rsidRPr="006746A9" w:rsidRDefault="00F41565">
            <w:pPr>
              <w:rPr>
                <w:i/>
                <w:iCs/>
                <w:lang w:val="es-419"/>
              </w:rPr>
            </w:pPr>
            <w:r w:rsidRPr="006746A9">
              <w:rPr>
                <w:i/>
                <w:lang w:val="es-419" w:bidi="es-AR"/>
              </w:rPr>
              <w:t>El Uso del Enfoque Personalizado no está contemplado en los SAQ.</w:t>
            </w:r>
          </w:p>
        </w:tc>
      </w:tr>
    </w:tbl>
    <w:p w14:paraId="786A7950" w14:textId="6B4A7C22" w:rsidR="00F41565" w:rsidRPr="006746A9" w:rsidRDefault="00F41565" w:rsidP="00F41565">
      <w:pPr>
        <w:pStyle w:val="BodyText"/>
        <w:rPr>
          <w:bCs/>
          <w:i w:val="0"/>
          <w:iCs w:val="0"/>
          <w:lang w:val="es-419"/>
        </w:rPr>
      </w:pPr>
      <w:r w:rsidRPr="006746A9">
        <w:rPr>
          <w:i w:val="0"/>
          <w:lang w:val="es-419" w:bidi="es-AR"/>
        </w:rPr>
        <w:t xml:space="preserve">Los SAQ no pueden utilizarse para documentar el uso del Enfoque Personalizado para cumplir con los </w:t>
      </w:r>
      <w:r w:rsidR="003867F7" w:rsidRPr="006746A9">
        <w:rPr>
          <w:i w:val="0"/>
          <w:lang w:val="es-419" w:bidi="es-AR"/>
        </w:rPr>
        <w:t>Requisitos de PCI DSS</w:t>
      </w:r>
      <w:r w:rsidRPr="006746A9">
        <w:rPr>
          <w:i w:val="0"/>
          <w:lang w:val="es-419" w:bidi="es-AR"/>
        </w:rPr>
        <w:t>. Por esta razón, los Objetivos del Enfoque Personalizado no se incluyen en los SAQ. Las entidades que deseen validar el uso del Enfoque Personalizado pueden utilizar la Plantilla de Informe de Conformidad (ROC) PCI DSS para documentar los resultados de su evaluación.</w:t>
      </w:r>
    </w:p>
    <w:p w14:paraId="49EF1CA1" w14:textId="22AD282C" w:rsidR="007E6922" w:rsidRPr="006746A9" w:rsidRDefault="00F41565" w:rsidP="00B73941">
      <w:pPr>
        <w:rPr>
          <w:lang w:val="es-419"/>
        </w:rPr>
      </w:pPr>
      <w:r w:rsidRPr="006746A9">
        <w:rPr>
          <w:lang w:val="es-419" w:bidi="es-AR"/>
        </w:rPr>
        <w:t xml:space="preserve">El uso del enfoque personalizado puede ser regulado por las organizaciones que administran los programas de conformidad, como las marcas de pago y los adquirentes. Las preguntas sobre el uso de un enfoque personalizado deben remitirse </w:t>
      </w:r>
      <w:r w:rsidR="00B73941" w:rsidRPr="006746A9">
        <w:rPr>
          <w:lang w:val="es-419" w:bidi="es-AR"/>
        </w:rPr>
        <w:t>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D y E de PCI DSS.</w:t>
      </w:r>
      <w:r w:rsidR="007E6922" w:rsidRPr="006746A9">
        <w:rPr>
          <w:lang w:val="es-419" w:bidi="es-AR"/>
        </w:rPr>
        <w:br w:type="page"/>
      </w:r>
    </w:p>
    <w:p w14:paraId="7E5CBA1E" w14:textId="2AF197B4" w:rsidR="001A61D1" w:rsidRPr="006746A9" w:rsidRDefault="001A61D1" w:rsidP="00F83FAF">
      <w:pPr>
        <w:pStyle w:val="Heading2"/>
        <w:ind w:right="576"/>
        <w:rPr>
          <w:sz w:val="24"/>
          <w:szCs w:val="24"/>
          <w:lang w:val="es-419"/>
        </w:rPr>
      </w:pPr>
      <w:bookmarkStart w:id="22" w:name="_Toc112723020"/>
      <w:r w:rsidRPr="006746A9">
        <w:rPr>
          <w:sz w:val="24"/>
          <w:szCs w:val="24"/>
          <w:lang w:val="es-419"/>
        </w:rPr>
        <w:lastRenderedPageBreak/>
        <w:t>Recursos Adicionales PCI SSC</w:t>
      </w:r>
      <w:bookmarkEnd w:id="22"/>
    </w:p>
    <w:p w14:paraId="465D1344" w14:textId="251F0210" w:rsidR="001A61D1" w:rsidRPr="006746A9" w:rsidRDefault="001A61D1" w:rsidP="001A61D1">
      <w:pPr>
        <w:spacing w:after="240"/>
        <w:rPr>
          <w:lang w:val="es-419"/>
        </w:rPr>
      </w:pPr>
      <w:r w:rsidRPr="006746A9">
        <w:rPr>
          <w:lang w:val="es-419" w:bidi="es-AR"/>
        </w:rPr>
        <w:t xml:space="preserve">A </w:t>
      </w:r>
      <w:r w:rsidR="000C4C9A" w:rsidRPr="006746A9">
        <w:rPr>
          <w:lang w:val="es-419" w:bidi="es-AR"/>
        </w:rPr>
        <w:t>continuación,</w:t>
      </w:r>
      <w:r w:rsidRPr="006746A9">
        <w:rPr>
          <w:lang w:val="es-419" w:bidi="es-AR"/>
        </w:rPr>
        <w:t xml:space="preserve"> </w:t>
      </w:r>
      <w:bookmarkStart w:id="23" w:name="_Hlk112712272"/>
      <w:r w:rsidRPr="006746A9">
        <w:rPr>
          <w:lang w:val="es-419" w:bidi="es-AR"/>
        </w:rPr>
        <w:t xml:space="preserve">se ofrecen recursos adicionales que proporcionan orientación sobre los </w:t>
      </w:r>
      <w:r w:rsidR="003867F7" w:rsidRPr="006746A9">
        <w:rPr>
          <w:lang w:val="es-419" w:bidi="es-AR"/>
        </w:rPr>
        <w:t xml:space="preserve">Requisitos de PCI DSS </w:t>
      </w:r>
      <w:r w:rsidRPr="006746A9">
        <w:rPr>
          <w:lang w:val="es-419" w:bidi="es-AR"/>
        </w:rPr>
        <w:t>y sobre cómo llenar el cuestionario de autoevaluación para ayudarle en el proceso de evaluación</w:t>
      </w:r>
      <w:bookmarkEnd w:id="23"/>
      <w:r w:rsidRPr="006746A9">
        <w:rPr>
          <w:lang w:val="es-419" w:bidi="es-AR"/>
        </w:rPr>
        <w:t>.</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0"/>
        <w:gridCol w:w="5488"/>
      </w:tblGrid>
      <w:tr w:rsidR="001A61D1" w:rsidRPr="006746A9" w14:paraId="7E36D908" w14:textId="77777777">
        <w:tc>
          <w:tcPr>
            <w:tcW w:w="3980" w:type="dxa"/>
            <w:tcBorders>
              <w:right w:val="single" w:sz="4" w:space="0" w:color="FFFFFF" w:themeColor="background1"/>
            </w:tcBorders>
            <w:shd w:val="clear" w:color="auto" w:fill="006A72"/>
          </w:tcPr>
          <w:p w14:paraId="7BB8E480" w14:textId="77777777" w:rsidR="001A61D1" w:rsidRPr="006746A9" w:rsidRDefault="001A61D1">
            <w:pPr>
              <w:tabs>
                <w:tab w:val="left" w:pos="810"/>
              </w:tabs>
              <w:spacing w:before="120" w:after="60"/>
              <w:rPr>
                <w:rFonts w:cs="Arial"/>
                <w:b/>
                <w:bCs/>
                <w:iCs/>
                <w:color w:val="FFFFFF" w:themeColor="background1"/>
                <w:szCs w:val="20"/>
                <w:lang w:val="es-419"/>
              </w:rPr>
            </w:pPr>
            <w:r w:rsidRPr="006746A9">
              <w:rPr>
                <w:rFonts w:cs="Arial"/>
                <w:b/>
                <w:color w:val="FFFFFF" w:themeColor="background1"/>
                <w:szCs w:val="20"/>
                <w:lang w:val="es-419" w:bidi="es-AR"/>
              </w:rPr>
              <w:t>Recurso</w:t>
            </w:r>
          </w:p>
        </w:tc>
        <w:tc>
          <w:tcPr>
            <w:tcW w:w="5488" w:type="dxa"/>
            <w:tcBorders>
              <w:left w:val="single" w:sz="4" w:space="0" w:color="FFFFFF" w:themeColor="background1"/>
            </w:tcBorders>
            <w:shd w:val="clear" w:color="auto" w:fill="006A72"/>
          </w:tcPr>
          <w:p w14:paraId="7F2309AB" w14:textId="77777777" w:rsidR="001A61D1" w:rsidRPr="006746A9" w:rsidRDefault="001A61D1">
            <w:pPr>
              <w:tabs>
                <w:tab w:val="left" w:pos="810"/>
                <w:tab w:val="left" w:pos="1350"/>
              </w:tabs>
              <w:spacing w:before="120" w:after="60"/>
              <w:rPr>
                <w:rFonts w:cs="Arial"/>
                <w:b/>
                <w:bCs/>
                <w:iCs/>
                <w:color w:val="FFFFFF" w:themeColor="background1"/>
                <w:szCs w:val="20"/>
                <w:lang w:val="es-419"/>
              </w:rPr>
            </w:pPr>
            <w:r w:rsidRPr="006746A9">
              <w:rPr>
                <w:rFonts w:cs="Arial"/>
                <w:b/>
                <w:color w:val="FFFFFF" w:themeColor="background1"/>
                <w:szCs w:val="20"/>
                <w:lang w:val="es-419" w:bidi="es-AR"/>
              </w:rPr>
              <w:t>Incluye:</w:t>
            </w:r>
          </w:p>
        </w:tc>
      </w:tr>
      <w:tr w:rsidR="001A61D1" w:rsidRPr="006746A9" w14:paraId="118B3BDC" w14:textId="77777777">
        <w:tc>
          <w:tcPr>
            <w:tcW w:w="3980" w:type="dxa"/>
          </w:tcPr>
          <w:p w14:paraId="0910EBEC" w14:textId="57165A11" w:rsidR="001A61D1" w:rsidRPr="006746A9" w:rsidRDefault="006B05F6" w:rsidP="006B05F6">
            <w:pPr>
              <w:rPr>
                <w:i/>
                <w:lang w:val="es-419"/>
              </w:rPr>
            </w:pPr>
            <w:r w:rsidRPr="006746A9">
              <w:rPr>
                <w:lang w:val="es-419" w:bidi="es-AR"/>
              </w:rPr>
              <w:t>Requisitos y Procedimientos de Prueba del Estándar de Seguridad de Datos PCI (PCI DSS)</w:t>
            </w:r>
          </w:p>
        </w:tc>
        <w:tc>
          <w:tcPr>
            <w:tcW w:w="5488" w:type="dxa"/>
          </w:tcPr>
          <w:p w14:paraId="693776BA" w14:textId="77777777" w:rsidR="001A61D1" w:rsidRPr="006746A9" w:rsidRDefault="001A61D1" w:rsidP="006779B8">
            <w:pPr>
              <w:pStyle w:val="ListParagraph"/>
              <w:numPr>
                <w:ilvl w:val="0"/>
                <w:numId w:val="29"/>
              </w:numPr>
              <w:spacing w:before="40" w:after="40"/>
              <w:ind w:left="418"/>
              <w:contextualSpacing w:val="0"/>
              <w:rPr>
                <w:rFonts w:cs="Arial"/>
                <w:bCs/>
                <w:iCs/>
                <w:szCs w:val="20"/>
                <w:lang w:val="es-419"/>
              </w:rPr>
            </w:pPr>
            <w:r w:rsidRPr="006746A9">
              <w:rPr>
                <w:rFonts w:cs="Arial"/>
                <w:szCs w:val="20"/>
                <w:lang w:val="es-419" w:bidi="es-AR"/>
              </w:rPr>
              <w:t xml:space="preserve">Orientación sobre el Alcance </w:t>
            </w:r>
          </w:p>
          <w:p w14:paraId="0FD2AE0A" w14:textId="498CF488" w:rsidR="001A61D1" w:rsidRPr="006746A9" w:rsidRDefault="001A61D1" w:rsidP="006779B8">
            <w:pPr>
              <w:pStyle w:val="ListParagraph"/>
              <w:numPr>
                <w:ilvl w:val="0"/>
                <w:numId w:val="29"/>
              </w:numPr>
              <w:spacing w:before="40" w:after="40"/>
              <w:ind w:left="418"/>
              <w:contextualSpacing w:val="0"/>
              <w:rPr>
                <w:rFonts w:cs="Arial"/>
                <w:bCs/>
                <w:iCs/>
                <w:szCs w:val="20"/>
                <w:lang w:val="es-419"/>
              </w:rPr>
            </w:pPr>
            <w:r w:rsidRPr="006746A9">
              <w:rPr>
                <w:rFonts w:cs="Arial"/>
                <w:szCs w:val="20"/>
                <w:lang w:val="es-419" w:bidi="es-AR"/>
              </w:rPr>
              <w:t xml:space="preserve">Orientación sobre el objetivo de todos los </w:t>
            </w:r>
            <w:r w:rsidR="003867F7" w:rsidRPr="006746A9">
              <w:rPr>
                <w:rFonts w:cs="Arial"/>
                <w:szCs w:val="20"/>
                <w:lang w:val="es-419" w:bidi="es-AR"/>
              </w:rPr>
              <w:t xml:space="preserve">Requisitos de PCI DSS </w:t>
            </w:r>
          </w:p>
          <w:p w14:paraId="206B81C3" w14:textId="77777777" w:rsidR="001A61D1" w:rsidRPr="006746A9" w:rsidRDefault="001A61D1" w:rsidP="006779B8">
            <w:pPr>
              <w:pStyle w:val="ListParagraph"/>
              <w:numPr>
                <w:ilvl w:val="0"/>
                <w:numId w:val="29"/>
              </w:numPr>
              <w:spacing w:before="40" w:after="40"/>
              <w:ind w:left="418"/>
              <w:contextualSpacing w:val="0"/>
              <w:rPr>
                <w:rFonts w:cs="Arial"/>
                <w:bCs/>
                <w:iCs/>
                <w:szCs w:val="20"/>
                <w:lang w:val="es-419"/>
              </w:rPr>
            </w:pPr>
            <w:r w:rsidRPr="006746A9">
              <w:rPr>
                <w:rFonts w:cs="Arial"/>
                <w:szCs w:val="20"/>
                <w:lang w:val="es-419" w:bidi="es-AR"/>
              </w:rPr>
              <w:t>Detalles de los Procedimientos de Prueba</w:t>
            </w:r>
          </w:p>
          <w:p w14:paraId="575DDE4B" w14:textId="77777777" w:rsidR="001A61D1" w:rsidRPr="006746A9" w:rsidRDefault="001A61D1" w:rsidP="006779B8">
            <w:pPr>
              <w:pStyle w:val="ListParagraph"/>
              <w:numPr>
                <w:ilvl w:val="0"/>
                <w:numId w:val="29"/>
              </w:numPr>
              <w:spacing w:before="40" w:after="40"/>
              <w:ind w:left="418"/>
              <w:contextualSpacing w:val="0"/>
              <w:rPr>
                <w:rFonts w:cs="Arial"/>
                <w:bCs/>
                <w:iCs/>
                <w:szCs w:val="20"/>
                <w:lang w:val="es-419"/>
              </w:rPr>
            </w:pPr>
            <w:r w:rsidRPr="006746A9">
              <w:rPr>
                <w:rFonts w:cs="Arial"/>
                <w:szCs w:val="20"/>
                <w:lang w:val="es-419" w:bidi="es-AR"/>
              </w:rPr>
              <w:t>Guía de los Controles Compensatorios</w:t>
            </w:r>
          </w:p>
          <w:p w14:paraId="4725D5E3" w14:textId="695A8AEC" w:rsidR="001A61D1" w:rsidRPr="006746A9" w:rsidRDefault="001A61D1" w:rsidP="006779B8">
            <w:pPr>
              <w:pStyle w:val="ListParagraph"/>
              <w:numPr>
                <w:ilvl w:val="0"/>
                <w:numId w:val="29"/>
              </w:numPr>
              <w:spacing w:before="40" w:after="40"/>
              <w:ind w:left="418"/>
              <w:contextualSpacing w:val="0"/>
              <w:rPr>
                <w:rFonts w:cs="Arial"/>
                <w:bCs/>
                <w:iCs/>
                <w:szCs w:val="20"/>
                <w:lang w:val="es-419"/>
              </w:rPr>
            </w:pPr>
            <w:r w:rsidRPr="006746A9">
              <w:rPr>
                <w:rFonts w:cs="Arial"/>
                <w:szCs w:val="20"/>
                <w:lang w:val="es-419" w:bidi="es-AR"/>
              </w:rPr>
              <w:t xml:space="preserve">Anexo G: Glosario de </w:t>
            </w:r>
            <w:r w:rsidR="001F6C82" w:rsidRPr="006746A9">
              <w:rPr>
                <w:rFonts w:cs="Arial"/>
                <w:szCs w:val="20"/>
                <w:lang w:val="es-419" w:bidi="es-AR"/>
              </w:rPr>
              <w:t>T</w:t>
            </w:r>
            <w:r w:rsidRPr="006746A9">
              <w:rPr>
                <w:rFonts w:cs="Arial"/>
                <w:szCs w:val="20"/>
                <w:lang w:val="es-419" w:bidi="es-AR"/>
              </w:rPr>
              <w:t>érminos, Abreviaturas y Acrónimos</w:t>
            </w:r>
          </w:p>
        </w:tc>
      </w:tr>
      <w:tr w:rsidR="001A61D1" w:rsidRPr="006746A9" w14:paraId="2954AC68" w14:textId="77777777">
        <w:trPr>
          <w:trHeight w:val="890"/>
        </w:trPr>
        <w:tc>
          <w:tcPr>
            <w:tcW w:w="3980" w:type="dxa"/>
          </w:tcPr>
          <w:p w14:paraId="25842AF5" w14:textId="77777777" w:rsidR="001A61D1" w:rsidRPr="006746A9" w:rsidRDefault="001A61D1">
            <w:pPr>
              <w:rPr>
                <w:lang w:val="es-419"/>
              </w:rPr>
            </w:pPr>
            <w:r w:rsidRPr="006746A9">
              <w:rPr>
                <w:lang w:val="es-419" w:bidi="es-AR"/>
              </w:rPr>
              <w:t xml:space="preserve">Instrucciones y Directrices SAQ </w:t>
            </w:r>
          </w:p>
        </w:tc>
        <w:tc>
          <w:tcPr>
            <w:tcW w:w="5488" w:type="dxa"/>
          </w:tcPr>
          <w:p w14:paraId="5A70D025" w14:textId="77777777" w:rsidR="001A61D1" w:rsidRPr="006746A9" w:rsidRDefault="001A61D1" w:rsidP="006779B8">
            <w:pPr>
              <w:pStyle w:val="ListParagraph"/>
              <w:numPr>
                <w:ilvl w:val="0"/>
                <w:numId w:val="29"/>
              </w:numPr>
              <w:spacing w:before="40" w:after="40"/>
              <w:ind w:left="418"/>
              <w:contextualSpacing w:val="0"/>
              <w:rPr>
                <w:rFonts w:cs="Arial"/>
                <w:bCs/>
                <w:iCs/>
                <w:szCs w:val="20"/>
                <w:lang w:val="es-419"/>
              </w:rPr>
            </w:pPr>
            <w:r w:rsidRPr="006746A9">
              <w:rPr>
                <w:rFonts w:cs="Arial"/>
                <w:szCs w:val="20"/>
                <w:lang w:val="es-419" w:bidi="es-AR"/>
              </w:rPr>
              <w:t>Información sobre todos los SAQ y sus Criterios de Elegibilidad</w:t>
            </w:r>
          </w:p>
          <w:p w14:paraId="34EDFECC" w14:textId="44F91586" w:rsidR="001A61D1" w:rsidRPr="006746A9" w:rsidRDefault="00794F55" w:rsidP="006779B8">
            <w:pPr>
              <w:pStyle w:val="ListParagraph"/>
              <w:numPr>
                <w:ilvl w:val="0"/>
                <w:numId w:val="29"/>
              </w:numPr>
              <w:spacing w:before="40" w:after="40"/>
              <w:ind w:left="418"/>
              <w:contextualSpacing w:val="0"/>
              <w:rPr>
                <w:rFonts w:cs="Arial"/>
                <w:bCs/>
                <w:iCs/>
                <w:szCs w:val="20"/>
                <w:lang w:val="es-419"/>
              </w:rPr>
            </w:pPr>
            <w:r w:rsidRPr="006746A9">
              <w:rPr>
                <w:rFonts w:cs="Arial"/>
                <w:szCs w:val="20"/>
                <w:lang w:val="es-419" w:bidi="es-AR"/>
              </w:rPr>
              <w:t>Cómo determinar qué SAQ es el adecuado para su organización</w:t>
            </w:r>
          </w:p>
        </w:tc>
      </w:tr>
      <w:tr w:rsidR="001A61D1" w:rsidRPr="006746A9" w14:paraId="6B145E57" w14:textId="77777777">
        <w:tc>
          <w:tcPr>
            <w:tcW w:w="3980" w:type="dxa"/>
          </w:tcPr>
          <w:p w14:paraId="3066D285" w14:textId="651D9C8D" w:rsidR="001A61D1" w:rsidRPr="006746A9" w:rsidRDefault="001A61D1">
            <w:pPr>
              <w:rPr>
                <w:lang w:val="es-419"/>
              </w:rPr>
            </w:pPr>
            <w:r w:rsidRPr="006746A9">
              <w:rPr>
                <w:lang w:val="es-419" w:bidi="es-AR"/>
              </w:rPr>
              <w:t>Preguntas Frecuentes (FAQ)</w:t>
            </w:r>
          </w:p>
        </w:tc>
        <w:tc>
          <w:tcPr>
            <w:tcW w:w="5488" w:type="dxa"/>
          </w:tcPr>
          <w:p w14:paraId="73A70FC1" w14:textId="3C0BC602" w:rsidR="001A61D1" w:rsidRPr="006746A9" w:rsidRDefault="001A61D1" w:rsidP="006779B8">
            <w:pPr>
              <w:pStyle w:val="ListParagraph"/>
              <w:numPr>
                <w:ilvl w:val="0"/>
                <w:numId w:val="29"/>
              </w:numPr>
              <w:spacing w:before="40" w:after="40"/>
              <w:ind w:left="418"/>
              <w:contextualSpacing w:val="0"/>
              <w:rPr>
                <w:rFonts w:cs="Arial"/>
                <w:bCs/>
                <w:iCs/>
                <w:szCs w:val="20"/>
                <w:lang w:val="es-419"/>
              </w:rPr>
            </w:pPr>
            <w:r w:rsidRPr="006746A9">
              <w:rPr>
                <w:rFonts w:cs="Arial"/>
                <w:szCs w:val="20"/>
                <w:lang w:val="es-419" w:bidi="es-AR"/>
              </w:rPr>
              <w:t xml:space="preserve">Orientación e </w:t>
            </w:r>
            <w:r w:rsidRPr="006746A9">
              <w:rPr>
                <w:lang w:val="es-419" w:bidi="es-AR"/>
              </w:rPr>
              <w:t>Información</w:t>
            </w:r>
            <w:r w:rsidRPr="006746A9">
              <w:rPr>
                <w:rFonts w:cs="Arial"/>
                <w:szCs w:val="20"/>
                <w:lang w:val="es-419" w:bidi="es-AR"/>
              </w:rPr>
              <w:t xml:space="preserve"> acerca de los SAQ.</w:t>
            </w:r>
          </w:p>
        </w:tc>
      </w:tr>
      <w:tr w:rsidR="001A61D1" w:rsidRPr="006746A9" w:rsidDel="00D20DE6" w14:paraId="657D0132" w14:textId="77777777">
        <w:tc>
          <w:tcPr>
            <w:tcW w:w="3980" w:type="dxa"/>
          </w:tcPr>
          <w:p w14:paraId="077419EF" w14:textId="7D39D47C" w:rsidR="001A61D1" w:rsidRPr="006746A9" w:rsidRDefault="001A61D1">
            <w:pPr>
              <w:rPr>
                <w:i/>
                <w:lang w:val="es-419"/>
              </w:rPr>
            </w:pPr>
            <w:r w:rsidRPr="006746A9">
              <w:rPr>
                <w:lang w:val="es-419" w:bidi="es-AR"/>
              </w:rPr>
              <w:t>Glosario</w:t>
            </w:r>
            <w:r w:rsidR="00317F51" w:rsidRPr="006746A9">
              <w:rPr>
                <w:lang w:val="es-419" w:bidi="es-AR"/>
              </w:rPr>
              <w:t xml:space="preserve"> PCI DSS</w:t>
            </w:r>
            <w:r w:rsidRPr="006746A9">
              <w:rPr>
                <w:lang w:val="es-419" w:bidi="es-AR"/>
              </w:rPr>
              <w:t xml:space="preserve"> en línea </w:t>
            </w:r>
          </w:p>
        </w:tc>
        <w:tc>
          <w:tcPr>
            <w:tcW w:w="5488" w:type="dxa"/>
          </w:tcPr>
          <w:p w14:paraId="0C138FB6" w14:textId="71DA5D47" w:rsidR="001A61D1" w:rsidRPr="006746A9" w:rsidRDefault="001A61D1" w:rsidP="006779B8">
            <w:pPr>
              <w:pStyle w:val="ListParagraph"/>
              <w:numPr>
                <w:ilvl w:val="0"/>
                <w:numId w:val="29"/>
              </w:numPr>
              <w:spacing w:before="40" w:after="40"/>
              <w:ind w:left="418"/>
              <w:contextualSpacing w:val="0"/>
              <w:rPr>
                <w:rFonts w:cs="Arial"/>
                <w:bCs/>
                <w:iCs/>
                <w:szCs w:val="20"/>
                <w:lang w:val="es-419"/>
              </w:rPr>
            </w:pPr>
            <w:hyperlink r:id="rId15" w:history="1">
              <w:r w:rsidRPr="006746A9">
                <w:rPr>
                  <w:lang w:val="es-419" w:bidi="es-AR"/>
                </w:rPr>
                <w:t>Términos, Abreviaturas y Acrónimos PCI DSS</w:t>
              </w:r>
            </w:hyperlink>
          </w:p>
        </w:tc>
      </w:tr>
      <w:tr w:rsidR="001A61D1" w:rsidRPr="006746A9" w:rsidDel="00D20DE6" w14:paraId="000C1F9A" w14:textId="77777777">
        <w:tc>
          <w:tcPr>
            <w:tcW w:w="3980" w:type="dxa"/>
          </w:tcPr>
          <w:p w14:paraId="07A3D154" w14:textId="613962A7" w:rsidR="001A61D1" w:rsidRPr="006746A9" w:rsidRDefault="001A61D1">
            <w:pPr>
              <w:rPr>
                <w:lang w:val="es-419"/>
              </w:rPr>
            </w:pPr>
            <w:r w:rsidRPr="006746A9">
              <w:rPr>
                <w:lang w:val="es-419" w:bidi="es-AR"/>
              </w:rPr>
              <w:t>Información Complementaria y Directrices</w:t>
            </w:r>
          </w:p>
        </w:tc>
        <w:tc>
          <w:tcPr>
            <w:tcW w:w="5488" w:type="dxa"/>
          </w:tcPr>
          <w:p w14:paraId="718A963A" w14:textId="77777777" w:rsidR="001A61D1" w:rsidRPr="006746A9" w:rsidRDefault="001A61D1" w:rsidP="006779B8">
            <w:pPr>
              <w:pStyle w:val="ListParagraph"/>
              <w:numPr>
                <w:ilvl w:val="0"/>
                <w:numId w:val="29"/>
              </w:numPr>
              <w:spacing w:before="40" w:after="40"/>
              <w:ind w:left="418"/>
              <w:contextualSpacing w:val="0"/>
              <w:rPr>
                <w:rFonts w:cs="Arial"/>
                <w:iCs/>
                <w:szCs w:val="20"/>
                <w:lang w:val="es-419"/>
              </w:rPr>
            </w:pPr>
            <w:r w:rsidRPr="006746A9">
              <w:rPr>
                <w:rFonts w:cs="Arial"/>
                <w:szCs w:val="20"/>
                <w:lang w:val="es-419" w:bidi="es-AR"/>
              </w:rPr>
              <w:t>Directrices en varios temas PCI DSS incluyendo:</w:t>
            </w:r>
          </w:p>
          <w:p w14:paraId="6CB22F0C" w14:textId="24BA6E37" w:rsidR="001A61D1" w:rsidRPr="006746A9" w:rsidRDefault="001A61D1" w:rsidP="006779B8">
            <w:pPr>
              <w:pStyle w:val="ListParagraph"/>
              <w:numPr>
                <w:ilvl w:val="0"/>
                <w:numId w:val="30"/>
              </w:numPr>
              <w:tabs>
                <w:tab w:val="left" w:pos="1350"/>
              </w:tabs>
              <w:spacing w:before="40" w:after="40"/>
              <w:contextualSpacing w:val="0"/>
              <w:rPr>
                <w:rFonts w:cs="Arial"/>
                <w:i/>
                <w:szCs w:val="20"/>
                <w:lang w:val="es-419"/>
              </w:rPr>
            </w:pPr>
            <w:r w:rsidRPr="006746A9">
              <w:rPr>
                <w:rFonts w:cs="Arial"/>
                <w:i/>
                <w:szCs w:val="20"/>
                <w:lang w:val="es-419" w:bidi="es-AR"/>
              </w:rPr>
              <w:t>Comprendiendo el Alcance PCI DSS y la Segmentación de la Red</w:t>
            </w:r>
          </w:p>
          <w:p w14:paraId="0AC3C27E" w14:textId="77777777" w:rsidR="001A61D1" w:rsidRPr="006746A9" w:rsidRDefault="001A61D1" w:rsidP="006779B8">
            <w:pPr>
              <w:pStyle w:val="ListParagraph"/>
              <w:numPr>
                <w:ilvl w:val="0"/>
                <w:numId w:val="30"/>
              </w:numPr>
              <w:tabs>
                <w:tab w:val="left" w:pos="1350"/>
              </w:tabs>
              <w:spacing w:before="40" w:after="40"/>
              <w:contextualSpacing w:val="0"/>
              <w:rPr>
                <w:rFonts w:cs="Arial"/>
                <w:i/>
                <w:szCs w:val="20"/>
                <w:lang w:val="es-419"/>
              </w:rPr>
            </w:pPr>
            <w:r w:rsidRPr="006746A9">
              <w:rPr>
                <w:rFonts w:cs="Arial"/>
                <w:i/>
                <w:szCs w:val="20"/>
                <w:lang w:val="es-419" w:bidi="es-AR"/>
              </w:rPr>
              <w:t>Garantía de Seguridad de Terceros</w:t>
            </w:r>
          </w:p>
          <w:p w14:paraId="4BF6AFFF" w14:textId="77777777" w:rsidR="002C53A4" w:rsidRPr="006746A9" w:rsidRDefault="001A61D1" w:rsidP="006779B8">
            <w:pPr>
              <w:pStyle w:val="ListParagraph"/>
              <w:numPr>
                <w:ilvl w:val="0"/>
                <w:numId w:val="30"/>
              </w:numPr>
              <w:tabs>
                <w:tab w:val="left" w:pos="1350"/>
              </w:tabs>
              <w:spacing w:before="40" w:after="40"/>
              <w:contextualSpacing w:val="0"/>
              <w:rPr>
                <w:rFonts w:cs="Arial"/>
                <w:i/>
                <w:szCs w:val="20"/>
                <w:lang w:val="es-419"/>
              </w:rPr>
            </w:pPr>
            <w:r w:rsidRPr="006746A9">
              <w:rPr>
                <w:rFonts w:cs="Arial"/>
                <w:i/>
                <w:szCs w:val="20"/>
                <w:lang w:val="es-419" w:bidi="es-AR"/>
              </w:rPr>
              <w:t>Orientación sobre la Autenticación Multifactorial</w:t>
            </w:r>
          </w:p>
          <w:p w14:paraId="57840DA4" w14:textId="52135D7F" w:rsidR="001A61D1" w:rsidRPr="006746A9" w:rsidRDefault="001A61D1" w:rsidP="006779B8">
            <w:pPr>
              <w:pStyle w:val="ListParagraph"/>
              <w:numPr>
                <w:ilvl w:val="0"/>
                <w:numId w:val="30"/>
              </w:numPr>
              <w:tabs>
                <w:tab w:val="left" w:pos="1350"/>
              </w:tabs>
              <w:spacing w:before="40" w:after="40"/>
              <w:contextualSpacing w:val="0"/>
              <w:rPr>
                <w:rFonts w:cs="Arial"/>
                <w:i/>
                <w:szCs w:val="20"/>
                <w:lang w:val="es-419"/>
              </w:rPr>
            </w:pPr>
            <w:r w:rsidRPr="006746A9">
              <w:rPr>
                <w:rFonts w:cs="Arial"/>
                <w:i/>
                <w:szCs w:val="20"/>
                <w:lang w:val="es-419" w:bidi="es-AR"/>
              </w:rPr>
              <w:t xml:space="preserve">Mejores Prácticas para Mantener la Conformidad con PCI DSS </w:t>
            </w:r>
          </w:p>
        </w:tc>
      </w:tr>
      <w:tr w:rsidR="001A61D1" w:rsidRPr="006746A9" w:rsidDel="00D20DE6" w14:paraId="66C69CE6" w14:textId="77777777">
        <w:tc>
          <w:tcPr>
            <w:tcW w:w="3980" w:type="dxa"/>
          </w:tcPr>
          <w:p w14:paraId="6C25144F" w14:textId="04F5F4A2" w:rsidR="001A61D1" w:rsidRPr="006746A9" w:rsidRDefault="001A61D1">
            <w:pPr>
              <w:rPr>
                <w:lang w:val="es-419"/>
              </w:rPr>
            </w:pPr>
            <w:r w:rsidRPr="006746A9">
              <w:rPr>
                <w:lang w:val="es-419" w:bidi="es-AR"/>
              </w:rPr>
              <w:t xml:space="preserve">Introducción a PCI </w:t>
            </w:r>
          </w:p>
        </w:tc>
        <w:tc>
          <w:tcPr>
            <w:tcW w:w="5488" w:type="dxa"/>
          </w:tcPr>
          <w:p w14:paraId="6AB6A84A" w14:textId="77777777" w:rsidR="001A61D1" w:rsidRPr="006746A9" w:rsidRDefault="001A61D1" w:rsidP="006779B8">
            <w:pPr>
              <w:pStyle w:val="ListParagraph"/>
              <w:numPr>
                <w:ilvl w:val="0"/>
                <w:numId w:val="29"/>
              </w:numPr>
              <w:spacing w:before="40" w:after="40"/>
              <w:ind w:left="418"/>
              <w:contextualSpacing w:val="0"/>
              <w:rPr>
                <w:rStyle w:val="CommentReference"/>
                <w:lang w:val="es-419"/>
              </w:rPr>
            </w:pPr>
            <w:r w:rsidRPr="006746A9">
              <w:rPr>
                <w:rFonts w:cs="Arial"/>
                <w:szCs w:val="20"/>
                <w:lang w:val="es-419" w:bidi="es-AR"/>
              </w:rPr>
              <w:t xml:space="preserve">Recursos </w:t>
            </w:r>
            <w:r w:rsidRPr="006746A9">
              <w:rPr>
                <w:rStyle w:val="CommentReference"/>
                <w:sz w:val="20"/>
                <w:szCs w:val="20"/>
                <w:lang w:val="es-419" w:bidi="es-AR"/>
              </w:rPr>
              <w:t>para pequeños comerciantes, incluyendo:</w:t>
            </w:r>
          </w:p>
          <w:p w14:paraId="7C631CFC" w14:textId="77777777" w:rsidR="001A61D1" w:rsidRPr="006746A9" w:rsidRDefault="001A61D1" w:rsidP="006779B8">
            <w:pPr>
              <w:pStyle w:val="ListParagraph"/>
              <w:numPr>
                <w:ilvl w:val="0"/>
                <w:numId w:val="31"/>
              </w:numPr>
              <w:tabs>
                <w:tab w:val="left" w:pos="1350"/>
              </w:tabs>
              <w:spacing w:before="40" w:after="40"/>
              <w:contextualSpacing w:val="0"/>
              <w:rPr>
                <w:rFonts w:cs="Arial"/>
                <w:i/>
                <w:szCs w:val="20"/>
                <w:lang w:val="es-419"/>
              </w:rPr>
            </w:pPr>
            <w:r w:rsidRPr="006746A9">
              <w:rPr>
                <w:rFonts w:cs="Arial"/>
                <w:i/>
                <w:szCs w:val="20"/>
                <w:lang w:val="es-419" w:bidi="es-AR"/>
              </w:rPr>
              <w:t>Guía de Pagos Seguros</w:t>
            </w:r>
          </w:p>
          <w:p w14:paraId="015BE44A" w14:textId="77777777" w:rsidR="001A61D1" w:rsidRPr="006746A9" w:rsidRDefault="001A61D1" w:rsidP="006779B8">
            <w:pPr>
              <w:pStyle w:val="ListParagraph"/>
              <w:numPr>
                <w:ilvl w:val="0"/>
                <w:numId w:val="31"/>
              </w:numPr>
              <w:tabs>
                <w:tab w:val="left" w:pos="1350"/>
              </w:tabs>
              <w:spacing w:before="40" w:after="40"/>
              <w:contextualSpacing w:val="0"/>
              <w:rPr>
                <w:rFonts w:cs="Arial"/>
                <w:i/>
                <w:szCs w:val="20"/>
                <w:lang w:val="es-419"/>
              </w:rPr>
            </w:pPr>
            <w:r w:rsidRPr="006746A9">
              <w:rPr>
                <w:rFonts w:cs="Arial"/>
                <w:i/>
                <w:szCs w:val="20"/>
                <w:lang w:val="es-419" w:bidi="es-AR"/>
              </w:rPr>
              <w:t>Sistemas de Pago Comunes</w:t>
            </w:r>
          </w:p>
          <w:p w14:paraId="3D519E5C" w14:textId="77777777" w:rsidR="001A61D1" w:rsidRPr="006746A9" w:rsidRDefault="001A61D1" w:rsidP="006779B8">
            <w:pPr>
              <w:pStyle w:val="ListParagraph"/>
              <w:numPr>
                <w:ilvl w:val="0"/>
                <w:numId w:val="31"/>
              </w:numPr>
              <w:tabs>
                <w:tab w:val="left" w:pos="1350"/>
              </w:tabs>
              <w:spacing w:before="40" w:after="40"/>
              <w:contextualSpacing w:val="0"/>
              <w:rPr>
                <w:rFonts w:cs="Arial"/>
                <w:i/>
                <w:szCs w:val="20"/>
                <w:lang w:val="es-419"/>
              </w:rPr>
            </w:pPr>
            <w:r w:rsidRPr="006746A9">
              <w:rPr>
                <w:rFonts w:cs="Arial"/>
                <w:i/>
                <w:szCs w:val="20"/>
                <w:lang w:val="es-419" w:bidi="es-AR"/>
              </w:rPr>
              <w:t>Preguntas que hacer a sus Proveedores</w:t>
            </w:r>
          </w:p>
          <w:p w14:paraId="1F1DEE67" w14:textId="77777777" w:rsidR="00921D78" w:rsidRPr="006746A9" w:rsidRDefault="001A61D1" w:rsidP="00921D78">
            <w:pPr>
              <w:pStyle w:val="ListParagraph"/>
              <w:numPr>
                <w:ilvl w:val="0"/>
                <w:numId w:val="31"/>
              </w:numPr>
              <w:tabs>
                <w:tab w:val="left" w:pos="1350"/>
              </w:tabs>
              <w:spacing w:before="40" w:after="40"/>
              <w:contextualSpacing w:val="0"/>
              <w:rPr>
                <w:rFonts w:cs="Arial"/>
                <w:i/>
                <w:szCs w:val="20"/>
                <w:lang w:val="es-419" w:bidi="es-AR"/>
              </w:rPr>
            </w:pPr>
            <w:r w:rsidRPr="006746A9">
              <w:rPr>
                <w:rFonts w:cs="Arial"/>
                <w:i/>
                <w:szCs w:val="20"/>
                <w:lang w:val="es-419" w:bidi="es-AR"/>
              </w:rPr>
              <w:t>Glosario de Términos de Seguridad de Pagos e Información</w:t>
            </w:r>
          </w:p>
          <w:p w14:paraId="3C55BE99" w14:textId="77777777" w:rsidR="00921D78" w:rsidRPr="006746A9" w:rsidRDefault="001A61D1" w:rsidP="00921D78">
            <w:pPr>
              <w:pStyle w:val="ListParagraph"/>
              <w:numPr>
                <w:ilvl w:val="0"/>
                <w:numId w:val="31"/>
              </w:numPr>
              <w:tabs>
                <w:tab w:val="left" w:pos="1350"/>
              </w:tabs>
              <w:spacing w:before="40" w:after="40"/>
              <w:contextualSpacing w:val="0"/>
              <w:rPr>
                <w:lang w:val="es-419" w:bidi="es-AR"/>
              </w:rPr>
            </w:pPr>
            <w:r w:rsidRPr="006746A9">
              <w:rPr>
                <w:rFonts w:cs="Arial"/>
                <w:lang w:val="es-419" w:bidi="es-AR"/>
              </w:rPr>
              <w:t xml:space="preserve">Conceptos Básicos PCI </w:t>
            </w:r>
            <w:r w:rsidRPr="006746A9">
              <w:rPr>
                <w:rFonts w:cs="Arial"/>
                <w:i/>
                <w:szCs w:val="20"/>
                <w:lang w:val="es-419" w:bidi="es-AR"/>
              </w:rPr>
              <w:t>Firewall</w:t>
            </w:r>
            <w:r w:rsidR="00921D78" w:rsidRPr="006746A9">
              <w:rPr>
                <w:rFonts w:cs="Arial"/>
                <w:szCs w:val="20"/>
                <w:lang w:val="es-419" w:bidi="es-AR"/>
              </w:rPr>
              <w:t xml:space="preserve"> </w:t>
            </w:r>
          </w:p>
          <w:p w14:paraId="0852AD14" w14:textId="533F9F4A" w:rsidR="00921D78" w:rsidRPr="006746A9" w:rsidRDefault="00921D78" w:rsidP="00921D78">
            <w:pPr>
              <w:pStyle w:val="ListParagraph"/>
              <w:numPr>
                <w:ilvl w:val="0"/>
                <w:numId w:val="31"/>
              </w:numPr>
              <w:tabs>
                <w:tab w:val="left" w:pos="1350"/>
              </w:tabs>
              <w:spacing w:before="40" w:after="40"/>
              <w:contextualSpacing w:val="0"/>
              <w:rPr>
                <w:rFonts w:cs="Arial"/>
                <w:i/>
                <w:szCs w:val="20"/>
                <w:lang w:val="es-419"/>
              </w:rPr>
            </w:pPr>
            <w:r w:rsidRPr="006746A9">
              <w:rPr>
                <w:rFonts w:cs="Arial"/>
                <w:i/>
                <w:szCs w:val="20"/>
                <w:lang w:val="es-419" w:bidi="es-AR"/>
              </w:rPr>
              <w:t>Guía de Recursos ASV</w:t>
            </w:r>
          </w:p>
        </w:tc>
      </w:tr>
    </w:tbl>
    <w:p w14:paraId="76001DFE" w14:textId="5DB46296" w:rsidR="00125135" w:rsidRPr="006746A9" w:rsidRDefault="001A61D1" w:rsidP="001A61D1">
      <w:pPr>
        <w:keepLines/>
        <w:spacing w:before="240"/>
        <w:rPr>
          <w:lang w:val="es-419"/>
        </w:rPr>
      </w:pPr>
      <w:r w:rsidRPr="006746A9">
        <w:rPr>
          <w:lang w:val="es-419" w:bidi="es-AR"/>
        </w:rPr>
        <w:t>Estos y otros recursos pueden encontrarse en el sitio web de</w:t>
      </w:r>
      <w:r w:rsidR="00DF286C" w:rsidRPr="006746A9">
        <w:rPr>
          <w:lang w:val="es-419" w:bidi="es-AR"/>
        </w:rPr>
        <w:t>l</w:t>
      </w:r>
      <w:r w:rsidRPr="006746A9">
        <w:rPr>
          <w:lang w:val="es-419" w:bidi="es-AR"/>
        </w:rPr>
        <w:t xml:space="preserve"> PCI SSC (</w:t>
      </w:r>
      <w:hyperlink r:id="rId16" w:history="1">
        <w:r w:rsidRPr="006746A9">
          <w:rPr>
            <w:rStyle w:val="Hyperlink"/>
            <w:i/>
            <w:color w:val="auto"/>
            <w:u w:val="none"/>
            <w:lang w:val="es-419" w:bidi="es-AR"/>
          </w:rPr>
          <w:t>www.pcisecuritystandards.org</w:t>
        </w:r>
      </w:hyperlink>
      <w:r w:rsidRPr="006746A9">
        <w:rPr>
          <w:i/>
          <w:lang w:val="es-419" w:bidi="es-AR"/>
        </w:rPr>
        <w:t>).</w:t>
      </w:r>
      <w:r w:rsidRPr="006746A9">
        <w:rPr>
          <w:lang w:val="es-419" w:bidi="es-AR"/>
        </w:rPr>
        <w:t xml:space="preserve"> </w:t>
      </w:r>
    </w:p>
    <w:p w14:paraId="45940222" w14:textId="1ABA7429" w:rsidR="00D46375" w:rsidRPr="006746A9" w:rsidRDefault="001A61D1" w:rsidP="00C740A6">
      <w:pPr>
        <w:keepLines/>
        <w:spacing w:before="240"/>
        <w:rPr>
          <w:rFonts w:eastAsia="Cambria" w:cs="Arial"/>
          <w:i/>
          <w:color w:val="000000"/>
          <w:szCs w:val="20"/>
          <w:lang w:val="es-419"/>
        </w:rPr>
      </w:pPr>
      <w:r w:rsidRPr="006746A9">
        <w:rPr>
          <w:lang w:val="es-419" w:bidi="es-AR"/>
        </w:rPr>
        <w:t xml:space="preserve">Se </w:t>
      </w:r>
      <w:bookmarkStart w:id="24" w:name="_Hlk112712661"/>
      <w:r w:rsidRPr="006746A9">
        <w:rPr>
          <w:lang w:val="es-419" w:bidi="es-AR"/>
        </w:rPr>
        <w:t>aconseja a las organizaciones que revisen los documentos PCI DSS y otros documentos de respaldo antes de comenzar una evaluación.</w:t>
      </w:r>
    </w:p>
    <w:bookmarkEnd w:id="24"/>
    <w:p w14:paraId="6D161AD0" w14:textId="77777777" w:rsidR="0062636B" w:rsidRPr="006746A9" w:rsidRDefault="0062636B" w:rsidP="00947A32">
      <w:pPr>
        <w:spacing w:before="0" w:after="0"/>
        <w:rPr>
          <w:rFonts w:eastAsia="Cambria" w:cs="Arial"/>
          <w:i/>
          <w:color w:val="000000"/>
          <w:szCs w:val="20"/>
          <w:lang w:val="es-419"/>
        </w:rPr>
        <w:sectPr w:rsidR="0062636B" w:rsidRPr="006746A9" w:rsidSect="00D53917">
          <w:footerReference w:type="default" r:id="rId17"/>
          <w:footnotePr>
            <w:numFmt w:val="chicago"/>
            <w:numRestart w:val="eachSect"/>
          </w:footnotePr>
          <w:pgSz w:w="12240" w:h="15840"/>
          <w:pgMar w:top="1440" w:right="1440" w:bottom="1008" w:left="1440" w:header="720" w:footer="576" w:gutter="0"/>
          <w:pgNumType w:fmt="lowerRoman"/>
          <w:cols w:space="720"/>
        </w:sectPr>
      </w:pPr>
    </w:p>
    <w:p w14:paraId="737BCEC9" w14:textId="7B1DD0B0" w:rsidR="007D6B40" w:rsidRPr="006746A9" w:rsidRDefault="00AD6B2C" w:rsidP="00F2674D">
      <w:pPr>
        <w:pStyle w:val="Headingrule"/>
        <w:spacing w:before="80" w:after="120"/>
        <w:ind w:left="1440" w:hanging="1440"/>
        <w:rPr>
          <w:bCs/>
          <w:iCs/>
          <w:lang w:val="es-419"/>
        </w:rPr>
      </w:pPr>
      <w:bookmarkStart w:id="25" w:name="_Toc112723021"/>
      <w:r w:rsidRPr="006746A9">
        <w:rPr>
          <w:lang w:val="es-419" w:bidi="es-AR"/>
        </w:rPr>
        <w:lastRenderedPageBreak/>
        <w:t>Sección 1:</w:t>
      </w:r>
      <w:r w:rsidRPr="006746A9">
        <w:rPr>
          <w:lang w:val="es-419" w:bidi="es-AR"/>
        </w:rPr>
        <w:tab/>
      </w:r>
      <w:r w:rsidR="00C226C5" w:rsidRPr="006746A9">
        <w:rPr>
          <w:lang w:val="es-419" w:bidi="es-AR"/>
        </w:rPr>
        <w:t xml:space="preserve"> </w:t>
      </w:r>
      <w:r w:rsidRPr="006746A9">
        <w:rPr>
          <w:lang w:val="es-419" w:bidi="es-AR"/>
        </w:rPr>
        <w:t>Información de la Evaluación</w:t>
      </w:r>
      <w:bookmarkEnd w:id="25"/>
      <w:r w:rsidRPr="006746A9">
        <w:rPr>
          <w:lang w:val="es-419" w:bidi="es-AR"/>
        </w:rPr>
        <w:t xml:space="preserve"> </w:t>
      </w:r>
    </w:p>
    <w:p w14:paraId="6FB8F3CC" w14:textId="77777777" w:rsidR="007D6B40" w:rsidRPr="006746A9" w:rsidRDefault="007D6B40" w:rsidP="007D6B40">
      <w:pPr>
        <w:rPr>
          <w:b/>
          <w:bCs/>
          <w:i/>
          <w:iCs/>
          <w:sz w:val="22"/>
          <w:lang w:val="es-419"/>
        </w:rPr>
      </w:pPr>
      <w:r w:rsidRPr="006746A9">
        <w:rPr>
          <w:b/>
          <w:i/>
          <w:sz w:val="22"/>
          <w:lang w:val="es-419" w:bidi="es-AR"/>
        </w:rPr>
        <w:t>Instrucciones para la Presentación</w:t>
      </w:r>
    </w:p>
    <w:p w14:paraId="3A77026D" w14:textId="709B0DB4" w:rsidR="00E44911" w:rsidRPr="006746A9" w:rsidRDefault="00E44911" w:rsidP="00577E83">
      <w:pPr>
        <w:pStyle w:val="BodyText3"/>
        <w:keepLines/>
        <w:autoSpaceDE w:val="0"/>
        <w:autoSpaceDN w:val="0"/>
        <w:adjustRightInd w:val="0"/>
        <w:spacing w:after="240"/>
        <w:jc w:val="left"/>
        <w:rPr>
          <w:sz w:val="19"/>
          <w:szCs w:val="19"/>
          <w:lang w:val="es-419"/>
        </w:rPr>
      </w:pPr>
      <w:r w:rsidRPr="006746A9">
        <w:rPr>
          <w:sz w:val="19"/>
          <w:szCs w:val="19"/>
          <w:lang w:val="es-419" w:bidi="es-AR"/>
        </w:rPr>
        <w:t xml:space="preserve">Este documento </w:t>
      </w:r>
      <w:r w:rsidR="006308F1" w:rsidRPr="006746A9">
        <w:rPr>
          <w:sz w:val="18"/>
          <w:szCs w:val="18"/>
          <w:lang w:val="es-419" w:bidi="es-AR"/>
        </w:rPr>
        <w:t xml:space="preserve">debe ser completado como una declaración </w:t>
      </w:r>
      <w:r w:rsidRPr="006746A9">
        <w:rPr>
          <w:sz w:val="19"/>
          <w:szCs w:val="19"/>
          <w:lang w:val="es-419" w:bidi="es-AR"/>
        </w:rPr>
        <w:t xml:space="preserve">de los resultados de la autoevaluación del comerciante </w:t>
      </w:r>
      <w:r w:rsidR="006308F1" w:rsidRPr="006746A9">
        <w:rPr>
          <w:sz w:val="18"/>
          <w:szCs w:val="18"/>
          <w:lang w:val="es-419" w:bidi="es-AR"/>
        </w:rPr>
        <w:t>con respecto</w:t>
      </w:r>
      <w:r w:rsidR="006308F1" w:rsidRPr="006746A9">
        <w:rPr>
          <w:sz w:val="19"/>
          <w:szCs w:val="19"/>
          <w:lang w:val="es-419" w:bidi="es-AR"/>
        </w:rPr>
        <w:t xml:space="preserve"> </w:t>
      </w:r>
      <w:r w:rsidRPr="006746A9">
        <w:rPr>
          <w:sz w:val="19"/>
          <w:szCs w:val="19"/>
          <w:lang w:val="es-419" w:bidi="es-AR"/>
        </w:rPr>
        <w:t xml:space="preserve">a los Requisitos y </w:t>
      </w:r>
      <w:r w:rsidRPr="006746A9">
        <w:rPr>
          <w:i/>
          <w:sz w:val="19"/>
          <w:szCs w:val="19"/>
          <w:lang w:val="es-419" w:bidi="es-AR"/>
        </w:rPr>
        <w:t xml:space="preserve">Procedimientos de Prueba del Estándar de Seguridad de Datos de </w:t>
      </w:r>
      <w:proofErr w:type="spellStart"/>
      <w:r w:rsidRPr="006746A9">
        <w:rPr>
          <w:i/>
          <w:sz w:val="19"/>
          <w:szCs w:val="19"/>
          <w:lang w:val="es-419" w:bidi="es-AR"/>
        </w:rPr>
        <w:t>Payment</w:t>
      </w:r>
      <w:proofErr w:type="spellEnd"/>
      <w:r w:rsidRPr="006746A9">
        <w:rPr>
          <w:i/>
          <w:sz w:val="19"/>
          <w:szCs w:val="19"/>
          <w:lang w:val="es-419" w:bidi="es-AR"/>
        </w:rPr>
        <w:t xml:space="preserve"> Card </w:t>
      </w:r>
      <w:proofErr w:type="spellStart"/>
      <w:r w:rsidRPr="006746A9">
        <w:rPr>
          <w:i/>
          <w:sz w:val="19"/>
          <w:szCs w:val="19"/>
          <w:lang w:val="es-419" w:bidi="es-AR"/>
        </w:rPr>
        <w:t>Industry</w:t>
      </w:r>
      <w:proofErr w:type="spellEnd"/>
      <w:r w:rsidRPr="006746A9">
        <w:rPr>
          <w:i/>
          <w:sz w:val="19"/>
          <w:szCs w:val="19"/>
          <w:lang w:val="es-419" w:bidi="es-AR"/>
        </w:rPr>
        <w:t xml:space="preserve"> (PCI DSS)</w:t>
      </w:r>
      <w:r w:rsidRPr="006746A9">
        <w:rPr>
          <w:sz w:val="19"/>
          <w:szCs w:val="19"/>
          <w:lang w:val="es-419" w:bidi="es-AR"/>
        </w:rPr>
        <w:t xml:space="preserve"> </w:t>
      </w:r>
      <w:r w:rsidR="00ED4B67" w:rsidRPr="006746A9">
        <w:rPr>
          <w:sz w:val="19"/>
          <w:szCs w:val="19"/>
          <w:lang w:val="es-419" w:bidi="es-AR"/>
        </w:rPr>
        <w:t xml:space="preserve">Complete todas las secciones. El comerciante es responsable de garantizar que cada sección sea completada por las partes pertinentes, según corresponda. </w:t>
      </w:r>
      <w:bookmarkStart w:id="26" w:name="_Hlk112712810"/>
      <w:r w:rsidR="00ED4B67" w:rsidRPr="006746A9">
        <w:rPr>
          <w:sz w:val="19"/>
          <w:szCs w:val="19"/>
          <w:lang w:val="es-419" w:bidi="es-AR"/>
        </w:rPr>
        <w:t>Póngase en contacto con la(s) entidad(es) que recibirán el AOC para los procedimientos de elaboración de informe y presentación</w:t>
      </w:r>
      <w:bookmarkEnd w:id="26"/>
      <w:r w:rsidR="00ED4B67" w:rsidRPr="006746A9">
        <w:rPr>
          <w:sz w:val="19"/>
          <w:szCs w:val="19"/>
          <w:lang w:val="es-419" w:bidi="es-AR"/>
        </w:rPr>
        <w:t>.</w:t>
      </w: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690"/>
        <w:gridCol w:w="165"/>
        <w:gridCol w:w="6595"/>
      </w:tblGrid>
      <w:tr w:rsidR="009C6427" w:rsidRPr="006746A9" w14:paraId="5BAD1DEC" w14:textId="77777777" w:rsidTr="002317A7">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362C4703" w14:textId="771E7B29" w:rsidR="009C6427" w:rsidRPr="006746A9" w:rsidRDefault="009C6427" w:rsidP="009C6427">
            <w:pPr>
              <w:keepNext/>
              <w:spacing w:after="60"/>
              <w:rPr>
                <w:rFonts w:cs="Arial"/>
                <w:b/>
                <w:bCs/>
                <w:color w:val="FFFFFF" w:themeColor="background1"/>
                <w:sz w:val="22"/>
                <w:szCs w:val="22"/>
                <w:lang w:val="es-419"/>
              </w:rPr>
            </w:pPr>
            <w:r w:rsidRPr="006746A9">
              <w:rPr>
                <w:rFonts w:cs="Arial"/>
                <w:b/>
                <w:color w:val="FFFFFF" w:themeColor="background1"/>
                <w:sz w:val="22"/>
                <w:szCs w:val="22"/>
                <w:lang w:val="es-419" w:bidi="es-AR"/>
              </w:rPr>
              <w:t>Parte 1.  Información de Contacto</w:t>
            </w:r>
          </w:p>
        </w:tc>
      </w:tr>
      <w:tr w:rsidR="009C6427" w:rsidRPr="006746A9" w14:paraId="11FA23FF" w14:textId="77777777" w:rsidTr="002317A7">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CBD4D5"/>
            <w:vAlign w:val="center"/>
          </w:tcPr>
          <w:p w14:paraId="1B61CCCA" w14:textId="3BE4534D" w:rsidR="009C6427" w:rsidRPr="006746A9" w:rsidRDefault="009C6427" w:rsidP="00524BE1">
            <w:pPr>
              <w:spacing w:after="60"/>
              <w:rPr>
                <w:rFonts w:cs="Arial"/>
                <w:b/>
                <w:bCs/>
                <w:color w:val="FFFFFF" w:themeColor="background1"/>
                <w:sz w:val="22"/>
                <w:szCs w:val="22"/>
                <w:lang w:val="es-419"/>
              </w:rPr>
            </w:pPr>
            <w:r w:rsidRPr="006746A9">
              <w:rPr>
                <w:rFonts w:cs="Arial"/>
                <w:b/>
                <w:lang w:val="es-419" w:bidi="es-AR"/>
              </w:rPr>
              <w:t xml:space="preserve">Parte 1a. </w:t>
            </w:r>
            <w:r w:rsidR="00E464F3" w:rsidRPr="006746A9">
              <w:rPr>
                <w:rFonts w:cs="Arial"/>
                <w:b/>
                <w:lang w:val="es-419" w:bidi="es-AR"/>
              </w:rPr>
              <w:t>Comerciante Evaluado</w:t>
            </w:r>
          </w:p>
        </w:tc>
      </w:tr>
      <w:tr w:rsidR="009C6427" w:rsidRPr="006746A9" w14:paraId="53715F85"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443B378" w14:textId="415C78D4" w:rsidR="009C6427" w:rsidRPr="006746A9" w:rsidRDefault="002E13C2" w:rsidP="000C4C9A">
            <w:pPr>
              <w:spacing w:before="40" w:after="40"/>
              <w:rPr>
                <w:rFonts w:cs="Arial"/>
                <w:bCs/>
                <w:iCs/>
                <w:sz w:val="18"/>
                <w:lang w:val="es-419"/>
              </w:rPr>
            </w:pPr>
            <w:r w:rsidRPr="006746A9">
              <w:rPr>
                <w:rFonts w:cs="Arial"/>
                <w:sz w:val="18"/>
                <w:lang w:val="es-419" w:bidi="es-AR"/>
              </w:rPr>
              <w:t xml:space="preserve">Nombre de la </w:t>
            </w:r>
            <w:r w:rsidR="00847644" w:rsidRPr="006746A9">
              <w:rPr>
                <w:rFonts w:cs="Arial"/>
                <w:sz w:val="18"/>
                <w:lang w:val="es-419" w:bidi="es-AR"/>
              </w:rPr>
              <w:t>c</w:t>
            </w:r>
            <w:r w:rsidRPr="006746A9">
              <w:rPr>
                <w:rFonts w:cs="Arial"/>
                <w:sz w:val="18"/>
                <w:lang w:val="es-419" w:bidi="es-AR"/>
              </w:rPr>
              <w:t>ompañía</w:t>
            </w:r>
            <w:r w:rsidR="00397D61" w:rsidRPr="006746A9">
              <w:rPr>
                <w:rFonts w:cs="Arial"/>
                <w:sz w:val="18"/>
                <w:lang w:val="es-419" w:bidi="es-AR"/>
              </w:rPr>
              <w:t>:</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04DCAFE" w14:textId="6B837FFA" w:rsidR="009C6427" w:rsidRPr="006746A9" w:rsidRDefault="009C6427" w:rsidP="00065D88">
            <w:pPr>
              <w:spacing w:before="50" w:after="50"/>
              <w:rPr>
                <w:rFonts w:cs="Arial"/>
                <w:bCs/>
                <w:iCs/>
                <w:sz w:val="18"/>
                <w:lang w:val="es-419"/>
              </w:rPr>
            </w:pPr>
            <w:r w:rsidRPr="006746A9" w:rsidDel="003A6518">
              <w:rPr>
                <w:rFonts w:cs="Arial"/>
                <w:sz w:val="18"/>
                <w:lang w:val="es-419" w:bidi="es-AR"/>
              </w:rPr>
              <w:fldChar w:fldCharType="begin">
                <w:ffData>
                  <w:name w:val="Text1"/>
                  <w:enabled/>
                  <w:calcOnExit w:val="0"/>
                  <w:textInput/>
                </w:ffData>
              </w:fldChar>
            </w:r>
            <w:r w:rsidRPr="006746A9" w:rsidDel="003A6518">
              <w:rPr>
                <w:rFonts w:cs="Arial"/>
                <w:sz w:val="18"/>
                <w:lang w:val="es-419" w:bidi="es-AR"/>
              </w:rPr>
              <w:instrText xml:space="preserve"> FORMTEXT </w:instrText>
            </w:r>
            <w:r w:rsidRPr="006746A9" w:rsidDel="003A6518">
              <w:rPr>
                <w:rFonts w:cs="Arial"/>
                <w:sz w:val="18"/>
                <w:lang w:val="es-419" w:bidi="es-AR"/>
              </w:rPr>
            </w:r>
            <w:r w:rsidRPr="006746A9" w:rsidDel="003A6518">
              <w:rPr>
                <w:rFonts w:cs="Arial"/>
                <w:sz w:val="18"/>
                <w:lang w:val="es-419" w:bidi="es-AR"/>
              </w:rPr>
              <w:fldChar w:fldCharType="separate"/>
            </w:r>
            <w:r w:rsidRPr="006746A9" w:rsidDel="003A6518">
              <w:rPr>
                <w:rFonts w:cs="Arial"/>
                <w:sz w:val="18"/>
                <w:lang w:val="es-419" w:bidi="es-AR"/>
              </w:rPr>
              <w:t>     </w:t>
            </w:r>
            <w:r w:rsidRPr="006746A9" w:rsidDel="003A6518">
              <w:rPr>
                <w:rFonts w:cs="Arial"/>
                <w:sz w:val="18"/>
                <w:lang w:val="es-419" w:bidi="es-AR"/>
              </w:rPr>
              <w:fldChar w:fldCharType="end"/>
            </w:r>
          </w:p>
        </w:tc>
      </w:tr>
      <w:tr w:rsidR="009C6427" w:rsidRPr="006746A9" w:rsidDel="003A6518" w14:paraId="68F684AE"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F6A44B6" w14:textId="1F4BC6CF" w:rsidR="009C6427" w:rsidRPr="006746A9" w:rsidRDefault="009C6427" w:rsidP="000C4C9A">
            <w:pPr>
              <w:spacing w:before="40" w:after="40"/>
              <w:rPr>
                <w:rFonts w:cs="Arial"/>
                <w:bCs/>
                <w:iCs/>
                <w:sz w:val="18"/>
                <w:lang w:val="es-419"/>
              </w:rPr>
            </w:pPr>
            <w:r w:rsidRPr="006746A9">
              <w:rPr>
                <w:rFonts w:cs="Arial"/>
                <w:sz w:val="18"/>
                <w:lang w:val="es-419" w:bidi="es-AR"/>
              </w:rPr>
              <w:t>DBA (actuando comercialmente como)</w:t>
            </w:r>
            <w:r w:rsidR="00397D61" w:rsidRPr="006746A9">
              <w:rPr>
                <w:rFonts w:cs="Arial"/>
                <w:sz w:val="18"/>
                <w:lang w:val="es-419" w:bidi="es-AR"/>
              </w:rPr>
              <w:t>:</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DADA53" w14:textId="77777777" w:rsidR="009C6427" w:rsidRPr="006746A9" w:rsidDel="003A6518"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rsidDel="003A6518" w14:paraId="7B10D8F8"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44D0204" w14:textId="77777777" w:rsidR="009C6427" w:rsidRPr="006746A9" w:rsidRDefault="009C6427" w:rsidP="000C4C9A">
            <w:pPr>
              <w:spacing w:before="40" w:after="40"/>
              <w:rPr>
                <w:rFonts w:cs="Arial"/>
                <w:bCs/>
                <w:iCs/>
                <w:sz w:val="18"/>
                <w:lang w:val="es-419"/>
              </w:rPr>
            </w:pPr>
            <w:r w:rsidRPr="006746A9">
              <w:rPr>
                <w:rFonts w:cs="Arial"/>
                <w:sz w:val="18"/>
                <w:lang w:val="es-419" w:bidi="es-AR"/>
              </w:rPr>
              <w:t>Dirección postal de la compañía:</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953487E" w14:textId="77777777" w:rsidR="009C6427" w:rsidRPr="006746A9" w:rsidDel="003A6518"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1166D8E0"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060A212" w14:textId="28146F78" w:rsidR="009C6427" w:rsidRPr="006746A9" w:rsidRDefault="006E161C" w:rsidP="000C4C9A">
            <w:pPr>
              <w:spacing w:before="40" w:after="40"/>
              <w:rPr>
                <w:rFonts w:cs="Arial"/>
                <w:bCs/>
                <w:iCs/>
                <w:sz w:val="18"/>
                <w:lang w:val="es-419"/>
              </w:rPr>
            </w:pPr>
            <w:r w:rsidRPr="006746A9">
              <w:rPr>
                <w:rFonts w:cs="Arial"/>
                <w:sz w:val="18"/>
                <w:lang w:val="es-419" w:bidi="es-AR"/>
              </w:rPr>
              <w:t>Sitio web principal de la compañía:</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6366FAC" w14:textId="77777777" w:rsidR="009C6427" w:rsidRPr="006746A9"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34C3EAE0"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19AD67A" w14:textId="7ECCA9B7" w:rsidR="009C6427" w:rsidRPr="006746A9" w:rsidRDefault="009C6427" w:rsidP="000C4C9A">
            <w:pPr>
              <w:spacing w:before="40" w:after="40"/>
              <w:rPr>
                <w:rFonts w:cs="Arial"/>
                <w:bCs/>
                <w:iCs/>
                <w:sz w:val="18"/>
                <w:lang w:val="es-419"/>
              </w:rPr>
            </w:pPr>
            <w:r w:rsidRPr="006746A9">
              <w:rPr>
                <w:rFonts w:cs="Arial"/>
                <w:sz w:val="18"/>
                <w:lang w:val="es-419" w:bidi="es-AR"/>
              </w:rPr>
              <w:t>Nombre del contacto de la compañía:</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95E6133" w14:textId="6C3350FD" w:rsidR="009C6427" w:rsidRPr="006746A9"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rsidDel="003A6518" w14:paraId="0E7C120C"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B165071" w14:textId="77777777" w:rsidR="009C6427" w:rsidRPr="006746A9" w:rsidRDefault="009C6427" w:rsidP="000C4C9A">
            <w:pPr>
              <w:spacing w:before="40" w:after="40"/>
              <w:rPr>
                <w:rFonts w:cs="Arial"/>
                <w:bCs/>
                <w:iCs/>
                <w:sz w:val="18"/>
                <w:lang w:val="es-419"/>
              </w:rPr>
            </w:pPr>
            <w:r w:rsidRPr="006746A9">
              <w:rPr>
                <w:rFonts w:cs="Arial"/>
                <w:sz w:val="18"/>
                <w:lang w:val="es-419" w:bidi="es-AR"/>
              </w:rPr>
              <w:t xml:space="preserve">Título del contacto de la compañía: </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218DA51" w14:textId="77777777" w:rsidR="009C6427" w:rsidRPr="006746A9" w:rsidDel="003A6518"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05FEC792"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8CD07D0" w14:textId="4AC65819" w:rsidR="009C6427" w:rsidRPr="006746A9" w:rsidRDefault="009C6427" w:rsidP="000C4C9A">
            <w:pPr>
              <w:spacing w:before="40" w:after="40"/>
              <w:rPr>
                <w:rFonts w:cs="Arial"/>
                <w:bCs/>
                <w:iCs/>
                <w:sz w:val="18"/>
                <w:lang w:val="es-419"/>
              </w:rPr>
            </w:pPr>
            <w:r w:rsidRPr="006746A9">
              <w:rPr>
                <w:rFonts w:cs="Arial"/>
                <w:sz w:val="18"/>
                <w:lang w:val="es-419" w:bidi="es-AR"/>
              </w:rPr>
              <w:t>Número de teléfono de contacto:</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AA423CF" w14:textId="77D86F8D" w:rsidR="009C6427" w:rsidRPr="006746A9"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5512F56B"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A3AD9D3" w14:textId="329491BD" w:rsidR="009C6427" w:rsidRPr="006746A9" w:rsidRDefault="009C6427" w:rsidP="000C4C9A">
            <w:pPr>
              <w:spacing w:before="40" w:after="40"/>
              <w:rPr>
                <w:rFonts w:cs="Arial"/>
                <w:bCs/>
                <w:iCs/>
                <w:sz w:val="18"/>
                <w:lang w:val="es-419"/>
              </w:rPr>
            </w:pPr>
            <w:r w:rsidRPr="006746A9">
              <w:rPr>
                <w:rFonts w:cs="Arial"/>
                <w:sz w:val="18"/>
                <w:lang w:val="es-419" w:bidi="es-AR"/>
              </w:rPr>
              <w:t>Dirección de correo electrónico de contacto:</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716E9C5" w14:textId="7DD08156" w:rsidR="009C6427" w:rsidRPr="006746A9"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0CAF5E7E" w14:textId="77777777" w:rsidTr="002317A7">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CBD4D5"/>
          </w:tcPr>
          <w:p w14:paraId="016B4E81" w14:textId="452EF9CE" w:rsidR="009C6427" w:rsidRPr="006746A9" w:rsidRDefault="009C6427" w:rsidP="00524BE1">
            <w:pPr>
              <w:spacing w:before="40" w:after="40"/>
              <w:rPr>
                <w:rFonts w:cs="Arial"/>
                <w:b/>
                <w:bCs/>
                <w:lang w:val="es-419"/>
              </w:rPr>
            </w:pPr>
            <w:r w:rsidRPr="006746A9">
              <w:rPr>
                <w:rFonts w:cs="Arial"/>
                <w:b/>
                <w:lang w:val="es-419" w:bidi="es-AR"/>
              </w:rPr>
              <w:t xml:space="preserve">Parte 1b. </w:t>
            </w:r>
            <w:r w:rsidR="002A6E39" w:rsidRPr="006746A9">
              <w:rPr>
                <w:rFonts w:cs="Arial"/>
                <w:b/>
                <w:lang w:val="es-419" w:bidi="es-AR"/>
              </w:rPr>
              <w:t>Asesor</w:t>
            </w:r>
            <w:r w:rsidRPr="006746A9">
              <w:rPr>
                <w:rFonts w:cs="Arial"/>
                <w:b/>
                <w:lang w:val="es-419" w:bidi="es-AR"/>
              </w:rPr>
              <w:t xml:space="preserve"> </w:t>
            </w:r>
          </w:p>
        </w:tc>
      </w:tr>
      <w:tr w:rsidR="009C6427" w:rsidRPr="006746A9" w14:paraId="36A1B977" w14:textId="77777777" w:rsidTr="002317A7">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3EC8C105" w14:textId="3B5144D0" w:rsidR="009C6427" w:rsidRPr="006746A9" w:rsidRDefault="001A07C7" w:rsidP="000C4C9A">
            <w:pPr>
              <w:spacing w:before="40" w:after="40"/>
              <w:rPr>
                <w:rFonts w:cs="Arial"/>
                <w:b/>
                <w:bCs/>
                <w:sz w:val="19"/>
                <w:szCs w:val="19"/>
                <w:lang w:val="es-419"/>
              </w:rPr>
            </w:pPr>
            <w:r w:rsidRPr="006746A9">
              <w:rPr>
                <w:sz w:val="19"/>
                <w:szCs w:val="19"/>
                <w:lang w:val="es-419" w:bidi="es-AR"/>
              </w:rPr>
              <w:t xml:space="preserve">Provea la siguiente información sobre todos los asesores que participaron en la evaluación. Si no hubo ningún </w:t>
            </w:r>
            <w:r w:rsidR="002A6E39" w:rsidRPr="006746A9">
              <w:rPr>
                <w:sz w:val="19"/>
                <w:szCs w:val="19"/>
                <w:lang w:val="es-419" w:bidi="es-AR"/>
              </w:rPr>
              <w:t>asesor</w:t>
            </w:r>
            <w:r w:rsidRPr="006746A9">
              <w:rPr>
                <w:sz w:val="19"/>
                <w:szCs w:val="19"/>
                <w:lang w:val="es-419" w:bidi="es-AR"/>
              </w:rPr>
              <w:t xml:space="preserve"> para un tipo de </w:t>
            </w:r>
            <w:r w:rsidR="002A6E39" w:rsidRPr="006746A9">
              <w:rPr>
                <w:sz w:val="19"/>
                <w:szCs w:val="19"/>
                <w:lang w:val="es-419" w:bidi="es-AR"/>
              </w:rPr>
              <w:t>asesor</w:t>
            </w:r>
            <w:r w:rsidRPr="006746A9">
              <w:rPr>
                <w:sz w:val="19"/>
                <w:szCs w:val="19"/>
                <w:lang w:val="es-419" w:bidi="es-AR"/>
              </w:rPr>
              <w:t xml:space="preserve"> determinado, introduzca No aplicable.</w:t>
            </w:r>
          </w:p>
        </w:tc>
      </w:tr>
      <w:tr w:rsidR="009C6427" w:rsidRPr="006746A9" w14:paraId="5550F19D" w14:textId="77777777" w:rsidTr="002317A7">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7554E7E3" w14:textId="461BBDC4" w:rsidR="009C6427" w:rsidRPr="006746A9" w:rsidRDefault="002A6E39" w:rsidP="000C4C9A">
            <w:pPr>
              <w:spacing w:before="40" w:after="40"/>
              <w:rPr>
                <w:sz w:val="18"/>
                <w:szCs w:val="18"/>
                <w:lang w:val="es-419"/>
              </w:rPr>
            </w:pPr>
            <w:r w:rsidRPr="006746A9">
              <w:rPr>
                <w:sz w:val="18"/>
                <w:szCs w:val="18"/>
                <w:lang w:val="es-419" w:bidi="es-AR"/>
              </w:rPr>
              <w:t>Asesor</w:t>
            </w:r>
            <w:r w:rsidR="009C6427" w:rsidRPr="006746A9">
              <w:rPr>
                <w:sz w:val="18"/>
                <w:szCs w:val="18"/>
                <w:lang w:val="es-419" w:bidi="es-AR"/>
              </w:rPr>
              <w:t>(es) de Seguridad Interna del PCI SSC</w:t>
            </w:r>
          </w:p>
        </w:tc>
      </w:tr>
      <w:tr w:rsidR="009C6427" w:rsidRPr="006746A9" w14:paraId="0DF7111B"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D520182" w14:textId="77777777" w:rsidR="009C6427" w:rsidRPr="006746A9" w:rsidRDefault="009C6427" w:rsidP="000C4C9A">
            <w:pPr>
              <w:spacing w:before="40" w:after="40"/>
              <w:rPr>
                <w:rFonts w:cs="Arial"/>
                <w:bCs/>
                <w:iCs/>
                <w:sz w:val="18"/>
                <w:lang w:val="es-419"/>
              </w:rPr>
            </w:pPr>
            <w:r w:rsidRPr="006746A9">
              <w:rPr>
                <w:rFonts w:cs="Arial"/>
                <w:sz w:val="18"/>
                <w:lang w:val="es-419" w:bidi="es-AR"/>
              </w:rPr>
              <w:t>Nombre del ISA:</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E109A29" w14:textId="77777777" w:rsidR="009C6427" w:rsidRPr="006746A9"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7B8BED1E" w14:textId="77777777" w:rsidTr="002317A7">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5A57F62C" w14:textId="6CAF3B5D" w:rsidR="009C6427" w:rsidRPr="006746A9" w:rsidRDefault="002A6E39" w:rsidP="000C4C9A">
            <w:pPr>
              <w:spacing w:before="40" w:after="40"/>
              <w:rPr>
                <w:rFonts w:cs="Arial"/>
                <w:bCs/>
                <w:iCs/>
                <w:sz w:val="18"/>
                <w:lang w:val="es-419"/>
              </w:rPr>
            </w:pPr>
            <w:r w:rsidRPr="006746A9">
              <w:rPr>
                <w:rFonts w:cs="Arial"/>
                <w:sz w:val="18"/>
                <w:lang w:val="es-419" w:bidi="es-AR"/>
              </w:rPr>
              <w:t>Asesor</w:t>
            </w:r>
            <w:r w:rsidR="009C6427" w:rsidRPr="006746A9">
              <w:rPr>
                <w:rFonts w:cs="Arial"/>
                <w:sz w:val="18"/>
                <w:lang w:val="es-419" w:bidi="es-AR"/>
              </w:rPr>
              <w:t xml:space="preserve"> de Seguridad Calificado</w:t>
            </w:r>
          </w:p>
        </w:tc>
      </w:tr>
      <w:tr w:rsidR="009C6427" w:rsidRPr="006746A9" w14:paraId="32BF81E0"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21490C2" w14:textId="13943E47" w:rsidR="009C6427" w:rsidRPr="006746A9" w:rsidRDefault="009C6427" w:rsidP="000C4C9A">
            <w:pPr>
              <w:spacing w:before="40" w:after="40"/>
              <w:rPr>
                <w:rFonts w:cs="Arial"/>
                <w:bCs/>
                <w:iCs/>
                <w:sz w:val="18"/>
                <w:lang w:val="es-419"/>
              </w:rPr>
            </w:pPr>
            <w:r w:rsidRPr="006746A9">
              <w:rPr>
                <w:rFonts w:cs="Arial"/>
                <w:sz w:val="18"/>
                <w:lang w:val="es-419" w:bidi="es-AR"/>
              </w:rPr>
              <w:t xml:space="preserve">Nombre de la </w:t>
            </w:r>
            <w:r w:rsidR="00E22D20" w:rsidRPr="006746A9">
              <w:rPr>
                <w:rFonts w:cs="Arial"/>
                <w:sz w:val="18"/>
                <w:lang w:val="es-419" w:bidi="es-AR"/>
              </w:rPr>
              <w:t>c</w:t>
            </w:r>
            <w:r w:rsidRPr="006746A9">
              <w:rPr>
                <w:rFonts w:cs="Arial"/>
                <w:sz w:val="18"/>
                <w:lang w:val="es-419" w:bidi="es-AR"/>
              </w:rPr>
              <w:t>ompañía</w:t>
            </w:r>
            <w:r w:rsidR="00397D61" w:rsidRPr="006746A9">
              <w:rPr>
                <w:rFonts w:cs="Arial"/>
                <w:sz w:val="18"/>
                <w:lang w:val="es-419" w:bidi="es-AR"/>
              </w:rPr>
              <w:t>:</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023BDE" w14:textId="77777777" w:rsidR="009C6427" w:rsidRPr="006746A9"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754717C2"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E63A20" w14:textId="77777777" w:rsidR="009C6427" w:rsidRPr="006746A9" w:rsidRDefault="009C6427" w:rsidP="000C4C9A">
            <w:pPr>
              <w:spacing w:before="40" w:after="40"/>
              <w:rPr>
                <w:rFonts w:cs="Arial"/>
                <w:bCs/>
                <w:iCs/>
                <w:sz w:val="18"/>
                <w:lang w:val="es-419"/>
              </w:rPr>
            </w:pPr>
            <w:r w:rsidRPr="006746A9">
              <w:rPr>
                <w:rFonts w:cs="Arial"/>
                <w:sz w:val="18"/>
                <w:lang w:val="es-419" w:bidi="es-AR"/>
              </w:rPr>
              <w:t xml:space="preserve">Dirección postal de la compañía: </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650CFF7" w14:textId="77777777" w:rsidR="009C6427" w:rsidRPr="006746A9"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627C71A8"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367764C" w14:textId="77777777" w:rsidR="009C6427" w:rsidRPr="006746A9" w:rsidRDefault="009C6427" w:rsidP="000C4C9A">
            <w:pPr>
              <w:spacing w:before="40" w:after="40"/>
              <w:rPr>
                <w:rFonts w:cs="Arial"/>
                <w:bCs/>
                <w:iCs/>
                <w:sz w:val="18"/>
                <w:lang w:val="es-419"/>
              </w:rPr>
            </w:pPr>
            <w:r w:rsidRPr="006746A9">
              <w:rPr>
                <w:rFonts w:cs="Arial"/>
                <w:sz w:val="18"/>
                <w:lang w:val="es-419" w:bidi="es-AR"/>
              </w:rPr>
              <w:t xml:space="preserve">Página web de la compañía: </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3320F28" w14:textId="77777777" w:rsidR="009C6427" w:rsidRPr="006746A9"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3CBABBE2"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B212B3F" w14:textId="71271C6C" w:rsidR="009C6427" w:rsidRPr="006746A9" w:rsidRDefault="009C6427" w:rsidP="000C4C9A">
            <w:pPr>
              <w:spacing w:before="40" w:after="40"/>
              <w:rPr>
                <w:rFonts w:cs="Arial"/>
                <w:bCs/>
                <w:iCs/>
                <w:sz w:val="18"/>
                <w:lang w:val="es-419"/>
              </w:rPr>
            </w:pPr>
            <w:r w:rsidRPr="006746A9">
              <w:rPr>
                <w:rFonts w:cs="Arial"/>
                <w:sz w:val="18"/>
                <w:lang w:val="es-419" w:bidi="es-AR"/>
              </w:rPr>
              <w:t xml:space="preserve">Nombre del </w:t>
            </w:r>
            <w:r w:rsidR="002A6E39" w:rsidRPr="006746A9">
              <w:rPr>
                <w:rFonts w:cs="Arial"/>
                <w:sz w:val="18"/>
                <w:lang w:val="es-419" w:bidi="es-AR"/>
              </w:rPr>
              <w:t>Asesor</w:t>
            </w:r>
            <w:r w:rsidRPr="006746A9">
              <w:rPr>
                <w:rFonts w:cs="Arial"/>
                <w:sz w:val="18"/>
                <w:lang w:val="es-419" w:bidi="es-AR"/>
              </w:rPr>
              <w:t xml:space="preserve"> </w:t>
            </w:r>
            <w:r w:rsidR="007D5271" w:rsidRPr="006746A9">
              <w:rPr>
                <w:rFonts w:cs="Arial"/>
                <w:sz w:val="18"/>
                <w:lang w:val="es-419" w:bidi="es-AR"/>
              </w:rPr>
              <w:t>p</w:t>
            </w:r>
            <w:r w:rsidRPr="006746A9">
              <w:rPr>
                <w:rFonts w:cs="Arial"/>
                <w:sz w:val="18"/>
                <w:lang w:val="es-419" w:bidi="es-AR"/>
              </w:rPr>
              <w:t>rincipal:</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F279638" w14:textId="6270C27B" w:rsidR="009C6427" w:rsidRPr="006746A9" w:rsidRDefault="009C6427" w:rsidP="002979DD">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6DC7A4E3"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2C6A943" w14:textId="1C8110C9" w:rsidR="009C6427" w:rsidRPr="006746A9" w:rsidRDefault="009C6427" w:rsidP="000C4C9A">
            <w:pPr>
              <w:spacing w:before="40" w:after="40"/>
              <w:rPr>
                <w:rFonts w:cs="Arial"/>
                <w:bCs/>
                <w:iCs/>
                <w:sz w:val="18"/>
                <w:lang w:val="es-419"/>
              </w:rPr>
            </w:pPr>
            <w:r w:rsidRPr="006746A9">
              <w:rPr>
                <w:rFonts w:cs="Arial"/>
                <w:sz w:val="18"/>
                <w:lang w:val="es-419" w:bidi="es-AR"/>
              </w:rPr>
              <w:t xml:space="preserve">Número de teléfono del </w:t>
            </w:r>
            <w:r w:rsidR="002A6E39" w:rsidRPr="006746A9">
              <w:rPr>
                <w:rFonts w:cs="Arial"/>
                <w:sz w:val="18"/>
                <w:lang w:val="es-419" w:bidi="es-AR"/>
              </w:rPr>
              <w:t>asesor</w:t>
            </w:r>
            <w:r w:rsidRPr="006746A9">
              <w:rPr>
                <w:rFonts w:cs="Arial"/>
                <w:sz w:val="18"/>
                <w:lang w:val="es-419" w:bidi="es-AR"/>
              </w:rPr>
              <w:t>:</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15B7C98" w14:textId="63BC24C2" w:rsidR="009C6427" w:rsidRPr="006746A9" w:rsidRDefault="009C6427" w:rsidP="002979DD">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4142034B"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F0D9838" w14:textId="73BBC098" w:rsidR="009C6427" w:rsidRPr="006746A9" w:rsidRDefault="009C6427" w:rsidP="000C4C9A">
            <w:pPr>
              <w:spacing w:before="40" w:after="40"/>
              <w:rPr>
                <w:rFonts w:cs="Arial"/>
                <w:bCs/>
                <w:iCs/>
                <w:sz w:val="18"/>
                <w:lang w:val="es-419"/>
              </w:rPr>
            </w:pPr>
            <w:r w:rsidRPr="006746A9">
              <w:rPr>
                <w:rFonts w:cs="Arial"/>
                <w:sz w:val="18"/>
                <w:lang w:val="es-419" w:bidi="es-AR"/>
              </w:rPr>
              <w:t xml:space="preserve">Dirección de correo electrónico del </w:t>
            </w:r>
            <w:r w:rsidR="002A6E39" w:rsidRPr="006746A9">
              <w:rPr>
                <w:rFonts w:cs="Arial"/>
                <w:sz w:val="18"/>
                <w:lang w:val="es-419" w:bidi="es-AR"/>
              </w:rPr>
              <w:t>asesor</w:t>
            </w:r>
            <w:r w:rsidRPr="006746A9">
              <w:rPr>
                <w:rFonts w:cs="Arial"/>
                <w:sz w:val="18"/>
                <w:lang w:val="es-419" w:bidi="es-AR"/>
              </w:rPr>
              <w:t xml:space="preserve">: </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424579D" w14:textId="77B0C463" w:rsidR="009C6427" w:rsidRPr="006746A9" w:rsidRDefault="009C6427" w:rsidP="00065D88">
            <w:pPr>
              <w:spacing w:before="50" w:after="50"/>
              <w:rPr>
                <w:rFonts w:cs="Arial"/>
                <w:bCs/>
                <w:iCs/>
                <w:sz w:val="18"/>
                <w:lang w:val="es-419"/>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p>
        </w:tc>
      </w:tr>
      <w:tr w:rsidR="009C6427" w:rsidRPr="006746A9" w14:paraId="6826B609" w14:textId="77777777" w:rsidTr="002317A7">
        <w:trPr>
          <w:trHeight w:val="288"/>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C85253F" w14:textId="0287E7DA" w:rsidR="009C6427" w:rsidRPr="006746A9" w:rsidRDefault="009C6427" w:rsidP="000C4C9A">
            <w:pPr>
              <w:spacing w:before="40" w:after="40"/>
              <w:rPr>
                <w:rFonts w:cs="Arial"/>
                <w:bCs/>
                <w:iCs/>
                <w:sz w:val="18"/>
                <w:lang w:val="es-419"/>
              </w:rPr>
            </w:pPr>
            <w:r w:rsidRPr="006746A9">
              <w:rPr>
                <w:rFonts w:cs="Arial"/>
                <w:sz w:val="18"/>
                <w:lang w:val="es-419" w:bidi="es-AR"/>
              </w:rPr>
              <w:t xml:space="preserve">Número de Certificado del </w:t>
            </w:r>
            <w:r w:rsidR="002A6E39" w:rsidRPr="006746A9">
              <w:rPr>
                <w:rFonts w:cs="Arial"/>
                <w:sz w:val="18"/>
                <w:lang w:val="es-419" w:bidi="es-AR"/>
              </w:rPr>
              <w:t>asesor</w:t>
            </w:r>
            <w:r w:rsidRPr="006746A9">
              <w:rPr>
                <w:rFonts w:cs="Arial"/>
                <w:sz w:val="18"/>
                <w:lang w:val="es-419" w:bidi="es-AR"/>
              </w:rPr>
              <w:t>:</w:t>
            </w:r>
          </w:p>
        </w:tc>
        <w:tc>
          <w:tcPr>
            <w:tcW w:w="67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C50F07D" w14:textId="5E245DA2" w:rsidR="00CC5BCF" w:rsidRPr="006746A9" w:rsidRDefault="009C6427" w:rsidP="00693A44">
            <w:pPr>
              <w:spacing w:before="50" w:after="50"/>
              <w:rPr>
                <w:rFonts w:cs="Arial"/>
                <w:sz w:val="18"/>
                <w:lang w:val="es-419" w:bidi="es-AR"/>
              </w:rPr>
            </w:pPr>
            <w:r w:rsidRPr="006746A9">
              <w:rPr>
                <w:rFonts w:cs="Arial"/>
                <w:sz w:val="18"/>
                <w:lang w:val="es-419" w:bidi="es-AR"/>
              </w:rPr>
              <w:fldChar w:fldCharType="begin">
                <w:ffData>
                  <w:name w:val="Text1"/>
                  <w:enabled/>
                  <w:calcOnExit w:val="0"/>
                  <w:textInput/>
                </w:ffData>
              </w:fldChar>
            </w:r>
            <w:r w:rsidRPr="006746A9">
              <w:rPr>
                <w:rFonts w:cs="Arial"/>
                <w:sz w:val="18"/>
                <w:lang w:val="es-419" w:bidi="es-AR"/>
              </w:rPr>
              <w:instrText xml:space="preserve"> FORMTEXT </w:instrText>
            </w:r>
            <w:r w:rsidRPr="006746A9">
              <w:rPr>
                <w:rFonts w:cs="Arial"/>
                <w:sz w:val="18"/>
                <w:lang w:val="es-419" w:bidi="es-AR"/>
              </w:rPr>
            </w:r>
            <w:r w:rsidRPr="006746A9">
              <w:rPr>
                <w:rFonts w:cs="Arial"/>
                <w:sz w:val="18"/>
                <w:lang w:val="es-419" w:bidi="es-AR"/>
              </w:rPr>
              <w:fldChar w:fldCharType="separate"/>
            </w:r>
            <w:r w:rsidRPr="006746A9">
              <w:rPr>
                <w:rFonts w:cs="Arial"/>
                <w:sz w:val="18"/>
                <w:lang w:val="es-419" w:bidi="es-AR"/>
              </w:rPr>
              <w:t>     </w:t>
            </w:r>
            <w:r w:rsidRPr="006746A9">
              <w:rPr>
                <w:rFonts w:cs="Arial"/>
                <w:sz w:val="18"/>
                <w:lang w:val="es-419" w:bidi="es-AR"/>
              </w:rPr>
              <w:fldChar w:fldCharType="end"/>
            </w:r>
            <w:r w:rsidR="00CC5BCF" w:rsidRPr="006746A9">
              <w:rPr>
                <w:rFonts w:cs="Arial"/>
                <w:sz w:val="18"/>
                <w:lang w:val="es-419"/>
              </w:rPr>
              <w:tab/>
            </w:r>
          </w:p>
        </w:tc>
      </w:tr>
      <w:tr w:rsidR="00B67733" w:rsidRPr="006746A9" w14:paraId="5713AAD1" w14:textId="77777777" w:rsidTr="002317A7">
        <w:tblPrEx>
          <w:jc w:val="center"/>
        </w:tblPrEx>
        <w:trPr>
          <w:trHeight w:val="360"/>
          <w:jc w:val="center"/>
        </w:trPr>
        <w:tc>
          <w:tcPr>
            <w:tcW w:w="945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06286768" w14:textId="77777777" w:rsidR="00B67733" w:rsidRPr="006746A9" w:rsidRDefault="00B67733" w:rsidP="00065D88">
            <w:pPr>
              <w:keepNext/>
              <w:pageBreakBefore/>
              <w:spacing w:after="60"/>
              <w:rPr>
                <w:rFonts w:cs="Arial"/>
                <w:b/>
                <w:bCs/>
                <w:color w:val="FFFFFF" w:themeColor="background1"/>
                <w:sz w:val="22"/>
                <w:szCs w:val="22"/>
                <w:lang w:val="es-419"/>
              </w:rPr>
            </w:pPr>
            <w:r w:rsidRPr="006746A9">
              <w:rPr>
                <w:rFonts w:cs="Arial"/>
                <w:b/>
                <w:color w:val="FFFFFF" w:themeColor="background1"/>
                <w:sz w:val="22"/>
                <w:szCs w:val="22"/>
                <w:lang w:val="es-419" w:bidi="es-AR"/>
              </w:rPr>
              <w:lastRenderedPageBreak/>
              <w:t>Parte 2. Resumen Ejecutivo</w:t>
            </w:r>
          </w:p>
        </w:tc>
      </w:tr>
      <w:tr w:rsidR="00B67733" w:rsidRPr="006746A9" w14:paraId="40F7B079" w14:textId="77777777" w:rsidTr="002317A7">
        <w:tblPrEx>
          <w:jc w:val="center"/>
        </w:tblPrEx>
        <w:trPr>
          <w:trHeight w:val="227"/>
          <w:jc w:val="center"/>
        </w:trPr>
        <w:tc>
          <w:tcPr>
            <w:tcW w:w="9450" w:type="dxa"/>
            <w:gridSpan w:val="3"/>
            <w:tcBorders>
              <w:top w:val="single" w:sz="4" w:space="0" w:color="808080" w:themeColor="background1" w:themeShade="80"/>
              <w:bottom w:val="single" w:sz="4" w:space="0" w:color="808080" w:themeColor="background1" w:themeShade="80"/>
            </w:tcBorders>
            <w:shd w:val="clear" w:color="auto" w:fill="CBD4D5"/>
          </w:tcPr>
          <w:p w14:paraId="288CE9F2" w14:textId="3F711116" w:rsidR="00B67733" w:rsidRPr="006746A9" w:rsidRDefault="00B67733" w:rsidP="00524BE1">
            <w:pPr>
              <w:keepNext/>
              <w:spacing w:after="60"/>
              <w:rPr>
                <w:rFonts w:cs="Arial"/>
                <w:b/>
                <w:bCs/>
                <w:lang w:val="es-419"/>
              </w:rPr>
            </w:pPr>
            <w:r w:rsidRPr="006746A9">
              <w:rPr>
                <w:rFonts w:cs="Arial"/>
                <w:b/>
                <w:lang w:val="es-419" w:bidi="es-AR"/>
              </w:rPr>
              <w:t xml:space="preserve">Parte 2a. </w:t>
            </w:r>
            <w:r w:rsidR="0000100C" w:rsidRPr="006746A9">
              <w:rPr>
                <w:rFonts w:cs="Arial"/>
                <w:b/>
                <w:lang w:val="es-419" w:bidi="es-AR"/>
              </w:rPr>
              <w:t>Canales de Pago de</w:t>
            </w:r>
            <w:r w:rsidR="00605EC0" w:rsidRPr="006746A9">
              <w:rPr>
                <w:rFonts w:cs="Arial"/>
                <w:b/>
                <w:lang w:val="es-419" w:bidi="es-AR"/>
              </w:rPr>
              <w:t xml:space="preserve">l Comerciante </w:t>
            </w:r>
            <w:r w:rsidRPr="006746A9">
              <w:rPr>
                <w:rFonts w:cs="Arial"/>
                <w:b/>
                <w:lang w:val="es-419" w:bidi="es-AR"/>
              </w:rPr>
              <w:t>(seleccione todos los que apliquen):</w:t>
            </w:r>
          </w:p>
        </w:tc>
      </w:tr>
      <w:tr w:rsidR="00B67733" w:rsidRPr="006746A9" w:rsidDel="006E60BD" w14:paraId="42BDA266" w14:textId="77777777" w:rsidTr="002317A7">
        <w:tblPrEx>
          <w:jc w:val="center"/>
        </w:tblPrEx>
        <w:trPr>
          <w:trHeight w:val="288"/>
          <w:jc w:val="center"/>
        </w:trPr>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7939D756" w14:textId="1F7A7E19" w:rsidR="00B67733" w:rsidRPr="006746A9" w:rsidRDefault="00B67733" w:rsidP="00065D88">
            <w:pPr>
              <w:spacing w:after="60"/>
              <w:rPr>
                <w:rFonts w:cs="Arial"/>
                <w:bCs/>
                <w:sz w:val="19"/>
                <w:szCs w:val="19"/>
                <w:lang w:val="es-419"/>
              </w:rPr>
            </w:pPr>
            <w:r w:rsidRPr="006746A9">
              <w:rPr>
                <w:rFonts w:cs="Arial"/>
                <w:sz w:val="19"/>
                <w:szCs w:val="19"/>
                <w:lang w:val="es-419" w:bidi="es-AR"/>
              </w:rPr>
              <w:t xml:space="preserve">Indique todos los canales de pago utilizados por </w:t>
            </w:r>
            <w:r w:rsidR="00523019" w:rsidRPr="006746A9">
              <w:rPr>
                <w:rFonts w:cs="Arial"/>
                <w:sz w:val="19"/>
                <w:szCs w:val="19"/>
                <w:lang w:val="es-419" w:bidi="es-AR"/>
              </w:rPr>
              <w:t>la empresa</w:t>
            </w:r>
            <w:r w:rsidRPr="006746A9">
              <w:rPr>
                <w:rFonts w:cs="Arial"/>
                <w:sz w:val="19"/>
                <w:szCs w:val="19"/>
                <w:lang w:val="es-419" w:bidi="es-AR"/>
              </w:rPr>
              <w:t xml:space="preserve"> que se incluyen en esta </w:t>
            </w:r>
            <w:r w:rsidR="004103AC" w:rsidRPr="006746A9">
              <w:rPr>
                <w:rFonts w:cs="Arial"/>
                <w:sz w:val="19"/>
                <w:szCs w:val="19"/>
                <w:lang w:val="es-419" w:bidi="es-AR"/>
              </w:rPr>
              <w:t>E</w:t>
            </w:r>
            <w:r w:rsidRPr="006746A9">
              <w:rPr>
                <w:rFonts w:cs="Arial"/>
                <w:sz w:val="19"/>
                <w:szCs w:val="19"/>
                <w:lang w:val="es-419" w:bidi="es-AR"/>
              </w:rPr>
              <w:t xml:space="preserve">valuación. </w:t>
            </w:r>
          </w:p>
          <w:p w14:paraId="3B070616" w14:textId="77777777" w:rsidR="00B67733" w:rsidRPr="006746A9" w:rsidRDefault="00B67733" w:rsidP="00065D88">
            <w:pPr>
              <w:pStyle w:val="BulletList"/>
              <w:tabs>
                <w:tab w:val="clear" w:pos="1800"/>
              </w:tabs>
              <w:spacing w:before="40" w:after="60"/>
              <w:jc w:val="both"/>
              <w:rPr>
                <w:sz w:val="19"/>
                <w:szCs w:val="19"/>
                <w:lang w:val="es-419"/>
              </w:rPr>
            </w:pPr>
            <w:r w:rsidRPr="006746A9">
              <w:rPr>
                <w:sz w:val="19"/>
                <w:szCs w:val="19"/>
                <w:lang w:val="es-419" w:bidi="es-AR"/>
              </w:rPr>
              <w:fldChar w:fldCharType="begin">
                <w:ffData>
                  <w:name w:val="Check1"/>
                  <w:enabled/>
                  <w:calcOnExit w:val="0"/>
                  <w:checkBox>
                    <w:sizeAuto/>
                    <w:default w:val="0"/>
                  </w:checkBox>
                </w:ffData>
              </w:fldChar>
            </w:r>
            <w:r w:rsidRPr="006746A9">
              <w:rPr>
                <w:sz w:val="19"/>
                <w:szCs w:val="19"/>
                <w:lang w:val="es-419" w:bidi="es-AR"/>
              </w:rPr>
              <w:instrText xml:space="preserve"> FORMCHECKBOX </w:instrText>
            </w:r>
            <w:r w:rsidRPr="006746A9">
              <w:rPr>
                <w:sz w:val="19"/>
                <w:szCs w:val="19"/>
                <w:lang w:val="es-419" w:bidi="es-AR"/>
              </w:rPr>
            </w:r>
            <w:r w:rsidRPr="006746A9">
              <w:rPr>
                <w:sz w:val="19"/>
                <w:szCs w:val="19"/>
                <w:lang w:val="es-419" w:bidi="es-AR"/>
              </w:rPr>
              <w:fldChar w:fldCharType="separate"/>
            </w:r>
            <w:r w:rsidRPr="006746A9">
              <w:rPr>
                <w:sz w:val="19"/>
                <w:szCs w:val="19"/>
                <w:lang w:val="es-419" w:bidi="es-AR"/>
              </w:rPr>
              <w:fldChar w:fldCharType="end"/>
            </w:r>
            <w:r w:rsidRPr="006746A9">
              <w:rPr>
                <w:sz w:val="19"/>
                <w:szCs w:val="19"/>
                <w:lang w:val="es-419" w:bidi="es-AR"/>
              </w:rPr>
              <w:t xml:space="preserve"> Pedido por correo / por teléfono (MOTO) </w:t>
            </w:r>
          </w:p>
          <w:p w14:paraId="17815FF9" w14:textId="77777777" w:rsidR="00B67733" w:rsidRPr="006746A9" w:rsidRDefault="00B67733" w:rsidP="00065D88">
            <w:pPr>
              <w:pStyle w:val="BulletList"/>
              <w:tabs>
                <w:tab w:val="clear" w:pos="1800"/>
              </w:tabs>
              <w:spacing w:before="40" w:after="60"/>
              <w:jc w:val="both"/>
              <w:rPr>
                <w:rFonts w:eastAsia="Arial Unicode MS"/>
                <w:sz w:val="19"/>
                <w:szCs w:val="19"/>
                <w:lang w:val="es-419"/>
              </w:rPr>
            </w:pPr>
            <w:r w:rsidRPr="006746A9">
              <w:rPr>
                <w:sz w:val="19"/>
                <w:szCs w:val="19"/>
                <w:lang w:val="es-419" w:bidi="es-AR"/>
              </w:rPr>
              <w:fldChar w:fldCharType="begin">
                <w:ffData>
                  <w:name w:val="Check1"/>
                  <w:enabled/>
                  <w:calcOnExit w:val="0"/>
                  <w:checkBox>
                    <w:sizeAuto/>
                    <w:default w:val="0"/>
                  </w:checkBox>
                </w:ffData>
              </w:fldChar>
            </w:r>
            <w:r w:rsidRPr="006746A9">
              <w:rPr>
                <w:sz w:val="19"/>
                <w:szCs w:val="19"/>
                <w:lang w:val="es-419" w:bidi="es-AR"/>
              </w:rPr>
              <w:instrText xml:space="preserve"> FORMCHECKBOX </w:instrText>
            </w:r>
            <w:r w:rsidRPr="006746A9">
              <w:rPr>
                <w:sz w:val="19"/>
                <w:szCs w:val="19"/>
                <w:lang w:val="es-419" w:bidi="es-AR"/>
              </w:rPr>
            </w:r>
            <w:r w:rsidRPr="006746A9">
              <w:rPr>
                <w:sz w:val="19"/>
                <w:szCs w:val="19"/>
                <w:lang w:val="es-419" w:bidi="es-AR"/>
              </w:rPr>
              <w:fldChar w:fldCharType="separate"/>
            </w:r>
            <w:r w:rsidRPr="006746A9">
              <w:rPr>
                <w:sz w:val="19"/>
                <w:szCs w:val="19"/>
                <w:lang w:val="es-419" w:bidi="es-AR"/>
              </w:rPr>
              <w:fldChar w:fldCharType="end"/>
            </w:r>
            <w:r w:rsidRPr="006746A9">
              <w:rPr>
                <w:rFonts w:eastAsia="Arial Unicode MS"/>
                <w:sz w:val="19"/>
                <w:szCs w:val="19"/>
                <w:lang w:val="es-419" w:bidi="es-AR"/>
              </w:rPr>
              <w:t xml:space="preserve"> Comercio electrónico</w:t>
            </w:r>
          </w:p>
          <w:p w14:paraId="594B8F19" w14:textId="004ACBE9" w:rsidR="00B67733" w:rsidRPr="006746A9" w:rsidDel="006E60BD" w:rsidRDefault="00B67733" w:rsidP="00065D88">
            <w:pPr>
              <w:spacing w:after="60"/>
              <w:rPr>
                <w:rFonts w:cs="Arial"/>
                <w:bCs/>
                <w:sz w:val="19"/>
                <w:szCs w:val="19"/>
                <w:lang w:val="es-419"/>
              </w:rPr>
            </w:pPr>
            <w:r w:rsidRPr="006746A9">
              <w:rPr>
                <w:sz w:val="19"/>
                <w:szCs w:val="19"/>
                <w:lang w:val="es-419" w:bidi="es-AR"/>
              </w:rPr>
              <w:fldChar w:fldCharType="begin">
                <w:ffData>
                  <w:name w:val="Check1"/>
                  <w:enabled/>
                  <w:calcOnExit w:val="0"/>
                  <w:checkBox>
                    <w:sizeAuto/>
                    <w:default w:val="0"/>
                  </w:checkBox>
                </w:ffData>
              </w:fldChar>
            </w:r>
            <w:r w:rsidRPr="006746A9">
              <w:rPr>
                <w:sz w:val="19"/>
                <w:szCs w:val="19"/>
                <w:lang w:val="es-419" w:bidi="es-AR"/>
              </w:rPr>
              <w:instrText xml:space="preserve"> FORMCHECKBOX </w:instrText>
            </w:r>
            <w:r w:rsidRPr="006746A9">
              <w:rPr>
                <w:sz w:val="19"/>
                <w:szCs w:val="19"/>
                <w:lang w:val="es-419" w:bidi="es-AR"/>
              </w:rPr>
            </w:r>
            <w:r w:rsidRPr="006746A9">
              <w:rPr>
                <w:sz w:val="19"/>
                <w:szCs w:val="19"/>
                <w:lang w:val="es-419" w:bidi="es-AR"/>
              </w:rPr>
              <w:fldChar w:fldCharType="separate"/>
            </w:r>
            <w:r w:rsidRPr="006746A9">
              <w:rPr>
                <w:sz w:val="19"/>
                <w:szCs w:val="19"/>
                <w:lang w:val="es-419" w:bidi="es-AR"/>
              </w:rPr>
              <w:fldChar w:fldCharType="end"/>
            </w:r>
            <w:r w:rsidRPr="006746A9">
              <w:rPr>
                <w:rFonts w:eastAsia="Arial Unicode MS"/>
                <w:sz w:val="19"/>
                <w:szCs w:val="19"/>
                <w:lang w:val="es-419" w:bidi="es-AR"/>
              </w:rPr>
              <w:t xml:space="preserve"> </w:t>
            </w:r>
            <w:r w:rsidRPr="006746A9">
              <w:rPr>
                <w:sz w:val="19"/>
                <w:szCs w:val="19"/>
                <w:lang w:val="es-419" w:bidi="es-AR"/>
              </w:rPr>
              <w:t xml:space="preserve">Presencial </w:t>
            </w:r>
          </w:p>
        </w:tc>
      </w:tr>
      <w:tr w:rsidR="00B67733" w:rsidRPr="006746A9" w14:paraId="29A5DF7F" w14:textId="77777777" w:rsidTr="002317A7">
        <w:tblPrEx>
          <w:jc w:val="center"/>
        </w:tblPrEx>
        <w:trPr>
          <w:trHeight w:val="288"/>
          <w:jc w:val="center"/>
        </w:trPr>
        <w:tc>
          <w:tcPr>
            <w:tcW w:w="285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0C079D" w14:textId="77777777" w:rsidR="00B67733" w:rsidRPr="006746A9" w:rsidRDefault="00B67733" w:rsidP="00065D88">
            <w:pPr>
              <w:pStyle w:val="BulletList"/>
              <w:tabs>
                <w:tab w:val="clear" w:pos="1800"/>
                <w:tab w:val="left" w:pos="709"/>
              </w:tabs>
              <w:spacing w:before="40" w:after="60"/>
              <w:rPr>
                <w:sz w:val="19"/>
                <w:szCs w:val="19"/>
                <w:lang w:val="es-419"/>
              </w:rPr>
            </w:pPr>
            <w:r w:rsidRPr="006746A9">
              <w:rPr>
                <w:sz w:val="19"/>
                <w:szCs w:val="19"/>
                <w:lang w:val="es-419" w:bidi="es-AR"/>
              </w:rPr>
              <w:t>¿Hay algún canal de pago que no esté incluido en esta evaluación?</w:t>
            </w:r>
          </w:p>
          <w:p w14:paraId="7A23540A" w14:textId="007453F2" w:rsidR="00B67733" w:rsidRPr="006746A9" w:rsidRDefault="00B67733" w:rsidP="003A17A9">
            <w:pPr>
              <w:pStyle w:val="BulletList"/>
              <w:tabs>
                <w:tab w:val="clear" w:pos="1800"/>
                <w:tab w:val="left" w:pos="709"/>
              </w:tabs>
              <w:spacing w:before="40" w:after="60"/>
              <w:rPr>
                <w:sz w:val="19"/>
                <w:szCs w:val="19"/>
                <w:lang w:val="es-419"/>
              </w:rPr>
            </w:pPr>
            <w:r w:rsidRPr="006746A9">
              <w:rPr>
                <w:sz w:val="19"/>
                <w:szCs w:val="19"/>
                <w:lang w:val="es-419" w:bidi="es-AR"/>
              </w:rPr>
              <w:t>En caso afirmativo, indique qué canal(les) no están incluidos en la evaluación y explique brevemente por qué se han excluido.</w:t>
            </w:r>
          </w:p>
        </w:tc>
        <w:tc>
          <w:tcPr>
            <w:tcW w:w="659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385BEEB5" w14:textId="77777777" w:rsidR="00B67733" w:rsidRPr="006746A9" w:rsidRDefault="00B67733" w:rsidP="00065D88">
            <w:pPr>
              <w:pStyle w:val="BulletList"/>
              <w:tabs>
                <w:tab w:val="clear" w:pos="1800"/>
                <w:tab w:val="left" w:pos="709"/>
              </w:tabs>
              <w:spacing w:before="40" w:after="60"/>
              <w:ind w:right="252"/>
              <w:rPr>
                <w:sz w:val="19"/>
                <w:szCs w:val="19"/>
                <w:lang w:val="es-419"/>
              </w:rPr>
            </w:pPr>
          </w:p>
          <w:p w14:paraId="39E15EF6" w14:textId="62A3B09A" w:rsidR="00B67733" w:rsidRPr="006746A9" w:rsidRDefault="00B67733" w:rsidP="00065D88">
            <w:pPr>
              <w:spacing w:after="60"/>
              <w:rPr>
                <w:rFonts w:cs="Arial"/>
                <w:bCs/>
                <w:szCs w:val="19"/>
                <w:lang w:val="es-419"/>
              </w:rPr>
            </w:pPr>
            <w:r w:rsidRPr="006746A9">
              <w:rPr>
                <w:szCs w:val="19"/>
                <w:lang w:val="es-419" w:bidi="es-AR"/>
              </w:rPr>
              <w:fldChar w:fldCharType="begin">
                <w:ffData>
                  <w:name w:val="Check1"/>
                  <w:enabled/>
                  <w:calcOnExit w:val="0"/>
                  <w:checkBox>
                    <w:sizeAuto/>
                    <w:default w:val="0"/>
                  </w:checkBox>
                </w:ffData>
              </w:fldChar>
            </w:r>
            <w:r w:rsidRPr="006746A9">
              <w:rPr>
                <w:szCs w:val="19"/>
                <w:lang w:val="es-419" w:bidi="es-AR"/>
              </w:rPr>
              <w:instrText xml:space="preserve"> FORMCHECKBOX </w:instrText>
            </w:r>
            <w:r w:rsidRPr="006746A9">
              <w:rPr>
                <w:szCs w:val="19"/>
                <w:lang w:val="es-419" w:bidi="es-AR"/>
              </w:rPr>
            </w:r>
            <w:r w:rsidRPr="006746A9">
              <w:rPr>
                <w:szCs w:val="19"/>
                <w:lang w:val="es-419" w:bidi="es-AR"/>
              </w:rPr>
              <w:fldChar w:fldCharType="separate"/>
            </w:r>
            <w:r w:rsidRPr="006746A9">
              <w:rPr>
                <w:szCs w:val="19"/>
                <w:lang w:val="es-419" w:bidi="es-AR"/>
              </w:rPr>
              <w:fldChar w:fldCharType="end"/>
            </w:r>
            <w:r w:rsidRPr="006746A9">
              <w:rPr>
                <w:rFonts w:cs="Arial"/>
                <w:szCs w:val="19"/>
                <w:lang w:val="es-419" w:bidi="es-AR"/>
              </w:rPr>
              <w:t xml:space="preserve"> Sí </w:t>
            </w:r>
            <w:r w:rsidR="00442B40" w:rsidRPr="006746A9">
              <w:rPr>
                <w:rFonts w:cs="Arial"/>
                <w:szCs w:val="19"/>
                <w:lang w:val="es-419" w:bidi="es-AR"/>
              </w:rPr>
              <w:t xml:space="preserve">   </w:t>
            </w:r>
            <w:r w:rsidRPr="006746A9">
              <w:rPr>
                <w:szCs w:val="19"/>
                <w:lang w:val="es-419" w:bidi="es-AR"/>
              </w:rPr>
              <w:fldChar w:fldCharType="begin">
                <w:ffData>
                  <w:name w:val="Check1"/>
                  <w:enabled/>
                  <w:calcOnExit w:val="0"/>
                  <w:checkBox>
                    <w:sizeAuto/>
                    <w:default w:val="0"/>
                  </w:checkBox>
                </w:ffData>
              </w:fldChar>
            </w:r>
            <w:r w:rsidRPr="006746A9">
              <w:rPr>
                <w:szCs w:val="19"/>
                <w:lang w:val="es-419" w:bidi="es-AR"/>
              </w:rPr>
              <w:instrText xml:space="preserve"> FORMCHECKBOX </w:instrText>
            </w:r>
            <w:r w:rsidRPr="006746A9">
              <w:rPr>
                <w:szCs w:val="19"/>
                <w:lang w:val="es-419" w:bidi="es-AR"/>
              </w:rPr>
            </w:r>
            <w:r w:rsidRPr="006746A9">
              <w:rPr>
                <w:szCs w:val="19"/>
                <w:lang w:val="es-419" w:bidi="es-AR"/>
              </w:rPr>
              <w:fldChar w:fldCharType="separate"/>
            </w:r>
            <w:r w:rsidRPr="006746A9">
              <w:rPr>
                <w:szCs w:val="19"/>
                <w:lang w:val="es-419" w:bidi="es-AR"/>
              </w:rPr>
              <w:fldChar w:fldCharType="end"/>
            </w:r>
            <w:r w:rsidRPr="006746A9">
              <w:rPr>
                <w:szCs w:val="19"/>
                <w:lang w:val="es-419" w:bidi="es-AR"/>
              </w:rPr>
              <w:t xml:space="preserve"> No</w:t>
            </w:r>
          </w:p>
          <w:p w14:paraId="1604C89B" w14:textId="77777777" w:rsidR="00B67733" w:rsidRPr="006746A9" w:rsidRDefault="00B67733" w:rsidP="00065D88">
            <w:pPr>
              <w:pStyle w:val="BulletList"/>
              <w:tabs>
                <w:tab w:val="clear" w:pos="1800"/>
                <w:tab w:val="left" w:pos="709"/>
              </w:tabs>
              <w:spacing w:before="40" w:after="60"/>
              <w:ind w:right="252"/>
              <w:rPr>
                <w:bCs/>
                <w:szCs w:val="19"/>
                <w:lang w:val="es-419"/>
              </w:rPr>
            </w:pPr>
          </w:p>
          <w:p w14:paraId="50908F7D" w14:textId="77777777" w:rsidR="00B67733" w:rsidRPr="006746A9" w:rsidRDefault="00B67733" w:rsidP="00065D88">
            <w:pPr>
              <w:pStyle w:val="BulletList"/>
              <w:tabs>
                <w:tab w:val="clear" w:pos="1800"/>
                <w:tab w:val="left" w:pos="709"/>
              </w:tabs>
              <w:spacing w:before="40" w:after="60"/>
              <w:ind w:right="252"/>
              <w:rPr>
                <w:sz w:val="19"/>
                <w:szCs w:val="19"/>
                <w:lang w:val="es-419"/>
              </w:rPr>
            </w:pPr>
            <w:r w:rsidRPr="006746A9">
              <w:rPr>
                <w:szCs w:val="19"/>
                <w:lang w:val="es-419" w:bidi="es-AR"/>
              </w:rPr>
              <w:fldChar w:fldCharType="begin">
                <w:ffData>
                  <w:name w:val="Text21"/>
                  <w:enabled/>
                  <w:calcOnExit w:val="0"/>
                  <w:textInput/>
                </w:ffData>
              </w:fldChar>
            </w:r>
            <w:r w:rsidRPr="006746A9">
              <w:rPr>
                <w:szCs w:val="19"/>
                <w:lang w:val="es-419" w:bidi="es-AR"/>
              </w:rPr>
              <w:instrText xml:space="preserve"> FORMTEXT </w:instrText>
            </w:r>
            <w:r w:rsidRPr="006746A9">
              <w:rPr>
                <w:szCs w:val="19"/>
                <w:lang w:val="es-419" w:bidi="es-AR"/>
              </w:rPr>
            </w:r>
            <w:r w:rsidRPr="006746A9">
              <w:rPr>
                <w:szCs w:val="19"/>
                <w:lang w:val="es-419" w:bidi="es-AR"/>
              </w:rPr>
              <w:fldChar w:fldCharType="separate"/>
            </w:r>
            <w:r w:rsidRPr="006746A9">
              <w:rPr>
                <w:szCs w:val="19"/>
                <w:lang w:val="es-419" w:bidi="es-AR"/>
              </w:rPr>
              <w:t>     </w:t>
            </w:r>
            <w:r w:rsidRPr="006746A9">
              <w:rPr>
                <w:szCs w:val="19"/>
                <w:lang w:val="es-419" w:bidi="es-AR"/>
              </w:rPr>
              <w:fldChar w:fldCharType="end"/>
            </w:r>
          </w:p>
          <w:p w14:paraId="54DD9C8E" w14:textId="77777777" w:rsidR="00B67733" w:rsidRPr="006746A9" w:rsidRDefault="00B67733" w:rsidP="00065D88">
            <w:pPr>
              <w:pStyle w:val="BulletList"/>
              <w:tabs>
                <w:tab w:val="clear" w:pos="1800"/>
                <w:tab w:val="left" w:pos="709"/>
              </w:tabs>
              <w:spacing w:before="40" w:after="60"/>
              <w:ind w:right="252"/>
              <w:rPr>
                <w:sz w:val="19"/>
                <w:szCs w:val="19"/>
                <w:lang w:val="es-419"/>
              </w:rPr>
            </w:pPr>
          </w:p>
          <w:p w14:paraId="54CBCDE0" w14:textId="77777777" w:rsidR="00B67733" w:rsidRPr="006746A9" w:rsidRDefault="00B67733" w:rsidP="00065D88">
            <w:pPr>
              <w:keepNext/>
              <w:spacing w:after="60"/>
              <w:rPr>
                <w:rFonts w:cs="Arial"/>
                <w:bCs/>
                <w:sz w:val="19"/>
                <w:szCs w:val="19"/>
                <w:lang w:val="es-419"/>
              </w:rPr>
            </w:pPr>
          </w:p>
        </w:tc>
      </w:tr>
      <w:tr w:rsidR="00B67733" w:rsidRPr="006746A9" w14:paraId="374647F2" w14:textId="77777777" w:rsidTr="002317A7">
        <w:tblPrEx>
          <w:jc w:val="center"/>
        </w:tblPrEx>
        <w:trPr>
          <w:trHeight w:val="288"/>
          <w:jc w:val="center"/>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5B7BCBCC" w14:textId="3B3FBA9B" w:rsidR="00B67733" w:rsidRPr="006746A9" w:rsidRDefault="00B67733" w:rsidP="00065D88">
            <w:pPr>
              <w:pStyle w:val="BulletList"/>
              <w:tabs>
                <w:tab w:val="clear" w:pos="1800"/>
              </w:tabs>
              <w:spacing w:before="40" w:after="60"/>
              <w:jc w:val="both"/>
              <w:rPr>
                <w:sz w:val="19"/>
                <w:szCs w:val="19"/>
                <w:lang w:val="es-419"/>
              </w:rPr>
            </w:pPr>
            <w:r w:rsidRPr="006746A9">
              <w:rPr>
                <w:b/>
                <w:i/>
                <w:sz w:val="19"/>
                <w:szCs w:val="19"/>
                <w:lang w:val="es-419" w:bidi="es-AR"/>
              </w:rPr>
              <w:t>Nota:</w:t>
            </w:r>
            <w:r w:rsidRPr="006746A9">
              <w:rPr>
                <w:i/>
                <w:sz w:val="19"/>
                <w:szCs w:val="19"/>
                <w:lang w:val="es-419" w:bidi="es-AR"/>
              </w:rPr>
              <w:t xml:space="preserve"> </w:t>
            </w:r>
            <w:r w:rsidRPr="006746A9">
              <w:rPr>
                <w:sz w:val="19"/>
                <w:szCs w:val="19"/>
                <w:lang w:val="es-419" w:bidi="es-AR"/>
              </w:rPr>
              <w:t>Si el comerciante tiene un canal de pago no cubierto por esta SAQ, consulte con la(s) entidad(es) a la(s) que se presentará esta</w:t>
            </w:r>
            <w:r w:rsidRPr="006746A9">
              <w:rPr>
                <w:i/>
                <w:sz w:val="19"/>
                <w:szCs w:val="19"/>
                <w:lang w:val="es-419" w:bidi="es-AR"/>
              </w:rPr>
              <w:t xml:space="preserve"> AOC</w:t>
            </w:r>
            <w:r w:rsidRPr="006746A9">
              <w:rPr>
                <w:sz w:val="19"/>
                <w:szCs w:val="19"/>
                <w:lang w:val="es-419" w:bidi="es-AR"/>
              </w:rPr>
              <w:t xml:space="preserve"> acerca de la validación para los otros canales.</w:t>
            </w:r>
          </w:p>
        </w:tc>
      </w:tr>
    </w:tbl>
    <w:p w14:paraId="1E42EBE7" w14:textId="1EBF2076" w:rsidR="00B67733" w:rsidRPr="006746A9" w:rsidRDefault="00212482" w:rsidP="00B67733">
      <w:pPr>
        <w:spacing w:before="40" w:after="40"/>
        <w:rPr>
          <w:sz w:val="4"/>
          <w:szCs w:val="4"/>
          <w:lang w:val="es-419"/>
        </w:rPr>
      </w:pPr>
      <w:r w:rsidRPr="006746A9">
        <w:rPr>
          <w:sz w:val="4"/>
          <w:szCs w:val="4"/>
          <w:lang w:val="es-419"/>
        </w:rPr>
        <w:t xml:space="preserve"> </w:t>
      </w:r>
    </w:p>
    <w:p w14:paraId="0860C05B" w14:textId="437C9DD1" w:rsidR="00B67733" w:rsidRPr="006746A9" w:rsidRDefault="00212482" w:rsidP="00B67733">
      <w:pPr>
        <w:spacing w:before="40" w:after="40"/>
        <w:rPr>
          <w:sz w:val="4"/>
          <w:szCs w:val="4"/>
          <w:lang w:val="es-419"/>
        </w:rPr>
      </w:pPr>
      <w:r w:rsidRPr="006746A9">
        <w:rPr>
          <w:sz w:val="4"/>
          <w:szCs w:val="4"/>
          <w:lang w:val="es-419"/>
        </w:rPr>
        <w:t xml:space="preserve"> </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140"/>
        <w:gridCol w:w="3158"/>
        <w:gridCol w:w="6152"/>
      </w:tblGrid>
      <w:tr w:rsidR="00B67733" w:rsidRPr="006746A9" w14:paraId="20EAB7E3" w14:textId="77777777" w:rsidTr="002317A7">
        <w:tc>
          <w:tcPr>
            <w:tcW w:w="9450" w:type="dxa"/>
            <w:gridSpan w:val="3"/>
            <w:tcBorders>
              <w:bottom w:val="single" w:sz="4" w:space="0" w:color="808080" w:themeColor="background1" w:themeShade="80"/>
            </w:tcBorders>
            <w:shd w:val="clear" w:color="auto" w:fill="CBD4D5"/>
          </w:tcPr>
          <w:p w14:paraId="02C028D2" w14:textId="77777777" w:rsidR="00B67733" w:rsidRPr="006746A9" w:rsidRDefault="00B67733" w:rsidP="00524BE1">
            <w:pPr>
              <w:keepNext/>
              <w:spacing w:after="60"/>
              <w:rPr>
                <w:rFonts w:cs="Arial"/>
                <w:b/>
                <w:bCs/>
                <w:szCs w:val="20"/>
                <w:lang w:val="es-419"/>
              </w:rPr>
            </w:pPr>
            <w:r w:rsidRPr="006746A9">
              <w:rPr>
                <w:rFonts w:cs="Arial"/>
                <w:b/>
                <w:szCs w:val="20"/>
                <w:lang w:val="es-419" w:bidi="es-AR"/>
              </w:rPr>
              <w:t>Parte 2b. Descripción de la Función con Tarjetas de Pago</w:t>
            </w:r>
          </w:p>
        </w:tc>
      </w:tr>
      <w:tr w:rsidR="00B67733" w:rsidRPr="006746A9" w14:paraId="19303CC2" w14:textId="77777777" w:rsidTr="002317A7">
        <w:tblPrEx>
          <w:tblLook w:val="04A0" w:firstRow="1" w:lastRow="0" w:firstColumn="1" w:lastColumn="0" w:noHBand="0" w:noVBand="1"/>
        </w:tblPrEx>
        <w:trPr>
          <w:gridBefore w:val="1"/>
          <w:wBefore w:w="140" w:type="dxa"/>
        </w:trPr>
        <w:tc>
          <w:tcPr>
            <w:tcW w:w="9310" w:type="dxa"/>
            <w:gridSpan w:val="2"/>
            <w:shd w:val="clear" w:color="auto" w:fill="auto"/>
          </w:tcPr>
          <w:p w14:paraId="679D50C3" w14:textId="1C97BCDA" w:rsidR="00B67733" w:rsidRPr="006746A9" w:rsidRDefault="00082187" w:rsidP="00523019">
            <w:pPr>
              <w:pStyle w:val="BulletList"/>
              <w:keepNext/>
              <w:tabs>
                <w:tab w:val="clear" w:pos="1800"/>
                <w:tab w:val="left" w:pos="342"/>
              </w:tabs>
              <w:spacing w:before="40" w:after="40" w:line="264" w:lineRule="auto"/>
              <w:ind w:left="-113"/>
              <w:rPr>
                <w:sz w:val="19"/>
                <w:szCs w:val="19"/>
                <w:lang w:val="es-419"/>
              </w:rPr>
            </w:pPr>
            <w:r w:rsidRPr="006746A9">
              <w:rPr>
                <w:sz w:val="19"/>
                <w:szCs w:val="19"/>
                <w:lang w:val="es-419" w:bidi="es-AR"/>
              </w:rPr>
              <w:t xml:space="preserve">Para cada canal de pago incluido en esta Evaluación seleccionado en la Parte 2a previa, describa cómo la empresa almacena, procesa y/o transmite los </w:t>
            </w:r>
            <w:r w:rsidR="001941AF" w:rsidRPr="006746A9">
              <w:rPr>
                <w:sz w:val="19"/>
                <w:szCs w:val="19"/>
                <w:lang w:val="es-419" w:bidi="es-AR"/>
              </w:rPr>
              <w:t>datos del titular de la tarjeta</w:t>
            </w:r>
            <w:r w:rsidRPr="006746A9">
              <w:rPr>
                <w:sz w:val="19"/>
                <w:szCs w:val="19"/>
                <w:lang w:val="es-419" w:bidi="es-AR"/>
              </w:rPr>
              <w:t>.</w:t>
            </w:r>
          </w:p>
        </w:tc>
      </w:tr>
      <w:tr w:rsidR="00B67733" w:rsidRPr="006746A9" w14:paraId="285CDF90" w14:textId="77777777" w:rsidTr="002317A7">
        <w:tblPrEx>
          <w:tblLook w:val="04A0" w:firstRow="1" w:lastRow="0" w:firstColumn="1" w:lastColumn="0" w:noHBand="0" w:noVBand="1"/>
        </w:tblPrEx>
        <w:tc>
          <w:tcPr>
            <w:tcW w:w="3298" w:type="dxa"/>
            <w:gridSpan w:val="2"/>
            <w:shd w:val="clear" w:color="auto" w:fill="auto"/>
          </w:tcPr>
          <w:p w14:paraId="6A9791E0" w14:textId="77777777" w:rsidR="00B67733" w:rsidRPr="006746A9" w:rsidRDefault="00B67733" w:rsidP="00212482">
            <w:pPr>
              <w:pStyle w:val="BulletList"/>
              <w:keepNext/>
              <w:tabs>
                <w:tab w:val="clear" w:pos="1800"/>
                <w:tab w:val="left" w:pos="342"/>
              </w:tabs>
              <w:spacing w:before="40" w:after="40" w:line="264" w:lineRule="auto"/>
              <w:rPr>
                <w:sz w:val="19"/>
                <w:szCs w:val="19"/>
                <w:lang w:val="es-419"/>
              </w:rPr>
            </w:pPr>
            <w:r w:rsidRPr="006746A9">
              <w:rPr>
                <w:b/>
                <w:sz w:val="19"/>
                <w:szCs w:val="19"/>
                <w:lang w:val="es-419" w:bidi="es-AR"/>
              </w:rPr>
              <w:t xml:space="preserve">Canal </w:t>
            </w:r>
          </w:p>
        </w:tc>
        <w:tc>
          <w:tcPr>
            <w:tcW w:w="6152" w:type="dxa"/>
          </w:tcPr>
          <w:p w14:paraId="53C42F71" w14:textId="4AF2A5B6" w:rsidR="00B67733" w:rsidRPr="006746A9" w:rsidRDefault="00D37002" w:rsidP="00212482">
            <w:pPr>
              <w:pStyle w:val="BulletList"/>
              <w:keepNext/>
              <w:tabs>
                <w:tab w:val="clear" w:pos="1800"/>
                <w:tab w:val="left" w:pos="709"/>
              </w:tabs>
              <w:spacing w:before="40"/>
              <w:rPr>
                <w:sz w:val="19"/>
                <w:szCs w:val="19"/>
                <w:lang w:val="es-419"/>
              </w:rPr>
            </w:pPr>
            <w:r w:rsidRPr="006746A9">
              <w:rPr>
                <w:b/>
                <w:sz w:val="18"/>
                <w:szCs w:val="18"/>
                <w:lang w:val="es-419" w:bidi="es-AR"/>
              </w:rPr>
              <w:t xml:space="preserve">Cómo la Empresa Almacena, Procesa y/o Transmite los </w:t>
            </w:r>
            <w:r w:rsidR="00897960" w:rsidRPr="006746A9">
              <w:rPr>
                <w:b/>
                <w:sz w:val="18"/>
                <w:szCs w:val="18"/>
                <w:lang w:val="es-419" w:bidi="es-AR"/>
              </w:rPr>
              <w:t>Datos del Titular de la Tarjeta</w:t>
            </w:r>
          </w:p>
        </w:tc>
      </w:tr>
      <w:tr w:rsidR="00B67733" w:rsidRPr="006746A9" w14:paraId="3A4F00FD" w14:textId="77777777" w:rsidTr="002317A7">
        <w:tblPrEx>
          <w:tblLook w:val="04A0" w:firstRow="1" w:lastRow="0" w:firstColumn="1" w:lastColumn="0" w:noHBand="0" w:noVBand="1"/>
        </w:tblPrEx>
        <w:tc>
          <w:tcPr>
            <w:tcW w:w="3298" w:type="dxa"/>
            <w:gridSpan w:val="2"/>
            <w:shd w:val="clear" w:color="auto" w:fill="auto"/>
          </w:tcPr>
          <w:p w14:paraId="0DF9652B" w14:textId="77777777" w:rsidR="00B67733" w:rsidRPr="006746A9" w:rsidRDefault="00B67733" w:rsidP="00212482">
            <w:pPr>
              <w:pStyle w:val="TableText"/>
              <w:spacing w:before="40" w:after="20"/>
              <w:rPr>
                <w:szCs w:val="18"/>
                <w:lang w:val="es-419"/>
              </w:rPr>
            </w:pPr>
            <w:r w:rsidRPr="006746A9">
              <w:rPr>
                <w:szCs w:val="18"/>
                <w:lang w:val="es-419" w:bidi="es-AR"/>
              </w:rPr>
              <w:fldChar w:fldCharType="begin">
                <w:ffData>
                  <w:name w:val=""/>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6152" w:type="dxa"/>
          </w:tcPr>
          <w:p w14:paraId="33AACB88" w14:textId="77777777" w:rsidR="00B67733" w:rsidRPr="006746A9" w:rsidRDefault="00B67733" w:rsidP="00212482">
            <w:pPr>
              <w:pStyle w:val="TableText"/>
              <w:spacing w:before="40" w:after="20"/>
              <w:rPr>
                <w:szCs w:val="18"/>
                <w:lang w:val="es-419"/>
              </w:rPr>
            </w:pPr>
            <w:r w:rsidRPr="006746A9">
              <w:rPr>
                <w:szCs w:val="18"/>
                <w:lang w:val="es-419" w:bidi="es-AR"/>
              </w:rPr>
              <w:fldChar w:fldCharType="begin">
                <w:ffData>
                  <w:name w:val=""/>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B67733" w:rsidRPr="006746A9" w14:paraId="0BFA8915" w14:textId="77777777" w:rsidTr="002317A7">
        <w:tblPrEx>
          <w:tblLook w:val="04A0" w:firstRow="1" w:lastRow="0" w:firstColumn="1" w:lastColumn="0" w:noHBand="0" w:noVBand="1"/>
        </w:tblPrEx>
        <w:tc>
          <w:tcPr>
            <w:tcW w:w="3298" w:type="dxa"/>
            <w:gridSpan w:val="2"/>
            <w:shd w:val="clear" w:color="auto" w:fill="auto"/>
          </w:tcPr>
          <w:p w14:paraId="03E5C8EC" w14:textId="77777777" w:rsidR="00B67733" w:rsidRPr="006746A9" w:rsidRDefault="00B67733" w:rsidP="00212482">
            <w:pPr>
              <w:pStyle w:val="TableText"/>
              <w:spacing w:before="40" w:after="20"/>
              <w:rPr>
                <w:szCs w:val="18"/>
                <w:lang w:val="es-419"/>
              </w:rPr>
            </w:pPr>
            <w:r w:rsidRPr="006746A9">
              <w:rPr>
                <w:szCs w:val="18"/>
                <w:lang w:val="es-419" w:bidi="es-AR"/>
              </w:rPr>
              <w:fldChar w:fldCharType="begin">
                <w:ffData>
                  <w:name w:val=""/>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6152" w:type="dxa"/>
          </w:tcPr>
          <w:p w14:paraId="2159C580" w14:textId="77777777" w:rsidR="00B67733" w:rsidRPr="006746A9" w:rsidRDefault="00B67733" w:rsidP="00212482">
            <w:pPr>
              <w:pStyle w:val="TableText"/>
              <w:spacing w:before="40" w:after="20"/>
              <w:rPr>
                <w:szCs w:val="18"/>
                <w:lang w:val="es-419"/>
              </w:rPr>
            </w:pPr>
            <w:r w:rsidRPr="006746A9">
              <w:rPr>
                <w:szCs w:val="18"/>
                <w:lang w:val="es-419" w:bidi="es-AR"/>
              </w:rPr>
              <w:fldChar w:fldCharType="begin">
                <w:ffData>
                  <w:name w:val=""/>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B67733" w:rsidRPr="006746A9" w14:paraId="04E3364E" w14:textId="77777777" w:rsidTr="002317A7">
        <w:tblPrEx>
          <w:tblLook w:val="04A0" w:firstRow="1" w:lastRow="0" w:firstColumn="1" w:lastColumn="0" w:noHBand="0" w:noVBand="1"/>
        </w:tblPrEx>
        <w:tc>
          <w:tcPr>
            <w:tcW w:w="3298" w:type="dxa"/>
            <w:gridSpan w:val="2"/>
            <w:shd w:val="clear" w:color="auto" w:fill="auto"/>
          </w:tcPr>
          <w:p w14:paraId="2569AC58" w14:textId="77777777" w:rsidR="00B67733" w:rsidRPr="006746A9" w:rsidRDefault="00B67733" w:rsidP="00212482">
            <w:pPr>
              <w:pStyle w:val="TableText"/>
              <w:spacing w:before="40" w:after="20"/>
              <w:rPr>
                <w:szCs w:val="18"/>
                <w:lang w:val="es-419"/>
              </w:rPr>
            </w:pPr>
            <w:r w:rsidRPr="006746A9">
              <w:rPr>
                <w:szCs w:val="18"/>
                <w:lang w:val="es-419" w:bidi="es-AR"/>
              </w:rPr>
              <w:fldChar w:fldCharType="begin">
                <w:ffData>
                  <w:name w:val=""/>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6152" w:type="dxa"/>
          </w:tcPr>
          <w:p w14:paraId="62056AE8" w14:textId="77777777" w:rsidR="00B67733" w:rsidRPr="006746A9" w:rsidRDefault="00B67733" w:rsidP="00212482">
            <w:pPr>
              <w:pStyle w:val="TableText"/>
              <w:spacing w:before="40" w:after="20"/>
              <w:rPr>
                <w:szCs w:val="18"/>
                <w:lang w:val="es-419"/>
              </w:rPr>
            </w:pPr>
            <w:r w:rsidRPr="006746A9">
              <w:rPr>
                <w:szCs w:val="18"/>
                <w:lang w:val="es-419" w:bidi="es-AR"/>
              </w:rPr>
              <w:fldChar w:fldCharType="begin">
                <w:ffData>
                  <w:name w:val=""/>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bl>
    <w:p w14:paraId="1BA6F0A8" w14:textId="77777777" w:rsidR="00B67733" w:rsidRPr="006746A9" w:rsidRDefault="00B67733" w:rsidP="00B67733">
      <w:pPr>
        <w:spacing w:before="40" w:after="40"/>
        <w:rPr>
          <w:sz w:val="4"/>
          <w:szCs w:val="4"/>
          <w:lang w:val="es-419"/>
        </w:rPr>
      </w:pPr>
    </w:p>
    <w:p w14:paraId="6E6B17D9" w14:textId="77777777" w:rsidR="00B67733" w:rsidRPr="006746A9" w:rsidRDefault="00B67733" w:rsidP="00B67733">
      <w:pPr>
        <w:spacing w:before="40" w:after="40"/>
        <w:rPr>
          <w:sz w:val="4"/>
          <w:szCs w:val="4"/>
          <w:lang w:val="es-419"/>
        </w:rPr>
      </w:pPr>
    </w:p>
    <w:tbl>
      <w:tblPr>
        <w:tblpPr w:leftFromText="180" w:rightFromText="180" w:vertAnchor="text" w:horzAnchor="margin" w:tblpY="-65"/>
        <w:tblW w:w="9459"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4961"/>
        <w:gridCol w:w="2882"/>
        <w:gridCol w:w="1616"/>
      </w:tblGrid>
      <w:tr w:rsidR="00C639DE" w:rsidRPr="006746A9" w14:paraId="3E1D52C1" w14:textId="77777777" w:rsidTr="00C639DE">
        <w:trPr>
          <w:trHeight w:val="374"/>
        </w:trPr>
        <w:tc>
          <w:tcPr>
            <w:tcW w:w="9459" w:type="dxa"/>
            <w:gridSpan w:val="3"/>
            <w:shd w:val="clear" w:color="auto" w:fill="CBD4D5"/>
          </w:tcPr>
          <w:p w14:paraId="10C70527" w14:textId="77777777" w:rsidR="00C639DE" w:rsidRPr="006746A9" w:rsidRDefault="00C639DE" w:rsidP="00C639DE">
            <w:pPr>
              <w:keepNext/>
              <w:spacing w:after="60" w:line="240" w:lineRule="auto"/>
              <w:rPr>
                <w:rFonts w:cs="Arial"/>
                <w:b/>
                <w:bCs/>
                <w:lang w:val="es-419"/>
              </w:rPr>
            </w:pPr>
            <w:r w:rsidRPr="006746A9">
              <w:rPr>
                <w:rFonts w:cs="Arial"/>
                <w:b/>
                <w:lang w:val="es-419" w:bidi="es-AR"/>
              </w:rPr>
              <w:t>Parte 2c. Descripción del Entorno de las Tarjetas de Pago</w:t>
            </w:r>
          </w:p>
        </w:tc>
      </w:tr>
      <w:tr w:rsidR="00C639DE" w:rsidRPr="006746A9" w14:paraId="0D5A882B" w14:textId="77777777" w:rsidTr="00C639DE">
        <w:tblPrEx>
          <w:tblLook w:val="04A0" w:firstRow="1" w:lastRow="0" w:firstColumn="1" w:lastColumn="0" w:noHBand="0" w:noVBand="1"/>
        </w:tblPrEx>
        <w:tc>
          <w:tcPr>
            <w:tcW w:w="4961" w:type="dxa"/>
            <w:shd w:val="clear" w:color="auto" w:fill="auto"/>
          </w:tcPr>
          <w:p w14:paraId="05FC88B0" w14:textId="77777777" w:rsidR="00C639DE" w:rsidRPr="006746A9" w:rsidRDefault="00C639DE" w:rsidP="00C639DE">
            <w:pPr>
              <w:pStyle w:val="BulletList"/>
              <w:keepNext/>
              <w:tabs>
                <w:tab w:val="clear" w:pos="1800"/>
                <w:tab w:val="left" w:pos="342"/>
              </w:tabs>
              <w:spacing w:before="40" w:after="40" w:line="264" w:lineRule="auto"/>
              <w:rPr>
                <w:sz w:val="19"/>
                <w:szCs w:val="19"/>
                <w:lang w:val="es-419"/>
              </w:rPr>
            </w:pPr>
            <w:r w:rsidRPr="006746A9">
              <w:rPr>
                <w:sz w:val="19"/>
                <w:szCs w:val="19"/>
                <w:lang w:val="es-419" w:bidi="es-AR"/>
              </w:rPr>
              <w:t xml:space="preserve">Proporcione una descripción de </w:t>
            </w:r>
            <w:r w:rsidRPr="006746A9">
              <w:rPr>
                <w:b/>
                <w:i/>
                <w:sz w:val="19"/>
                <w:szCs w:val="19"/>
                <w:lang w:val="es-419" w:bidi="es-AR"/>
              </w:rPr>
              <w:t>alto-nivel</w:t>
            </w:r>
            <w:r w:rsidRPr="006746A9">
              <w:rPr>
                <w:sz w:val="19"/>
                <w:szCs w:val="19"/>
                <w:lang w:val="es-419" w:bidi="es-AR"/>
              </w:rPr>
              <w:t xml:space="preserve"> del entorno cubierto por esta Evaluación.</w:t>
            </w:r>
          </w:p>
          <w:p w14:paraId="441481DB" w14:textId="77777777" w:rsidR="00C639DE" w:rsidRPr="006746A9" w:rsidRDefault="00C639DE" w:rsidP="00C639DE">
            <w:pPr>
              <w:pStyle w:val="BulletList"/>
              <w:keepNext/>
              <w:shd w:val="clear" w:color="auto" w:fill="E2E7E6"/>
              <w:tabs>
                <w:tab w:val="clear" w:pos="1800"/>
              </w:tabs>
              <w:spacing w:before="40" w:after="40" w:line="264" w:lineRule="auto"/>
              <w:rPr>
                <w:i/>
                <w:sz w:val="19"/>
                <w:szCs w:val="19"/>
                <w:lang w:val="es-419"/>
              </w:rPr>
            </w:pPr>
            <w:r w:rsidRPr="006746A9">
              <w:rPr>
                <w:i/>
                <w:sz w:val="19"/>
                <w:szCs w:val="19"/>
                <w:lang w:val="es-419" w:bidi="es-AR"/>
              </w:rPr>
              <w:t>Por ejemplo:</w:t>
            </w:r>
          </w:p>
          <w:p w14:paraId="61C6980E" w14:textId="77777777" w:rsidR="00C639DE" w:rsidRPr="006746A9" w:rsidRDefault="00C639DE" w:rsidP="00C639DE">
            <w:pPr>
              <w:pStyle w:val="BulletList"/>
              <w:keepNext/>
              <w:numPr>
                <w:ilvl w:val="0"/>
                <w:numId w:val="21"/>
              </w:numPr>
              <w:shd w:val="clear" w:color="auto" w:fill="E2E7E6"/>
              <w:tabs>
                <w:tab w:val="clear" w:pos="1800"/>
              </w:tabs>
              <w:spacing w:before="40" w:after="40" w:line="264" w:lineRule="auto"/>
              <w:ind w:left="162" w:hanging="162"/>
              <w:rPr>
                <w:i/>
                <w:sz w:val="19"/>
                <w:szCs w:val="19"/>
                <w:lang w:val="es-419"/>
              </w:rPr>
            </w:pPr>
            <w:r w:rsidRPr="006746A9">
              <w:rPr>
                <w:i/>
                <w:sz w:val="19"/>
                <w:szCs w:val="19"/>
                <w:lang w:val="es-419" w:bidi="es-AR"/>
              </w:rPr>
              <w:t>Conexiones desde y hacia el entorno de datos de tarjetahabiente (CDE).</w:t>
            </w:r>
          </w:p>
          <w:p w14:paraId="1AC447B3" w14:textId="77777777" w:rsidR="00C639DE" w:rsidRPr="006746A9" w:rsidRDefault="00C639DE" w:rsidP="00C639DE">
            <w:pPr>
              <w:pStyle w:val="BulletList"/>
              <w:keepNext/>
              <w:numPr>
                <w:ilvl w:val="0"/>
                <w:numId w:val="21"/>
              </w:numPr>
              <w:shd w:val="clear" w:color="auto" w:fill="E2E7E6"/>
              <w:tabs>
                <w:tab w:val="clear" w:pos="1800"/>
              </w:tabs>
              <w:spacing w:before="40" w:after="40" w:line="264" w:lineRule="auto"/>
              <w:ind w:left="162" w:hanging="162"/>
              <w:rPr>
                <w:sz w:val="19"/>
                <w:szCs w:val="19"/>
                <w:lang w:val="es-419"/>
              </w:rPr>
            </w:pPr>
            <w:r w:rsidRPr="006746A9">
              <w:rPr>
                <w:i/>
                <w:sz w:val="19"/>
                <w:szCs w:val="19"/>
                <w:lang w:val="es-419" w:bidi="es-AR"/>
              </w:rPr>
              <w:t>Componentes críticos del sistema dentro del CDE, tales como dispositivos POI, bases de datos, servidores web, etc., y cualquier otro componente de pago necesario, según corresponda.</w:t>
            </w:r>
          </w:p>
          <w:p w14:paraId="76FF661B" w14:textId="77777777" w:rsidR="00C639DE" w:rsidRPr="006746A9" w:rsidRDefault="00C639DE" w:rsidP="00C639DE">
            <w:pPr>
              <w:pStyle w:val="BulletList"/>
              <w:keepNext/>
              <w:numPr>
                <w:ilvl w:val="0"/>
                <w:numId w:val="21"/>
              </w:numPr>
              <w:shd w:val="clear" w:color="auto" w:fill="E2E7E6"/>
              <w:tabs>
                <w:tab w:val="clear" w:pos="1800"/>
              </w:tabs>
              <w:spacing w:before="40" w:after="40" w:line="264" w:lineRule="auto"/>
              <w:ind w:left="162" w:hanging="162"/>
              <w:rPr>
                <w:sz w:val="19"/>
                <w:szCs w:val="19"/>
                <w:lang w:val="es-419"/>
              </w:rPr>
            </w:pPr>
            <w:r w:rsidRPr="006746A9">
              <w:rPr>
                <w:i/>
                <w:sz w:val="19"/>
                <w:szCs w:val="19"/>
                <w:lang w:val="es-419" w:bidi="es-AR"/>
              </w:rPr>
              <w:t xml:space="preserve">Componentes del sistema que podrían afectar la seguridad de los datos del titular de la tarjeta. </w:t>
            </w:r>
          </w:p>
        </w:tc>
        <w:tc>
          <w:tcPr>
            <w:tcW w:w="4498" w:type="dxa"/>
            <w:gridSpan w:val="2"/>
            <w:shd w:val="clear" w:color="auto" w:fill="auto"/>
          </w:tcPr>
          <w:p w14:paraId="3EFD0FF9" w14:textId="77777777" w:rsidR="00C639DE" w:rsidRPr="006746A9" w:rsidRDefault="00C639DE" w:rsidP="00C639DE">
            <w:pPr>
              <w:pStyle w:val="TableText"/>
              <w:keepNext/>
              <w:spacing w:line="240" w:lineRule="auto"/>
              <w:rPr>
                <w:lang w:val="es-419"/>
              </w:rPr>
            </w:pPr>
            <w:r w:rsidRPr="006746A9">
              <w:rPr>
                <w:lang w:val="es-419" w:bidi="es-AR"/>
              </w:rPr>
              <w:fldChar w:fldCharType="begin">
                <w:ffData>
                  <w:name w:val="Text3"/>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C639DE" w:rsidRPr="006746A9" w14:paraId="1EEB0FB1" w14:textId="77777777" w:rsidTr="00C639DE">
        <w:tblPrEx>
          <w:tblLook w:val="04A0" w:firstRow="1" w:lastRow="0" w:firstColumn="1" w:lastColumn="0" w:noHBand="0" w:noVBand="1"/>
        </w:tblPrEx>
        <w:tc>
          <w:tcPr>
            <w:tcW w:w="7843" w:type="dxa"/>
            <w:gridSpan w:val="2"/>
            <w:shd w:val="clear" w:color="auto" w:fill="auto"/>
          </w:tcPr>
          <w:p w14:paraId="6526A2C0" w14:textId="77777777" w:rsidR="00C639DE" w:rsidRPr="006746A9" w:rsidRDefault="00C639DE" w:rsidP="00C639DE">
            <w:pPr>
              <w:pStyle w:val="numberlist"/>
              <w:spacing w:before="40" w:after="40"/>
              <w:ind w:left="0" w:firstLine="0"/>
              <w:rPr>
                <w:b w:val="0"/>
                <w:bCs/>
                <w:sz w:val="19"/>
                <w:szCs w:val="19"/>
                <w:lang w:val="es-419"/>
              </w:rPr>
            </w:pPr>
            <w:r w:rsidRPr="006746A9">
              <w:rPr>
                <w:b w:val="0"/>
                <w:sz w:val="19"/>
                <w:szCs w:val="19"/>
                <w:lang w:val="es-419" w:bidi="es-AR"/>
              </w:rPr>
              <w:t xml:space="preserve">Indique si el entorno incluye la segmentación para reducir el alcance de la evaluación. </w:t>
            </w:r>
          </w:p>
          <w:p w14:paraId="163E8462" w14:textId="77777777" w:rsidR="00C639DE" w:rsidRPr="006746A9" w:rsidRDefault="00C639DE" w:rsidP="00C639DE">
            <w:pPr>
              <w:pStyle w:val="numberlist"/>
              <w:spacing w:before="40" w:after="40"/>
              <w:ind w:left="0" w:firstLine="0"/>
              <w:rPr>
                <w:b w:val="0"/>
                <w:bCs/>
                <w:sz w:val="19"/>
                <w:szCs w:val="19"/>
                <w:lang w:val="es-419"/>
              </w:rPr>
            </w:pPr>
            <w:r w:rsidRPr="006746A9">
              <w:rPr>
                <w:b w:val="0"/>
                <w:i/>
                <w:sz w:val="19"/>
                <w:szCs w:val="19"/>
                <w:lang w:val="es-419" w:bidi="es-AR"/>
              </w:rPr>
              <w:t xml:space="preserve">(Consulte la sección "Segmentación" de PCI DSS para obtener orientación sobre la segmentación). </w:t>
            </w:r>
          </w:p>
        </w:tc>
        <w:tc>
          <w:tcPr>
            <w:tcW w:w="1616" w:type="dxa"/>
            <w:shd w:val="clear" w:color="auto" w:fill="auto"/>
          </w:tcPr>
          <w:p w14:paraId="776954E7" w14:textId="77777777" w:rsidR="00C639DE" w:rsidRPr="006746A9" w:rsidRDefault="00C639DE" w:rsidP="00C639DE">
            <w:pPr>
              <w:pStyle w:val="BulletList"/>
              <w:tabs>
                <w:tab w:val="clear" w:pos="1800"/>
              </w:tabs>
              <w:spacing w:before="80"/>
              <w:rPr>
                <w:sz w:val="19"/>
                <w:szCs w:val="19"/>
                <w:lang w:val="es-419"/>
              </w:rPr>
            </w:pPr>
            <w:r w:rsidRPr="006746A9">
              <w:rPr>
                <w:sz w:val="19"/>
                <w:szCs w:val="19"/>
                <w:lang w:val="es-419" w:bidi="es-AR"/>
              </w:rPr>
              <w:fldChar w:fldCharType="begin">
                <w:ffData>
                  <w:name w:val="Check1"/>
                  <w:enabled/>
                  <w:calcOnExit w:val="0"/>
                  <w:checkBox>
                    <w:sizeAuto/>
                    <w:default w:val="0"/>
                  </w:checkBox>
                </w:ffData>
              </w:fldChar>
            </w:r>
            <w:r w:rsidRPr="006746A9">
              <w:rPr>
                <w:sz w:val="19"/>
                <w:szCs w:val="19"/>
                <w:lang w:val="es-419" w:bidi="es-AR"/>
              </w:rPr>
              <w:instrText xml:space="preserve"> FORMCHECKBOX </w:instrText>
            </w:r>
            <w:r w:rsidRPr="006746A9">
              <w:rPr>
                <w:sz w:val="19"/>
                <w:szCs w:val="19"/>
                <w:lang w:val="es-419" w:bidi="es-AR"/>
              </w:rPr>
            </w:r>
            <w:r w:rsidRPr="006746A9">
              <w:rPr>
                <w:sz w:val="19"/>
                <w:szCs w:val="19"/>
                <w:lang w:val="es-419" w:bidi="es-AR"/>
              </w:rPr>
              <w:fldChar w:fldCharType="separate"/>
            </w:r>
            <w:r w:rsidRPr="006746A9">
              <w:rPr>
                <w:sz w:val="19"/>
                <w:szCs w:val="19"/>
                <w:lang w:val="es-419" w:bidi="es-AR"/>
              </w:rPr>
              <w:fldChar w:fldCharType="end"/>
            </w:r>
            <w:r w:rsidRPr="006746A9">
              <w:rPr>
                <w:sz w:val="19"/>
                <w:szCs w:val="19"/>
                <w:lang w:val="es-419" w:bidi="es-AR"/>
              </w:rPr>
              <w:t xml:space="preserve"> Sí    </w:t>
            </w:r>
            <w:r w:rsidRPr="006746A9">
              <w:rPr>
                <w:sz w:val="19"/>
                <w:szCs w:val="19"/>
                <w:lang w:val="es-419" w:bidi="es-AR"/>
              </w:rPr>
              <w:fldChar w:fldCharType="begin">
                <w:ffData>
                  <w:name w:val="Check1"/>
                  <w:enabled/>
                  <w:calcOnExit w:val="0"/>
                  <w:checkBox>
                    <w:sizeAuto/>
                    <w:default w:val="0"/>
                  </w:checkBox>
                </w:ffData>
              </w:fldChar>
            </w:r>
            <w:r w:rsidRPr="006746A9">
              <w:rPr>
                <w:sz w:val="19"/>
                <w:szCs w:val="19"/>
                <w:lang w:val="es-419" w:bidi="es-AR"/>
              </w:rPr>
              <w:instrText xml:space="preserve"> FORMCHECKBOX </w:instrText>
            </w:r>
            <w:r w:rsidRPr="006746A9">
              <w:rPr>
                <w:sz w:val="19"/>
                <w:szCs w:val="19"/>
                <w:lang w:val="es-419" w:bidi="es-AR"/>
              </w:rPr>
            </w:r>
            <w:r w:rsidRPr="006746A9">
              <w:rPr>
                <w:sz w:val="19"/>
                <w:szCs w:val="19"/>
                <w:lang w:val="es-419" w:bidi="es-AR"/>
              </w:rPr>
              <w:fldChar w:fldCharType="separate"/>
            </w:r>
            <w:r w:rsidRPr="006746A9">
              <w:rPr>
                <w:sz w:val="19"/>
                <w:szCs w:val="19"/>
                <w:lang w:val="es-419" w:bidi="es-AR"/>
              </w:rPr>
              <w:fldChar w:fldCharType="end"/>
            </w:r>
            <w:r w:rsidRPr="006746A9">
              <w:rPr>
                <w:sz w:val="19"/>
                <w:szCs w:val="19"/>
                <w:lang w:val="es-419" w:bidi="es-AR"/>
              </w:rPr>
              <w:t xml:space="preserve"> No</w:t>
            </w:r>
          </w:p>
        </w:tc>
      </w:tr>
    </w:tbl>
    <w:p w14:paraId="1D7ED03A" w14:textId="77777777" w:rsidR="00B67733" w:rsidRPr="006746A9" w:rsidRDefault="00B67733" w:rsidP="00B67733">
      <w:pPr>
        <w:spacing w:before="40" w:after="40"/>
        <w:rPr>
          <w:sz w:val="4"/>
          <w:szCs w:val="4"/>
          <w:lang w:val="es-419"/>
        </w:rPr>
      </w:pPr>
    </w:p>
    <w:p w14:paraId="1FDCEF13" w14:textId="77777777" w:rsidR="006875C3" w:rsidRPr="006746A9" w:rsidRDefault="006875C3">
      <w:pPr>
        <w:rPr>
          <w:lang w:val="es-419"/>
        </w:rPr>
      </w:pP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330"/>
        <w:gridCol w:w="2872"/>
        <w:gridCol w:w="3248"/>
      </w:tblGrid>
      <w:tr w:rsidR="00E459C7" w:rsidRPr="006746A9" w14:paraId="7001C79C" w14:textId="77777777" w:rsidTr="00F82C5C">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647823C9" w14:textId="7C0AFADB" w:rsidR="00E459C7" w:rsidRPr="006746A9" w:rsidRDefault="00E459C7" w:rsidP="00065D88">
            <w:pPr>
              <w:keepNext/>
              <w:spacing w:after="60"/>
              <w:rPr>
                <w:rFonts w:cs="Arial"/>
                <w:bCs/>
                <w:color w:val="FFFFFF" w:themeColor="background1"/>
                <w:sz w:val="22"/>
                <w:szCs w:val="22"/>
                <w:lang w:val="es-419"/>
              </w:rPr>
            </w:pPr>
            <w:r w:rsidRPr="006746A9">
              <w:rPr>
                <w:rFonts w:cs="Arial"/>
                <w:b/>
                <w:color w:val="FFFFFF" w:themeColor="background1"/>
                <w:sz w:val="22"/>
                <w:szCs w:val="22"/>
                <w:lang w:val="es-419" w:bidi="es-AR"/>
              </w:rPr>
              <w:lastRenderedPageBreak/>
              <w:t>Parte 2. Resumen Ejecutivo</w:t>
            </w:r>
            <w:r w:rsidR="00082187" w:rsidRPr="006746A9">
              <w:rPr>
                <w:rFonts w:cs="Arial"/>
                <w:b/>
                <w:color w:val="FFFFFF" w:themeColor="background1"/>
                <w:sz w:val="22"/>
                <w:szCs w:val="22"/>
                <w:lang w:val="es-419" w:bidi="es-AR"/>
              </w:rPr>
              <w:t xml:space="preserve"> </w:t>
            </w:r>
            <w:r w:rsidRPr="006746A9">
              <w:rPr>
                <w:rFonts w:cs="Arial"/>
                <w:i/>
                <w:color w:val="FFFFFF" w:themeColor="background1"/>
                <w:szCs w:val="20"/>
                <w:lang w:val="es-419" w:bidi="es-AR"/>
              </w:rPr>
              <w:t>(continuación)</w:t>
            </w:r>
          </w:p>
        </w:tc>
      </w:tr>
      <w:tr w:rsidR="006875C3" w:rsidRPr="006746A9" w14:paraId="0BBF9904" w14:textId="77777777" w:rsidTr="00F82C5C">
        <w:tblPrEx>
          <w:jc w:val="center"/>
          <w:tblBorders>
            <w:top w:val="single" w:sz="4" w:space="0" w:color="C0C0C0"/>
            <w:left w:val="single" w:sz="4" w:space="0" w:color="C0C0C0"/>
            <w:right w:val="single" w:sz="4" w:space="0" w:color="C0C0C0"/>
            <w:insideH w:val="single" w:sz="4" w:space="0" w:color="C0C0C0"/>
          </w:tblBorders>
        </w:tblPrEx>
        <w:trPr>
          <w:cantSplit/>
          <w:trHeight w:val="374"/>
          <w:jc w:val="center"/>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6298674B" w14:textId="4C46A57C" w:rsidR="006875C3" w:rsidRPr="006746A9" w:rsidRDefault="006875C3" w:rsidP="003A17A9">
            <w:pPr>
              <w:keepNext/>
              <w:spacing w:before="0" w:after="0"/>
              <w:rPr>
                <w:rFonts w:cs="Arial"/>
                <w:b/>
                <w:bCs/>
                <w:szCs w:val="20"/>
                <w:lang w:val="es-419"/>
              </w:rPr>
            </w:pPr>
            <w:r w:rsidRPr="006746A9">
              <w:rPr>
                <w:sz w:val="12"/>
                <w:szCs w:val="12"/>
                <w:lang w:val="es-419" w:bidi="es-AR"/>
              </w:rPr>
              <w:br w:type="page"/>
            </w:r>
            <w:r w:rsidRPr="006746A9">
              <w:rPr>
                <w:rFonts w:cs="Arial"/>
                <w:b/>
                <w:szCs w:val="20"/>
                <w:lang w:val="es-419" w:bidi="es-AR"/>
              </w:rPr>
              <w:t>Parte 2d. Localidades e Instalaciones en el Ámbito de Aplicación</w:t>
            </w:r>
          </w:p>
        </w:tc>
      </w:tr>
      <w:tr w:rsidR="006875C3" w:rsidRPr="006746A9" w14:paraId="3ED080B1"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9450" w:type="dxa"/>
            <w:gridSpan w:val="3"/>
            <w:tcBorders>
              <w:top w:val="single" w:sz="4" w:space="0" w:color="808080" w:themeColor="background1" w:themeShade="80"/>
              <w:left w:val="nil"/>
              <w:bottom w:val="single" w:sz="4" w:space="0" w:color="808080" w:themeColor="background1" w:themeShade="80"/>
              <w:right w:val="nil"/>
            </w:tcBorders>
          </w:tcPr>
          <w:p w14:paraId="505DF017" w14:textId="4154F014" w:rsidR="006875C3" w:rsidRPr="006746A9" w:rsidRDefault="006875C3" w:rsidP="003A17A9">
            <w:pPr>
              <w:pStyle w:val="BulletList"/>
              <w:keepNext/>
              <w:tabs>
                <w:tab w:val="clear" w:pos="1800"/>
                <w:tab w:val="left" w:pos="342"/>
              </w:tabs>
              <w:spacing w:before="40" w:after="20" w:line="264" w:lineRule="auto"/>
              <w:rPr>
                <w:rFonts w:asciiTheme="majorHAnsi" w:hAnsiTheme="majorHAnsi" w:cstheme="majorHAnsi"/>
                <w:bCs/>
                <w:sz w:val="19"/>
                <w:szCs w:val="19"/>
                <w:lang w:val="es-419"/>
              </w:rPr>
            </w:pPr>
            <w:r w:rsidRPr="006746A9">
              <w:rPr>
                <w:rFonts w:asciiTheme="majorHAnsi" w:hAnsiTheme="majorHAnsi" w:cstheme="majorHAnsi"/>
                <w:sz w:val="19"/>
                <w:szCs w:val="19"/>
                <w:lang w:val="es-419" w:bidi="es-AR"/>
              </w:rPr>
              <w:t xml:space="preserve">Enumere todos los tipos de ubicaciones físicas/instalaciones (por ejemplo, </w:t>
            </w:r>
            <w:r w:rsidR="007B17C9" w:rsidRPr="006746A9">
              <w:rPr>
                <w:rFonts w:asciiTheme="majorHAnsi" w:hAnsiTheme="majorHAnsi" w:cstheme="majorHAnsi"/>
                <w:sz w:val="19"/>
                <w:szCs w:val="19"/>
                <w:lang w:val="es-419" w:bidi="es-AR"/>
              </w:rPr>
              <w:t>establecimientos</w:t>
            </w:r>
            <w:r w:rsidR="004103AC" w:rsidRPr="006746A9">
              <w:rPr>
                <w:rFonts w:asciiTheme="majorHAnsi" w:hAnsiTheme="majorHAnsi" w:cstheme="majorHAnsi"/>
                <w:sz w:val="19"/>
                <w:szCs w:val="19"/>
                <w:lang w:val="es-419" w:bidi="es-AR"/>
              </w:rPr>
              <w:t xml:space="preserve"> minoristas</w:t>
            </w:r>
            <w:r w:rsidR="0017307A" w:rsidRPr="006746A9">
              <w:rPr>
                <w:rFonts w:asciiTheme="majorHAnsi" w:hAnsiTheme="majorHAnsi" w:cstheme="majorHAnsi"/>
                <w:sz w:val="19"/>
                <w:szCs w:val="19"/>
                <w:lang w:val="es-419" w:bidi="es-AR"/>
              </w:rPr>
              <w:t xml:space="preserve">, </w:t>
            </w:r>
            <w:r w:rsidRPr="006746A9">
              <w:rPr>
                <w:rFonts w:asciiTheme="majorHAnsi" w:hAnsiTheme="majorHAnsi" w:cstheme="majorHAnsi"/>
                <w:sz w:val="19"/>
                <w:szCs w:val="19"/>
                <w:lang w:val="es-419" w:bidi="es-AR"/>
              </w:rPr>
              <w:t>oficinas corporativas, centros de datos, centros de llamadas y salas de correo) dentro del ámbito de la evaluación PCI DSS.</w:t>
            </w:r>
          </w:p>
        </w:tc>
      </w:tr>
      <w:tr w:rsidR="006875C3" w:rsidRPr="006746A9" w14:paraId="338755C2"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5FE5D413" w14:textId="4AD95CCE" w:rsidR="006875C3" w:rsidRPr="006746A9" w:rsidRDefault="006875C3" w:rsidP="00065D88">
            <w:pPr>
              <w:keepNext/>
              <w:spacing w:after="60"/>
              <w:jc w:val="center"/>
              <w:rPr>
                <w:rFonts w:cs="Arial"/>
                <w:b/>
                <w:bCs/>
                <w:sz w:val="18"/>
                <w:szCs w:val="18"/>
                <w:lang w:val="es-419"/>
              </w:rPr>
            </w:pPr>
            <w:r w:rsidRPr="006746A9">
              <w:rPr>
                <w:rFonts w:cs="Arial"/>
                <w:b/>
                <w:sz w:val="18"/>
                <w:szCs w:val="18"/>
                <w:lang w:val="es-419" w:bidi="es-AR"/>
              </w:rPr>
              <w:t xml:space="preserve">Tipo de </w:t>
            </w:r>
            <w:r w:rsidR="00C17859" w:rsidRPr="006746A9">
              <w:rPr>
                <w:rFonts w:cs="Arial"/>
                <w:b/>
                <w:sz w:val="18"/>
                <w:szCs w:val="18"/>
                <w:lang w:val="es-419" w:bidi="es-AR"/>
              </w:rPr>
              <w:t>Instalación</w:t>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6C5F84BE" w14:textId="2990C1AC" w:rsidR="006875C3" w:rsidRPr="006746A9" w:rsidRDefault="00D37002" w:rsidP="00065D88">
            <w:pPr>
              <w:keepNext/>
              <w:spacing w:before="40" w:after="60"/>
              <w:jc w:val="center"/>
              <w:rPr>
                <w:rFonts w:cs="Arial"/>
                <w:sz w:val="18"/>
                <w:szCs w:val="18"/>
                <w:lang w:val="es-419"/>
              </w:rPr>
            </w:pPr>
            <w:r w:rsidRPr="006746A9">
              <w:rPr>
                <w:rFonts w:cs="Arial"/>
                <w:b/>
                <w:sz w:val="18"/>
                <w:szCs w:val="18"/>
                <w:lang w:val="es-419" w:bidi="es-AR"/>
              </w:rPr>
              <w:t xml:space="preserve">Número total de Instalaciones </w:t>
            </w:r>
            <w:r w:rsidR="00FF7456" w:rsidRPr="006746A9">
              <w:rPr>
                <w:rFonts w:cs="Arial"/>
                <w:b/>
                <w:sz w:val="18"/>
                <w:szCs w:val="18"/>
                <w:lang w:val="es-419" w:bidi="es-AR"/>
              </w:rPr>
              <w:t xml:space="preserve">         </w:t>
            </w:r>
            <w:proofErr w:type="gramStart"/>
            <w:r w:rsidR="00FF7456" w:rsidRPr="006746A9">
              <w:rPr>
                <w:rFonts w:cs="Arial"/>
                <w:b/>
                <w:sz w:val="18"/>
                <w:szCs w:val="18"/>
                <w:lang w:val="es-419" w:bidi="es-AR"/>
              </w:rPr>
              <w:t xml:space="preserve">   </w:t>
            </w:r>
            <w:r w:rsidR="006875C3" w:rsidRPr="006746A9">
              <w:rPr>
                <w:rFonts w:cs="Arial"/>
                <w:sz w:val="18"/>
                <w:szCs w:val="18"/>
                <w:lang w:val="es-419" w:bidi="es-AR"/>
              </w:rPr>
              <w:t>(</w:t>
            </w:r>
            <w:proofErr w:type="gramEnd"/>
            <w:r w:rsidRPr="006746A9">
              <w:rPr>
                <w:rFonts w:cs="Arial"/>
                <w:sz w:val="18"/>
                <w:szCs w:val="18"/>
                <w:lang w:val="es-419" w:bidi="es-AR"/>
              </w:rPr>
              <w:t>Cuántas instalaciones de este tipo se encuentran dentro del ámbito</w:t>
            </w:r>
            <w:r w:rsidR="006875C3" w:rsidRPr="006746A9">
              <w:rPr>
                <w:rFonts w:cs="Arial"/>
                <w:sz w:val="18"/>
                <w:szCs w:val="18"/>
                <w:lang w:val="es-419" w:bidi="es-AR"/>
              </w:rPr>
              <w:t>)</w:t>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27744BA9" w14:textId="3944515C" w:rsidR="006875C3" w:rsidRPr="006746A9" w:rsidRDefault="006875C3" w:rsidP="00065D88">
            <w:pPr>
              <w:keepNext/>
              <w:spacing w:before="40" w:after="60"/>
              <w:jc w:val="center"/>
              <w:rPr>
                <w:rFonts w:cs="Arial"/>
                <w:b/>
                <w:bCs/>
                <w:sz w:val="18"/>
                <w:szCs w:val="18"/>
                <w:lang w:val="es-419"/>
              </w:rPr>
            </w:pPr>
            <w:r w:rsidRPr="006746A9">
              <w:rPr>
                <w:rFonts w:cs="Arial"/>
                <w:b/>
                <w:sz w:val="18"/>
                <w:szCs w:val="18"/>
                <w:lang w:val="es-419" w:bidi="es-AR"/>
              </w:rPr>
              <w:t>Ubicación(</w:t>
            </w:r>
            <w:proofErr w:type="spellStart"/>
            <w:r w:rsidR="005B4854" w:rsidRPr="006746A9">
              <w:rPr>
                <w:rFonts w:cs="Arial"/>
                <w:b/>
                <w:sz w:val="18"/>
                <w:szCs w:val="18"/>
                <w:lang w:val="es-419" w:bidi="es-AR"/>
              </w:rPr>
              <w:t>on</w:t>
            </w:r>
            <w:r w:rsidRPr="006746A9">
              <w:rPr>
                <w:rFonts w:cs="Arial"/>
                <w:b/>
                <w:sz w:val="18"/>
                <w:szCs w:val="18"/>
                <w:lang w:val="es-419" w:bidi="es-AR"/>
              </w:rPr>
              <w:t>es</w:t>
            </w:r>
            <w:proofErr w:type="spellEnd"/>
            <w:r w:rsidRPr="006746A9">
              <w:rPr>
                <w:rFonts w:cs="Arial"/>
                <w:b/>
                <w:sz w:val="18"/>
                <w:szCs w:val="18"/>
                <w:lang w:val="es-419" w:bidi="es-AR"/>
              </w:rPr>
              <w:t>) de las Instalaciones</w:t>
            </w:r>
            <w:r w:rsidR="00D40045" w:rsidRPr="006746A9">
              <w:rPr>
                <w:rFonts w:cs="Arial"/>
                <w:b/>
                <w:sz w:val="18"/>
                <w:szCs w:val="18"/>
                <w:lang w:val="es-419" w:bidi="es-AR"/>
              </w:rPr>
              <w:t xml:space="preserve"> </w:t>
            </w:r>
            <w:r w:rsidRPr="006746A9">
              <w:rPr>
                <w:rFonts w:cs="Arial"/>
                <w:b/>
                <w:sz w:val="18"/>
                <w:szCs w:val="18"/>
                <w:lang w:val="es-419" w:bidi="es-AR"/>
              </w:rPr>
              <w:t>(ciudad, país)</w:t>
            </w:r>
          </w:p>
        </w:tc>
      </w:tr>
      <w:tr w:rsidR="006875C3" w:rsidRPr="006746A9" w14:paraId="2F736CFC"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9F1B244" w14:textId="77777777" w:rsidR="006875C3" w:rsidRPr="006746A9" w:rsidRDefault="006875C3" w:rsidP="00065D88">
            <w:pPr>
              <w:pStyle w:val="TableText"/>
              <w:spacing w:before="40"/>
              <w:rPr>
                <w:i/>
                <w:lang w:val="es-419"/>
              </w:rPr>
            </w:pPr>
            <w:r w:rsidRPr="006746A9">
              <w:rPr>
                <w:i/>
                <w:lang w:val="es-419" w:bidi="es-AR"/>
              </w:rPr>
              <w:t>Ejemplo: Centros de Datos</w:t>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850BCC8" w14:textId="77777777" w:rsidR="006875C3" w:rsidRPr="006746A9" w:rsidRDefault="006875C3" w:rsidP="00065D88">
            <w:pPr>
              <w:pStyle w:val="TableText"/>
              <w:spacing w:before="40"/>
              <w:jc w:val="center"/>
              <w:rPr>
                <w:i/>
                <w:lang w:val="es-419"/>
              </w:rPr>
            </w:pPr>
            <w:r w:rsidRPr="006746A9">
              <w:rPr>
                <w:i/>
                <w:lang w:val="es-419" w:bidi="es-AR"/>
              </w:rPr>
              <w:t>3</w:t>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C673BF1" w14:textId="77777777" w:rsidR="006875C3" w:rsidRPr="006746A9" w:rsidRDefault="006875C3" w:rsidP="00065D88">
            <w:pPr>
              <w:pStyle w:val="TableText"/>
              <w:spacing w:before="40"/>
              <w:rPr>
                <w:i/>
                <w:lang w:val="es-419"/>
              </w:rPr>
            </w:pPr>
            <w:r w:rsidRPr="006746A9">
              <w:rPr>
                <w:i/>
                <w:lang w:val="es-419" w:bidi="es-AR"/>
              </w:rPr>
              <w:t>Boston, MA, EUA</w:t>
            </w:r>
          </w:p>
        </w:tc>
      </w:tr>
      <w:tr w:rsidR="00577E83" w:rsidRPr="006746A9" w14:paraId="718A0AAE"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28D09E" w14:textId="3CEE95B5"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D82BC5" w14:textId="27F217F9"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213ED79" w14:textId="0D8E6F6C"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6F623452"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C8993D" w14:textId="2C552C0C"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ABA5E2" w14:textId="5A878979"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5079814" w14:textId="1CB1BAE1"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68718A51"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57E0DB3" w14:textId="695B0DFF"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FE052AF" w14:textId="6534DBAE"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BD0E86E" w14:textId="37DC9F91"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3858E21F"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D434C4" w14:textId="25E25319"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F94041" w14:textId="769A9C41"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62303E2" w14:textId="24694FF8"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6EDBE71D"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4E7A431" w14:textId="772D955D"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92B8FB" w14:textId="61B01751"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8CF2C1B" w14:textId="3B7B7304"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0385250D"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53E458A" w14:textId="2AC7FA70"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0FE784E" w14:textId="09F82C36"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D5A1283" w14:textId="10C4B93C"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2A4C556C"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5EB2822" w14:textId="54DF52A8"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6F73F9" w14:textId="6602ED50"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3C0E635" w14:textId="195710F3"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0AB87A37" w14:textId="77777777" w:rsidTr="00F82C5C">
        <w:tblPrEx>
          <w:jc w:val="center"/>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D75E5BA" w14:textId="1672EB2C"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28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FAF413" w14:textId="51B4BF4A"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324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C725F22" w14:textId="1E1B5E97" w:rsidR="00577E83" w:rsidRPr="006746A9" w:rsidRDefault="00577E83" w:rsidP="00577E83">
            <w:pPr>
              <w:pStyle w:val="TableText"/>
              <w:spacing w:before="40" w:after="20"/>
              <w:rPr>
                <w:szCs w:val="18"/>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bl>
    <w:p w14:paraId="5F2C5D5F" w14:textId="77777777" w:rsidR="006875C3" w:rsidRPr="006746A9" w:rsidRDefault="006875C3" w:rsidP="0012004D">
      <w:pPr>
        <w:spacing w:before="0" w:after="0"/>
        <w:rPr>
          <w:sz w:val="18"/>
          <w:szCs w:val="22"/>
          <w:lang w:val="es-419"/>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1260"/>
        <w:gridCol w:w="2250"/>
        <w:gridCol w:w="1766"/>
        <w:gridCol w:w="2014"/>
      </w:tblGrid>
      <w:tr w:rsidR="006875C3" w:rsidRPr="006746A9" w14:paraId="5B031FB4" w14:textId="77777777" w:rsidTr="00F82C5C">
        <w:trPr>
          <w:cantSplit/>
          <w:trHeight w:val="374"/>
        </w:trPr>
        <w:tc>
          <w:tcPr>
            <w:tcW w:w="9450" w:type="dxa"/>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4406FC20" w14:textId="77777777" w:rsidR="006875C3" w:rsidRPr="006746A9" w:rsidRDefault="006875C3" w:rsidP="00153A2B">
            <w:pPr>
              <w:keepNext/>
              <w:spacing w:after="60"/>
              <w:rPr>
                <w:rFonts w:cs="Arial"/>
                <w:b/>
                <w:bCs/>
                <w:szCs w:val="20"/>
                <w:lang w:val="es-419"/>
              </w:rPr>
            </w:pPr>
            <w:r w:rsidRPr="006746A9">
              <w:rPr>
                <w:rFonts w:cs="Arial"/>
                <w:b/>
                <w:szCs w:val="20"/>
                <w:lang w:val="es-419" w:bidi="es-AR"/>
              </w:rPr>
              <w:t>Parte 2e. Productos y Soluciones Validados por PCI SSC</w:t>
            </w:r>
          </w:p>
        </w:tc>
      </w:tr>
      <w:tr w:rsidR="006875C3" w:rsidRPr="006746A9" w14:paraId="6750EADE" w14:textId="77777777" w:rsidTr="00F82C5C">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450" w:type="dxa"/>
            <w:gridSpan w:val="5"/>
            <w:tcBorders>
              <w:top w:val="single" w:sz="4" w:space="0" w:color="808080" w:themeColor="background1" w:themeShade="80"/>
              <w:bottom w:val="single" w:sz="4" w:space="0" w:color="808080" w:themeColor="background1" w:themeShade="80"/>
            </w:tcBorders>
          </w:tcPr>
          <w:p w14:paraId="21E4328E" w14:textId="4591FF66" w:rsidR="006875C3" w:rsidRPr="006746A9" w:rsidRDefault="006875C3" w:rsidP="007B2BE6">
            <w:pPr>
              <w:keepNext/>
              <w:spacing w:after="60"/>
              <w:ind w:hanging="110"/>
              <w:rPr>
                <w:rFonts w:cs="Arial"/>
                <w:sz w:val="19"/>
                <w:szCs w:val="19"/>
                <w:lang w:val="es-419"/>
              </w:rPr>
            </w:pPr>
            <w:r w:rsidRPr="006746A9">
              <w:rPr>
                <w:rFonts w:cs="Arial"/>
                <w:sz w:val="19"/>
                <w:szCs w:val="19"/>
                <w:lang w:val="es-419" w:bidi="es-AR"/>
              </w:rPr>
              <w:t>¿Utiliza el comerciante algún elemento identificado en alguna de las Listas de Productos y Soluciones Validados por PCI SSC</w:t>
            </w:r>
            <w:r w:rsidR="009F181F" w:rsidRPr="006746A9">
              <w:rPr>
                <w:rStyle w:val="FootnoteReference"/>
                <w:rFonts w:cs="Arial"/>
                <w:sz w:val="19"/>
                <w:szCs w:val="19"/>
                <w:lang w:val="es-419" w:bidi="es-AR"/>
              </w:rPr>
              <w:footnoteReference w:customMarkFollows="1" w:id="2"/>
              <w:sym w:font="Symbol" w:char="F0A8"/>
            </w:r>
            <w:r w:rsidRPr="006746A9">
              <w:rPr>
                <w:rFonts w:cs="Arial"/>
                <w:sz w:val="19"/>
                <w:szCs w:val="19"/>
                <w:lang w:val="es-419" w:bidi="es-AR"/>
              </w:rPr>
              <w:t xml:space="preserve">?  </w:t>
            </w:r>
          </w:p>
          <w:p w14:paraId="4A743638" w14:textId="49E7CBC0" w:rsidR="006875C3" w:rsidRPr="006746A9" w:rsidRDefault="006875C3" w:rsidP="00065D88">
            <w:pPr>
              <w:keepNext/>
              <w:spacing w:after="60"/>
              <w:rPr>
                <w:rFonts w:cs="Arial"/>
                <w:sz w:val="19"/>
                <w:szCs w:val="19"/>
                <w:lang w:val="es-419"/>
              </w:rPr>
            </w:pPr>
            <w:r w:rsidRPr="006746A9">
              <w:rPr>
                <w:sz w:val="19"/>
                <w:szCs w:val="19"/>
                <w:lang w:val="es-419" w:bidi="es-AR"/>
              </w:rPr>
              <w:fldChar w:fldCharType="begin">
                <w:ffData>
                  <w:name w:val="Check1"/>
                  <w:enabled/>
                  <w:calcOnExit w:val="0"/>
                  <w:checkBox>
                    <w:sizeAuto/>
                    <w:default w:val="0"/>
                  </w:checkBox>
                </w:ffData>
              </w:fldChar>
            </w:r>
            <w:r w:rsidRPr="006746A9">
              <w:rPr>
                <w:sz w:val="19"/>
                <w:szCs w:val="19"/>
                <w:lang w:val="es-419" w:bidi="es-AR"/>
              </w:rPr>
              <w:instrText xml:space="preserve"> FORMCHECKBOX </w:instrText>
            </w:r>
            <w:r w:rsidRPr="006746A9">
              <w:rPr>
                <w:sz w:val="19"/>
                <w:szCs w:val="19"/>
                <w:lang w:val="es-419" w:bidi="es-AR"/>
              </w:rPr>
            </w:r>
            <w:r w:rsidRPr="006746A9">
              <w:rPr>
                <w:sz w:val="19"/>
                <w:szCs w:val="19"/>
                <w:lang w:val="es-419" w:bidi="es-AR"/>
              </w:rPr>
              <w:fldChar w:fldCharType="separate"/>
            </w:r>
            <w:r w:rsidRPr="006746A9">
              <w:rPr>
                <w:sz w:val="19"/>
                <w:szCs w:val="19"/>
                <w:lang w:val="es-419" w:bidi="es-AR"/>
              </w:rPr>
              <w:fldChar w:fldCharType="end"/>
            </w:r>
            <w:r w:rsidRPr="006746A9">
              <w:rPr>
                <w:sz w:val="19"/>
                <w:szCs w:val="19"/>
                <w:lang w:val="es-419" w:bidi="es-AR"/>
              </w:rPr>
              <w:t xml:space="preserve"> Sí </w:t>
            </w:r>
            <w:r w:rsidR="0089610D" w:rsidRPr="006746A9">
              <w:rPr>
                <w:sz w:val="19"/>
                <w:szCs w:val="19"/>
                <w:lang w:val="es-419" w:bidi="es-AR"/>
              </w:rPr>
              <w:t xml:space="preserve">   </w:t>
            </w:r>
            <w:r w:rsidRPr="006746A9">
              <w:rPr>
                <w:sz w:val="19"/>
                <w:szCs w:val="19"/>
                <w:lang w:val="es-419" w:bidi="es-AR"/>
              </w:rPr>
              <w:fldChar w:fldCharType="begin">
                <w:ffData>
                  <w:name w:val="Check1"/>
                  <w:enabled/>
                  <w:calcOnExit w:val="0"/>
                  <w:checkBox>
                    <w:sizeAuto/>
                    <w:default w:val="0"/>
                  </w:checkBox>
                </w:ffData>
              </w:fldChar>
            </w:r>
            <w:r w:rsidRPr="006746A9">
              <w:rPr>
                <w:sz w:val="19"/>
                <w:szCs w:val="19"/>
                <w:lang w:val="es-419" w:bidi="es-AR"/>
              </w:rPr>
              <w:instrText xml:space="preserve"> FORMCHECKBOX </w:instrText>
            </w:r>
            <w:r w:rsidRPr="006746A9">
              <w:rPr>
                <w:sz w:val="19"/>
                <w:szCs w:val="19"/>
                <w:lang w:val="es-419" w:bidi="es-AR"/>
              </w:rPr>
            </w:r>
            <w:r w:rsidRPr="006746A9">
              <w:rPr>
                <w:sz w:val="19"/>
                <w:szCs w:val="19"/>
                <w:lang w:val="es-419" w:bidi="es-AR"/>
              </w:rPr>
              <w:fldChar w:fldCharType="separate"/>
            </w:r>
            <w:r w:rsidRPr="006746A9">
              <w:rPr>
                <w:sz w:val="19"/>
                <w:szCs w:val="19"/>
                <w:lang w:val="es-419" w:bidi="es-AR"/>
              </w:rPr>
              <w:fldChar w:fldCharType="end"/>
            </w:r>
            <w:r w:rsidRPr="006746A9">
              <w:rPr>
                <w:sz w:val="19"/>
                <w:szCs w:val="19"/>
                <w:lang w:val="es-419" w:bidi="es-AR"/>
              </w:rPr>
              <w:t xml:space="preserve"> No</w:t>
            </w:r>
          </w:p>
        </w:tc>
      </w:tr>
      <w:tr w:rsidR="006875C3" w:rsidRPr="006746A9" w14:paraId="46DA3359" w14:textId="77777777" w:rsidTr="00F82C5C">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450" w:type="dxa"/>
            <w:gridSpan w:val="5"/>
            <w:tcBorders>
              <w:top w:val="single" w:sz="4" w:space="0" w:color="808080" w:themeColor="background1" w:themeShade="80"/>
              <w:bottom w:val="single" w:sz="4" w:space="0" w:color="808080" w:themeColor="background1" w:themeShade="80"/>
            </w:tcBorders>
            <w:shd w:val="clear" w:color="auto" w:fill="auto"/>
          </w:tcPr>
          <w:p w14:paraId="264F2F66" w14:textId="4E3A25AF" w:rsidR="006875C3" w:rsidRPr="006746A9" w:rsidRDefault="006875C3" w:rsidP="007B2BE6">
            <w:pPr>
              <w:keepNext/>
              <w:spacing w:after="60"/>
              <w:ind w:left="-43"/>
              <w:rPr>
                <w:rFonts w:cs="Arial"/>
                <w:sz w:val="19"/>
                <w:szCs w:val="19"/>
                <w:lang w:val="es-419"/>
              </w:rPr>
            </w:pPr>
            <w:r w:rsidRPr="006746A9">
              <w:rPr>
                <w:rFonts w:cs="Arial"/>
                <w:sz w:val="19"/>
                <w:szCs w:val="19"/>
                <w:lang w:val="es-419" w:bidi="es-AR"/>
              </w:rPr>
              <w:t xml:space="preserve">Provea la siguiente información sobre cada elemento que el comerciante utilice de las Listas de Productos y Soluciones Validados por PCI SSC: </w:t>
            </w:r>
          </w:p>
        </w:tc>
      </w:tr>
      <w:tr w:rsidR="006875C3" w:rsidRPr="006746A9" w14:paraId="0623D65C"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539"/>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3BF0A843" w14:textId="77777777" w:rsidR="006875C3" w:rsidRPr="006746A9" w:rsidRDefault="006875C3" w:rsidP="00065D88">
            <w:pPr>
              <w:keepNext/>
              <w:spacing w:after="60"/>
              <w:jc w:val="center"/>
              <w:rPr>
                <w:rFonts w:cs="Arial"/>
                <w:b/>
                <w:sz w:val="18"/>
                <w:szCs w:val="18"/>
                <w:lang w:val="es-419"/>
              </w:rPr>
            </w:pPr>
            <w:r w:rsidRPr="006746A9">
              <w:rPr>
                <w:rFonts w:cs="Arial"/>
                <w:b/>
                <w:sz w:val="18"/>
                <w:szCs w:val="18"/>
                <w:lang w:val="es-419" w:bidi="es-AR"/>
              </w:rPr>
              <w:t>Nombre del Producto o Solución Validado por PCI SSC</w:t>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A73DE65" w14:textId="77777777" w:rsidR="006875C3" w:rsidRPr="006746A9" w:rsidRDefault="006875C3" w:rsidP="00065D88">
            <w:pPr>
              <w:keepNext/>
              <w:spacing w:after="60"/>
              <w:jc w:val="center"/>
              <w:rPr>
                <w:rFonts w:cs="Arial"/>
                <w:b/>
                <w:sz w:val="18"/>
                <w:szCs w:val="18"/>
                <w:lang w:val="es-419"/>
              </w:rPr>
            </w:pPr>
            <w:r w:rsidRPr="006746A9">
              <w:rPr>
                <w:rFonts w:cs="Arial"/>
                <w:b/>
                <w:sz w:val="18"/>
                <w:szCs w:val="18"/>
                <w:lang w:val="es-419" w:bidi="es-AR"/>
              </w:rPr>
              <w:t>Versión del Producto o Solución</w:t>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A278A2D" w14:textId="77777777" w:rsidR="006875C3" w:rsidRPr="006746A9" w:rsidRDefault="006875C3" w:rsidP="00065D88">
            <w:pPr>
              <w:keepNext/>
              <w:spacing w:after="60"/>
              <w:jc w:val="center"/>
              <w:rPr>
                <w:rFonts w:cs="Arial"/>
                <w:b/>
                <w:sz w:val="18"/>
                <w:szCs w:val="18"/>
                <w:lang w:val="es-419"/>
              </w:rPr>
            </w:pPr>
            <w:r w:rsidRPr="006746A9">
              <w:rPr>
                <w:rFonts w:cs="Arial"/>
                <w:b/>
                <w:sz w:val="18"/>
                <w:szCs w:val="18"/>
                <w:lang w:val="es-419" w:bidi="es-AR"/>
              </w:rPr>
              <w:t>Estándar PCI SSC según el cual se validó el producto o solución</w:t>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9ECD71D" w14:textId="378B897A" w:rsidR="006875C3" w:rsidRPr="006746A9" w:rsidRDefault="006875C3" w:rsidP="00065D88">
            <w:pPr>
              <w:keepNext/>
              <w:spacing w:after="60"/>
              <w:jc w:val="center"/>
              <w:rPr>
                <w:rFonts w:cs="Arial"/>
                <w:b/>
                <w:sz w:val="18"/>
                <w:szCs w:val="18"/>
                <w:lang w:val="es-419"/>
              </w:rPr>
            </w:pPr>
            <w:r w:rsidRPr="006746A9">
              <w:rPr>
                <w:rFonts w:cs="Arial"/>
                <w:b/>
                <w:sz w:val="18"/>
                <w:szCs w:val="18"/>
                <w:lang w:val="es-419" w:bidi="es-AR"/>
              </w:rPr>
              <w:t xml:space="preserve">Número de </w:t>
            </w:r>
            <w:r w:rsidR="00D37002" w:rsidRPr="006746A9">
              <w:rPr>
                <w:rFonts w:cs="Arial"/>
                <w:b/>
                <w:sz w:val="18"/>
                <w:szCs w:val="18"/>
                <w:lang w:val="es-419" w:bidi="es-AR"/>
              </w:rPr>
              <w:t>R</w:t>
            </w:r>
            <w:r w:rsidRPr="006746A9">
              <w:rPr>
                <w:rFonts w:cs="Arial"/>
                <w:b/>
                <w:sz w:val="18"/>
                <w:szCs w:val="18"/>
                <w:lang w:val="es-419" w:bidi="es-AR"/>
              </w:rPr>
              <w:t>eferencia de la Lista PCI SSC</w:t>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5E052330" w14:textId="7B129BD3" w:rsidR="006875C3" w:rsidRPr="006746A9" w:rsidRDefault="006875C3" w:rsidP="00065D88">
            <w:pPr>
              <w:keepNext/>
              <w:spacing w:after="60"/>
              <w:jc w:val="center"/>
              <w:rPr>
                <w:rFonts w:cs="Arial"/>
                <w:bCs/>
                <w:sz w:val="18"/>
                <w:szCs w:val="18"/>
                <w:lang w:val="es-419"/>
              </w:rPr>
            </w:pPr>
            <w:r w:rsidRPr="006746A9">
              <w:rPr>
                <w:rFonts w:cs="Arial"/>
                <w:b/>
                <w:sz w:val="18"/>
                <w:szCs w:val="18"/>
                <w:lang w:val="es-419" w:bidi="es-AR"/>
              </w:rPr>
              <w:t>Fecha de Expiración de la Lista</w:t>
            </w:r>
            <w:r w:rsidRPr="006746A9">
              <w:rPr>
                <w:rFonts w:cs="Arial"/>
                <w:b/>
                <w:sz w:val="18"/>
                <w:szCs w:val="18"/>
                <w:lang w:val="es-419" w:bidi="es-AR"/>
              </w:rPr>
              <w:br/>
            </w:r>
            <w:r w:rsidRPr="006746A9">
              <w:rPr>
                <w:rFonts w:cs="Arial"/>
                <w:sz w:val="18"/>
                <w:szCs w:val="18"/>
                <w:lang w:val="es-419" w:bidi="es-AR"/>
              </w:rPr>
              <w:t>(</w:t>
            </w:r>
            <w:r w:rsidR="00E51616" w:rsidRPr="006746A9">
              <w:rPr>
                <w:rFonts w:cs="Arial"/>
                <w:sz w:val="18"/>
                <w:szCs w:val="18"/>
                <w:lang w:val="es-419" w:bidi="es-AR"/>
              </w:rPr>
              <w:t>DD-MM-AAAA</w:t>
            </w:r>
            <w:r w:rsidRPr="006746A9">
              <w:rPr>
                <w:rFonts w:cs="Arial"/>
                <w:sz w:val="18"/>
                <w:szCs w:val="18"/>
                <w:lang w:val="es-419" w:bidi="es-AR"/>
              </w:rPr>
              <w:t>)</w:t>
            </w:r>
          </w:p>
        </w:tc>
      </w:tr>
      <w:tr w:rsidR="00577E83" w:rsidRPr="006746A9" w14:paraId="2FC6DA93"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E34CCF" w14:textId="0F620906"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065C51" w14:textId="3F00E5C6"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107554" w14:textId="207BB86B"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71F28F" w14:textId="455EB265"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D72FFAA" w14:textId="07FB521D"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3B1603B3"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BC0D9E" w14:textId="5CEE9825"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636CE6" w14:textId="484F99E9"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05568D4" w14:textId="30D04AA6"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A36C79" w14:textId="41CC9553"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3854788" w14:textId="5B6EB5BA"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70064F25"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698B4F4" w14:textId="608974E1"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B62E70F" w14:textId="1455D2E1"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C46EBEF" w14:textId="3B87ADDF"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7D62696" w14:textId="5F261D53"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931E82" w14:textId="179FA0A7"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4F3C750A"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172A30" w14:textId="543FE6C6"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CBA5512" w14:textId="328509CE"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35E6104" w14:textId="34D5EF71"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BCA93F" w14:textId="0E4F8018"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EB5CB12" w14:textId="576A2884"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2B2715AD"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FC59CC4" w14:textId="0A7331F2"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B1BC905" w14:textId="004FC0CC"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FB990A" w14:textId="0EA40836"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2ACE67" w14:textId="45DBB8A4"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33D20FC" w14:textId="2ABB60AA"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3C01A50D"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577552F" w14:textId="19473631"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E0B9C8E" w14:textId="5BF6ADD9"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81BB11" w14:textId="21783294"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F25FF5" w14:textId="1B391BF4"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A57F93F" w14:textId="2B18697D"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1E8CAA6D"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625C249" w14:textId="78F21E5A"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9B26D7" w14:textId="7B83642B"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2DC20D" w14:textId="7AA6C106"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7A2C2F" w14:textId="6A4809AC"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FE0183" w14:textId="567FD064"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595B8015"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572D50B" w14:textId="68A80D7C"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63B85F" w14:textId="121A2D82"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9A50941" w14:textId="11509771"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60B616" w14:textId="5BCE7AE7"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8366206" w14:textId="0BD5DD32"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7E4ED1D8"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CE5FFE9" w14:textId="5CCCA8FF"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9747CA" w14:textId="327C2943"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A9E86C" w14:textId="6047B506"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D46617C" w14:textId="39F87E2C"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0169B42" w14:textId="02170B4B"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4E711FD6"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0D54561" w14:textId="0D0D3368"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D36FBC" w14:textId="4E79D2F4"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A723C70" w14:textId="329EC0FE"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8576EC" w14:textId="0F5EAEC3"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A2FFFB1" w14:textId="599691A3"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r w:rsidR="00577E83" w:rsidRPr="006746A9" w14:paraId="1D2911EC" w14:textId="77777777" w:rsidTr="00F82C5C">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4DF3C37" w14:textId="3E632430"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3160443" w14:textId="7C702BDC"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2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AE68F6" w14:textId="764FA2BC"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17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3FD9169" w14:textId="68230466"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Text22"/>
                  <w:enabled/>
                  <w:calcOnExit w:val="0"/>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Pr="006746A9">
              <w:rPr>
                <w:sz w:val="18"/>
                <w:szCs w:val="18"/>
                <w:lang w:val="es-419" w:bidi="es-AR"/>
              </w:rPr>
              <w:t>     </w:t>
            </w:r>
            <w:r w:rsidRPr="006746A9">
              <w:rPr>
                <w:sz w:val="18"/>
                <w:szCs w:val="18"/>
                <w:lang w:val="es-419" w:bidi="es-AR"/>
              </w:rPr>
              <w:fldChar w:fldCharType="end"/>
            </w:r>
          </w:p>
        </w:tc>
        <w:tc>
          <w:tcPr>
            <w:tcW w:w="201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C06681" w14:textId="33F1DA83" w:rsidR="00577E83" w:rsidRPr="006746A9" w:rsidRDefault="00577E83" w:rsidP="00577E83">
            <w:pPr>
              <w:pStyle w:val="BulletList"/>
              <w:keepNext/>
              <w:tabs>
                <w:tab w:val="clear" w:pos="1800"/>
                <w:tab w:val="left" w:pos="342"/>
              </w:tabs>
              <w:spacing w:before="40" w:after="20" w:line="264" w:lineRule="auto"/>
              <w:rPr>
                <w:sz w:val="19"/>
                <w:szCs w:val="19"/>
                <w:lang w:val="es-419"/>
              </w:rPr>
            </w:pPr>
            <w:r w:rsidRPr="006746A9">
              <w:rPr>
                <w:sz w:val="18"/>
                <w:szCs w:val="18"/>
                <w:lang w:val="es-419" w:bidi="es-AR"/>
              </w:rPr>
              <w:fldChar w:fldCharType="begin">
                <w:ffData>
                  <w:name w:val=""/>
                  <w:enabled/>
                  <w:calcOnExit w:val="0"/>
                  <w:textInput>
                    <w:default w:val="AAAA-MM-DD"/>
                  </w:textInput>
                </w:ffData>
              </w:fldChar>
            </w:r>
            <w:r w:rsidRPr="006746A9">
              <w:rPr>
                <w:sz w:val="18"/>
                <w:szCs w:val="18"/>
                <w:lang w:val="es-419" w:bidi="es-AR"/>
              </w:rPr>
              <w:instrText xml:space="preserve"> FORMTEXT </w:instrText>
            </w:r>
            <w:r w:rsidRPr="006746A9">
              <w:rPr>
                <w:sz w:val="18"/>
                <w:szCs w:val="18"/>
                <w:lang w:val="es-419" w:bidi="es-AR"/>
              </w:rPr>
            </w:r>
            <w:r w:rsidRPr="006746A9">
              <w:rPr>
                <w:sz w:val="18"/>
                <w:szCs w:val="18"/>
                <w:lang w:val="es-419" w:bidi="es-AR"/>
              </w:rPr>
              <w:fldChar w:fldCharType="separate"/>
            </w:r>
            <w:r w:rsidR="00E51616" w:rsidRPr="006746A9">
              <w:rPr>
                <w:sz w:val="18"/>
                <w:szCs w:val="18"/>
                <w:lang w:val="es-419" w:bidi="es-AR"/>
              </w:rPr>
              <w:t>DD-MM-AAAA</w:t>
            </w:r>
            <w:r w:rsidRPr="006746A9">
              <w:rPr>
                <w:sz w:val="18"/>
                <w:szCs w:val="18"/>
                <w:lang w:val="es-419" w:bidi="es-AR"/>
              </w:rPr>
              <w:fldChar w:fldCharType="end"/>
            </w:r>
          </w:p>
        </w:tc>
      </w:tr>
    </w:tbl>
    <w:p w14:paraId="4BA140E8" w14:textId="77777777" w:rsidR="006875C3" w:rsidRPr="006746A9" w:rsidRDefault="006875C3" w:rsidP="006275EF">
      <w:pPr>
        <w:spacing w:after="0"/>
        <w:rPr>
          <w:lang w:val="es-419"/>
        </w:rPr>
      </w:pP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4396"/>
        <w:gridCol w:w="3344"/>
        <w:gridCol w:w="1710"/>
      </w:tblGrid>
      <w:tr w:rsidR="00F36823" w:rsidRPr="006746A9" w14:paraId="5094E9BC" w14:textId="77777777" w:rsidTr="00F82C5C">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1C4650C2" w14:textId="7F25D0C1" w:rsidR="00F36823" w:rsidRPr="006746A9" w:rsidRDefault="00F36823" w:rsidP="00065D88">
            <w:pPr>
              <w:keepNext/>
              <w:spacing w:after="60"/>
              <w:rPr>
                <w:rFonts w:cs="Arial"/>
                <w:bCs/>
                <w:color w:val="FFFFFF" w:themeColor="background1"/>
                <w:sz w:val="22"/>
                <w:szCs w:val="22"/>
                <w:lang w:val="es-419"/>
              </w:rPr>
            </w:pPr>
            <w:r w:rsidRPr="006746A9">
              <w:rPr>
                <w:rFonts w:cs="Arial"/>
                <w:b/>
                <w:color w:val="FFFFFF" w:themeColor="background1"/>
                <w:sz w:val="22"/>
                <w:szCs w:val="22"/>
                <w:lang w:val="es-419" w:bidi="es-AR"/>
              </w:rPr>
              <w:lastRenderedPageBreak/>
              <w:t>Parte 2. Resumen Ejecutivo</w:t>
            </w:r>
            <w:r w:rsidR="00D37002" w:rsidRPr="006746A9">
              <w:rPr>
                <w:rFonts w:cs="Arial"/>
                <w:b/>
                <w:color w:val="FFFFFF" w:themeColor="background1"/>
                <w:sz w:val="22"/>
                <w:szCs w:val="22"/>
                <w:lang w:val="es-419" w:bidi="es-AR"/>
              </w:rPr>
              <w:t xml:space="preserve"> </w:t>
            </w:r>
            <w:r w:rsidRPr="006746A9">
              <w:rPr>
                <w:rFonts w:cs="Arial"/>
                <w:i/>
                <w:color w:val="FFFFFF" w:themeColor="background1"/>
                <w:szCs w:val="20"/>
                <w:lang w:val="es-419" w:bidi="es-AR"/>
              </w:rPr>
              <w:t>(continuación)</w:t>
            </w:r>
          </w:p>
        </w:tc>
      </w:tr>
      <w:tr w:rsidR="006875C3" w:rsidRPr="006746A9" w14:paraId="638E0CEA"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Ex>
        <w:trPr>
          <w:trHeight w:val="374"/>
          <w:jc w:val="center"/>
        </w:trPr>
        <w:tc>
          <w:tcPr>
            <w:tcW w:w="9450" w:type="dxa"/>
            <w:gridSpan w:val="3"/>
            <w:shd w:val="clear" w:color="auto" w:fill="CBD4D5"/>
          </w:tcPr>
          <w:p w14:paraId="2D3BA0A1" w14:textId="77777777" w:rsidR="006875C3" w:rsidRPr="006746A9" w:rsidRDefault="006875C3" w:rsidP="00153A2B">
            <w:pPr>
              <w:keepNext/>
              <w:spacing w:after="60"/>
              <w:rPr>
                <w:rFonts w:cs="Arial"/>
                <w:b/>
                <w:bCs/>
                <w:szCs w:val="20"/>
                <w:lang w:val="es-419"/>
              </w:rPr>
            </w:pPr>
            <w:r w:rsidRPr="006746A9">
              <w:rPr>
                <w:rFonts w:cs="Arial"/>
                <w:b/>
                <w:szCs w:val="20"/>
                <w:lang w:val="es-419" w:bidi="es-AR"/>
              </w:rPr>
              <w:t>Parte 2f. Proveedores de Servicios Externos</w:t>
            </w:r>
          </w:p>
        </w:tc>
      </w:tr>
      <w:tr w:rsidR="006875C3" w:rsidRPr="006746A9" w14:paraId="17473267"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512"/>
          <w:jc w:val="center"/>
        </w:trPr>
        <w:tc>
          <w:tcPr>
            <w:tcW w:w="9450" w:type="dxa"/>
            <w:gridSpan w:val="3"/>
            <w:tcBorders>
              <w:bottom w:val="single" w:sz="4" w:space="0" w:color="808080" w:themeColor="background1" w:themeShade="80"/>
            </w:tcBorders>
          </w:tcPr>
          <w:p w14:paraId="5B925156" w14:textId="0EE27DB0" w:rsidR="006875C3" w:rsidRPr="006746A9" w:rsidRDefault="006472A0" w:rsidP="00065D88">
            <w:pPr>
              <w:keepNext/>
              <w:spacing w:before="80" w:after="80"/>
              <w:rPr>
                <w:rFonts w:cs="Arial"/>
                <w:bCs/>
                <w:sz w:val="19"/>
                <w:szCs w:val="19"/>
                <w:lang w:val="es-419"/>
              </w:rPr>
            </w:pPr>
            <w:r w:rsidRPr="006746A9">
              <w:rPr>
                <w:rFonts w:cs="Arial"/>
                <w:sz w:val="19"/>
                <w:szCs w:val="19"/>
                <w:lang w:val="es-419" w:bidi="es-AR"/>
              </w:rPr>
              <w:t>Tiene el comerciante</w:t>
            </w:r>
            <w:r w:rsidR="006875C3" w:rsidRPr="006746A9">
              <w:rPr>
                <w:rFonts w:cs="Arial"/>
                <w:sz w:val="19"/>
                <w:szCs w:val="19"/>
                <w:lang w:val="es-419" w:bidi="es-AR"/>
              </w:rPr>
              <w:t xml:space="preserve"> relaciones con uno o más proveedores de servicios externos que:</w:t>
            </w:r>
          </w:p>
        </w:tc>
      </w:tr>
      <w:tr w:rsidR="006875C3" w:rsidRPr="006746A9" w14:paraId="7CD73C84"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7740" w:type="dxa"/>
            <w:gridSpan w:val="2"/>
            <w:tcBorders>
              <w:bottom w:val="single" w:sz="4" w:space="0" w:color="808080" w:themeColor="background1" w:themeShade="80"/>
            </w:tcBorders>
          </w:tcPr>
          <w:p w14:paraId="21654AF3" w14:textId="75BD6B94" w:rsidR="006875C3" w:rsidRPr="006746A9" w:rsidRDefault="006875C3" w:rsidP="006779B8">
            <w:pPr>
              <w:pStyle w:val="ListParagraph"/>
              <w:keepNext/>
              <w:numPr>
                <w:ilvl w:val="0"/>
                <w:numId w:val="27"/>
              </w:numPr>
              <w:spacing w:before="80" w:after="80"/>
              <w:ind w:left="412"/>
              <w:rPr>
                <w:rFonts w:cs="Arial"/>
                <w:bCs/>
                <w:sz w:val="19"/>
                <w:szCs w:val="19"/>
                <w:lang w:val="es-419"/>
              </w:rPr>
            </w:pPr>
            <w:r w:rsidRPr="006746A9">
              <w:rPr>
                <w:rFonts w:cs="Arial"/>
                <w:sz w:val="19"/>
                <w:szCs w:val="19"/>
                <w:lang w:val="es-419" w:bidi="es-AR"/>
              </w:rPr>
              <w:t xml:space="preserve">Almacenan, procesan o transmiten datos </w:t>
            </w:r>
            <w:r w:rsidR="00761A02" w:rsidRPr="006746A9">
              <w:rPr>
                <w:rFonts w:cs="Arial"/>
                <w:sz w:val="19"/>
                <w:szCs w:val="19"/>
                <w:lang w:val="es-419" w:bidi="es-AR"/>
              </w:rPr>
              <w:t xml:space="preserve">del titular de la tarjeta </w:t>
            </w:r>
            <w:r w:rsidRPr="006746A9">
              <w:rPr>
                <w:rFonts w:cs="Arial"/>
                <w:sz w:val="19"/>
                <w:szCs w:val="19"/>
                <w:lang w:val="es-419" w:bidi="es-AR"/>
              </w:rPr>
              <w:t>en nombre del comerciante (por ejemplo, pasarelas de pago, procesadores de pago, proveedores de servicios de pago (PSP) y almacenamiento externo)</w:t>
            </w:r>
            <w:r w:rsidR="00D0154D" w:rsidRPr="006746A9">
              <w:rPr>
                <w:rFonts w:cs="Arial"/>
                <w:sz w:val="19"/>
                <w:szCs w:val="19"/>
                <w:lang w:val="es-419" w:bidi="es-AR"/>
              </w:rPr>
              <w:t>.</w:t>
            </w:r>
          </w:p>
        </w:tc>
        <w:tc>
          <w:tcPr>
            <w:tcW w:w="1710" w:type="dxa"/>
          </w:tcPr>
          <w:p w14:paraId="45F9023A" w14:textId="77777777" w:rsidR="006875C3" w:rsidRPr="006746A9" w:rsidRDefault="006875C3" w:rsidP="00277897">
            <w:pPr>
              <w:spacing w:before="80" w:after="80"/>
              <w:jc w:val="center"/>
              <w:rPr>
                <w:rFonts w:cs="Arial"/>
                <w:bCs/>
                <w:sz w:val="19"/>
                <w:szCs w:val="19"/>
                <w:lang w:val="es-419"/>
              </w:rPr>
            </w:pPr>
            <w:r w:rsidRPr="006746A9">
              <w:rPr>
                <w:rFonts w:cs="Arial"/>
                <w:sz w:val="19"/>
                <w:szCs w:val="19"/>
                <w:lang w:val="es-419" w:bidi="es-AR"/>
              </w:rPr>
              <w:fldChar w:fldCharType="begin">
                <w:ffData>
                  <w:name w:val="Check1"/>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t xml:space="preserve"> Si     </w:t>
            </w:r>
            <w:r w:rsidRPr="006746A9">
              <w:rPr>
                <w:rFonts w:cs="Arial"/>
                <w:sz w:val="19"/>
                <w:szCs w:val="19"/>
                <w:lang w:val="es-419" w:bidi="es-AR"/>
              </w:rPr>
              <w:fldChar w:fldCharType="begin">
                <w:ffData>
                  <w:name w:val="Check1"/>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t xml:space="preserve"> No</w:t>
            </w:r>
          </w:p>
        </w:tc>
      </w:tr>
      <w:tr w:rsidR="006875C3" w:rsidRPr="006746A9" w14:paraId="3AE5452F"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7740" w:type="dxa"/>
            <w:gridSpan w:val="2"/>
            <w:tcBorders>
              <w:bottom w:val="single" w:sz="4" w:space="0" w:color="808080" w:themeColor="background1" w:themeShade="80"/>
            </w:tcBorders>
          </w:tcPr>
          <w:p w14:paraId="68397ECC" w14:textId="0F6FE2A1" w:rsidR="006875C3" w:rsidRPr="006746A9" w:rsidRDefault="006875C3" w:rsidP="006779B8">
            <w:pPr>
              <w:pStyle w:val="ListParagraph"/>
              <w:keepNext/>
              <w:numPr>
                <w:ilvl w:val="0"/>
                <w:numId w:val="27"/>
              </w:numPr>
              <w:spacing w:before="80" w:after="80"/>
              <w:ind w:left="412"/>
              <w:rPr>
                <w:rFonts w:cs="Arial"/>
                <w:bCs/>
                <w:sz w:val="19"/>
                <w:szCs w:val="19"/>
                <w:lang w:val="es-419"/>
              </w:rPr>
            </w:pPr>
            <w:r w:rsidRPr="006746A9">
              <w:rPr>
                <w:rFonts w:cs="Arial"/>
                <w:sz w:val="19"/>
                <w:szCs w:val="19"/>
                <w:lang w:val="es-419" w:bidi="es-AR"/>
              </w:rPr>
              <w:t>Gestiona</w:t>
            </w:r>
            <w:r w:rsidR="00084173" w:rsidRPr="006746A9">
              <w:rPr>
                <w:rFonts w:cs="Arial"/>
                <w:sz w:val="19"/>
                <w:szCs w:val="19"/>
                <w:lang w:val="es-419" w:bidi="es-AR"/>
              </w:rPr>
              <w:t>n</w:t>
            </w:r>
            <w:r w:rsidRPr="006746A9">
              <w:rPr>
                <w:rFonts w:cs="Arial"/>
                <w:sz w:val="19"/>
                <w:szCs w:val="19"/>
                <w:lang w:val="es-419" w:bidi="es-AR"/>
              </w:rPr>
              <w:t xml:space="preserve"> los componentes del sistema incluidos en el ámbito de la evaluación PCI DSS </w:t>
            </w:r>
            <w:r w:rsidR="006D0EFC" w:rsidRPr="006746A9">
              <w:rPr>
                <w:rFonts w:cs="Arial"/>
                <w:sz w:val="19"/>
                <w:szCs w:val="19"/>
                <w:lang w:val="es-419" w:bidi="es-AR"/>
              </w:rPr>
              <w:t>del comerciante</w:t>
            </w:r>
            <w:r w:rsidR="00523019" w:rsidRPr="006746A9">
              <w:rPr>
                <w:rFonts w:cs="Arial"/>
                <w:sz w:val="19"/>
                <w:szCs w:val="19"/>
                <w:lang w:val="es-419" w:bidi="es-AR"/>
              </w:rPr>
              <w:t>,</w:t>
            </w:r>
            <w:r w:rsidRPr="006746A9">
              <w:rPr>
                <w:rFonts w:cs="Arial"/>
                <w:sz w:val="19"/>
                <w:szCs w:val="19"/>
                <w:lang w:val="es-419" w:bidi="es-AR"/>
              </w:rPr>
              <w:t xml:space="preserve"> por ejemplo, a través de servicios de control de seguridad de la red, servicios antimalware, gestión de eventos e incidentes de seguridad (SIEM), centros de contacto y de llamadas, servicios de alojamiento web y proveedores de IaaS, PaaS, SaaS y </w:t>
            </w:r>
            <w:proofErr w:type="spellStart"/>
            <w:r w:rsidRPr="006746A9">
              <w:rPr>
                <w:rFonts w:cs="Arial"/>
                <w:sz w:val="19"/>
                <w:szCs w:val="19"/>
                <w:lang w:val="es-419" w:bidi="es-AR"/>
              </w:rPr>
              <w:t>FaaS</w:t>
            </w:r>
            <w:proofErr w:type="spellEnd"/>
            <w:r w:rsidRPr="006746A9">
              <w:rPr>
                <w:rFonts w:cs="Arial"/>
                <w:sz w:val="19"/>
                <w:szCs w:val="19"/>
                <w:lang w:val="es-419" w:bidi="es-AR"/>
              </w:rPr>
              <w:t xml:space="preserve"> en la nube.</w:t>
            </w:r>
          </w:p>
        </w:tc>
        <w:tc>
          <w:tcPr>
            <w:tcW w:w="1710" w:type="dxa"/>
          </w:tcPr>
          <w:p w14:paraId="00C25937" w14:textId="77777777" w:rsidR="006875C3" w:rsidRPr="006746A9" w:rsidRDefault="006875C3" w:rsidP="00277897">
            <w:pPr>
              <w:spacing w:before="80" w:after="80"/>
              <w:jc w:val="center"/>
              <w:rPr>
                <w:rFonts w:cs="Arial"/>
                <w:bCs/>
                <w:sz w:val="19"/>
                <w:szCs w:val="19"/>
                <w:lang w:val="es-419"/>
              </w:rPr>
            </w:pPr>
            <w:r w:rsidRPr="006746A9">
              <w:rPr>
                <w:rFonts w:cs="Arial"/>
                <w:sz w:val="19"/>
                <w:szCs w:val="19"/>
                <w:lang w:val="es-419" w:bidi="es-AR"/>
              </w:rPr>
              <w:fldChar w:fldCharType="begin">
                <w:ffData>
                  <w:name w:val="Check1"/>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t xml:space="preserve"> Si     </w:t>
            </w:r>
            <w:r w:rsidRPr="006746A9">
              <w:rPr>
                <w:rFonts w:cs="Arial"/>
                <w:sz w:val="19"/>
                <w:szCs w:val="19"/>
                <w:lang w:val="es-419" w:bidi="es-AR"/>
              </w:rPr>
              <w:fldChar w:fldCharType="begin">
                <w:ffData>
                  <w:name w:val="Check1"/>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t xml:space="preserve"> No</w:t>
            </w:r>
          </w:p>
        </w:tc>
      </w:tr>
      <w:tr w:rsidR="006875C3" w:rsidRPr="006746A9" w14:paraId="73C87CA6"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7740" w:type="dxa"/>
            <w:gridSpan w:val="2"/>
            <w:tcBorders>
              <w:bottom w:val="single" w:sz="4" w:space="0" w:color="808080" w:themeColor="background1" w:themeShade="80"/>
            </w:tcBorders>
          </w:tcPr>
          <w:p w14:paraId="089BEA61" w14:textId="781F80C0" w:rsidR="006875C3" w:rsidRPr="006746A9" w:rsidRDefault="006875C3" w:rsidP="006779B8">
            <w:pPr>
              <w:pStyle w:val="ListParagraph"/>
              <w:keepNext/>
              <w:numPr>
                <w:ilvl w:val="0"/>
                <w:numId w:val="27"/>
              </w:numPr>
              <w:spacing w:before="80" w:after="80"/>
              <w:ind w:left="412"/>
              <w:rPr>
                <w:rFonts w:cs="Arial"/>
                <w:bCs/>
                <w:sz w:val="19"/>
                <w:szCs w:val="19"/>
                <w:lang w:val="es-419"/>
              </w:rPr>
            </w:pPr>
            <w:r w:rsidRPr="006746A9">
              <w:rPr>
                <w:rFonts w:cs="Arial"/>
                <w:sz w:val="19"/>
                <w:szCs w:val="19"/>
                <w:lang w:val="es-419" w:bidi="es-AR"/>
              </w:rPr>
              <w:t>Podría</w:t>
            </w:r>
            <w:r w:rsidR="00084173" w:rsidRPr="006746A9">
              <w:rPr>
                <w:rFonts w:cs="Arial"/>
                <w:sz w:val="19"/>
                <w:szCs w:val="19"/>
                <w:lang w:val="es-419" w:bidi="es-AR"/>
              </w:rPr>
              <w:t>n</w:t>
            </w:r>
            <w:r w:rsidRPr="006746A9">
              <w:rPr>
                <w:rFonts w:cs="Arial"/>
                <w:sz w:val="19"/>
                <w:szCs w:val="19"/>
                <w:lang w:val="es-419" w:bidi="es-AR"/>
              </w:rPr>
              <w:t xml:space="preserve"> afectar la seguridad del CDE del comerciante (por ejemplo, proveedores que prestan asistencia a través de acceso remoto, y/o desarrolladores de software </w:t>
            </w:r>
            <w:r w:rsidR="00523019" w:rsidRPr="006746A9">
              <w:rPr>
                <w:sz w:val="19"/>
                <w:szCs w:val="19"/>
                <w:lang w:val="es-419" w:bidi="es-AR"/>
              </w:rPr>
              <w:t>a la medida</w:t>
            </w:r>
            <w:r w:rsidRPr="006746A9">
              <w:rPr>
                <w:rFonts w:cs="Arial"/>
                <w:sz w:val="19"/>
                <w:szCs w:val="19"/>
                <w:lang w:val="es-419" w:bidi="es-AR"/>
              </w:rPr>
              <w:t>).</w:t>
            </w:r>
          </w:p>
        </w:tc>
        <w:tc>
          <w:tcPr>
            <w:tcW w:w="1710" w:type="dxa"/>
          </w:tcPr>
          <w:p w14:paraId="607B430F" w14:textId="77777777" w:rsidR="006875C3" w:rsidRPr="006746A9" w:rsidRDefault="006875C3" w:rsidP="00277897">
            <w:pPr>
              <w:spacing w:before="80" w:after="80"/>
              <w:jc w:val="center"/>
              <w:rPr>
                <w:rFonts w:cs="Arial"/>
                <w:bCs/>
                <w:sz w:val="19"/>
                <w:szCs w:val="19"/>
                <w:lang w:val="es-419"/>
              </w:rPr>
            </w:pPr>
            <w:r w:rsidRPr="006746A9">
              <w:rPr>
                <w:rFonts w:cs="Arial"/>
                <w:sz w:val="19"/>
                <w:szCs w:val="19"/>
                <w:lang w:val="es-419" w:bidi="es-AR"/>
              </w:rPr>
              <w:fldChar w:fldCharType="begin">
                <w:ffData>
                  <w:name w:val="Check1"/>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t xml:space="preserve"> Si     </w:t>
            </w:r>
            <w:r w:rsidRPr="006746A9">
              <w:rPr>
                <w:rFonts w:cs="Arial"/>
                <w:sz w:val="19"/>
                <w:szCs w:val="19"/>
                <w:lang w:val="es-419" w:bidi="es-AR"/>
              </w:rPr>
              <w:fldChar w:fldCharType="begin">
                <w:ffData>
                  <w:name w:val="Check1"/>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t xml:space="preserve"> No</w:t>
            </w:r>
          </w:p>
        </w:tc>
      </w:tr>
      <w:tr w:rsidR="006875C3" w:rsidRPr="006746A9" w14:paraId="05B39903"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77"/>
          <w:jc w:val="center"/>
        </w:trPr>
        <w:tc>
          <w:tcPr>
            <w:tcW w:w="9450" w:type="dxa"/>
            <w:gridSpan w:val="3"/>
            <w:shd w:val="clear" w:color="auto" w:fill="E2E7E6"/>
          </w:tcPr>
          <w:p w14:paraId="6D62E337" w14:textId="77777777" w:rsidR="006875C3" w:rsidRPr="006746A9" w:rsidRDefault="006875C3" w:rsidP="00065D88">
            <w:pPr>
              <w:spacing w:before="80" w:after="80"/>
              <w:rPr>
                <w:rFonts w:cs="Arial"/>
                <w:bCs/>
                <w:sz w:val="19"/>
                <w:szCs w:val="19"/>
                <w:lang w:val="es-419"/>
              </w:rPr>
            </w:pPr>
            <w:r w:rsidRPr="006746A9">
              <w:rPr>
                <w:rFonts w:cs="Arial"/>
                <w:b/>
                <w:i/>
                <w:sz w:val="19"/>
                <w:szCs w:val="19"/>
                <w:lang w:val="es-419" w:bidi="es-AR"/>
              </w:rPr>
              <w:t xml:space="preserve">En caso afirmativo: </w:t>
            </w:r>
          </w:p>
        </w:tc>
      </w:tr>
      <w:tr w:rsidR="006875C3" w:rsidRPr="006746A9" w14:paraId="782A1B2A"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cantSplit/>
          <w:trHeight w:val="413"/>
          <w:jc w:val="center"/>
        </w:trPr>
        <w:tc>
          <w:tcPr>
            <w:tcW w:w="4396" w:type="dxa"/>
            <w:shd w:val="clear" w:color="auto" w:fill="F2F2F2" w:themeFill="background1" w:themeFillShade="F2"/>
          </w:tcPr>
          <w:p w14:paraId="5601CE72" w14:textId="10657E49" w:rsidR="006875C3" w:rsidRPr="006746A9" w:rsidRDefault="006875C3" w:rsidP="00065D88">
            <w:pPr>
              <w:spacing w:before="80" w:after="80"/>
              <w:rPr>
                <w:rFonts w:cs="Arial"/>
                <w:b/>
                <w:bCs/>
                <w:sz w:val="19"/>
                <w:szCs w:val="19"/>
                <w:lang w:val="es-419"/>
              </w:rPr>
            </w:pPr>
            <w:r w:rsidRPr="006746A9">
              <w:rPr>
                <w:rFonts w:cs="Arial"/>
                <w:b/>
                <w:sz w:val="19"/>
                <w:szCs w:val="19"/>
                <w:lang w:val="es-419" w:bidi="es-AR"/>
              </w:rPr>
              <w:t xml:space="preserve">Nombre del </w:t>
            </w:r>
            <w:r w:rsidR="006547F5" w:rsidRPr="006746A9">
              <w:rPr>
                <w:rFonts w:cs="Arial"/>
                <w:b/>
                <w:sz w:val="19"/>
                <w:szCs w:val="19"/>
                <w:lang w:val="es-419" w:bidi="es-AR"/>
              </w:rPr>
              <w:t>p</w:t>
            </w:r>
            <w:r w:rsidRPr="006746A9">
              <w:rPr>
                <w:rFonts w:cs="Arial"/>
                <w:b/>
                <w:sz w:val="19"/>
                <w:szCs w:val="19"/>
                <w:lang w:val="es-419" w:bidi="es-AR"/>
              </w:rPr>
              <w:t xml:space="preserve">roveedor de </w:t>
            </w:r>
            <w:r w:rsidR="006547F5" w:rsidRPr="006746A9">
              <w:rPr>
                <w:rFonts w:cs="Arial"/>
                <w:b/>
                <w:sz w:val="19"/>
                <w:szCs w:val="19"/>
                <w:lang w:val="es-419" w:bidi="es-AR"/>
              </w:rPr>
              <w:t>s</w:t>
            </w:r>
            <w:r w:rsidRPr="006746A9">
              <w:rPr>
                <w:rFonts w:cs="Arial"/>
                <w:b/>
                <w:sz w:val="19"/>
                <w:szCs w:val="19"/>
                <w:lang w:val="es-419" w:bidi="es-AR"/>
              </w:rPr>
              <w:t>ervicio:</w:t>
            </w:r>
          </w:p>
        </w:tc>
        <w:tc>
          <w:tcPr>
            <w:tcW w:w="5054" w:type="dxa"/>
            <w:gridSpan w:val="2"/>
            <w:shd w:val="clear" w:color="auto" w:fill="F2F2F2" w:themeFill="background1" w:themeFillShade="F2"/>
          </w:tcPr>
          <w:p w14:paraId="1E59DAC3" w14:textId="25EDB27F" w:rsidR="006875C3" w:rsidRPr="006746A9" w:rsidRDefault="00B55AB4" w:rsidP="00065D88">
            <w:pPr>
              <w:spacing w:before="80" w:after="80"/>
              <w:rPr>
                <w:rFonts w:cs="Arial"/>
                <w:b/>
                <w:bCs/>
                <w:sz w:val="19"/>
                <w:szCs w:val="19"/>
                <w:lang w:val="es-419"/>
              </w:rPr>
            </w:pPr>
            <w:r w:rsidRPr="006746A9">
              <w:rPr>
                <w:rFonts w:cs="Arial"/>
                <w:b/>
                <w:sz w:val="19"/>
                <w:szCs w:val="19"/>
                <w:lang w:val="es-419" w:bidi="es-AR"/>
              </w:rPr>
              <w:t>Descripción del servicio(s) prestado(s):</w:t>
            </w:r>
          </w:p>
        </w:tc>
      </w:tr>
      <w:tr w:rsidR="00577E83" w:rsidRPr="006746A9" w14:paraId="54ECF2AB"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02612089" w14:textId="533B513D"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6329C810" w14:textId="25A86E00"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79B04419"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21266756" w14:textId="4990AB80"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59570038" w14:textId="4E101B80"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607FCA7B"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7A317887" w14:textId="5AFBDAB6"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56E9C036" w14:textId="0B025076"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084EBE9D"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2187BBFC" w14:textId="72D57842"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6F436A37" w14:textId="0273816E"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37E2F40B"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4FF33F9C" w14:textId="2438F968"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41DC34D0" w14:textId="3D88003B"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3C2DBF68"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18B913BA" w14:textId="38C4D736"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0F369639" w14:textId="257DAF40"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1AA5193D"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4214C32F" w14:textId="72810795"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3190CA13" w14:textId="61B8FF97"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1A17DF7B"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4AC606EF" w14:textId="5B0CDE95"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2A04ED7F" w14:textId="4FC5EC7E"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6E5F7811"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20E529F5" w14:textId="4E7F6493"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12875F4B" w14:textId="01B36C57"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577E83" w:rsidRPr="006746A9" w14:paraId="5D3831F9"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5F8E0A60" w14:textId="71D5BC9A"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c>
          <w:tcPr>
            <w:tcW w:w="5054" w:type="dxa"/>
            <w:gridSpan w:val="2"/>
          </w:tcPr>
          <w:p w14:paraId="6730FBC9" w14:textId="254FF519" w:rsidR="00577E83" w:rsidRPr="006746A9" w:rsidRDefault="00577E83" w:rsidP="00577E83">
            <w:pPr>
              <w:pStyle w:val="TableText"/>
              <w:rPr>
                <w:lang w:val="es-419"/>
              </w:rPr>
            </w:pPr>
            <w:r w:rsidRPr="006746A9">
              <w:rPr>
                <w:szCs w:val="18"/>
                <w:lang w:val="es-419" w:bidi="es-AR"/>
              </w:rPr>
              <w:fldChar w:fldCharType="begin">
                <w:ffData>
                  <w:name w:val="Text22"/>
                  <w:enabled/>
                  <w:calcOnExit w:val="0"/>
                  <w:textInput/>
                </w:ffData>
              </w:fldChar>
            </w:r>
            <w:r w:rsidRPr="006746A9">
              <w:rPr>
                <w:szCs w:val="18"/>
                <w:lang w:val="es-419" w:bidi="es-AR"/>
              </w:rPr>
              <w:instrText xml:space="preserve"> FORMTEXT </w:instrText>
            </w:r>
            <w:r w:rsidRPr="006746A9">
              <w:rPr>
                <w:szCs w:val="18"/>
                <w:lang w:val="es-419" w:bidi="es-AR"/>
              </w:rPr>
            </w:r>
            <w:r w:rsidRPr="006746A9">
              <w:rPr>
                <w:szCs w:val="18"/>
                <w:lang w:val="es-419" w:bidi="es-AR"/>
              </w:rPr>
              <w:fldChar w:fldCharType="separate"/>
            </w:r>
            <w:r w:rsidRPr="006746A9">
              <w:rPr>
                <w:szCs w:val="18"/>
                <w:lang w:val="es-419" w:bidi="es-AR"/>
              </w:rPr>
              <w:t>     </w:t>
            </w:r>
            <w:r w:rsidRPr="006746A9">
              <w:rPr>
                <w:szCs w:val="18"/>
                <w:lang w:val="es-419" w:bidi="es-AR"/>
              </w:rPr>
              <w:fldChar w:fldCharType="end"/>
            </w:r>
          </w:p>
        </w:tc>
      </w:tr>
      <w:tr w:rsidR="006875C3" w:rsidRPr="006746A9" w14:paraId="21BA6639" w14:textId="77777777" w:rsidTr="00F82C5C">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9450" w:type="dxa"/>
            <w:gridSpan w:val="3"/>
            <w:shd w:val="clear" w:color="auto" w:fill="E2E7E6"/>
          </w:tcPr>
          <w:p w14:paraId="723621C5" w14:textId="77777777" w:rsidR="006875C3" w:rsidRPr="006746A9" w:rsidRDefault="006875C3" w:rsidP="00065D88">
            <w:pPr>
              <w:pStyle w:val="TableText"/>
              <w:rPr>
                <w:i/>
                <w:sz w:val="19"/>
                <w:szCs w:val="19"/>
                <w:lang w:val="es-419"/>
              </w:rPr>
            </w:pPr>
            <w:r w:rsidRPr="006746A9">
              <w:rPr>
                <w:b/>
                <w:i/>
                <w:sz w:val="19"/>
                <w:szCs w:val="19"/>
                <w:lang w:val="es-419" w:bidi="es-AR"/>
              </w:rPr>
              <w:t>Nota:</w:t>
            </w:r>
            <w:r w:rsidRPr="006746A9">
              <w:rPr>
                <w:i/>
                <w:sz w:val="19"/>
                <w:szCs w:val="19"/>
                <w:lang w:val="es-419" w:bidi="es-AR"/>
              </w:rPr>
              <w:t xml:space="preserve"> El Requisito 12.8 aplica a todas las entidades que aparecen en la lista. </w:t>
            </w:r>
          </w:p>
        </w:tc>
      </w:tr>
    </w:tbl>
    <w:p w14:paraId="5FED8BC9" w14:textId="4AA70FF1" w:rsidR="006875C3" w:rsidRPr="006746A9" w:rsidRDefault="006875C3">
      <w:pPr>
        <w:rPr>
          <w:lang w:val="es-419"/>
        </w:rPr>
      </w:pPr>
    </w:p>
    <w:p w14:paraId="0ADEC296" w14:textId="5D6D11B8" w:rsidR="006875C3" w:rsidRPr="006746A9" w:rsidRDefault="00F36823" w:rsidP="00034D31">
      <w:pPr>
        <w:spacing w:before="0" w:after="0" w:line="240" w:lineRule="auto"/>
        <w:rPr>
          <w:lang w:val="es-419"/>
        </w:rPr>
      </w:pPr>
      <w:r w:rsidRPr="006746A9">
        <w:rPr>
          <w:lang w:val="es-419" w:bidi="es-AR"/>
        </w:rPr>
        <w:br w:type="page"/>
      </w:r>
    </w:p>
    <w:tbl>
      <w:tblPr>
        <w:tblStyle w:val="TableGrid"/>
        <w:tblW w:w="945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410"/>
        <w:gridCol w:w="1701"/>
        <w:gridCol w:w="1843"/>
        <w:gridCol w:w="1984"/>
        <w:gridCol w:w="1512"/>
      </w:tblGrid>
      <w:tr w:rsidR="0022761D" w:rsidRPr="006746A9" w14:paraId="31CFF33D" w14:textId="77777777" w:rsidTr="00642CE7">
        <w:trPr>
          <w:trHeight w:val="431"/>
        </w:trPr>
        <w:tc>
          <w:tcPr>
            <w:tcW w:w="9450" w:type="dxa"/>
            <w:gridSpan w:val="5"/>
            <w:shd w:val="clear" w:color="auto" w:fill="006A72"/>
            <w:vAlign w:val="center"/>
          </w:tcPr>
          <w:p w14:paraId="39634EB9" w14:textId="4A5B2411" w:rsidR="0022761D" w:rsidRPr="006746A9" w:rsidRDefault="00D36A20" w:rsidP="00153A2B">
            <w:pPr>
              <w:widowControl w:val="0"/>
              <w:spacing w:after="40" w:line="240" w:lineRule="auto"/>
              <w:rPr>
                <w:bCs/>
                <w:lang w:val="es-419"/>
              </w:rPr>
            </w:pPr>
            <w:r w:rsidRPr="006746A9">
              <w:rPr>
                <w:rFonts w:cs="Arial"/>
                <w:b/>
                <w:color w:val="FFFFFF" w:themeColor="background1"/>
                <w:sz w:val="22"/>
                <w:szCs w:val="22"/>
                <w:lang w:val="es-419" w:bidi="es-AR"/>
              </w:rPr>
              <w:lastRenderedPageBreak/>
              <w:t>Parte 2. Resumen Ejecutivo</w:t>
            </w:r>
            <w:r w:rsidR="000673B9" w:rsidRPr="006746A9">
              <w:rPr>
                <w:rFonts w:cs="Arial"/>
                <w:b/>
                <w:color w:val="FFFFFF" w:themeColor="background1"/>
                <w:sz w:val="22"/>
                <w:szCs w:val="22"/>
                <w:lang w:val="es-419" w:bidi="es-AR"/>
              </w:rPr>
              <w:t xml:space="preserve"> </w:t>
            </w:r>
            <w:r w:rsidRPr="006746A9">
              <w:rPr>
                <w:rFonts w:cs="Arial"/>
                <w:i/>
                <w:color w:val="FFFFFF" w:themeColor="background1"/>
                <w:szCs w:val="20"/>
                <w:lang w:val="es-419" w:bidi="es-AR"/>
              </w:rPr>
              <w:t>(continuación)</w:t>
            </w:r>
          </w:p>
        </w:tc>
      </w:tr>
      <w:tr w:rsidR="00F36823" w:rsidRPr="006746A9" w14:paraId="1EF8B0C0" w14:textId="77777777" w:rsidTr="00642CE7">
        <w:trPr>
          <w:trHeight w:val="692"/>
        </w:trPr>
        <w:tc>
          <w:tcPr>
            <w:tcW w:w="9450" w:type="dxa"/>
            <w:gridSpan w:val="5"/>
            <w:shd w:val="clear" w:color="auto" w:fill="CBD4D5"/>
            <w:vAlign w:val="center"/>
          </w:tcPr>
          <w:p w14:paraId="01F2532B" w14:textId="77777777" w:rsidR="00F36823" w:rsidRPr="006746A9" w:rsidRDefault="00F36823" w:rsidP="00153A2B">
            <w:pPr>
              <w:widowControl w:val="0"/>
              <w:spacing w:after="60" w:line="240" w:lineRule="auto"/>
              <w:rPr>
                <w:b/>
                <w:iCs/>
                <w:szCs w:val="20"/>
                <w:lang w:val="es-419"/>
              </w:rPr>
            </w:pPr>
            <w:r w:rsidRPr="006746A9">
              <w:rPr>
                <w:b/>
                <w:szCs w:val="20"/>
                <w:lang w:val="es-419" w:bidi="es-AR"/>
              </w:rPr>
              <w:t>Parte 2g. Resumen de la Evaluación</w:t>
            </w:r>
          </w:p>
          <w:p w14:paraId="00C84B2D" w14:textId="486D51DE" w:rsidR="00F36823" w:rsidRPr="006746A9" w:rsidRDefault="00F36823" w:rsidP="00FC03AF">
            <w:pPr>
              <w:widowControl w:val="0"/>
              <w:spacing w:after="60" w:line="240" w:lineRule="auto"/>
              <w:ind w:left="173" w:hanging="173"/>
              <w:rPr>
                <w:b/>
                <w:iCs/>
                <w:szCs w:val="20"/>
                <w:lang w:val="es-419"/>
              </w:rPr>
            </w:pPr>
            <w:r w:rsidRPr="006746A9">
              <w:rPr>
                <w:i/>
                <w:szCs w:val="20"/>
                <w:lang w:val="es-419" w:bidi="es-AR"/>
              </w:rPr>
              <w:t>(Sección 2 del SAQ y anexos relacionados)</w:t>
            </w:r>
          </w:p>
        </w:tc>
      </w:tr>
      <w:tr w:rsidR="0022761D" w:rsidRPr="006746A9" w14:paraId="227CA46E" w14:textId="77777777" w:rsidTr="00642CE7">
        <w:trPr>
          <w:trHeight w:val="368"/>
        </w:trPr>
        <w:tc>
          <w:tcPr>
            <w:tcW w:w="9450" w:type="dxa"/>
            <w:gridSpan w:val="5"/>
            <w:shd w:val="clear" w:color="auto" w:fill="auto"/>
          </w:tcPr>
          <w:p w14:paraId="11B33172" w14:textId="5AE3A520" w:rsidR="0022761D" w:rsidRPr="006746A9" w:rsidRDefault="0022761D" w:rsidP="00FC03AF">
            <w:pPr>
              <w:widowControl w:val="0"/>
              <w:spacing w:after="40" w:line="240" w:lineRule="auto"/>
              <w:ind w:left="159" w:hanging="179"/>
              <w:rPr>
                <w:bCs/>
                <w:szCs w:val="20"/>
                <w:lang w:val="es-419"/>
              </w:rPr>
            </w:pPr>
            <w:r w:rsidRPr="006746A9">
              <w:rPr>
                <w:i/>
                <w:szCs w:val="20"/>
                <w:lang w:val="es-419" w:bidi="es-AR"/>
              </w:rPr>
              <w:t xml:space="preserve">Indique a continuación todas las respuestas seleccionadas para cada requisito </w:t>
            </w:r>
            <w:r w:rsidR="008C0D19" w:rsidRPr="006746A9">
              <w:rPr>
                <w:i/>
                <w:szCs w:val="20"/>
                <w:lang w:val="es-419" w:bidi="es-AR"/>
              </w:rPr>
              <w:t xml:space="preserve">de </w:t>
            </w:r>
            <w:r w:rsidRPr="006746A9">
              <w:rPr>
                <w:i/>
                <w:szCs w:val="20"/>
                <w:lang w:val="es-419" w:bidi="es-AR"/>
              </w:rPr>
              <w:t>PCI DSS.</w:t>
            </w:r>
          </w:p>
        </w:tc>
      </w:tr>
      <w:tr w:rsidR="0022761D" w:rsidRPr="006746A9" w14:paraId="7CBC9F6C" w14:textId="77777777" w:rsidTr="00642CE7">
        <w:trPr>
          <w:trHeight w:val="692"/>
        </w:trPr>
        <w:tc>
          <w:tcPr>
            <w:tcW w:w="2410" w:type="dxa"/>
            <w:vMerge w:val="restart"/>
            <w:shd w:val="clear" w:color="auto" w:fill="CBD4D5"/>
            <w:vAlign w:val="center"/>
          </w:tcPr>
          <w:p w14:paraId="670A3C11" w14:textId="257F2E63" w:rsidR="0022761D" w:rsidRPr="006746A9" w:rsidRDefault="0022761D" w:rsidP="00065D88">
            <w:pPr>
              <w:pStyle w:val="TableText"/>
              <w:jc w:val="center"/>
              <w:rPr>
                <w:b/>
                <w:sz w:val="20"/>
                <w:szCs w:val="20"/>
                <w:lang w:val="es-419" w:bidi="es-AR"/>
              </w:rPr>
            </w:pPr>
            <w:r w:rsidRPr="006746A9">
              <w:rPr>
                <w:b/>
                <w:sz w:val="20"/>
                <w:szCs w:val="20"/>
                <w:lang w:val="es-419" w:bidi="es-AR"/>
              </w:rPr>
              <w:br/>
              <w:t>Requisito</w:t>
            </w:r>
            <w:r w:rsidR="00D56D10" w:rsidRPr="006746A9">
              <w:rPr>
                <w:b/>
                <w:sz w:val="20"/>
                <w:szCs w:val="20"/>
                <w:lang w:val="es-419" w:bidi="es-AR"/>
              </w:rPr>
              <w:t xml:space="preserve"> de</w:t>
            </w:r>
          </w:p>
          <w:p w14:paraId="22BCC46A" w14:textId="06184322" w:rsidR="005C644E" w:rsidRPr="006746A9" w:rsidRDefault="005C644E" w:rsidP="00065D88">
            <w:pPr>
              <w:pStyle w:val="TableText"/>
              <w:jc w:val="center"/>
              <w:rPr>
                <w:b/>
                <w:i/>
                <w:sz w:val="20"/>
                <w:szCs w:val="20"/>
                <w:lang w:val="es-419"/>
              </w:rPr>
            </w:pPr>
            <w:r w:rsidRPr="006746A9">
              <w:rPr>
                <w:b/>
                <w:sz w:val="20"/>
                <w:szCs w:val="20"/>
                <w:lang w:val="es-419" w:bidi="es-AR"/>
              </w:rPr>
              <w:t>PCI DSS*</w:t>
            </w:r>
          </w:p>
        </w:tc>
        <w:tc>
          <w:tcPr>
            <w:tcW w:w="7040" w:type="dxa"/>
            <w:gridSpan w:val="4"/>
            <w:shd w:val="clear" w:color="auto" w:fill="CBD4D5"/>
            <w:vAlign w:val="center"/>
          </w:tcPr>
          <w:p w14:paraId="3EC7CFAE" w14:textId="77777777" w:rsidR="0022761D" w:rsidRPr="006746A9" w:rsidRDefault="0022761D" w:rsidP="00065D88">
            <w:pPr>
              <w:widowControl w:val="0"/>
              <w:spacing w:after="40" w:line="240" w:lineRule="auto"/>
              <w:jc w:val="center"/>
              <w:rPr>
                <w:b/>
                <w:szCs w:val="20"/>
                <w:lang w:val="es-419"/>
              </w:rPr>
            </w:pPr>
            <w:r w:rsidRPr="006746A9">
              <w:rPr>
                <w:b/>
                <w:szCs w:val="20"/>
                <w:lang w:val="es-419" w:bidi="es-AR"/>
              </w:rPr>
              <w:t>Respuestas a los Requisitos</w:t>
            </w:r>
          </w:p>
          <w:p w14:paraId="12771065" w14:textId="77777777" w:rsidR="0022761D" w:rsidRPr="006746A9" w:rsidRDefault="0022761D" w:rsidP="00065D88">
            <w:pPr>
              <w:pStyle w:val="TableText"/>
              <w:jc w:val="center"/>
              <w:rPr>
                <w:b/>
                <w:i/>
                <w:sz w:val="19"/>
                <w:szCs w:val="19"/>
                <w:lang w:val="es-419"/>
              </w:rPr>
            </w:pPr>
            <w:r w:rsidRPr="006746A9">
              <w:rPr>
                <w:i/>
                <w:lang w:val="es-419" w:bidi="es-AR"/>
              </w:rPr>
              <w:t xml:space="preserve">Se puede seleccionar más de una respuesta para un requisito determinado. </w:t>
            </w:r>
            <w:r w:rsidRPr="006746A9">
              <w:rPr>
                <w:i/>
                <w:lang w:val="es-419" w:bidi="es-AR"/>
              </w:rPr>
              <w:br/>
              <w:t>Indique todas las respuestas que correspondan.</w:t>
            </w:r>
          </w:p>
        </w:tc>
      </w:tr>
      <w:tr w:rsidR="00F83FAF" w:rsidRPr="006746A9" w14:paraId="44DED3E0" w14:textId="77777777" w:rsidTr="00642CE7">
        <w:tc>
          <w:tcPr>
            <w:tcW w:w="2410" w:type="dxa"/>
            <w:vMerge/>
          </w:tcPr>
          <w:p w14:paraId="6B3CDCEE" w14:textId="77777777" w:rsidR="00F83FAF" w:rsidRPr="006746A9" w:rsidRDefault="00F83FAF" w:rsidP="00065D88">
            <w:pPr>
              <w:pStyle w:val="TableText"/>
              <w:rPr>
                <w:b/>
                <w:i/>
                <w:sz w:val="19"/>
                <w:szCs w:val="19"/>
                <w:lang w:val="es-419"/>
              </w:rPr>
            </w:pPr>
          </w:p>
        </w:tc>
        <w:tc>
          <w:tcPr>
            <w:tcW w:w="1701" w:type="dxa"/>
            <w:shd w:val="clear" w:color="auto" w:fill="DFE3E4"/>
            <w:vAlign w:val="center"/>
          </w:tcPr>
          <w:p w14:paraId="18F4897B" w14:textId="77777777" w:rsidR="00F83FAF" w:rsidRPr="006746A9" w:rsidRDefault="00F83FAF" w:rsidP="00065D88">
            <w:pPr>
              <w:pStyle w:val="TableText"/>
              <w:jc w:val="center"/>
              <w:rPr>
                <w:bCs/>
                <w:i/>
                <w:sz w:val="19"/>
                <w:szCs w:val="19"/>
                <w:lang w:val="es-419"/>
              </w:rPr>
            </w:pPr>
            <w:r w:rsidRPr="006746A9">
              <w:rPr>
                <w:szCs w:val="18"/>
                <w:lang w:val="es-419" w:bidi="es-AR"/>
              </w:rPr>
              <w:t>Implementado</w:t>
            </w:r>
          </w:p>
        </w:tc>
        <w:tc>
          <w:tcPr>
            <w:tcW w:w="1843" w:type="dxa"/>
            <w:shd w:val="clear" w:color="auto" w:fill="DFE3E4"/>
            <w:vAlign w:val="center"/>
          </w:tcPr>
          <w:p w14:paraId="784AE043" w14:textId="5F1731A4" w:rsidR="00F83FAF" w:rsidRPr="006746A9" w:rsidRDefault="00F83FAF" w:rsidP="00065D88">
            <w:pPr>
              <w:pStyle w:val="TableText"/>
              <w:jc w:val="center"/>
              <w:rPr>
                <w:bCs/>
                <w:i/>
                <w:sz w:val="19"/>
                <w:szCs w:val="19"/>
                <w:lang w:val="es-419"/>
              </w:rPr>
            </w:pPr>
            <w:r w:rsidRPr="006746A9">
              <w:rPr>
                <w:szCs w:val="18"/>
                <w:lang w:val="es-419" w:bidi="es-AR"/>
              </w:rPr>
              <w:t xml:space="preserve">Implementado </w:t>
            </w:r>
            <w:r w:rsidR="00642CE7" w:rsidRPr="006746A9">
              <w:rPr>
                <w:szCs w:val="18"/>
                <w:lang w:val="es-419" w:bidi="es-AR"/>
              </w:rPr>
              <w:t xml:space="preserve">   </w:t>
            </w:r>
            <w:r w:rsidRPr="006746A9">
              <w:rPr>
                <w:szCs w:val="18"/>
                <w:lang w:val="es-419" w:bidi="es-AR"/>
              </w:rPr>
              <w:t>con CCW</w:t>
            </w:r>
          </w:p>
        </w:tc>
        <w:tc>
          <w:tcPr>
            <w:tcW w:w="1984" w:type="dxa"/>
            <w:shd w:val="clear" w:color="auto" w:fill="DFE3E4"/>
            <w:vAlign w:val="center"/>
          </w:tcPr>
          <w:p w14:paraId="38964346" w14:textId="535DD071" w:rsidR="00F83FAF" w:rsidRPr="006746A9" w:rsidRDefault="00F83FAF" w:rsidP="00065D88">
            <w:pPr>
              <w:pStyle w:val="TableText"/>
              <w:jc w:val="center"/>
              <w:rPr>
                <w:bCs/>
                <w:i/>
                <w:sz w:val="19"/>
                <w:szCs w:val="19"/>
                <w:lang w:val="es-419"/>
              </w:rPr>
            </w:pPr>
            <w:r w:rsidRPr="006746A9">
              <w:rPr>
                <w:color w:val="000000"/>
                <w:szCs w:val="18"/>
                <w:lang w:val="es-419" w:bidi="es-AR"/>
              </w:rPr>
              <w:t xml:space="preserve">No </w:t>
            </w:r>
            <w:r w:rsidR="00A35A29" w:rsidRPr="006746A9">
              <w:rPr>
                <w:color w:val="000000"/>
                <w:szCs w:val="18"/>
                <w:lang w:val="es-419" w:bidi="es-AR"/>
              </w:rPr>
              <w:t xml:space="preserve">                 </w:t>
            </w:r>
            <w:r w:rsidRPr="006746A9">
              <w:rPr>
                <w:color w:val="000000"/>
                <w:szCs w:val="18"/>
                <w:lang w:val="es-419" w:bidi="es-AR"/>
              </w:rPr>
              <w:t>Aplicable</w:t>
            </w:r>
          </w:p>
        </w:tc>
        <w:tc>
          <w:tcPr>
            <w:tcW w:w="1512" w:type="dxa"/>
            <w:shd w:val="clear" w:color="auto" w:fill="DFE3E4"/>
            <w:vAlign w:val="center"/>
          </w:tcPr>
          <w:p w14:paraId="779FB48F" w14:textId="77777777" w:rsidR="00F83FAF" w:rsidRPr="006746A9" w:rsidRDefault="00F83FAF" w:rsidP="00065D88">
            <w:pPr>
              <w:pStyle w:val="TableText"/>
              <w:jc w:val="center"/>
              <w:rPr>
                <w:bCs/>
                <w:i/>
                <w:sz w:val="19"/>
                <w:szCs w:val="19"/>
                <w:lang w:val="es-419"/>
              </w:rPr>
            </w:pPr>
            <w:r w:rsidRPr="006746A9">
              <w:rPr>
                <w:color w:val="000000"/>
                <w:szCs w:val="18"/>
                <w:lang w:val="es-419" w:bidi="es-AR"/>
              </w:rPr>
              <w:t>No Implementado</w:t>
            </w:r>
          </w:p>
        </w:tc>
      </w:tr>
      <w:tr w:rsidR="00F83FAF" w:rsidRPr="006746A9" w14:paraId="4A6FD777" w14:textId="77777777" w:rsidTr="00642CE7">
        <w:trPr>
          <w:cantSplit/>
          <w:trHeight w:val="576"/>
        </w:trPr>
        <w:tc>
          <w:tcPr>
            <w:tcW w:w="2410" w:type="dxa"/>
            <w:vAlign w:val="center"/>
          </w:tcPr>
          <w:p w14:paraId="53A30F77" w14:textId="63F30C5F" w:rsidR="00F83FAF" w:rsidRPr="006746A9" w:rsidRDefault="00F83FAF" w:rsidP="0022761D">
            <w:pPr>
              <w:pStyle w:val="TableText"/>
              <w:jc w:val="center"/>
              <w:rPr>
                <w:b/>
                <w:i/>
                <w:sz w:val="19"/>
                <w:szCs w:val="19"/>
                <w:lang w:val="es-419"/>
              </w:rPr>
            </w:pPr>
            <w:r w:rsidRPr="006746A9">
              <w:rPr>
                <w:sz w:val="19"/>
                <w:szCs w:val="19"/>
                <w:lang w:val="es-419" w:bidi="es-AR"/>
              </w:rPr>
              <w:t>Requisito 1:</w:t>
            </w:r>
          </w:p>
        </w:tc>
        <w:tc>
          <w:tcPr>
            <w:tcW w:w="1701" w:type="dxa"/>
            <w:vAlign w:val="center"/>
          </w:tcPr>
          <w:p w14:paraId="319527D7"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42263441"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3B7F1591"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156B24CF"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39969F86" w14:textId="77777777" w:rsidTr="00642CE7">
        <w:trPr>
          <w:cantSplit/>
          <w:trHeight w:val="576"/>
        </w:trPr>
        <w:tc>
          <w:tcPr>
            <w:tcW w:w="2410" w:type="dxa"/>
            <w:vAlign w:val="center"/>
          </w:tcPr>
          <w:p w14:paraId="3FA9C7E6" w14:textId="5C4C5A29" w:rsidR="00F83FAF" w:rsidRPr="006746A9" w:rsidRDefault="00F83FAF" w:rsidP="0022761D">
            <w:pPr>
              <w:pStyle w:val="TableText"/>
              <w:jc w:val="center"/>
              <w:rPr>
                <w:b/>
                <w:i/>
                <w:sz w:val="19"/>
                <w:szCs w:val="19"/>
                <w:lang w:val="es-419"/>
              </w:rPr>
            </w:pPr>
            <w:r w:rsidRPr="006746A9">
              <w:rPr>
                <w:sz w:val="19"/>
                <w:szCs w:val="19"/>
                <w:lang w:val="es-419" w:bidi="es-AR"/>
              </w:rPr>
              <w:t>Requisito 2:</w:t>
            </w:r>
          </w:p>
        </w:tc>
        <w:tc>
          <w:tcPr>
            <w:tcW w:w="1701" w:type="dxa"/>
            <w:vAlign w:val="center"/>
          </w:tcPr>
          <w:p w14:paraId="6F6689F5"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4BC7802D"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25471FB2"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3497AB62"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7E7D7BD3" w14:textId="77777777" w:rsidTr="00642CE7">
        <w:trPr>
          <w:cantSplit/>
          <w:trHeight w:val="576"/>
        </w:trPr>
        <w:tc>
          <w:tcPr>
            <w:tcW w:w="2410" w:type="dxa"/>
            <w:vAlign w:val="center"/>
          </w:tcPr>
          <w:p w14:paraId="6272B81C" w14:textId="40FF58C2" w:rsidR="00F83FAF" w:rsidRPr="006746A9" w:rsidRDefault="00F83FAF" w:rsidP="0022761D">
            <w:pPr>
              <w:pStyle w:val="TableText"/>
              <w:jc w:val="center"/>
              <w:rPr>
                <w:b/>
                <w:i/>
                <w:sz w:val="19"/>
                <w:szCs w:val="19"/>
                <w:lang w:val="es-419"/>
              </w:rPr>
            </w:pPr>
            <w:r w:rsidRPr="006746A9">
              <w:rPr>
                <w:sz w:val="19"/>
                <w:szCs w:val="19"/>
                <w:lang w:val="es-419" w:bidi="es-AR"/>
              </w:rPr>
              <w:t>Requisito 3:</w:t>
            </w:r>
          </w:p>
        </w:tc>
        <w:tc>
          <w:tcPr>
            <w:tcW w:w="1701" w:type="dxa"/>
            <w:vAlign w:val="center"/>
          </w:tcPr>
          <w:p w14:paraId="660E019B"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426085AE"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57CDC7C0"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0C74F8E7"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6E5028D9" w14:textId="77777777" w:rsidTr="00642CE7">
        <w:trPr>
          <w:cantSplit/>
          <w:trHeight w:val="576"/>
        </w:trPr>
        <w:tc>
          <w:tcPr>
            <w:tcW w:w="2410" w:type="dxa"/>
            <w:vAlign w:val="center"/>
          </w:tcPr>
          <w:p w14:paraId="2F04398D" w14:textId="68F7B044" w:rsidR="00F83FAF" w:rsidRPr="006746A9" w:rsidRDefault="00F83FAF" w:rsidP="0022761D">
            <w:pPr>
              <w:pStyle w:val="TableText"/>
              <w:jc w:val="center"/>
              <w:rPr>
                <w:b/>
                <w:i/>
                <w:sz w:val="19"/>
                <w:szCs w:val="19"/>
                <w:lang w:val="es-419"/>
              </w:rPr>
            </w:pPr>
            <w:r w:rsidRPr="006746A9">
              <w:rPr>
                <w:sz w:val="19"/>
                <w:szCs w:val="19"/>
                <w:lang w:val="es-419" w:bidi="es-AR"/>
              </w:rPr>
              <w:t>Requisito 4:</w:t>
            </w:r>
          </w:p>
        </w:tc>
        <w:tc>
          <w:tcPr>
            <w:tcW w:w="1701" w:type="dxa"/>
            <w:vAlign w:val="center"/>
          </w:tcPr>
          <w:p w14:paraId="50209F47"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0E8B4475"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6AC6FE7E"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6F1E091A"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46AFB3EE" w14:textId="77777777" w:rsidTr="00642CE7">
        <w:trPr>
          <w:cantSplit/>
          <w:trHeight w:val="576"/>
        </w:trPr>
        <w:tc>
          <w:tcPr>
            <w:tcW w:w="2410" w:type="dxa"/>
            <w:vAlign w:val="center"/>
          </w:tcPr>
          <w:p w14:paraId="143BF729" w14:textId="777C201C" w:rsidR="00F83FAF" w:rsidRPr="006746A9" w:rsidRDefault="00F83FAF" w:rsidP="0022761D">
            <w:pPr>
              <w:pStyle w:val="TableText"/>
              <w:jc w:val="center"/>
              <w:rPr>
                <w:b/>
                <w:i/>
                <w:sz w:val="19"/>
                <w:szCs w:val="19"/>
                <w:lang w:val="es-419"/>
              </w:rPr>
            </w:pPr>
            <w:r w:rsidRPr="006746A9">
              <w:rPr>
                <w:sz w:val="19"/>
                <w:szCs w:val="19"/>
                <w:lang w:val="es-419" w:bidi="es-AR"/>
              </w:rPr>
              <w:t>Requisito 5:</w:t>
            </w:r>
          </w:p>
        </w:tc>
        <w:tc>
          <w:tcPr>
            <w:tcW w:w="1701" w:type="dxa"/>
            <w:vAlign w:val="center"/>
          </w:tcPr>
          <w:p w14:paraId="5B8589C7"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2D0385BD"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40103A80"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49A12906"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4A237D25" w14:textId="77777777" w:rsidTr="00642CE7">
        <w:trPr>
          <w:cantSplit/>
          <w:trHeight w:val="576"/>
        </w:trPr>
        <w:tc>
          <w:tcPr>
            <w:tcW w:w="2410" w:type="dxa"/>
            <w:vAlign w:val="center"/>
          </w:tcPr>
          <w:p w14:paraId="33731104" w14:textId="51E709A5" w:rsidR="00F83FAF" w:rsidRPr="006746A9" w:rsidRDefault="00F83FAF" w:rsidP="0022761D">
            <w:pPr>
              <w:pStyle w:val="TableText"/>
              <w:jc w:val="center"/>
              <w:rPr>
                <w:b/>
                <w:i/>
                <w:sz w:val="19"/>
                <w:szCs w:val="19"/>
                <w:lang w:val="es-419"/>
              </w:rPr>
            </w:pPr>
            <w:r w:rsidRPr="006746A9">
              <w:rPr>
                <w:sz w:val="19"/>
                <w:szCs w:val="19"/>
                <w:lang w:val="es-419" w:bidi="es-AR"/>
              </w:rPr>
              <w:t>Requisito 6:</w:t>
            </w:r>
          </w:p>
        </w:tc>
        <w:tc>
          <w:tcPr>
            <w:tcW w:w="1701" w:type="dxa"/>
            <w:vAlign w:val="center"/>
          </w:tcPr>
          <w:p w14:paraId="60609BB8"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7542D6CE"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0DECD8B3"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5242076B"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45507D7F" w14:textId="77777777" w:rsidTr="00642CE7">
        <w:trPr>
          <w:cantSplit/>
          <w:trHeight w:val="576"/>
        </w:trPr>
        <w:tc>
          <w:tcPr>
            <w:tcW w:w="2410" w:type="dxa"/>
            <w:vAlign w:val="center"/>
          </w:tcPr>
          <w:p w14:paraId="4E84D626" w14:textId="210A9536" w:rsidR="00F83FAF" w:rsidRPr="006746A9" w:rsidRDefault="00F83FAF" w:rsidP="0022761D">
            <w:pPr>
              <w:pStyle w:val="TableText"/>
              <w:jc w:val="center"/>
              <w:rPr>
                <w:b/>
                <w:i/>
                <w:sz w:val="19"/>
                <w:szCs w:val="19"/>
                <w:lang w:val="es-419"/>
              </w:rPr>
            </w:pPr>
            <w:r w:rsidRPr="006746A9">
              <w:rPr>
                <w:sz w:val="19"/>
                <w:szCs w:val="19"/>
                <w:lang w:val="es-419" w:bidi="es-AR"/>
              </w:rPr>
              <w:t>Requisito 7:</w:t>
            </w:r>
          </w:p>
        </w:tc>
        <w:tc>
          <w:tcPr>
            <w:tcW w:w="1701" w:type="dxa"/>
            <w:vAlign w:val="center"/>
          </w:tcPr>
          <w:p w14:paraId="5918443F"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12FF19EE"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0EB8053A"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44AD3ED6"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22D2E067" w14:textId="77777777" w:rsidTr="00642CE7">
        <w:trPr>
          <w:cantSplit/>
          <w:trHeight w:val="576"/>
        </w:trPr>
        <w:tc>
          <w:tcPr>
            <w:tcW w:w="2410" w:type="dxa"/>
            <w:vAlign w:val="center"/>
          </w:tcPr>
          <w:p w14:paraId="3BEB3E3D" w14:textId="77ECF9E6" w:rsidR="00F83FAF" w:rsidRPr="006746A9" w:rsidRDefault="00F83FAF" w:rsidP="0022761D">
            <w:pPr>
              <w:pStyle w:val="TableText"/>
              <w:jc w:val="center"/>
              <w:rPr>
                <w:b/>
                <w:i/>
                <w:sz w:val="19"/>
                <w:szCs w:val="19"/>
                <w:lang w:val="es-419"/>
              </w:rPr>
            </w:pPr>
            <w:r w:rsidRPr="006746A9">
              <w:rPr>
                <w:sz w:val="19"/>
                <w:szCs w:val="19"/>
                <w:lang w:val="es-419" w:bidi="es-AR"/>
              </w:rPr>
              <w:t>Requisito 8:</w:t>
            </w:r>
          </w:p>
        </w:tc>
        <w:tc>
          <w:tcPr>
            <w:tcW w:w="1701" w:type="dxa"/>
            <w:vAlign w:val="center"/>
          </w:tcPr>
          <w:p w14:paraId="4ABF807A"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2FB0ABC0"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1C081613"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7D43885A"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764B06E9" w14:textId="77777777" w:rsidTr="00642CE7">
        <w:trPr>
          <w:cantSplit/>
          <w:trHeight w:val="576"/>
        </w:trPr>
        <w:tc>
          <w:tcPr>
            <w:tcW w:w="2410" w:type="dxa"/>
            <w:vAlign w:val="center"/>
          </w:tcPr>
          <w:p w14:paraId="0EF7A510" w14:textId="6B2A5DE5" w:rsidR="00F83FAF" w:rsidRPr="006746A9" w:rsidRDefault="00F83FAF" w:rsidP="0022761D">
            <w:pPr>
              <w:pStyle w:val="TableText"/>
              <w:jc w:val="center"/>
              <w:rPr>
                <w:b/>
                <w:i/>
                <w:sz w:val="19"/>
                <w:szCs w:val="19"/>
                <w:lang w:val="es-419"/>
              </w:rPr>
            </w:pPr>
            <w:r w:rsidRPr="006746A9">
              <w:rPr>
                <w:sz w:val="19"/>
                <w:szCs w:val="19"/>
                <w:lang w:val="es-419" w:bidi="es-AR"/>
              </w:rPr>
              <w:t>Requisito 9:</w:t>
            </w:r>
          </w:p>
        </w:tc>
        <w:tc>
          <w:tcPr>
            <w:tcW w:w="1701" w:type="dxa"/>
            <w:vAlign w:val="center"/>
          </w:tcPr>
          <w:p w14:paraId="4D8421E4"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611501D1"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03AFEEEC"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0F6D7C6C"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2BED5D68" w14:textId="77777777" w:rsidTr="00642CE7">
        <w:trPr>
          <w:cantSplit/>
          <w:trHeight w:val="576"/>
        </w:trPr>
        <w:tc>
          <w:tcPr>
            <w:tcW w:w="2410" w:type="dxa"/>
            <w:vAlign w:val="center"/>
          </w:tcPr>
          <w:p w14:paraId="37550405" w14:textId="4ADA78EE" w:rsidR="00F83FAF" w:rsidRPr="006746A9" w:rsidRDefault="00F83FAF" w:rsidP="0022761D">
            <w:pPr>
              <w:pStyle w:val="TableText"/>
              <w:jc w:val="center"/>
              <w:rPr>
                <w:b/>
                <w:i/>
                <w:sz w:val="19"/>
                <w:szCs w:val="19"/>
                <w:lang w:val="es-419"/>
              </w:rPr>
            </w:pPr>
            <w:r w:rsidRPr="006746A9">
              <w:rPr>
                <w:sz w:val="19"/>
                <w:szCs w:val="19"/>
                <w:lang w:val="es-419" w:bidi="es-AR"/>
              </w:rPr>
              <w:t>Requisito 10:</w:t>
            </w:r>
          </w:p>
        </w:tc>
        <w:tc>
          <w:tcPr>
            <w:tcW w:w="1701" w:type="dxa"/>
            <w:vAlign w:val="center"/>
          </w:tcPr>
          <w:p w14:paraId="5387F288"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21702685"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3A0F567B"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79758146"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4FA498D9" w14:textId="77777777" w:rsidTr="00642CE7">
        <w:trPr>
          <w:cantSplit/>
          <w:trHeight w:val="576"/>
        </w:trPr>
        <w:tc>
          <w:tcPr>
            <w:tcW w:w="2410" w:type="dxa"/>
            <w:vAlign w:val="center"/>
          </w:tcPr>
          <w:p w14:paraId="4C2525BD" w14:textId="4762284A" w:rsidR="00F83FAF" w:rsidRPr="006746A9" w:rsidRDefault="00F83FAF" w:rsidP="0022761D">
            <w:pPr>
              <w:pStyle w:val="TableText"/>
              <w:jc w:val="center"/>
              <w:rPr>
                <w:b/>
                <w:i/>
                <w:sz w:val="19"/>
                <w:szCs w:val="19"/>
                <w:lang w:val="es-419"/>
              </w:rPr>
            </w:pPr>
            <w:r w:rsidRPr="006746A9">
              <w:rPr>
                <w:sz w:val="19"/>
                <w:szCs w:val="19"/>
                <w:lang w:val="es-419" w:bidi="es-AR"/>
              </w:rPr>
              <w:t>Requisito 11:</w:t>
            </w:r>
          </w:p>
        </w:tc>
        <w:tc>
          <w:tcPr>
            <w:tcW w:w="1701" w:type="dxa"/>
            <w:vAlign w:val="center"/>
          </w:tcPr>
          <w:p w14:paraId="48259E06"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843" w:type="dxa"/>
            <w:vAlign w:val="center"/>
          </w:tcPr>
          <w:p w14:paraId="662C2844"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984" w:type="dxa"/>
            <w:vAlign w:val="center"/>
          </w:tcPr>
          <w:p w14:paraId="098B8086"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47CE47C8"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r w:rsidR="00F83FAF" w:rsidRPr="006746A9" w14:paraId="7AED13BD" w14:textId="77777777" w:rsidTr="00642CE7">
        <w:trPr>
          <w:cantSplit/>
          <w:trHeight w:val="576"/>
        </w:trPr>
        <w:tc>
          <w:tcPr>
            <w:tcW w:w="2410" w:type="dxa"/>
            <w:vAlign w:val="center"/>
          </w:tcPr>
          <w:p w14:paraId="7888AAD3" w14:textId="5F196017" w:rsidR="00F83FAF" w:rsidRPr="006746A9" w:rsidRDefault="00F83FAF" w:rsidP="0022761D">
            <w:pPr>
              <w:pStyle w:val="TableText"/>
              <w:jc w:val="center"/>
              <w:rPr>
                <w:b/>
                <w:i/>
                <w:sz w:val="19"/>
                <w:szCs w:val="19"/>
                <w:lang w:val="es-419"/>
              </w:rPr>
            </w:pPr>
            <w:r w:rsidRPr="006746A9">
              <w:rPr>
                <w:sz w:val="19"/>
                <w:szCs w:val="19"/>
                <w:lang w:val="es-419" w:bidi="es-AR"/>
              </w:rPr>
              <w:t>Requisito 12:</w:t>
            </w:r>
          </w:p>
        </w:tc>
        <w:tc>
          <w:tcPr>
            <w:tcW w:w="1701" w:type="dxa"/>
            <w:vAlign w:val="center"/>
          </w:tcPr>
          <w:p w14:paraId="2E0E535E"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0"/>
                  <w:enabled/>
                  <w:calcOnExit w:val="0"/>
                  <w:checkBox>
                    <w:sizeAuto/>
                    <w:default w:val="0"/>
                  </w:checkBox>
                </w:ffData>
              </w:fldChar>
            </w:r>
            <w:bookmarkStart w:id="30" w:name="Check20"/>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bookmarkEnd w:id="30"/>
          </w:p>
        </w:tc>
        <w:tc>
          <w:tcPr>
            <w:tcW w:w="1843" w:type="dxa"/>
            <w:vAlign w:val="center"/>
          </w:tcPr>
          <w:p w14:paraId="76A11A95"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1"/>
                  <w:enabled/>
                  <w:calcOnExit w:val="0"/>
                  <w:checkBox>
                    <w:sizeAuto/>
                    <w:default w:val="0"/>
                  </w:checkBox>
                </w:ffData>
              </w:fldChar>
            </w:r>
            <w:bookmarkStart w:id="31" w:name="Check21"/>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bookmarkEnd w:id="31"/>
          </w:p>
        </w:tc>
        <w:tc>
          <w:tcPr>
            <w:tcW w:w="1984" w:type="dxa"/>
            <w:vAlign w:val="center"/>
          </w:tcPr>
          <w:p w14:paraId="2D3F3D6C"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c>
          <w:tcPr>
            <w:tcW w:w="1512" w:type="dxa"/>
            <w:vAlign w:val="center"/>
          </w:tcPr>
          <w:p w14:paraId="6E242003" w14:textId="77777777" w:rsidR="00F83FAF" w:rsidRPr="006746A9" w:rsidRDefault="00F83FAF" w:rsidP="0022761D">
            <w:pPr>
              <w:pStyle w:val="TableText"/>
              <w:jc w:val="center"/>
              <w:rPr>
                <w:b/>
                <w:i/>
                <w:sz w:val="19"/>
                <w:szCs w:val="19"/>
                <w:lang w:val="es-419"/>
              </w:rPr>
            </w:pPr>
            <w:r w:rsidRPr="006746A9">
              <w:rPr>
                <w:lang w:val="es-419" w:bidi="es-AR"/>
              </w:rPr>
              <w:fldChar w:fldCharType="begin">
                <w:ffData>
                  <w:name w:val="Check22"/>
                  <w:enabled/>
                  <w:calcOnExit w:val="0"/>
                  <w:checkBox>
                    <w:sizeAuto/>
                    <w:default w:val="0"/>
                  </w:checkBox>
                </w:ffData>
              </w:fldChar>
            </w:r>
            <w:r w:rsidRPr="006746A9">
              <w:rPr>
                <w:lang w:val="es-419" w:bidi="es-AR"/>
              </w:rPr>
              <w:instrText xml:space="preserve"> FORMCHECKBOX </w:instrText>
            </w:r>
            <w:r w:rsidRPr="006746A9">
              <w:rPr>
                <w:lang w:val="es-419" w:bidi="es-AR"/>
              </w:rPr>
            </w:r>
            <w:r w:rsidRPr="006746A9">
              <w:rPr>
                <w:lang w:val="es-419" w:bidi="es-AR"/>
              </w:rPr>
              <w:fldChar w:fldCharType="separate"/>
            </w:r>
            <w:r w:rsidRPr="006746A9">
              <w:rPr>
                <w:lang w:val="es-419" w:bidi="es-AR"/>
              </w:rPr>
              <w:fldChar w:fldCharType="end"/>
            </w:r>
          </w:p>
        </w:tc>
      </w:tr>
    </w:tbl>
    <w:p w14:paraId="17B4502C" w14:textId="6F1CD6EB" w:rsidR="001A182E" w:rsidRPr="006746A9" w:rsidRDefault="001A182E" w:rsidP="001A182E">
      <w:pPr>
        <w:spacing w:before="240" w:after="0"/>
        <w:rPr>
          <w:lang w:val="es-419"/>
        </w:rPr>
      </w:pPr>
      <w:r w:rsidRPr="006746A9">
        <w:rPr>
          <w:i/>
          <w:lang w:val="es-419" w:bidi="es-AR"/>
        </w:rPr>
        <w:t xml:space="preserve">* Los </w:t>
      </w:r>
      <w:r w:rsidR="003867F7" w:rsidRPr="006746A9">
        <w:rPr>
          <w:i/>
          <w:lang w:val="es-419" w:bidi="es-AR"/>
        </w:rPr>
        <w:t>Requisitos de PCI DSS</w:t>
      </w:r>
      <w:r w:rsidRPr="006746A9">
        <w:rPr>
          <w:i/>
          <w:lang w:val="es-419" w:bidi="es-AR"/>
        </w:rPr>
        <w:t xml:space="preserve"> indicados anteriormente se refieren a los requisitos de la Sección 2 de este SAQ.</w:t>
      </w:r>
    </w:p>
    <w:tbl>
      <w:tblPr>
        <w:tblW w:w="945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666"/>
        <w:gridCol w:w="8587"/>
        <w:gridCol w:w="197"/>
      </w:tblGrid>
      <w:tr w:rsidR="00D56D10" w:rsidRPr="006746A9" w14:paraId="5BF0D37E" w14:textId="77777777" w:rsidTr="00674800">
        <w:trPr>
          <w:trHeight w:val="432"/>
          <w:jc w:val="center"/>
        </w:trPr>
        <w:tc>
          <w:tcPr>
            <w:tcW w:w="9450" w:type="dxa"/>
            <w:gridSpan w:val="3"/>
            <w:shd w:val="clear" w:color="auto" w:fill="006A72"/>
          </w:tcPr>
          <w:p w14:paraId="3CBA8E45" w14:textId="130071EB" w:rsidR="00D56D10" w:rsidRPr="006746A9" w:rsidRDefault="00D56D10" w:rsidP="00D56D10">
            <w:pPr>
              <w:keepNext/>
              <w:spacing w:after="40" w:line="240" w:lineRule="auto"/>
              <w:rPr>
                <w:rFonts w:cs="Arial"/>
                <w:b/>
                <w:color w:val="FFFFFF" w:themeColor="background1"/>
                <w:sz w:val="22"/>
                <w:szCs w:val="22"/>
                <w:lang w:val="es-419" w:bidi="es-AR"/>
              </w:rPr>
            </w:pPr>
            <w:r w:rsidRPr="006746A9">
              <w:rPr>
                <w:rFonts w:cs="Arial"/>
                <w:b/>
                <w:color w:val="FFFFFF" w:themeColor="background1"/>
                <w:sz w:val="22"/>
                <w:szCs w:val="22"/>
                <w:lang w:val="es-419" w:bidi="es-AR"/>
              </w:rPr>
              <w:lastRenderedPageBreak/>
              <w:t>Parte 2. Resumen Ejecutivo</w:t>
            </w:r>
            <w:r w:rsidRPr="006746A9">
              <w:rPr>
                <w:rFonts w:cs="Arial"/>
                <w:i/>
                <w:color w:val="FFFFFF" w:themeColor="background1"/>
                <w:szCs w:val="20"/>
                <w:lang w:val="es-419" w:bidi="es-AR"/>
              </w:rPr>
              <w:t>(continuación)</w:t>
            </w:r>
          </w:p>
        </w:tc>
      </w:tr>
      <w:tr w:rsidR="003338B4" w:rsidRPr="006746A9" w14:paraId="4E1D17E7" w14:textId="77777777" w:rsidTr="00674800">
        <w:trPr>
          <w:jc w:val="center"/>
        </w:trPr>
        <w:tc>
          <w:tcPr>
            <w:tcW w:w="9450" w:type="dxa"/>
            <w:gridSpan w:val="3"/>
            <w:shd w:val="clear" w:color="auto" w:fill="CBD4D5"/>
          </w:tcPr>
          <w:p w14:paraId="0F01AB80" w14:textId="5DB7BA5E" w:rsidR="003338B4" w:rsidRPr="006746A9" w:rsidRDefault="003338B4" w:rsidP="007C3142">
            <w:pPr>
              <w:keepNext/>
              <w:spacing w:after="60"/>
              <w:rPr>
                <w:rFonts w:cs="Arial"/>
                <w:b/>
                <w:bCs/>
                <w:szCs w:val="20"/>
                <w:lang w:val="es-419"/>
              </w:rPr>
            </w:pPr>
            <w:r w:rsidRPr="006746A9">
              <w:rPr>
                <w:rFonts w:cs="Arial"/>
                <w:b/>
                <w:szCs w:val="20"/>
                <w:lang w:val="es-419" w:bidi="es-AR"/>
              </w:rPr>
              <w:t xml:space="preserve">Parte 2h. Elegibilidad para </w:t>
            </w:r>
            <w:r w:rsidR="003E42F1" w:rsidRPr="006746A9">
              <w:rPr>
                <w:rFonts w:cs="Arial"/>
                <w:b/>
                <w:szCs w:val="20"/>
                <w:lang w:val="es-419" w:bidi="es-AR"/>
              </w:rPr>
              <w:t>L</w:t>
            </w:r>
            <w:r w:rsidRPr="006746A9">
              <w:rPr>
                <w:rFonts w:cs="Arial"/>
                <w:b/>
                <w:szCs w:val="20"/>
                <w:lang w:val="es-419" w:bidi="es-AR"/>
              </w:rPr>
              <w:t>lenar el SAQ A-EP</w:t>
            </w:r>
          </w:p>
        </w:tc>
      </w:tr>
      <w:tr w:rsidR="00B54AFA" w:rsidRPr="006746A9" w14:paraId="66888E6C" w14:textId="77777777" w:rsidTr="00674800">
        <w:tblPrEx>
          <w:tblLook w:val="00A0" w:firstRow="1" w:lastRow="0" w:firstColumn="1" w:lastColumn="0" w:noHBand="0" w:noVBand="0"/>
        </w:tblPrEx>
        <w:trPr>
          <w:trHeight w:val="400"/>
          <w:jc w:val="center"/>
        </w:trPr>
        <w:tc>
          <w:tcPr>
            <w:tcW w:w="9450" w:type="dxa"/>
            <w:gridSpan w:val="3"/>
          </w:tcPr>
          <w:p w14:paraId="3578635C" w14:textId="44B3114A" w:rsidR="00B54AFA" w:rsidRPr="006746A9" w:rsidRDefault="00B54AFA" w:rsidP="6943AA5A">
            <w:pPr>
              <w:keepNext/>
              <w:spacing w:before="80" w:after="80"/>
              <w:rPr>
                <w:rFonts w:cs="Arial"/>
                <w:sz w:val="19"/>
                <w:szCs w:val="19"/>
                <w:lang w:val="es-419"/>
              </w:rPr>
            </w:pPr>
            <w:r w:rsidRPr="006746A9">
              <w:rPr>
                <w:rFonts w:cs="Arial"/>
                <w:sz w:val="19"/>
                <w:szCs w:val="19"/>
                <w:lang w:val="es-419" w:bidi="es-AR"/>
              </w:rPr>
              <w:t>El comerciante certifica la elegibilidad para llenar este Cuestionario de Autoevaluación para este canal de pago porque:</w:t>
            </w:r>
          </w:p>
        </w:tc>
      </w:tr>
      <w:tr w:rsidR="00B54AFA" w:rsidRPr="006746A9" w14:paraId="4F7C16DF" w14:textId="77777777" w:rsidTr="00674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197" w:type="dxa"/>
          <w:jc w:val="center"/>
        </w:trPr>
        <w:tc>
          <w:tcPr>
            <w:tcW w:w="666" w:type="dxa"/>
            <w:tcBorders>
              <w:top w:val="single" w:sz="4" w:space="0" w:color="C0C0C0"/>
              <w:left w:val="nil"/>
              <w:bottom w:val="single" w:sz="4" w:space="0" w:color="808080" w:themeColor="background1" w:themeShade="80"/>
              <w:right w:val="single" w:sz="4" w:space="0" w:color="808080" w:themeColor="background1" w:themeShade="80"/>
            </w:tcBorders>
          </w:tcPr>
          <w:p w14:paraId="1FCCA273" w14:textId="77777777" w:rsidR="00B54AFA" w:rsidRPr="006746A9" w:rsidRDefault="00B54AFA" w:rsidP="0010370A">
            <w:pPr>
              <w:keepNext/>
              <w:spacing w:after="60"/>
              <w:rPr>
                <w:rFonts w:cs="Arial"/>
                <w:bCs/>
                <w:sz w:val="19"/>
                <w:szCs w:val="19"/>
                <w:lang w:val="es-419"/>
              </w:rPr>
            </w:pP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ffData>
                  <w:name w:val="Check8"/>
                  <w:enabled/>
                  <w:calcOnExit w:val="0"/>
                  <w:checkBox>
                    <w:sizeAuto/>
                    <w:default w:val="0"/>
                  </w:checkBox>
                </w:ffData>
              </w:fldChar>
            </w:r>
            <w:bookmarkStart w:id="32" w:name="Check8"/>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bookmarkEnd w:id="32"/>
          </w:p>
        </w:tc>
        <w:tc>
          <w:tcPr>
            <w:tcW w:w="8587" w:type="dxa"/>
            <w:tcBorders>
              <w:top w:val="single" w:sz="4" w:space="0" w:color="C0C0C0"/>
              <w:left w:val="single" w:sz="4" w:space="0" w:color="808080" w:themeColor="background1" w:themeShade="80"/>
              <w:bottom w:val="single" w:sz="4" w:space="0" w:color="808080" w:themeColor="background1" w:themeShade="80"/>
              <w:right w:val="nil"/>
            </w:tcBorders>
          </w:tcPr>
          <w:p w14:paraId="0880C7C2" w14:textId="24AB2D75" w:rsidR="00B54AFA" w:rsidRPr="006746A9" w:rsidRDefault="00E27BFE" w:rsidP="0010370A">
            <w:pPr>
              <w:keepNext/>
              <w:spacing w:after="60"/>
              <w:rPr>
                <w:b/>
                <w:sz w:val="19"/>
                <w:szCs w:val="19"/>
                <w:lang w:val="es-419"/>
              </w:rPr>
            </w:pPr>
            <w:r w:rsidRPr="006746A9">
              <w:rPr>
                <w:sz w:val="19"/>
                <w:szCs w:val="19"/>
                <w:lang w:val="es-419" w:bidi="es-AR"/>
              </w:rPr>
              <w:t xml:space="preserve">El comerciante </w:t>
            </w:r>
            <w:r w:rsidR="00D53B4F" w:rsidRPr="006746A9">
              <w:rPr>
                <w:rFonts w:cs="Arial"/>
                <w:sz w:val="19"/>
                <w:szCs w:val="19"/>
                <w:lang w:val="es-419" w:bidi="es-AR"/>
              </w:rPr>
              <w:t>sólo acepta transacciones de comercio electrónico</w:t>
            </w:r>
            <w:r w:rsidRPr="006746A9">
              <w:rPr>
                <w:sz w:val="19"/>
                <w:szCs w:val="19"/>
                <w:lang w:val="es-419" w:bidi="es-AR"/>
              </w:rPr>
              <w:t>.</w:t>
            </w:r>
          </w:p>
        </w:tc>
      </w:tr>
      <w:tr w:rsidR="00B54AFA" w:rsidRPr="006746A9" w14:paraId="3E80F062" w14:textId="77777777" w:rsidTr="00674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197" w:type="dxa"/>
          <w:jc w:val="center"/>
        </w:trPr>
        <w:tc>
          <w:tcPr>
            <w:tcW w:w="66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864818" w14:textId="77777777" w:rsidR="00B54AFA" w:rsidRPr="006746A9" w:rsidRDefault="00B54AFA" w:rsidP="0010370A">
            <w:pPr>
              <w:keepNext/>
              <w:spacing w:after="60"/>
              <w:rPr>
                <w:rFonts w:cs="Arial"/>
                <w:bCs/>
                <w:sz w:val="19"/>
                <w:szCs w:val="19"/>
                <w:lang w:val="es-419"/>
              </w:rPr>
            </w:pP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ffData>
                  <w:name w:val="Check9"/>
                  <w:enabled/>
                  <w:calcOnExit w:val="0"/>
                  <w:checkBox>
                    <w:sizeAuto/>
                    <w:default w:val="0"/>
                  </w:checkBox>
                </w:ffData>
              </w:fldChar>
            </w:r>
            <w:bookmarkStart w:id="33" w:name="Check9"/>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bookmarkEnd w:id="33"/>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888ADD0" w14:textId="1D08CE01" w:rsidR="00B54AFA" w:rsidRPr="006746A9" w:rsidRDefault="00894325" w:rsidP="0010370A">
            <w:pPr>
              <w:keepNext/>
              <w:spacing w:after="60"/>
              <w:rPr>
                <w:sz w:val="19"/>
                <w:szCs w:val="19"/>
                <w:lang w:val="es-419"/>
              </w:rPr>
            </w:pPr>
            <w:r w:rsidRPr="006746A9">
              <w:rPr>
                <w:sz w:val="19"/>
                <w:szCs w:val="19"/>
                <w:lang w:val="es-419" w:bidi="es-AR"/>
              </w:rPr>
              <w:t xml:space="preserve">Todo el procesamiento de los datos </w:t>
            </w:r>
            <w:r w:rsidR="009D7C51" w:rsidRPr="006746A9">
              <w:rPr>
                <w:sz w:val="19"/>
                <w:szCs w:val="19"/>
                <w:lang w:val="es-419" w:bidi="es-AR"/>
              </w:rPr>
              <w:t>del titular de la tarjeta</w:t>
            </w:r>
            <w:r w:rsidRPr="006746A9">
              <w:rPr>
                <w:sz w:val="19"/>
                <w:szCs w:val="19"/>
                <w:lang w:val="es-419" w:bidi="es-AR"/>
              </w:rPr>
              <w:t>, a excepción de la página de pago, se subcontrata íntegramente a un proveedor de servicios de terceros (TPSP)/procesador de pagos que esté en conformidad con PCI DSS;</w:t>
            </w:r>
          </w:p>
        </w:tc>
      </w:tr>
      <w:tr w:rsidR="00B54AFA" w:rsidRPr="006746A9" w14:paraId="76E23C59" w14:textId="77777777" w:rsidTr="00674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197" w:type="dxa"/>
          <w:trHeight w:val="305"/>
          <w:jc w:val="center"/>
        </w:trPr>
        <w:tc>
          <w:tcPr>
            <w:tcW w:w="66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392C80C" w14:textId="77777777" w:rsidR="00B54AFA" w:rsidRPr="006746A9" w:rsidRDefault="00B54AFA" w:rsidP="0010370A">
            <w:pPr>
              <w:keepNext/>
              <w:spacing w:after="60"/>
              <w:rPr>
                <w:rFonts w:cs="Arial"/>
                <w:bCs/>
                <w:sz w:val="19"/>
                <w:szCs w:val="19"/>
                <w:lang w:val="es-419"/>
              </w:rPr>
            </w:pP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ffData>
                  <w:name w:val="Check9"/>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117C81" w14:textId="138DD514" w:rsidR="00B54AFA" w:rsidRPr="006746A9" w:rsidRDefault="00894325" w:rsidP="0010370A">
            <w:pPr>
              <w:keepNext/>
              <w:spacing w:after="60"/>
              <w:rPr>
                <w:sz w:val="19"/>
                <w:szCs w:val="19"/>
                <w:lang w:val="es-419"/>
              </w:rPr>
            </w:pPr>
            <w:r w:rsidRPr="006746A9">
              <w:rPr>
                <w:sz w:val="19"/>
                <w:szCs w:val="19"/>
                <w:lang w:val="es-419" w:bidi="es-AR"/>
              </w:rPr>
              <w:t xml:space="preserve">El sitio web de comercio electrónico del comerciante no recibe los datos </w:t>
            </w:r>
            <w:r w:rsidR="003270D6" w:rsidRPr="006746A9">
              <w:rPr>
                <w:sz w:val="19"/>
                <w:szCs w:val="19"/>
                <w:lang w:val="es-419" w:bidi="es-AR"/>
              </w:rPr>
              <w:t>del titular de la tarjeta</w:t>
            </w:r>
            <w:r w:rsidRPr="006746A9">
              <w:rPr>
                <w:sz w:val="19"/>
                <w:szCs w:val="19"/>
                <w:lang w:val="es-419" w:bidi="es-AR"/>
              </w:rPr>
              <w:t>, sino que controla cómo los clientes, o sus datos</w:t>
            </w:r>
            <w:r w:rsidR="00196A8B" w:rsidRPr="006746A9">
              <w:rPr>
                <w:sz w:val="19"/>
                <w:szCs w:val="19"/>
                <w:lang w:val="es-419" w:bidi="es-AR"/>
              </w:rPr>
              <w:t xml:space="preserve"> del titular de la tarjeta</w:t>
            </w:r>
            <w:r w:rsidRPr="006746A9">
              <w:rPr>
                <w:sz w:val="19"/>
                <w:szCs w:val="19"/>
                <w:lang w:val="es-419" w:bidi="es-AR"/>
              </w:rPr>
              <w:t>, son redirigidos a un TPSP/procesador de pagos que esté en conformidad con PCI DSS;</w:t>
            </w:r>
          </w:p>
        </w:tc>
      </w:tr>
      <w:tr w:rsidR="00D53B4F" w:rsidRPr="006746A9" w14:paraId="015FE595" w14:textId="77777777" w:rsidTr="00674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197" w:type="dxa"/>
          <w:jc w:val="center"/>
        </w:trPr>
        <w:tc>
          <w:tcPr>
            <w:tcW w:w="66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0321A37" w14:textId="77777777" w:rsidR="00D53B4F" w:rsidRPr="006746A9" w:rsidRDefault="00D53B4F" w:rsidP="0010370A">
            <w:pPr>
              <w:keepNext/>
              <w:spacing w:after="60"/>
              <w:rPr>
                <w:rFonts w:cs="Arial"/>
                <w:bCs/>
                <w:sz w:val="19"/>
                <w:szCs w:val="19"/>
                <w:lang w:val="es-419"/>
              </w:rPr>
            </w:pP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ffData>
                  <w:name w:val="Check8"/>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D24A1CB" w14:textId="2E3BAF72" w:rsidR="00D53B4F" w:rsidRPr="006746A9" w:rsidRDefault="006C4A1B" w:rsidP="0010370A">
            <w:pPr>
              <w:keepNext/>
              <w:spacing w:after="60"/>
              <w:rPr>
                <w:sz w:val="19"/>
                <w:szCs w:val="19"/>
                <w:lang w:val="es-419"/>
              </w:rPr>
            </w:pPr>
            <w:r w:rsidRPr="006746A9">
              <w:rPr>
                <w:sz w:val="19"/>
                <w:szCs w:val="19"/>
                <w:lang w:val="es-419" w:bidi="es-AR"/>
              </w:rPr>
              <w:t>Si el sitio web del comerciante está alojado en un TPSP, éste cumple con todos los requisitos aplicables PCI DSS (incluyendo el Anexo A PCI DSS si el TPSP es un proveedor de alojamiento multiusuarios);</w:t>
            </w:r>
          </w:p>
        </w:tc>
      </w:tr>
      <w:tr w:rsidR="00D53B4F" w:rsidRPr="006746A9" w14:paraId="77766677" w14:textId="77777777" w:rsidTr="00674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197" w:type="dxa"/>
          <w:jc w:val="center"/>
        </w:trPr>
        <w:tc>
          <w:tcPr>
            <w:tcW w:w="66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6F729EB" w14:textId="5D658DA6" w:rsidR="00D53B4F" w:rsidRPr="006746A9" w:rsidRDefault="00D53B4F" w:rsidP="0010370A">
            <w:pPr>
              <w:keepNext/>
              <w:spacing w:after="60"/>
              <w:rPr>
                <w:rFonts w:cs="Arial"/>
                <w:bCs/>
                <w:sz w:val="19"/>
                <w:szCs w:val="19"/>
                <w:lang w:val="es-419"/>
              </w:rPr>
            </w:pP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ffData>
                  <w:name w:val="Check9"/>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30FFD54" w14:textId="50A30146" w:rsidR="00D53B4F" w:rsidRPr="006746A9" w:rsidRDefault="00915F63" w:rsidP="0010370A">
            <w:pPr>
              <w:keepNext/>
              <w:spacing w:after="60"/>
              <w:rPr>
                <w:sz w:val="19"/>
                <w:szCs w:val="19"/>
                <w:lang w:val="es-419"/>
              </w:rPr>
            </w:pPr>
            <w:r w:rsidRPr="006746A9">
              <w:rPr>
                <w:sz w:val="19"/>
                <w:szCs w:val="19"/>
                <w:lang w:val="es-419" w:bidi="es-AR"/>
              </w:rPr>
              <w:t>Cada elemento de las páginas de pago entregadas al navegador del cliente se origina en el sitio web del comerciante o en un TPSP de conformidad con PCI DSS;</w:t>
            </w:r>
          </w:p>
        </w:tc>
      </w:tr>
      <w:tr w:rsidR="00D53B4F" w:rsidRPr="006746A9" w14:paraId="4C7AC5BB" w14:textId="77777777" w:rsidTr="00674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197" w:type="dxa"/>
          <w:jc w:val="center"/>
        </w:trPr>
        <w:tc>
          <w:tcPr>
            <w:tcW w:w="66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45D31A" w14:textId="77777777" w:rsidR="00D53B4F" w:rsidRPr="006746A9" w:rsidRDefault="00D53B4F" w:rsidP="0010370A">
            <w:pPr>
              <w:keepNext/>
              <w:spacing w:after="60"/>
              <w:rPr>
                <w:rFonts w:cs="Arial"/>
                <w:bCs/>
                <w:sz w:val="19"/>
                <w:szCs w:val="19"/>
                <w:lang w:val="es-419"/>
              </w:rPr>
            </w:pP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ffData>
                  <w:name w:val="Check9"/>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C04743" w14:textId="7A92D062" w:rsidR="00D53B4F" w:rsidRPr="006746A9" w:rsidRDefault="00523019" w:rsidP="0010370A">
            <w:pPr>
              <w:keepNext/>
              <w:spacing w:after="60"/>
              <w:rPr>
                <w:sz w:val="19"/>
                <w:szCs w:val="19"/>
                <w:lang w:val="es-419"/>
              </w:rPr>
            </w:pPr>
            <w:r w:rsidRPr="006746A9">
              <w:rPr>
                <w:sz w:val="19"/>
                <w:szCs w:val="19"/>
                <w:lang w:val="es-419" w:bidi="es-AR"/>
              </w:rPr>
              <w:t>E</w:t>
            </w:r>
            <w:r w:rsidR="00915F63" w:rsidRPr="006746A9">
              <w:rPr>
                <w:sz w:val="19"/>
                <w:szCs w:val="19"/>
                <w:lang w:val="es-419" w:bidi="es-AR"/>
              </w:rPr>
              <w:t>l comerciante no almacena, procesa o transmite electrónicamente ningún dato d</w:t>
            </w:r>
            <w:r w:rsidR="00263457" w:rsidRPr="006746A9">
              <w:rPr>
                <w:sz w:val="19"/>
                <w:szCs w:val="19"/>
                <w:lang w:val="es-419" w:bidi="es-AR"/>
              </w:rPr>
              <w:t>el titular de la tarjeta</w:t>
            </w:r>
            <w:r w:rsidR="00915F63" w:rsidRPr="006746A9">
              <w:rPr>
                <w:sz w:val="19"/>
                <w:szCs w:val="19"/>
                <w:lang w:val="es-419" w:bidi="es-AR"/>
              </w:rPr>
              <w:t xml:space="preserve"> en los sistemas o instalaciones del comerciante, sino que depende enteramente de un TPSP para gestionar todas esas funciones</w:t>
            </w:r>
            <w:r w:rsidR="007B08CB" w:rsidRPr="006746A9">
              <w:rPr>
                <w:rFonts w:cs="Arial"/>
                <w:sz w:val="19"/>
                <w:szCs w:val="19"/>
                <w:lang w:val="es-419" w:bidi="es-AR"/>
              </w:rPr>
              <w:t>.</w:t>
            </w:r>
          </w:p>
        </w:tc>
      </w:tr>
      <w:tr w:rsidR="00D53B4F" w:rsidRPr="006746A9" w14:paraId="1912E489" w14:textId="77777777" w:rsidTr="00674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197" w:type="dxa"/>
          <w:jc w:val="center"/>
        </w:trPr>
        <w:tc>
          <w:tcPr>
            <w:tcW w:w="66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D008275" w14:textId="77777777" w:rsidR="00D53B4F" w:rsidRPr="006746A9" w:rsidRDefault="00D53B4F" w:rsidP="0010370A">
            <w:pPr>
              <w:keepNext/>
              <w:spacing w:after="60"/>
              <w:rPr>
                <w:rFonts w:cs="Arial"/>
                <w:bCs/>
                <w:sz w:val="19"/>
                <w:szCs w:val="19"/>
                <w:lang w:val="es-419"/>
              </w:rPr>
            </w:pP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ffData>
                  <w:name w:val="Check12"/>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998F15" w14:textId="6ED0AFEE" w:rsidR="000610D9" w:rsidRPr="006746A9" w:rsidRDefault="000610D9" w:rsidP="0010370A">
            <w:pPr>
              <w:keepNext/>
              <w:spacing w:after="60"/>
              <w:rPr>
                <w:sz w:val="19"/>
                <w:szCs w:val="19"/>
                <w:lang w:val="es-419"/>
              </w:rPr>
            </w:pPr>
            <w:r w:rsidRPr="006746A9">
              <w:rPr>
                <w:sz w:val="19"/>
                <w:szCs w:val="19"/>
                <w:lang w:val="es-419" w:bidi="es-AR"/>
              </w:rPr>
              <w:t>El comerciante ha confirmado que sus TPSP(s) están en conformidad con PCI DSS para los servicios utilizados por el comerciante.</w:t>
            </w:r>
          </w:p>
        </w:tc>
      </w:tr>
      <w:tr w:rsidR="00D53B4F" w:rsidRPr="006746A9" w14:paraId="346F723B" w14:textId="77777777" w:rsidTr="00674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197" w:type="dxa"/>
          <w:jc w:val="center"/>
        </w:trPr>
        <w:tc>
          <w:tcPr>
            <w:tcW w:w="66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4D60F53" w14:textId="77777777" w:rsidR="00D53B4F" w:rsidRPr="006746A9" w:rsidRDefault="00D53B4F" w:rsidP="0010370A">
            <w:pPr>
              <w:keepNext/>
              <w:spacing w:after="60"/>
              <w:rPr>
                <w:rFonts w:cs="Arial"/>
                <w:bCs/>
                <w:sz w:val="19"/>
                <w:szCs w:val="19"/>
                <w:lang w:val="es-419"/>
              </w:rPr>
            </w:pP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r>
            <w:r w:rsidRPr="006746A9">
              <w:rPr>
                <w:rFonts w:cs="Arial"/>
                <w:sz w:val="19"/>
                <w:szCs w:val="19"/>
                <w:lang w:val="es-419" w:bidi="es-AR"/>
              </w:rPr>
              <w:instrText xml:space="preserve"> FORMCHECKBOX </w:instrText>
            </w:r>
            <w:r w:rsidRPr="006746A9">
              <w:rPr>
                <w:rFonts w:cs="Arial"/>
                <w:sz w:val="19"/>
                <w:szCs w:val="19"/>
                <w:lang w:val="es-419" w:bidi="es-AR"/>
              </w:rPr>
              <w:fldChar w:fldCharType="separate"/>
            </w:r>
            <w:r w:rsidRPr="006746A9">
              <w:rPr>
                <w:rFonts w:cs="Arial"/>
                <w:sz w:val="19"/>
                <w:szCs w:val="19"/>
                <w:lang w:val="es-419" w:bidi="es-AR"/>
              </w:rPr>
              <w:fldChar w:fldCharType="end"/>
            </w:r>
            <w:r w:rsidRPr="006746A9">
              <w:rPr>
                <w:rFonts w:cs="Arial"/>
                <w:sz w:val="19"/>
                <w:szCs w:val="19"/>
                <w:lang w:val="es-419" w:bidi="es-AR"/>
              </w:rPr>
              <w:fldChar w:fldCharType="begin">
                <w:ffData>
                  <w:name w:val="Check12"/>
                  <w:enabled/>
                  <w:calcOnExit w:val="0"/>
                  <w:checkBox>
                    <w:sizeAuto/>
                    <w:default w:val="0"/>
                  </w:checkBox>
                </w:ffData>
              </w:fldChar>
            </w:r>
            <w:r w:rsidRPr="006746A9">
              <w:rPr>
                <w:rFonts w:cs="Arial"/>
                <w:sz w:val="19"/>
                <w:szCs w:val="19"/>
                <w:lang w:val="es-419" w:bidi="es-AR"/>
              </w:rPr>
              <w:instrText xml:space="preserve"> FORMCHECKBOX </w:instrText>
            </w:r>
            <w:r w:rsidRPr="006746A9">
              <w:rPr>
                <w:rFonts w:cs="Arial"/>
                <w:sz w:val="19"/>
                <w:szCs w:val="19"/>
                <w:lang w:val="es-419" w:bidi="es-AR"/>
              </w:rPr>
            </w:r>
            <w:r w:rsidRPr="006746A9">
              <w:rPr>
                <w:rFonts w:cs="Arial"/>
                <w:sz w:val="19"/>
                <w:szCs w:val="19"/>
                <w:lang w:val="es-419" w:bidi="es-AR"/>
              </w:rPr>
              <w:fldChar w:fldCharType="separate"/>
            </w:r>
            <w:r w:rsidRPr="006746A9">
              <w:rPr>
                <w:rFonts w:cs="Arial"/>
                <w:sz w:val="19"/>
                <w:szCs w:val="19"/>
                <w:lang w:val="es-419" w:bidi="es-AR"/>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316956E" w14:textId="1C27424F" w:rsidR="00D53B4F" w:rsidRPr="006746A9" w:rsidRDefault="00C71CD8" w:rsidP="0010370A">
            <w:pPr>
              <w:keepNext/>
              <w:spacing w:after="60"/>
              <w:rPr>
                <w:sz w:val="19"/>
                <w:szCs w:val="19"/>
                <w:lang w:val="es-419"/>
              </w:rPr>
            </w:pPr>
            <w:r w:rsidRPr="006746A9">
              <w:rPr>
                <w:sz w:val="19"/>
                <w:szCs w:val="19"/>
                <w:lang w:val="es-419" w:bidi="es-AR"/>
              </w:rPr>
              <w:t>Cualquier dato</w:t>
            </w:r>
            <w:r w:rsidR="00081E61" w:rsidRPr="006746A9">
              <w:rPr>
                <w:sz w:val="19"/>
                <w:szCs w:val="19"/>
                <w:lang w:val="es-419" w:bidi="es-AR"/>
              </w:rPr>
              <w:t xml:space="preserve"> del titular de la tarjeta </w:t>
            </w:r>
            <w:r w:rsidRPr="006746A9">
              <w:rPr>
                <w:sz w:val="19"/>
                <w:szCs w:val="19"/>
                <w:lang w:val="es-419" w:bidi="es-AR"/>
              </w:rPr>
              <w:t>que el comerciante pueda conservar está impreso (por ejemplo, informes o recibos impresos), y estos documentos no se reciben electrónicamente.</w:t>
            </w:r>
          </w:p>
        </w:tc>
      </w:tr>
    </w:tbl>
    <w:p w14:paraId="327E1009" w14:textId="77777777" w:rsidR="00D92DC1" w:rsidRPr="006746A9" w:rsidRDefault="00D92DC1" w:rsidP="00DF6454">
      <w:pPr>
        <w:pStyle w:val="Headingrule"/>
        <w:pBdr>
          <w:bottom w:val="single" w:sz="4" w:space="1" w:color="808080" w:themeColor="background1" w:themeShade="80"/>
        </w:pBdr>
        <w:spacing w:before="120"/>
        <w:rPr>
          <w:sz w:val="19"/>
          <w:szCs w:val="19"/>
          <w:lang w:val="es-419"/>
        </w:rPr>
        <w:sectPr w:rsidR="00D92DC1" w:rsidRPr="006746A9" w:rsidSect="006B7AFD">
          <w:footerReference w:type="default" r:id="rId18"/>
          <w:footnotePr>
            <w:numFmt w:val="chicago"/>
            <w:numRestart w:val="eachSect"/>
          </w:footnotePr>
          <w:pgSz w:w="12240" w:h="15840" w:code="1"/>
          <w:pgMar w:top="1440" w:right="1440" w:bottom="900" w:left="1440" w:header="720" w:footer="576" w:gutter="0"/>
          <w:pgNumType w:start="1"/>
          <w:cols w:space="720"/>
          <w:docGrid w:linePitch="360"/>
        </w:sectPr>
      </w:pPr>
    </w:p>
    <w:p w14:paraId="2939F181" w14:textId="406DE730" w:rsidR="00F4176D" w:rsidRPr="006746A9" w:rsidRDefault="00C57F8D" w:rsidP="00965B97">
      <w:pPr>
        <w:pStyle w:val="Headingrule"/>
        <w:spacing w:before="0"/>
        <w:rPr>
          <w:lang w:val="es-419"/>
        </w:rPr>
      </w:pPr>
      <w:bookmarkStart w:id="34" w:name="_Toc112723022"/>
      <w:r w:rsidRPr="006746A9">
        <w:rPr>
          <w:lang w:val="es-419" w:bidi="es-AR"/>
        </w:rPr>
        <w:lastRenderedPageBreak/>
        <w:t>Sección 2:</w:t>
      </w:r>
      <w:r w:rsidRPr="006746A9">
        <w:rPr>
          <w:lang w:val="es-419" w:bidi="es-AR"/>
        </w:rPr>
        <w:tab/>
      </w:r>
      <w:r w:rsidR="008C0D19" w:rsidRPr="006746A9">
        <w:rPr>
          <w:lang w:val="es-419" w:bidi="es-AR"/>
        </w:rPr>
        <w:t xml:space="preserve"> </w:t>
      </w:r>
      <w:r w:rsidRPr="006746A9">
        <w:rPr>
          <w:lang w:val="es-419" w:bidi="es-AR"/>
        </w:rPr>
        <w:t xml:space="preserve">Cuestionario A-EP de </w:t>
      </w:r>
      <w:proofErr w:type="gramStart"/>
      <w:r w:rsidRPr="006746A9">
        <w:rPr>
          <w:lang w:val="es-419" w:bidi="es-AR"/>
        </w:rPr>
        <w:t>Auto-Evaluación</w:t>
      </w:r>
      <w:bookmarkEnd w:id="34"/>
      <w:proofErr w:type="gramEnd"/>
    </w:p>
    <w:p w14:paraId="392549F3" w14:textId="0A1B07F7" w:rsidR="00D90AA2" w:rsidRPr="006746A9" w:rsidRDefault="00D90AA2" w:rsidP="00D90AA2">
      <w:pPr>
        <w:shd w:val="clear" w:color="auto" w:fill="E2E7E6"/>
        <w:spacing w:after="60"/>
        <w:rPr>
          <w:i/>
          <w:lang w:val="es-419"/>
        </w:rPr>
      </w:pPr>
      <w:r w:rsidRPr="006746A9">
        <w:rPr>
          <w:b/>
          <w:i/>
          <w:lang w:val="es-419" w:bidi="es-AR"/>
        </w:rPr>
        <w:t>Nota:</w:t>
      </w:r>
      <w:r w:rsidRPr="006746A9">
        <w:rPr>
          <w:i/>
          <w:lang w:val="es-419" w:bidi="es-AR"/>
        </w:rPr>
        <w:t xml:space="preserve"> Los siguientes requisitos son un reflejo de los requisitos del documento de </w:t>
      </w:r>
      <w:r w:rsidRPr="006746A9">
        <w:rPr>
          <w:lang w:val="es-419" w:bidi="es-AR"/>
        </w:rPr>
        <w:t>Requisitos y Procedimientos de Prueba PCI DSS.</w:t>
      </w:r>
      <w:r w:rsidRPr="006746A9">
        <w:rPr>
          <w:i/>
          <w:lang w:val="es-419" w:bidi="es-AR"/>
        </w:rPr>
        <w:t xml:space="preserve"> </w:t>
      </w:r>
    </w:p>
    <w:p w14:paraId="0E9B1952" w14:textId="42A6902D" w:rsidR="00DB79D3" w:rsidRPr="006746A9" w:rsidRDefault="00DB79D3" w:rsidP="00DB79D3">
      <w:pPr>
        <w:pStyle w:val="Body"/>
        <w:spacing w:before="240" w:after="0"/>
        <w:jc w:val="right"/>
        <w:rPr>
          <w:lang w:val="es-419"/>
        </w:rPr>
      </w:pPr>
      <w:bookmarkStart w:id="35" w:name="OLE_LINK23"/>
      <w:bookmarkStart w:id="36" w:name="OLE_LINK24"/>
      <w:r w:rsidRPr="006746A9">
        <w:rPr>
          <w:b/>
          <w:lang w:val="es-419" w:bidi="es-AR"/>
        </w:rPr>
        <w:t xml:space="preserve">Fecha de culminación de la Autoevaluación: </w:t>
      </w:r>
      <w:r w:rsidRPr="006746A9">
        <w:rPr>
          <w:rFonts w:eastAsia="MS Mincho"/>
          <w:sz w:val="18"/>
          <w:szCs w:val="12"/>
          <w:lang w:val="es-419" w:bidi="es-AR"/>
        </w:rPr>
        <w:fldChar w:fldCharType="begin">
          <w:ffData>
            <w:name w:val="Text1"/>
            <w:enabled/>
            <w:calcOnExit w:val="0"/>
            <w:textInput>
              <w:default w:val="AAAA-MM-DD"/>
            </w:textInput>
          </w:ffData>
        </w:fldChar>
      </w:r>
      <w:r w:rsidRPr="006746A9">
        <w:rPr>
          <w:rFonts w:eastAsia="MS Mincho"/>
          <w:sz w:val="18"/>
          <w:szCs w:val="12"/>
          <w:lang w:val="es-419" w:bidi="es-AR"/>
        </w:rPr>
        <w:instrText xml:space="preserve"> </w:instrText>
      </w:r>
      <w:bookmarkStart w:id="37" w:name="Text1"/>
      <w:r w:rsidRPr="006746A9">
        <w:rPr>
          <w:rFonts w:eastAsia="MS Mincho"/>
          <w:sz w:val="18"/>
          <w:szCs w:val="12"/>
          <w:lang w:val="es-419" w:bidi="es-AR"/>
        </w:rPr>
        <w:instrText xml:space="preserve">FORMTEXT </w:instrText>
      </w:r>
      <w:r w:rsidRPr="006746A9">
        <w:rPr>
          <w:rFonts w:eastAsia="MS Mincho"/>
          <w:sz w:val="18"/>
          <w:szCs w:val="12"/>
          <w:lang w:val="es-419" w:bidi="es-AR"/>
        </w:rPr>
      </w:r>
      <w:r w:rsidRPr="006746A9">
        <w:rPr>
          <w:rFonts w:eastAsia="MS Mincho"/>
          <w:sz w:val="18"/>
          <w:szCs w:val="12"/>
          <w:lang w:val="es-419" w:bidi="es-AR"/>
        </w:rPr>
        <w:fldChar w:fldCharType="separate"/>
      </w:r>
      <w:r w:rsidR="00E51616" w:rsidRPr="006746A9">
        <w:rPr>
          <w:rFonts w:eastAsia="MS Mincho"/>
          <w:sz w:val="18"/>
          <w:szCs w:val="12"/>
          <w:lang w:val="es-419" w:bidi="es-AR"/>
        </w:rPr>
        <w:t>DD-MM-AAAA</w:t>
      </w:r>
      <w:r w:rsidRPr="006746A9">
        <w:rPr>
          <w:rFonts w:eastAsia="MS Mincho"/>
          <w:sz w:val="18"/>
          <w:szCs w:val="12"/>
          <w:lang w:val="es-419" w:bidi="es-AR"/>
        </w:rPr>
        <w:fldChar w:fldCharType="end"/>
      </w:r>
      <w:bookmarkEnd w:id="37"/>
    </w:p>
    <w:p w14:paraId="6B4D4B27" w14:textId="45A4CD9E" w:rsidR="00611C97" w:rsidRPr="006746A9" w:rsidRDefault="00611C97" w:rsidP="00611C97">
      <w:pPr>
        <w:pStyle w:val="Heading2"/>
        <w:rPr>
          <w:lang w:val="es-419"/>
        </w:rPr>
      </w:pPr>
      <w:bookmarkStart w:id="38" w:name="_Toc112723023"/>
      <w:r w:rsidRPr="006746A9">
        <w:rPr>
          <w:lang w:val="es-419" w:bidi="es-AR"/>
        </w:rPr>
        <w:t>Constru</w:t>
      </w:r>
      <w:r w:rsidR="00ED1394" w:rsidRPr="006746A9">
        <w:rPr>
          <w:lang w:val="es-419" w:bidi="es-AR"/>
        </w:rPr>
        <w:t>ir</w:t>
      </w:r>
      <w:r w:rsidRPr="006746A9">
        <w:rPr>
          <w:lang w:val="es-419" w:bidi="es-AR"/>
        </w:rPr>
        <w:t xml:space="preserve"> y Manten</w:t>
      </w:r>
      <w:r w:rsidR="00ED1394" w:rsidRPr="006746A9">
        <w:rPr>
          <w:lang w:val="es-419" w:bidi="es-AR"/>
        </w:rPr>
        <w:t xml:space="preserve">er </w:t>
      </w:r>
      <w:r w:rsidRPr="006746A9">
        <w:rPr>
          <w:lang w:val="es-419" w:bidi="es-AR"/>
        </w:rPr>
        <w:t>Redes y Sistemas Protegidos</w:t>
      </w:r>
      <w:bookmarkEnd w:id="38"/>
    </w:p>
    <w:p w14:paraId="0F491A25" w14:textId="701B680A" w:rsidR="00611C97" w:rsidRPr="006746A9" w:rsidRDefault="00611C97" w:rsidP="00611C97">
      <w:pPr>
        <w:pStyle w:val="Heading3"/>
        <w:ind w:left="1710" w:hanging="1710"/>
        <w:rPr>
          <w:bCs/>
          <w:iCs/>
          <w:lang w:val="es-419"/>
        </w:rPr>
      </w:pPr>
      <w:bookmarkStart w:id="39" w:name="_Toc112723024"/>
      <w:r w:rsidRPr="006746A9">
        <w:rPr>
          <w:lang w:val="es-419" w:bidi="es-AR"/>
        </w:rPr>
        <w:t>Requisito 1: Instal</w:t>
      </w:r>
      <w:r w:rsidR="00F15CFD" w:rsidRPr="006746A9">
        <w:rPr>
          <w:lang w:val="es-419" w:bidi="es-AR"/>
        </w:rPr>
        <w:t xml:space="preserve">ar </w:t>
      </w:r>
      <w:r w:rsidRPr="006746A9">
        <w:rPr>
          <w:lang w:val="es-419" w:bidi="es-AR"/>
        </w:rPr>
        <w:t>y Manten</w:t>
      </w:r>
      <w:r w:rsidR="00F15CFD" w:rsidRPr="006746A9">
        <w:rPr>
          <w:lang w:val="es-419" w:bidi="es-AR"/>
        </w:rPr>
        <w:t>er</w:t>
      </w:r>
      <w:r w:rsidRPr="006746A9">
        <w:rPr>
          <w:lang w:val="es-419" w:bidi="es-AR"/>
        </w:rPr>
        <w:t xml:space="preserve"> Controles de Seguridad </w:t>
      </w:r>
      <w:r w:rsidR="00F15CFD" w:rsidRPr="006746A9">
        <w:rPr>
          <w:lang w:val="es-419" w:bidi="es-AR"/>
        </w:rPr>
        <w:t>de</w:t>
      </w:r>
      <w:r w:rsidRPr="006746A9">
        <w:rPr>
          <w:lang w:val="es-419" w:bidi="es-AR"/>
        </w:rPr>
        <w:t xml:space="preserve"> la Red</w:t>
      </w:r>
      <w:bookmarkEnd w:id="39"/>
    </w:p>
    <w:tbl>
      <w:tblPr>
        <w:tblW w:w="5198"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22"/>
        <w:gridCol w:w="4538"/>
        <w:gridCol w:w="3570"/>
        <w:gridCol w:w="1159"/>
        <w:gridCol w:w="1245"/>
        <w:gridCol w:w="967"/>
        <w:gridCol w:w="1272"/>
      </w:tblGrid>
      <w:tr w:rsidR="00247696" w:rsidRPr="006746A9" w14:paraId="2CFC23DB" w14:textId="77777777" w:rsidTr="001454BB">
        <w:trPr>
          <w:cantSplit/>
          <w:trHeight w:val="422"/>
          <w:tblHeader/>
        </w:trPr>
        <w:tc>
          <w:tcPr>
            <w:tcW w:w="1951" w:type="pct"/>
            <w:gridSpan w:val="2"/>
            <w:vMerge w:val="restart"/>
            <w:tcBorders>
              <w:right w:val="single" w:sz="2" w:space="0" w:color="FFFFFF" w:themeColor="background1"/>
            </w:tcBorders>
            <w:shd w:val="clear" w:color="auto" w:fill="006A72"/>
            <w:vAlign w:val="center"/>
          </w:tcPr>
          <w:p w14:paraId="027CC467" w14:textId="04F81DE6"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 xml:space="preserve">Requisito </w:t>
            </w:r>
            <w:r w:rsidR="009F547E" w:rsidRPr="006746A9">
              <w:rPr>
                <w:rFonts w:cs="Arial"/>
                <w:b/>
                <w:color w:val="FFFFFF" w:themeColor="background1"/>
                <w:sz w:val="18"/>
                <w:szCs w:val="18"/>
                <w:lang w:val="es-419" w:bidi="es-AR"/>
              </w:rPr>
              <w:t xml:space="preserve">de </w:t>
            </w:r>
            <w:r w:rsidRPr="006746A9">
              <w:rPr>
                <w:rFonts w:cs="Arial"/>
                <w:b/>
                <w:color w:val="FFFFFF" w:themeColor="background1"/>
                <w:sz w:val="18"/>
                <w:szCs w:val="18"/>
                <w:lang w:val="es-419" w:bidi="es-AR"/>
              </w:rPr>
              <w:t>PCI DSS</w:t>
            </w:r>
          </w:p>
        </w:tc>
        <w:tc>
          <w:tcPr>
            <w:tcW w:w="1325" w:type="pct"/>
            <w:vMerge w:val="restart"/>
            <w:tcBorders>
              <w:left w:val="single" w:sz="2" w:space="0" w:color="FFFFFF" w:themeColor="background1"/>
              <w:right w:val="single" w:sz="4" w:space="0" w:color="FFFFFF" w:themeColor="background1"/>
            </w:tcBorders>
            <w:shd w:val="clear" w:color="auto" w:fill="006A72"/>
            <w:vAlign w:val="center"/>
          </w:tcPr>
          <w:p w14:paraId="0787576C"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1724" w:type="pct"/>
            <w:gridSpan w:val="4"/>
            <w:tcBorders>
              <w:left w:val="single" w:sz="4" w:space="0" w:color="FFFFFF" w:themeColor="background1"/>
            </w:tcBorders>
            <w:shd w:val="clear" w:color="auto" w:fill="006A72"/>
          </w:tcPr>
          <w:p w14:paraId="6E317FF5" w14:textId="78CBE579"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8D44FB" w:rsidRPr="006746A9">
              <w:rPr>
                <w:rStyle w:val="FootnoteReference"/>
                <w:rFonts w:cs="Arial"/>
                <w:b/>
                <w:color w:val="FFFFFF" w:themeColor="background1"/>
                <w:sz w:val="18"/>
                <w:szCs w:val="18"/>
                <w:lang w:val="es-419" w:bidi="es-AR"/>
              </w:rPr>
              <w:footnoteReference w:customMarkFollows="1" w:id="3"/>
              <w:t>♦</w:t>
            </w:r>
          </w:p>
          <w:p w14:paraId="7C06D3E6" w14:textId="77777777" w:rsidR="00611C97" w:rsidRPr="006746A9" w:rsidRDefault="00611C97" w:rsidP="00065D88">
            <w:pPr>
              <w:spacing w:before="0" w:after="0"/>
              <w:jc w:val="center"/>
              <w:rPr>
                <w:rFonts w:cs="Arial"/>
                <w:b/>
                <w:bCs/>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247696" w:rsidRPr="006746A9" w14:paraId="5402EDA6" w14:textId="77777777" w:rsidTr="001454BB">
        <w:trPr>
          <w:cantSplit/>
          <w:tblHeader/>
        </w:trPr>
        <w:tc>
          <w:tcPr>
            <w:tcW w:w="1951" w:type="pct"/>
            <w:gridSpan w:val="2"/>
            <w:vMerge/>
            <w:tcBorders>
              <w:top w:val="single" w:sz="2" w:space="0" w:color="FFFFFF" w:themeColor="background1"/>
              <w:right w:val="single" w:sz="2" w:space="0" w:color="FFFFFF" w:themeColor="background1"/>
            </w:tcBorders>
          </w:tcPr>
          <w:p w14:paraId="5FF8416D" w14:textId="77777777" w:rsidR="00247696" w:rsidRPr="006746A9" w:rsidRDefault="00247696" w:rsidP="00065D88">
            <w:pPr>
              <w:spacing w:after="60"/>
              <w:jc w:val="center"/>
              <w:rPr>
                <w:rFonts w:cs="Arial"/>
                <w:b/>
                <w:sz w:val="16"/>
                <w:szCs w:val="16"/>
                <w:u w:val="single"/>
                <w:lang w:val="es-419"/>
              </w:rPr>
            </w:pPr>
          </w:p>
        </w:tc>
        <w:tc>
          <w:tcPr>
            <w:tcW w:w="1325" w:type="pct"/>
            <w:vMerge/>
            <w:tcBorders>
              <w:top w:val="single" w:sz="2" w:space="0" w:color="FFFFFF" w:themeColor="background1"/>
              <w:left w:val="single" w:sz="2" w:space="0" w:color="FFFFFF" w:themeColor="background1"/>
              <w:right w:val="single" w:sz="4" w:space="0" w:color="FFFFFF" w:themeColor="background1"/>
            </w:tcBorders>
          </w:tcPr>
          <w:p w14:paraId="51F2EDA1" w14:textId="77777777" w:rsidR="00247696" w:rsidRPr="006746A9" w:rsidRDefault="00247696" w:rsidP="00065D88">
            <w:pPr>
              <w:spacing w:after="60"/>
              <w:jc w:val="center"/>
              <w:rPr>
                <w:rFonts w:cs="Arial"/>
                <w:b/>
                <w:sz w:val="16"/>
                <w:szCs w:val="16"/>
                <w:u w:val="single"/>
                <w:lang w:val="es-419"/>
              </w:rPr>
            </w:pPr>
          </w:p>
        </w:tc>
        <w:tc>
          <w:tcPr>
            <w:tcW w:w="430" w:type="pct"/>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6F931D11" w14:textId="77777777" w:rsidR="00247696" w:rsidRPr="006746A9" w:rsidRDefault="00247696" w:rsidP="00163FE5">
            <w:pPr>
              <w:spacing w:before="40" w:after="0"/>
              <w:jc w:val="center"/>
              <w:rPr>
                <w:rFonts w:cs="Arial"/>
                <w:sz w:val="16"/>
                <w:szCs w:val="16"/>
                <w:lang w:val="es-419"/>
              </w:rPr>
            </w:pPr>
            <w:r w:rsidRPr="006746A9">
              <w:rPr>
                <w:rFonts w:cs="Arial"/>
                <w:sz w:val="16"/>
                <w:szCs w:val="16"/>
                <w:lang w:val="es-419" w:bidi="es-AR"/>
              </w:rPr>
              <w:t>Implementado</w:t>
            </w:r>
          </w:p>
        </w:tc>
        <w:tc>
          <w:tcPr>
            <w:tcW w:w="462" w:type="pct"/>
            <w:tcBorders>
              <w:left w:val="single" w:sz="4" w:space="0" w:color="FFFFFF" w:themeColor="background1"/>
              <w:bottom w:val="single" w:sz="4" w:space="0" w:color="808080" w:themeColor="background1" w:themeShade="80"/>
            </w:tcBorders>
            <w:shd w:val="clear" w:color="auto" w:fill="CBD4D5"/>
            <w:vAlign w:val="center"/>
          </w:tcPr>
          <w:p w14:paraId="79CEFE5F" w14:textId="38864B3A" w:rsidR="00247696" w:rsidRPr="006746A9" w:rsidRDefault="00247696" w:rsidP="00163FE5">
            <w:pPr>
              <w:spacing w:before="40" w:after="0"/>
              <w:jc w:val="center"/>
              <w:rPr>
                <w:rFonts w:asciiTheme="majorHAnsi" w:hAnsiTheme="majorHAnsi" w:cstheme="majorHAnsi"/>
                <w:sz w:val="16"/>
                <w:szCs w:val="16"/>
                <w:lang w:val="es-419"/>
              </w:rPr>
            </w:pPr>
            <w:r w:rsidRPr="006746A9">
              <w:rPr>
                <w:rFonts w:asciiTheme="majorHAnsi" w:hAnsiTheme="majorHAnsi" w:cstheme="majorHAnsi"/>
                <w:sz w:val="16"/>
                <w:szCs w:val="16"/>
                <w:lang w:val="es-419" w:bidi="es-AR"/>
              </w:rPr>
              <w:t>Implementado con CCW</w:t>
            </w:r>
          </w:p>
        </w:tc>
        <w:tc>
          <w:tcPr>
            <w:tcW w:w="359" w:type="pct"/>
            <w:tcBorders>
              <w:bottom w:val="single" w:sz="4" w:space="0" w:color="808080" w:themeColor="background1" w:themeShade="80"/>
            </w:tcBorders>
            <w:shd w:val="clear" w:color="auto" w:fill="CBD4D5"/>
            <w:tcMar>
              <w:left w:w="72" w:type="dxa"/>
              <w:right w:w="72" w:type="dxa"/>
            </w:tcMar>
            <w:vAlign w:val="center"/>
          </w:tcPr>
          <w:p w14:paraId="7622F6AC" w14:textId="77777777" w:rsidR="00247696" w:rsidRPr="006746A9" w:rsidRDefault="00247696" w:rsidP="00163FE5">
            <w:pPr>
              <w:spacing w:before="40" w:after="0"/>
              <w:jc w:val="center"/>
              <w:rPr>
                <w:rFonts w:cs="Arial"/>
                <w:sz w:val="16"/>
                <w:szCs w:val="16"/>
                <w:lang w:val="es-419"/>
              </w:rPr>
            </w:pPr>
            <w:r w:rsidRPr="006746A9">
              <w:rPr>
                <w:rFonts w:cs="Arial"/>
                <w:sz w:val="16"/>
                <w:szCs w:val="16"/>
                <w:lang w:val="es-419" w:bidi="es-AR"/>
              </w:rPr>
              <w:t>No Aplicable</w:t>
            </w:r>
          </w:p>
        </w:tc>
        <w:tc>
          <w:tcPr>
            <w:tcW w:w="473" w:type="pct"/>
            <w:tcBorders>
              <w:bottom w:val="single" w:sz="4" w:space="0" w:color="808080" w:themeColor="background1" w:themeShade="80"/>
            </w:tcBorders>
            <w:shd w:val="clear" w:color="auto" w:fill="CBD4D5"/>
            <w:tcMar>
              <w:left w:w="72" w:type="dxa"/>
              <w:right w:w="72" w:type="dxa"/>
            </w:tcMar>
            <w:vAlign w:val="center"/>
          </w:tcPr>
          <w:p w14:paraId="365E201E" w14:textId="77777777" w:rsidR="00247696" w:rsidRPr="006746A9" w:rsidRDefault="00247696" w:rsidP="00163FE5">
            <w:pPr>
              <w:spacing w:before="40" w:after="0"/>
              <w:jc w:val="center"/>
              <w:rPr>
                <w:rFonts w:cs="Arial"/>
                <w:sz w:val="16"/>
                <w:szCs w:val="16"/>
                <w:lang w:val="es-419"/>
              </w:rPr>
            </w:pPr>
            <w:r w:rsidRPr="006746A9">
              <w:rPr>
                <w:rFonts w:cs="Arial"/>
                <w:sz w:val="16"/>
                <w:szCs w:val="16"/>
                <w:lang w:val="es-419" w:bidi="es-AR"/>
              </w:rPr>
              <w:t>No Implementado</w:t>
            </w:r>
          </w:p>
        </w:tc>
      </w:tr>
      <w:tr w:rsidR="00247696" w:rsidRPr="006746A9" w14:paraId="031B2A74" w14:textId="77777777" w:rsidTr="001454BB">
        <w:trPr>
          <w:cantSplit/>
        </w:trPr>
        <w:tc>
          <w:tcPr>
            <w:tcW w:w="5000" w:type="pct"/>
            <w:gridSpan w:val="7"/>
            <w:shd w:val="clear" w:color="auto" w:fill="BFBFBF" w:themeFill="background1" w:themeFillShade="BF"/>
          </w:tcPr>
          <w:p w14:paraId="0F63CF7A" w14:textId="3D8B64FD" w:rsidR="00611C97" w:rsidRPr="006746A9" w:rsidRDefault="00611C97" w:rsidP="00065D88">
            <w:pPr>
              <w:pStyle w:val="TableText"/>
              <w:keepNext/>
              <w:rPr>
                <w:szCs w:val="16"/>
                <w:highlight w:val="yellow"/>
                <w:lang w:val="es-419"/>
              </w:rPr>
            </w:pPr>
            <w:r w:rsidRPr="006746A9">
              <w:rPr>
                <w:b/>
                <w:szCs w:val="16"/>
                <w:lang w:val="es-419" w:bidi="es-AR"/>
              </w:rPr>
              <w:t xml:space="preserve">1.1 </w:t>
            </w:r>
            <w:r w:rsidRPr="006746A9">
              <w:rPr>
                <w:szCs w:val="16"/>
                <w:lang w:val="es-419" w:bidi="es-AR"/>
              </w:rPr>
              <w:t>Se definen y</w:t>
            </w:r>
            <w:r w:rsidR="00602483" w:rsidRPr="006746A9">
              <w:rPr>
                <w:lang w:val="es-419" w:bidi="es-AR"/>
              </w:rPr>
              <w:t xml:space="preserve"> comprenden </w:t>
            </w:r>
            <w:r w:rsidRPr="006746A9">
              <w:rPr>
                <w:szCs w:val="16"/>
                <w:lang w:val="es-419" w:bidi="es-AR"/>
              </w:rPr>
              <w:t>los procesos y mecanismos para instalar y mantener los controles de seguridad de la red.</w:t>
            </w:r>
          </w:p>
        </w:tc>
      </w:tr>
      <w:tr w:rsidR="00247696" w:rsidRPr="006746A9" w14:paraId="6E001A55" w14:textId="77777777" w:rsidTr="001454BB">
        <w:trPr>
          <w:cantSplit/>
          <w:trHeight w:val="1380"/>
        </w:trPr>
        <w:tc>
          <w:tcPr>
            <w:tcW w:w="268" w:type="pct"/>
          </w:tcPr>
          <w:p w14:paraId="44386148" w14:textId="77777777" w:rsidR="00247696" w:rsidRPr="006746A9" w:rsidRDefault="00247696" w:rsidP="00065D88">
            <w:pPr>
              <w:pStyle w:val="TableText"/>
              <w:rPr>
                <w:b/>
                <w:szCs w:val="16"/>
                <w:lang w:val="es-419"/>
              </w:rPr>
            </w:pPr>
            <w:r w:rsidRPr="006746A9">
              <w:rPr>
                <w:b/>
                <w:szCs w:val="16"/>
                <w:lang w:val="es-419" w:bidi="es-AR"/>
              </w:rPr>
              <w:t>1.1.1</w:t>
            </w:r>
          </w:p>
        </w:tc>
        <w:tc>
          <w:tcPr>
            <w:tcW w:w="1683" w:type="pct"/>
          </w:tcPr>
          <w:p w14:paraId="41F8E964" w14:textId="2C43B125" w:rsidR="00247696" w:rsidRPr="006746A9" w:rsidRDefault="00247696" w:rsidP="00065D88">
            <w:pPr>
              <w:pStyle w:val="TableText"/>
              <w:rPr>
                <w:lang w:val="es-419"/>
              </w:rPr>
            </w:pPr>
            <w:r w:rsidRPr="006746A9">
              <w:rPr>
                <w:lang w:val="es-419" w:bidi="es-AR"/>
              </w:rPr>
              <w:t xml:space="preserve">Todas las políticas de seguridad y los procedimientos operativos que se identifican en el Requisito 1 son: </w:t>
            </w:r>
          </w:p>
          <w:p w14:paraId="051E70D5" w14:textId="77777777" w:rsidR="00247696" w:rsidRPr="006746A9" w:rsidRDefault="00247696" w:rsidP="00163FE5">
            <w:pPr>
              <w:pStyle w:val="TableListBullet"/>
              <w:ind w:left="263" w:hanging="270"/>
              <w:rPr>
                <w:lang w:val="es-419"/>
              </w:rPr>
            </w:pPr>
            <w:r w:rsidRPr="006746A9">
              <w:rPr>
                <w:lang w:val="es-419" w:bidi="es-AR"/>
              </w:rPr>
              <w:t>Documentados.</w:t>
            </w:r>
          </w:p>
          <w:p w14:paraId="7BDB4423" w14:textId="2B032EFA" w:rsidR="00247696" w:rsidRPr="006746A9" w:rsidRDefault="00247696" w:rsidP="00163FE5">
            <w:pPr>
              <w:pStyle w:val="TableListBullet"/>
              <w:ind w:left="263" w:hanging="270"/>
              <w:rPr>
                <w:lang w:val="es-419"/>
              </w:rPr>
            </w:pPr>
            <w:r w:rsidRPr="006746A9">
              <w:rPr>
                <w:lang w:val="es-419" w:bidi="es-AR"/>
              </w:rPr>
              <w:t>Actualizados.</w:t>
            </w:r>
          </w:p>
          <w:p w14:paraId="25D1EBBA" w14:textId="77777777" w:rsidR="00247696" w:rsidRPr="006746A9" w:rsidRDefault="00247696" w:rsidP="00163FE5">
            <w:pPr>
              <w:pStyle w:val="TableListBullet"/>
              <w:ind w:left="263" w:hanging="270"/>
              <w:rPr>
                <w:lang w:val="es-419"/>
              </w:rPr>
            </w:pPr>
            <w:r w:rsidRPr="006746A9">
              <w:rPr>
                <w:lang w:val="es-419" w:bidi="es-AR"/>
              </w:rPr>
              <w:t>En uso.</w:t>
            </w:r>
          </w:p>
          <w:p w14:paraId="014CFF8A" w14:textId="77777777" w:rsidR="00247696" w:rsidRPr="006746A9" w:rsidRDefault="00247696" w:rsidP="00163FE5">
            <w:pPr>
              <w:pStyle w:val="TableListBullet"/>
              <w:ind w:left="263" w:hanging="270"/>
              <w:rPr>
                <w:lang w:val="es-419"/>
              </w:rPr>
            </w:pPr>
            <w:r w:rsidRPr="006746A9">
              <w:rPr>
                <w:lang w:val="es-419" w:bidi="es-AR"/>
              </w:rPr>
              <w:t>Conocidos por todas las partes involucradas.</w:t>
            </w:r>
          </w:p>
        </w:tc>
        <w:tc>
          <w:tcPr>
            <w:tcW w:w="1325" w:type="pct"/>
          </w:tcPr>
          <w:p w14:paraId="01F3F0C2" w14:textId="77777777" w:rsidR="00247696" w:rsidRPr="006746A9" w:rsidRDefault="00247696" w:rsidP="00163FE5">
            <w:pPr>
              <w:pStyle w:val="TableListBullet"/>
              <w:ind w:left="263" w:hanging="270"/>
              <w:rPr>
                <w:lang w:val="es-419"/>
              </w:rPr>
            </w:pPr>
            <w:r w:rsidRPr="006746A9">
              <w:rPr>
                <w:lang w:val="es-419" w:bidi="es-AR"/>
              </w:rPr>
              <w:t>Evalúe la documentación.</w:t>
            </w:r>
          </w:p>
          <w:p w14:paraId="0667E89F" w14:textId="77777777" w:rsidR="00247696" w:rsidRPr="006746A9" w:rsidRDefault="00247696" w:rsidP="00163FE5">
            <w:pPr>
              <w:pStyle w:val="TableListBullet"/>
              <w:ind w:left="263" w:hanging="270"/>
              <w:rPr>
                <w:lang w:val="es-419"/>
              </w:rPr>
            </w:pPr>
            <w:r w:rsidRPr="006746A9">
              <w:rPr>
                <w:lang w:val="es-419" w:bidi="es-AR"/>
              </w:rPr>
              <w:t>Entreviste al personal.</w:t>
            </w:r>
          </w:p>
        </w:tc>
        <w:tc>
          <w:tcPr>
            <w:tcW w:w="430" w:type="pct"/>
            <w:shd w:val="clear" w:color="auto" w:fill="auto"/>
          </w:tcPr>
          <w:p w14:paraId="5B53C5D5"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auto"/>
          </w:tcPr>
          <w:p w14:paraId="37D95212"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auto"/>
          </w:tcPr>
          <w:p w14:paraId="356D132A"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auto"/>
          </w:tcPr>
          <w:p w14:paraId="3485043B"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2882015A" w14:textId="77777777" w:rsidTr="001454BB">
        <w:trPr>
          <w:cantSplit/>
        </w:trPr>
        <w:tc>
          <w:tcPr>
            <w:tcW w:w="5000" w:type="pct"/>
            <w:gridSpan w:val="7"/>
            <w:shd w:val="clear" w:color="auto" w:fill="BFBFBF" w:themeFill="background1" w:themeFillShade="BF"/>
          </w:tcPr>
          <w:p w14:paraId="331E3272" w14:textId="1F8D15A9" w:rsidR="00611C97" w:rsidRPr="006746A9" w:rsidRDefault="00611C97" w:rsidP="00065D88">
            <w:pPr>
              <w:pStyle w:val="TableText"/>
              <w:keepNext/>
              <w:rPr>
                <w:b/>
                <w:szCs w:val="16"/>
                <w:highlight w:val="yellow"/>
                <w:lang w:val="es-419"/>
              </w:rPr>
            </w:pPr>
            <w:r w:rsidRPr="006746A9">
              <w:rPr>
                <w:b/>
                <w:szCs w:val="16"/>
                <w:lang w:val="es-419" w:bidi="es-AR"/>
              </w:rPr>
              <w:t>1.2</w:t>
            </w:r>
            <w:r w:rsidR="00602483" w:rsidRPr="006746A9">
              <w:rPr>
                <w:b/>
                <w:szCs w:val="16"/>
                <w:lang w:val="es-419" w:bidi="es-AR"/>
              </w:rPr>
              <w:t xml:space="preserve"> </w:t>
            </w:r>
            <w:r w:rsidR="00602483" w:rsidRPr="006746A9">
              <w:rPr>
                <w:lang w:val="es-419" w:bidi="es-AR"/>
              </w:rPr>
              <w:t>Se configuran y mantienen los controles de seguridad de la red (NSC).</w:t>
            </w:r>
          </w:p>
        </w:tc>
      </w:tr>
      <w:tr w:rsidR="00247696" w:rsidRPr="006746A9" w14:paraId="295B6F1B" w14:textId="77777777" w:rsidTr="001454BB">
        <w:trPr>
          <w:cantSplit/>
          <w:trHeight w:val="917"/>
        </w:trPr>
        <w:tc>
          <w:tcPr>
            <w:tcW w:w="268" w:type="pct"/>
            <w:tcBorders>
              <w:bottom w:val="single" w:sz="4" w:space="0" w:color="808080" w:themeColor="background1" w:themeShade="80"/>
            </w:tcBorders>
          </w:tcPr>
          <w:p w14:paraId="1E7AAD8B" w14:textId="77777777" w:rsidR="00247696" w:rsidRPr="006746A9" w:rsidRDefault="00247696" w:rsidP="00065D88">
            <w:pPr>
              <w:pStyle w:val="TableText"/>
              <w:rPr>
                <w:b/>
                <w:szCs w:val="16"/>
                <w:lang w:val="es-419"/>
              </w:rPr>
            </w:pPr>
            <w:r w:rsidRPr="006746A9">
              <w:rPr>
                <w:b/>
                <w:color w:val="000000"/>
                <w:szCs w:val="16"/>
                <w:lang w:val="es-419" w:bidi="es-AR"/>
              </w:rPr>
              <w:t>1.2.1</w:t>
            </w:r>
          </w:p>
        </w:tc>
        <w:tc>
          <w:tcPr>
            <w:tcW w:w="1683" w:type="pct"/>
          </w:tcPr>
          <w:p w14:paraId="63606AC9" w14:textId="0FB49D93" w:rsidR="00247696" w:rsidRPr="006746A9" w:rsidRDefault="00247696" w:rsidP="00065D88">
            <w:pPr>
              <w:pStyle w:val="TableTextBullet"/>
              <w:numPr>
                <w:ilvl w:val="0"/>
                <w:numId w:val="0"/>
              </w:numPr>
              <w:rPr>
                <w:rFonts w:cs="Arial"/>
                <w:szCs w:val="16"/>
                <w:lang w:val="es-419"/>
              </w:rPr>
            </w:pPr>
            <w:r w:rsidRPr="006746A9">
              <w:rPr>
                <w:lang w:val="es-419" w:bidi="es-AR"/>
              </w:rPr>
              <w:t>Los estándares de configuración para el conjunto de reglas de los NSC son</w:t>
            </w:r>
            <w:r w:rsidRPr="006746A9">
              <w:rPr>
                <w:rFonts w:cs="Arial"/>
                <w:szCs w:val="16"/>
                <w:lang w:val="es-419" w:bidi="es-AR"/>
              </w:rPr>
              <w:t>:</w:t>
            </w:r>
          </w:p>
          <w:p w14:paraId="04ED9131" w14:textId="77777777" w:rsidR="00247696" w:rsidRPr="006746A9" w:rsidRDefault="00247696" w:rsidP="00163FE5">
            <w:pPr>
              <w:pStyle w:val="TableListBullet"/>
              <w:ind w:left="263" w:hanging="270"/>
              <w:rPr>
                <w:lang w:val="es-419"/>
              </w:rPr>
            </w:pPr>
            <w:r w:rsidRPr="006746A9">
              <w:rPr>
                <w:lang w:val="es-419" w:bidi="es-AR"/>
              </w:rPr>
              <w:t>Definidos.</w:t>
            </w:r>
          </w:p>
          <w:p w14:paraId="28E7B50E" w14:textId="77777777" w:rsidR="00247696" w:rsidRPr="006746A9" w:rsidRDefault="00247696" w:rsidP="00163FE5">
            <w:pPr>
              <w:pStyle w:val="TableListBullet"/>
              <w:ind w:left="263" w:hanging="270"/>
              <w:rPr>
                <w:lang w:val="es-419"/>
              </w:rPr>
            </w:pPr>
            <w:r w:rsidRPr="006746A9">
              <w:rPr>
                <w:lang w:val="es-419" w:bidi="es-AR"/>
              </w:rPr>
              <w:t>Implementados.</w:t>
            </w:r>
          </w:p>
          <w:p w14:paraId="5C19B306" w14:textId="77777777" w:rsidR="00247696" w:rsidRPr="006746A9" w:rsidRDefault="00247696" w:rsidP="00163FE5">
            <w:pPr>
              <w:pStyle w:val="TableListBullet"/>
              <w:ind w:left="263" w:hanging="270"/>
              <w:rPr>
                <w:lang w:val="es-419"/>
              </w:rPr>
            </w:pPr>
            <w:r w:rsidRPr="006746A9">
              <w:rPr>
                <w:lang w:val="es-419" w:bidi="es-AR"/>
              </w:rPr>
              <w:t>Mantenidos.</w:t>
            </w:r>
          </w:p>
        </w:tc>
        <w:tc>
          <w:tcPr>
            <w:tcW w:w="1325" w:type="pct"/>
          </w:tcPr>
          <w:p w14:paraId="60F5DE52" w14:textId="77777777" w:rsidR="00247696" w:rsidRPr="006746A9" w:rsidRDefault="00247696" w:rsidP="00163FE5">
            <w:pPr>
              <w:pStyle w:val="TableListBullet"/>
              <w:ind w:left="263" w:hanging="270"/>
              <w:rPr>
                <w:lang w:val="es-419"/>
              </w:rPr>
            </w:pPr>
            <w:r w:rsidRPr="006746A9">
              <w:rPr>
                <w:lang w:val="es-419" w:bidi="es-AR"/>
              </w:rPr>
              <w:t>Evalúe los estándares de configuración.</w:t>
            </w:r>
          </w:p>
          <w:p w14:paraId="535ED444" w14:textId="652BD028" w:rsidR="00247696" w:rsidRPr="006746A9" w:rsidRDefault="00247696" w:rsidP="00163FE5">
            <w:pPr>
              <w:pStyle w:val="TableListBullet"/>
              <w:ind w:left="263" w:hanging="270"/>
              <w:rPr>
                <w:lang w:val="es-419"/>
              </w:rPr>
            </w:pPr>
            <w:r w:rsidRPr="006746A9">
              <w:rPr>
                <w:lang w:val="es-419" w:bidi="es-AR"/>
              </w:rPr>
              <w:t>Evalúe los ajustes de configuración.</w:t>
            </w:r>
          </w:p>
        </w:tc>
        <w:tc>
          <w:tcPr>
            <w:tcW w:w="430" w:type="pct"/>
            <w:shd w:val="clear" w:color="auto" w:fill="auto"/>
          </w:tcPr>
          <w:p w14:paraId="780224CB"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auto"/>
          </w:tcPr>
          <w:p w14:paraId="054A75C3"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auto"/>
          </w:tcPr>
          <w:p w14:paraId="1DB10869"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auto"/>
          </w:tcPr>
          <w:p w14:paraId="2B9C61AA"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42E34D3E" w14:textId="77777777" w:rsidTr="00A5743F">
        <w:trPr>
          <w:cantSplit/>
          <w:trHeight w:val="728"/>
        </w:trPr>
        <w:tc>
          <w:tcPr>
            <w:tcW w:w="267" w:type="pct"/>
            <w:vMerge w:val="restart"/>
          </w:tcPr>
          <w:p w14:paraId="33C22910" w14:textId="77777777" w:rsidR="00247696" w:rsidRPr="006746A9" w:rsidRDefault="00247696" w:rsidP="005A20AB">
            <w:pPr>
              <w:pStyle w:val="TableText"/>
              <w:keepNext/>
              <w:rPr>
                <w:b/>
                <w:szCs w:val="16"/>
                <w:lang w:val="es-419"/>
              </w:rPr>
            </w:pPr>
            <w:r w:rsidRPr="006746A9">
              <w:rPr>
                <w:b/>
                <w:color w:val="000000"/>
                <w:szCs w:val="16"/>
                <w:lang w:val="es-419" w:bidi="es-AR"/>
              </w:rPr>
              <w:lastRenderedPageBreak/>
              <w:t>1.2.2</w:t>
            </w:r>
          </w:p>
        </w:tc>
        <w:tc>
          <w:tcPr>
            <w:tcW w:w="1684" w:type="pct"/>
            <w:tcBorders>
              <w:bottom w:val="single" w:sz="4" w:space="0" w:color="808080" w:themeColor="background1" w:themeShade="80"/>
            </w:tcBorders>
            <w:shd w:val="clear" w:color="auto" w:fill="auto"/>
          </w:tcPr>
          <w:p w14:paraId="3AAE24E1" w14:textId="56C9CF4C" w:rsidR="00247696" w:rsidRPr="006746A9" w:rsidRDefault="00247696" w:rsidP="005A20AB">
            <w:pPr>
              <w:pStyle w:val="TableText"/>
              <w:keepNext/>
              <w:rPr>
                <w:szCs w:val="16"/>
                <w:lang w:val="es-419"/>
              </w:rPr>
            </w:pPr>
            <w:r w:rsidRPr="006746A9">
              <w:rPr>
                <w:szCs w:val="16"/>
                <w:lang w:val="es-419" w:bidi="es-AR"/>
              </w:rPr>
              <w:t xml:space="preserve">Todos los cambios </w:t>
            </w:r>
            <w:r w:rsidRPr="006746A9">
              <w:rPr>
                <w:lang w:val="es-419" w:bidi="es-AR"/>
              </w:rPr>
              <w:t>en las conexiones de red y en las configuraciones de los NSC se aprueban y gestionan de acuerdo con el proceso de control de cambios definido en el</w:t>
            </w:r>
            <w:r w:rsidRPr="006746A9">
              <w:rPr>
                <w:szCs w:val="16"/>
                <w:lang w:val="es-419" w:bidi="es-AR"/>
              </w:rPr>
              <w:t xml:space="preserve"> Requisito 6.5.1.</w:t>
            </w:r>
          </w:p>
        </w:tc>
        <w:tc>
          <w:tcPr>
            <w:tcW w:w="1325" w:type="pct"/>
          </w:tcPr>
          <w:p w14:paraId="45C98BF4" w14:textId="77777777" w:rsidR="00247696" w:rsidRPr="006746A9" w:rsidRDefault="00247696" w:rsidP="00D04116">
            <w:pPr>
              <w:pStyle w:val="TableListBullet"/>
              <w:ind w:left="263" w:hanging="270"/>
              <w:rPr>
                <w:szCs w:val="16"/>
                <w:lang w:val="es-419"/>
              </w:rPr>
            </w:pPr>
            <w:r w:rsidRPr="006746A9">
              <w:rPr>
                <w:szCs w:val="16"/>
                <w:lang w:val="es-419" w:bidi="es-AR"/>
              </w:rPr>
              <w:t>Evalúe los procesos documentados.</w:t>
            </w:r>
          </w:p>
          <w:p w14:paraId="600ADCAA" w14:textId="77777777" w:rsidR="00247696" w:rsidRPr="006746A9" w:rsidRDefault="00247696" w:rsidP="00D04116">
            <w:pPr>
              <w:pStyle w:val="TableListBullet"/>
              <w:ind w:left="263" w:hanging="270"/>
              <w:rPr>
                <w:szCs w:val="16"/>
                <w:lang w:val="es-419"/>
              </w:rPr>
            </w:pPr>
            <w:r w:rsidRPr="006746A9">
              <w:rPr>
                <w:szCs w:val="16"/>
                <w:lang w:val="es-419" w:bidi="es-AR"/>
              </w:rPr>
              <w:t>Evalúe las configuraciones de red.</w:t>
            </w:r>
          </w:p>
          <w:p w14:paraId="1BC05B79" w14:textId="77777777" w:rsidR="00247696" w:rsidRPr="006746A9" w:rsidRDefault="00247696" w:rsidP="00D04116">
            <w:pPr>
              <w:pStyle w:val="TableListBullet"/>
              <w:ind w:left="263" w:hanging="270"/>
              <w:rPr>
                <w:szCs w:val="16"/>
                <w:lang w:val="es-419"/>
              </w:rPr>
            </w:pPr>
            <w:r w:rsidRPr="006746A9">
              <w:rPr>
                <w:szCs w:val="16"/>
                <w:lang w:val="es-419" w:bidi="es-AR"/>
              </w:rPr>
              <w:t>Evalúe los registros de control de cambios.</w:t>
            </w:r>
          </w:p>
          <w:p w14:paraId="3D81F225" w14:textId="77777777" w:rsidR="00247696" w:rsidRPr="006746A9" w:rsidRDefault="00247696" w:rsidP="00D04116">
            <w:pPr>
              <w:pStyle w:val="TableListBullet"/>
              <w:ind w:left="263" w:hanging="270"/>
              <w:rPr>
                <w:lang w:val="es-419"/>
              </w:rPr>
            </w:pPr>
            <w:r w:rsidRPr="006746A9">
              <w:rPr>
                <w:szCs w:val="16"/>
                <w:lang w:val="es-419" w:bidi="es-AR"/>
              </w:rPr>
              <w:t>Entreviste al personal responsable.</w:t>
            </w:r>
          </w:p>
        </w:tc>
        <w:tc>
          <w:tcPr>
            <w:tcW w:w="430" w:type="pct"/>
            <w:tcBorders>
              <w:bottom w:val="nil"/>
            </w:tcBorders>
            <w:shd w:val="clear" w:color="auto" w:fill="auto"/>
          </w:tcPr>
          <w:p w14:paraId="3D335054" w14:textId="77777777" w:rsidR="00247696" w:rsidRPr="006746A9" w:rsidRDefault="00247696" w:rsidP="005A20AB">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tcBorders>
              <w:bottom w:val="nil"/>
            </w:tcBorders>
            <w:shd w:val="clear" w:color="auto" w:fill="auto"/>
          </w:tcPr>
          <w:p w14:paraId="749D8D04" w14:textId="77777777" w:rsidR="00247696" w:rsidRPr="006746A9" w:rsidRDefault="00247696" w:rsidP="005A20AB">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tcBorders>
              <w:bottom w:val="nil"/>
            </w:tcBorders>
            <w:shd w:val="clear" w:color="auto" w:fill="auto"/>
          </w:tcPr>
          <w:p w14:paraId="04A26AED" w14:textId="77777777" w:rsidR="00247696" w:rsidRPr="006746A9" w:rsidRDefault="00247696" w:rsidP="005A20AB">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tcBorders>
              <w:bottom w:val="nil"/>
            </w:tcBorders>
            <w:shd w:val="clear" w:color="auto" w:fill="auto"/>
          </w:tcPr>
          <w:p w14:paraId="65ECA784" w14:textId="77777777" w:rsidR="00247696" w:rsidRPr="006746A9" w:rsidRDefault="00247696" w:rsidP="005A20AB">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160DE935" w14:textId="77777777" w:rsidTr="00A5743F">
        <w:trPr>
          <w:cantSplit/>
          <w:trHeight w:val="432"/>
        </w:trPr>
        <w:tc>
          <w:tcPr>
            <w:tcW w:w="267" w:type="pct"/>
            <w:vMerge/>
          </w:tcPr>
          <w:p w14:paraId="251718A5" w14:textId="77777777" w:rsidR="00247696" w:rsidRPr="006746A9" w:rsidRDefault="00247696" w:rsidP="005A20AB">
            <w:pPr>
              <w:pStyle w:val="TableText"/>
              <w:keepNext/>
              <w:rPr>
                <w:b/>
                <w:color w:val="000000"/>
                <w:szCs w:val="16"/>
                <w:lang w:val="es-419"/>
              </w:rPr>
            </w:pPr>
          </w:p>
        </w:tc>
        <w:tc>
          <w:tcPr>
            <w:tcW w:w="3009" w:type="pct"/>
            <w:gridSpan w:val="2"/>
            <w:tcBorders>
              <w:top w:val="single" w:sz="4" w:space="0" w:color="808080" w:themeColor="background1" w:themeShade="80"/>
              <w:bottom w:val="nil"/>
            </w:tcBorders>
            <w:shd w:val="clear" w:color="auto" w:fill="DFE3E4"/>
          </w:tcPr>
          <w:p w14:paraId="0219329C" w14:textId="77777777" w:rsidR="00247696" w:rsidRPr="006746A9" w:rsidRDefault="00247696" w:rsidP="005A20AB">
            <w:pPr>
              <w:pStyle w:val="AppNotes"/>
              <w:rPr>
                <w:lang w:val="es-419"/>
              </w:rPr>
            </w:pPr>
            <w:r w:rsidRPr="006746A9">
              <w:rPr>
                <w:lang w:val="es-419" w:bidi="es-AR"/>
              </w:rPr>
              <w:t>Notas de Aplicabilidad</w:t>
            </w:r>
          </w:p>
        </w:tc>
        <w:tc>
          <w:tcPr>
            <w:tcW w:w="430" w:type="pct"/>
            <w:vMerge w:val="restart"/>
            <w:tcBorders>
              <w:top w:val="nil"/>
            </w:tcBorders>
            <w:shd w:val="clear" w:color="auto" w:fill="auto"/>
          </w:tcPr>
          <w:p w14:paraId="1BB734C9" w14:textId="77777777" w:rsidR="00247696" w:rsidRPr="006746A9" w:rsidRDefault="00247696" w:rsidP="005A20AB">
            <w:pPr>
              <w:keepNext/>
              <w:spacing w:after="60"/>
              <w:jc w:val="center"/>
              <w:rPr>
                <w:rFonts w:cs="Arial"/>
                <w:sz w:val="16"/>
                <w:szCs w:val="16"/>
                <w:lang w:val="es-419"/>
              </w:rPr>
            </w:pPr>
          </w:p>
        </w:tc>
        <w:tc>
          <w:tcPr>
            <w:tcW w:w="462" w:type="pct"/>
            <w:vMerge w:val="restart"/>
            <w:tcBorders>
              <w:top w:val="nil"/>
            </w:tcBorders>
            <w:shd w:val="clear" w:color="auto" w:fill="auto"/>
          </w:tcPr>
          <w:p w14:paraId="5E70B9A5" w14:textId="77777777" w:rsidR="00247696" w:rsidRPr="006746A9" w:rsidRDefault="00247696" w:rsidP="005A20AB">
            <w:pPr>
              <w:keepNext/>
              <w:spacing w:after="60"/>
              <w:jc w:val="center"/>
              <w:rPr>
                <w:rFonts w:cs="Arial"/>
                <w:sz w:val="16"/>
                <w:szCs w:val="16"/>
                <w:lang w:val="es-419"/>
              </w:rPr>
            </w:pPr>
          </w:p>
        </w:tc>
        <w:tc>
          <w:tcPr>
            <w:tcW w:w="359" w:type="pct"/>
            <w:vMerge w:val="restart"/>
            <w:tcBorders>
              <w:top w:val="nil"/>
            </w:tcBorders>
            <w:shd w:val="clear" w:color="auto" w:fill="auto"/>
          </w:tcPr>
          <w:p w14:paraId="71D0714A" w14:textId="77777777" w:rsidR="00247696" w:rsidRPr="006746A9" w:rsidRDefault="00247696" w:rsidP="005A20AB">
            <w:pPr>
              <w:keepNext/>
              <w:spacing w:after="60"/>
              <w:jc w:val="center"/>
              <w:rPr>
                <w:rFonts w:cs="Arial"/>
                <w:sz w:val="16"/>
                <w:szCs w:val="16"/>
                <w:lang w:val="es-419"/>
              </w:rPr>
            </w:pPr>
          </w:p>
        </w:tc>
        <w:tc>
          <w:tcPr>
            <w:tcW w:w="473" w:type="pct"/>
            <w:vMerge w:val="restart"/>
            <w:tcBorders>
              <w:top w:val="nil"/>
            </w:tcBorders>
            <w:shd w:val="clear" w:color="auto" w:fill="auto"/>
          </w:tcPr>
          <w:p w14:paraId="64972907" w14:textId="77777777" w:rsidR="00247696" w:rsidRPr="006746A9" w:rsidRDefault="00247696" w:rsidP="005A20AB">
            <w:pPr>
              <w:keepNext/>
              <w:spacing w:after="60"/>
              <w:jc w:val="center"/>
              <w:rPr>
                <w:rFonts w:cs="Arial"/>
                <w:sz w:val="16"/>
                <w:szCs w:val="16"/>
                <w:lang w:val="es-419"/>
              </w:rPr>
            </w:pPr>
          </w:p>
        </w:tc>
      </w:tr>
      <w:tr w:rsidR="00247696" w:rsidRPr="006746A9" w14:paraId="0CD74A0F" w14:textId="77777777" w:rsidTr="001454BB">
        <w:trPr>
          <w:cantSplit/>
          <w:trHeight w:val="432"/>
        </w:trPr>
        <w:tc>
          <w:tcPr>
            <w:tcW w:w="267" w:type="pct"/>
            <w:vMerge/>
            <w:tcBorders>
              <w:bottom w:val="nil"/>
            </w:tcBorders>
          </w:tcPr>
          <w:p w14:paraId="2EB84CCE" w14:textId="77777777" w:rsidR="00247696" w:rsidRPr="006746A9" w:rsidRDefault="00247696" w:rsidP="00065D88">
            <w:pPr>
              <w:pStyle w:val="TableText"/>
              <w:rPr>
                <w:b/>
                <w:color w:val="000000"/>
                <w:szCs w:val="16"/>
                <w:lang w:val="es-419"/>
              </w:rPr>
            </w:pPr>
          </w:p>
        </w:tc>
        <w:tc>
          <w:tcPr>
            <w:tcW w:w="3009" w:type="pct"/>
            <w:gridSpan w:val="2"/>
            <w:tcBorders>
              <w:top w:val="nil"/>
              <w:bottom w:val="single" w:sz="4" w:space="0" w:color="808080" w:themeColor="background1" w:themeShade="80"/>
            </w:tcBorders>
          </w:tcPr>
          <w:p w14:paraId="6F67374D" w14:textId="77777777" w:rsidR="00247696" w:rsidRPr="006746A9" w:rsidRDefault="00247696" w:rsidP="00065D88">
            <w:pPr>
              <w:pStyle w:val="TableText"/>
              <w:rPr>
                <w:szCs w:val="16"/>
                <w:lang w:val="es-419"/>
              </w:rPr>
            </w:pPr>
            <w:r w:rsidRPr="006746A9">
              <w:rPr>
                <w:szCs w:val="16"/>
                <w:lang w:val="es-419" w:bidi="es-AR"/>
              </w:rPr>
              <w:t xml:space="preserve">Los cambios en las conexiones de red incluyen la adición, eliminación o modificación de una conexión. </w:t>
            </w:r>
          </w:p>
          <w:p w14:paraId="65C17537" w14:textId="6E35BB3C" w:rsidR="00247696" w:rsidRPr="006746A9" w:rsidRDefault="00247696" w:rsidP="00065D88">
            <w:pPr>
              <w:pStyle w:val="TableText"/>
              <w:rPr>
                <w:lang w:val="es-419"/>
              </w:rPr>
            </w:pPr>
            <w:r w:rsidRPr="006746A9">
              <w:rPr>
                <w:lang w:val="es-419" w:bidi="es-AR"/>
              </w:rPr>
              <w:t>Los cambios en la configuración del NSC incluyen aquellos relacionados con el propio componente, así como los que afectan la forma en que realiza su función de seguridad.</w:t>
            </w:r>
          </w:p>
        </w:tc>
        <w:tc>
          <w:tcPr>
            <w:tcW w:w="430" w:type="pct"/>
            <w:vMerge/>
            <w:shd w:val="clear" w:color="auto" w:fill="auto"/>
          </w:tcPr>
          <w:p w14:paraId="49BA9CB7" w14:textId="77777777" w:rsidR="00247696" w:rsidRPr="006746A9" w:rsidRDefault="00247696" w:rsidP="00065D88">
            <w:pPr>
              <w:spacing w:after="60"/>
              <w:jc w:val="center"/>
              <w:rPr>
                <w:rFonts w:cs="Arial"/>
                <w:sz w:val="16"/>
                <w:szCs w:val="16"/>
                <w:lang w:val="es-419"/>
              </w:rPr>
            </w:pPr>
          </w:p>
        </w:tc>
        <w:tc>
          <w:tcPr>
            <w:tcW w:w="462" w:type="pct"/>
            <w:vMerge/>
            <w:shd w:val="clear" w:color="auto" w:fill="auto"/>
          </w:tcPr>
          <w:p w14:paraId="171AFB3D" w14:textId="77777777" w:rsidR="00247696" w:rsidRPr="006746A9" w:rsidRDefault="00247696" w:rsidP="00065D88">
            <w:pPr>
              <w:spacing w:after="60"/>
              <w:jc w:val="center"/>
              <w:rPr>
                <w:rFonts w:cs="Arial"/>
                <w:sz w:val="16"/>
                <w:szCs w:val="16"/>
                <w:lang w:val="es-419"/>
              </w:rPr>
            </w:pPr>
          </w:p>
        </w:tc>
        <w:tc>
          <w:tcPr>
            <w:tcW w:w="359" w:type="pct"/>
            <w:vMerge/>
            <w:shd w:val="clear" w:color="auto" w:fill="auto"/>
          </w:tcPr>
          <w:p w14:paraId="06CC9240" w14:textId="77777777" w:rsidR="00247696" w:rsidRPr="006746A9" w:rsidRDefault="00247696" w:rsidP="00065D88">
            <w:pPr>
              <w:spacing w:after="60"/>
              <w:jc w:val="center"/>
              <w:rPr>
                <w:rFonts w:cs="Arial"/>
                <w:sz w:val="16"/>
                <w:szCs w:val="16"/>
                <w:lang w:val="es-419"/>
              </w:rPr>
            </w:pPr>
          </w:p>
        </w:tc>
        <w:tc>
          <w:tcPr>
            <w:tcW w:w="473" w:type="pct"/>
            <w:vMerge/>
            <w:shd w:val="clear" w:color="auto" w:fill="auto"/>
          </w:tcPr>
          <w:p w14:paraId="71134F54" w14:textId="77777777" w:rsidR="00247696" w:rsidRPr="006746A9" w:rsidRDefault="00247696" w:rsidP="00065D88">
            <w:pPr>
              <w:spacing w:after="60"/>
              <w:jc w:val="center"/>
              <w:rPr>
                <w:rFonts w:cs="Arial"/>
                <w:sz w:val="16"/>
                <w:szCs w:val="16"/>
                <w:lang w:val="es-419"/>
              </w:rPr>
            </w:pPr>
          </w:p>
        </w:tc>
      </w:tr>
      <w:tr w:rsidR="00247696" w:rsidRPr="006746A9" w14:paraId="36EB77A7" w14:textId="77777777" w:rsidTr="00E5458F">
        <w:trPr>
          <w:cantSplit/>
          <w:trHeight w:val="728"/>
        </w:trPr>
        <w:tc>
          <w:tcPr>
            <w:tcW w:w="267" w:type="pct"/>
            <w:vMerge w:val="restart"/>
          </w:tcPr>
          <w:p w14:paraId="3A40D8F9" w14:textId="77777777" w:rsidR="00247696" w:rsidRPr="006746A9" w:rsidRDefault="00247696" w:rsidP="00065D88">
            <w:pPr>
              <w:pStyle w:val="TableText"/>
              <w:rPr>
                <w:b/>
                <w:szCs w:val="16"/>
                <w:lang w:val="es-419"/>
              </w:rPr>
            </w:pPr>
            <w:r w:rsidRPr="006746A9">
              <w:rPr>
                <w:b/>
                <w:color w:val="000000"/>
                <w:szCs w:val="16"/>
                <w:lang w:val="es-419" w:bidi="es-AR"/>
              </w:rPr>
              <w:t>1.2.3</w:t>
            </w:r>
          </w:p>
        </w:tc>
        <w:tc>
          <w:tcPr>
            <w:tcW w:w="1684" w:type="pct"/>
            <w:tcBorders>
              <w:bottom w:val="single" w:sz="4" w:space="0" w:color="808080" w:themeColor="background1" w:themeShade="80"/>
            </w:tcBorders>
            <w:shd w:val="clear" w:color="auto" w:fill="auto"/>
          </w:tcPr>
          <w:p w14:paraId="64D092C9" w14:textId="77777777" w:rsidR="00247696" w:rsidRPr="006746A9" w:rsidRDefault="00247696" w:rsidP="00065D88">
            <w:pPr>
              <w:pStyle w:val="TableText"/>
              <w:rPr>
                <w:szCs w:val="16"/>
                <w:lang w:val="es-419"/>
              </w:rPr>
            </w:pPr>
            <w:r w:rsidRPr="006746A9">
              <w:rPr>
                <w:szCs w:val="16"/>
                <w:lang w:val="es-419" w:bidi="es-AR"/>
              </w:rPr>
              <w:t>Se mantiene un diagrama de red preciso que muestra todas las conexiones entre el CDE y otras redes, incluyendo cualquier red inalámbrica.</w:t>
            </w:r>
          </w:p>
        </w:tc>
        <w:tc>
          <w:tcPr>
            <w:tcW w:w="1325" w:type="pct"/>
          </w:tcPr>
          <w:p w14:paraId="309C0A0E" w14:textId="77777777" w:rsidR="00247696" w:rsidRPr="006746A9" w:rsidRDefault="00247696" w:rsidP="00D04116">
            <w:pPr>
              <w:pStyle w:val="TableListBullet"/>
              <w:ind w:left="263" w:hanging="270"/>
              <w:rPr>
                <w:szCs w:val="16"/>
                <w:lang w:val="es-419"/>
              </w:rPr>
            </w:pPr>
            <w:r w:rsidRPr="006746A9">
              <w:rPr>
                <w:szCs w:val="16"/>
                <w:lang w:val="es-419" w:bidi="es-AR"/>
              </w:rPr>
              <w:t>Evalúe los diagramas de red.</w:t>
            </w:r>
          </w:p>
          <w:p w14:paraId="6D3A772D" w14:textId="77777777" w:rsidR="00247696" w:rsidRPr="006746A9" w:rsidRDefault="00247696" w:rsidP="00D04116">
            <w:pPr>
              <w:pStyle w:val="TableListBullet"/>
              <w:ind w:left="263" w:hanging="270"/>
              <w:rPr>
                <w:szCs w:val="16"/>
                <w:lang w:val="es-419"/>
              </w:rPr>
            </w:pPr>
            <w:r w:rsidRPr="006746A9">
              <w:rPr>
                <w:szCs w:val="16"/>
                <w:lang w:val="es-419" w:bidi="es-AR"/>
              </w:rPr>
              <w:t>Evalúe las configuraciones de red.</w:t>
            </w:r>
          </w:p>
          <w:p w14:paraId="76FAED1C" w14:textId="77777777" w:rsidR="00247696" w:rsidRPr="006746A9" w:rsidRDefault="00247696" w:rsidP="00D04116">
            <w:pPr>
              <w:pStyle w:val="TableListBullet"/>
              <w:ind w:left="263" w:hanging="270"/>
              <w:rPr>
                <w:lang w:val="es-419"/>
              </w:rPr>
            </w:pPr>
            <w:r w:rsidRPr="006746A9">
              <w:rPr>
                <w:szCs w:val="16"/>
                <w:lang w:val="es-419" w:bidi="es-AR"/>
              </w:rPr>
              <w:t>Entreviste al personal responsable.</w:t>
            </w:r>
          </w:p>
        </w:tc>
        <w:tc>
          <w:tcPr>
            <w:tcW w:w="430" w:type="pct"/>
            <w:tcBorders>
              <w:bottom w:val="nil"/>
            </w:tcBorders>
            <w:shd w:val="clear" w:color="auto" w:fill="auto"/>
          </w:tcPr>
          <w:p w14:paraId="13673D71"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tcBorders>
              <w:bottom w:val="nil"/>
            </w:tcBorders>
            <w:shd w:val="clear" w:color="auto" w:fill="auto"/>
          </w:tcPr>
          <w:p w14:paraId="7AACCBAC"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tcBorders>
              <w:bottom w:val="nil"/>
            </w:tcBorders>
            <w:shd w:val="clear" w:color="auto" w:fill="auto"/>
          </w:tcPr>
          <w:p w14:paraId="1308D8A8"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tcBorders>
              <w:bottom w:val="nil"/>
            </w:tcBorders>
            <w:shd w:val="clear" w:color="auto" w:fill="auto"/>
          </w:tcPr>
          <w:p w14:paraId="556C4DA4"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7D11F13D" w14:textId="77777777" w:rsidTr="00E5458F">
        <w:trPr>
          <w:cantSplit/>
          <w:trHeight w:val="432"/>
        </w:trPr>
        <w:tc>
          <w:tcPr>
            <w:tcW w:w="267" w:type="pct"/>
            <w:vMerge/>
          </w:tcPr>
          <w:p w14:paraId="025A0ACD" w14:textId="77777777" w:rsidR="00247696" w:rsidRPr="006746A9" w:rsidRDefault="00247696" w:rsidP="00065D88">
            <w:pPr>
              <w:pStyle w:val="TableText"/>
              <w:rPr>
                <w:b/>
                <w:color w:val="000000"/>
                <w:szCs w:val="16"/>
                <w:lang w:val="es-419"/>
              </w:rPr>
            </w:pPr>
          </w:p>
        </w:tc>
        <w:tc>
          <w:tcPr>
            <w:tcW w:w="3009" w:type="pct"/>
            <w:gridSpan w:val="2"/>
            <w:tcBorders>
              <w:top w:val="single" w:sz="4" w:space="0" w:color="808080" w:themeColor="background1" w:themeShade="80"/>
              <w:bottom w:val="nil"/>
            </w:tcBorders>
            <w:shd w:val="clear" w:color="auto" w:fill="DFE3E4"/>
          </w:tcPr>
          <w:p w14:paraId="535D18BD" w14:textId="77777777" w:rsidR="00247696" w:rsidRPr="006746A9" w:rsidRDefault="00247696" w:rsidP="00065D88">
            <w:pPr>
              <w:pStyle w:val="AppNotes"/>
              <w:rPr>
                <w:lang w:val="es-419"/>
              </w:rPr>
            </w:pPr>
            <w:r w:rsidRPr="006746A9">
              <w:rPr>
                <w:lang w:val="es-419" w:bidi="es-AR"/>
              </w:rPr>
              <w:t>Notas de Aplicabilidad</w:t>
            </w:r>
          </w:p>
        </w:tc>
        <w:tc>
          <w:tcPr>
            <w:tcW w:w="430" w:type="pct"/>
            <w:vMerge w:val="restart"/>
            <w:tcBorders>
              <w:top w:val="nil"/>
            </w:tcBorders>
            <w:shd w:val="clear" w:color="auto" w:fill="auto"/>
          </w:tcPr>
          <w:p w14:paraId="358AE254" w14:textId="77777777" w:rsidR="00247696" w:rsidRPr="006746A9" w:rsidRDefault="00247696" w:rsidP="00065D88">
            <w:pPr>
              <w:spacing w:after="60"/>
              <w:jc w:val="center"/>
              <w:rPr>
                <w:rFonts w:cs="Arial"/>
                <w:sz w:val="16"/>
                <w:szCs w:val="16"/>
                <w:lang w:val="es-419"/>
              </w:rPr>
            </w:pPr>
          </w:p>
        </w:tc>
        <w:tc>
          <w:tcPr>
            <w:tcW w:w="462" w:type="pct"/>
            <w:vMerge w:val="restart"/>
            <w:tcBorders>
              <w:top w:val="nil"/>
            </w:tcBorders>
            <w:shd w:val="clear" w:color="auto" w:fill="auto"/>
          </w:tcPr>
          <w:p w14:paraId="2C198EED" w14:textId="77777777" w:rsidR="00247696" w:rsidRPr="006746A9" w:rsidRDefault="00247696" w:rsidP="00065D88">
            <w:pPr>
              <w:spacing w:after="60"/>
              <w:jc w:val="center"/>
              <w:rPr>
                <w:rFonts w:cs="Arial"/>
                <w:sz w:val="16"/>
                <w:szCs w:val="16"/>
                <w:lang w:val="es-419"/>
              </w:rPr>
            </w:pPr>
          </w:p>
        </w:tc>
        <w:tc>
          <w:tcPr>
            <w:tcW w:w="359" w:type="pct"/>
            <w:vMerge w:val="restart"/>
            <w:tcBorders>
              <w:top w:val="nil"/>
            </w:tcBorders>
            <w:shd w:val="clear" w:color="auto" w:fill="auto"/>
          </w:tcPr>
          <w:p w14:paraId="18B398A8" w14:textId="77777777" w:rsidR="00247696" w:rsidRPr="006746A9" w:rsidRDefault="00247696" w:rsidP="00065D88">
            <w:pPr>
              <w:spacing w:after="60"/>
              <w:jc w:val="center"/>
              <w:rPr>
                <w:rFonts w:cs="Arial"/>
                <w:sz w:val="16"/>
                <w:szCs w:val="16"/>
                <w:lang w:val="es-419"/>
              </w:rPr>
            </w:pPr>
          </w:p>
        </w:tc>
        <w:tc>
          <w:tcPr>
            <w:tcW w:w="473" w:type="pct"/>
            <w:vMerge w:val="restart"/>
            <w:tcBorders>
              <w:top w:val="nil"/>
            </w:tcBorders>
            <w:shd w:val="clear" w:color="auto" w:fill="auto"/>
          </w:tcPr>
          <w:p w14:paraId="3CF423E6" w14:textId="77777777" w:rsidR="00247696" w:rsidRPr="006746A9" w:rsidRDefault="00247696" w:rsidP="00065D88">
            <w:pPr>
              <w:spacing w:after="60"/>
              <w:jc w:val="center"/>
              <w:rPr>
                <w:rFonts w:cs="Arial"/>
                <w:sz w:val="16"/>
                <w:szCs w:val="16"/>
                <w:lang w:val="es-419"/>
              </w:rPr>
            </w:pPr>
          </w:p>
        </w:tc>
      </w:tr>
      <w:tr w:rsidR="00247696" w:rsidRPr="006746A9" w14:paraId="0687A493" w14:textId="77777777" w:rsidTr="001454BB">
        <w:trPr>
          <w:cantSplit/>
          <w:trHeight w:val="432"/>
        </w:trPr>
        <w:tc>
          <w:tcPr>
            <w:tcW w:w="267" w:type="pct"/>
            <w:vMerge/>
            <w:tcBorders>
              <w:bottom w:val="single" w:sz="4" w:space="0" w:color="808080"/>
            </w:tcBorders>
          </w:tcPr>
          <w:p w14:paraId="3460A453" w14:textId="77777777" w:rsidR="00247696" w:rsidRPr="006746A9" w:rsidRDefault="00247696" w:rsidP="00065D88">
            <w:pPr>
              <w:pStyle w:val="TableText"/>
              <w:rPr>
                <w:b/>
                <w:color w:val="000000"/>
                <w:szCs w:val="16"/>
                <w:lang w:val="es-419"/>
              </w:rPr>
            </w:pPr>
          </w:p>
        </w:tc>
        <w:tc>
          <w:tcPr>
            <w:tcW w:w="3009" w:type="pct"/>
            <w:gridSpan w:val="2"/>
            <w:tcBorders>
              <w:top w:val="nil"/>
              <w:bottom w:val="single" w:sz="4" w:space="0" w:color="808080" w:themeColor="background1" w:themeShade="80"/>
            </w:tcBorders>
          </w:tcPr>
          <w:p w14:paraId="7A8CE508" w14:textId="6C1644E1" w:rsidR="00247696" w:rsidRPr="006746A9" w:rsidRDefault="00247696" w:rsidP="00065D88">
            <w:pPr>
              <w:pStyle w:val="TableText"/>
              <w:rPr>
                <w:lang w:val="es-419"/>
              </w:rPr>
            </w:pPr>
            <w:r w:rsidRPr="006746A9">
              <w:rPr>
                <w:lang w:val="es-419" w:bidi="es-AR"/>
              </w:rPr>
              <w:t>Se puede utilizar un(os) diagrama(s) de red vigente(s) u otra solución técnica o topológica que identifique las conexiones y dispositivos en la red para cumplir con este requisito.</w:t>
            </w:r>
          </w:p>
        </w:tc>
        <w:tc>
          <w:tcPr>
            <w:tcW w:w="430" w:type="pct"/>
            <w:vMerge/>
            <w:shd w:val="clear" w:color="auto" w:fill="auto"/>
          </w:tcPr>
          <w:p w14:paraId="0A3B5ECB" w14:textId="77777777" w:rsidR="00247696" w:rsidRPr="006746A9" w:rsidRDefault="00247696" w:rsidP="00065D88">
            <w:pPr>
              <w:spacing w:after="60"/>
              <w:jc w:val="center"/>
              <w:rPr>
                <w:rFonts w:cs="Arial"/>
                <w:sz w:val="16"/>
                <w:szCs w:val="16"/>
                <w:lang w:val="es-419"/>
              </w:rPr>
            </w:pPr>
          </w:p>
        </w:tc>
        <w:tc>
          <w:tcPr>
            <w:tcW w:w="462" w:type="pct"/>
            <w:vMerge/>
            <w:shd w:val="clear" w:color="auto" w:fill="auto"/>
          </w:tcPr>
          <w:p w14:paraId="22B04107" w14:textId="77777777" w:rsidR="00247696" w:rsidRPr="006746A9" w:rsidRDefault="00247696" w:rsidP="00065D88">
            <w:pPr>
              <w:spacing w:after="60"/>
              <w:jc w:val="center"/>
              <w:rPr>
                <w:rFonts w:cs="Arial"/>
                <w:sz w:val="16"/>
                <w:szCs w:val="16"/>
                <w:lang w:val="es-419"/>
              </w:rPr>
            </w:pPr>
          </w:p>
        </w:tc>
        <w:tc>
          <w:tcPr>
            <w:tcW w:w="359" w:type="pct"/>
            <w:vMerge/>
            <w:shd w:val="clear" w:color="auto" w:fill="auto"/>
          </w:tcPr>
          <w:p w14:paraId="5875D1C0" w14:textId="77777777" w:rsidR="00247696" w:rsidRPr="006746A9" w:rsidRDefault="00247696" w:rsidP="00065D88">
            <w:pPr>
              <w:spacing w:after="60"/>
              <w:jc w:val="center"/>
              <w:rPr>
                <w:rFonts w:cs="Arial"/>
                <w:sz w:val="16"/>
                <w:szCs w:val="16"/>
                <w:lang w:val="es-419"/>
              </w:rPr>
            </w:pPr>
          </w:p>
        </w:tc>
        <w:tc>
          <w:tcPr>
            <w:tcW w:w="473" w:type="pct"/>
            <w:vMerge/>
            <w:tcBorders>
              <w:bottom w:val="single" w:sz="4" w:space="0" w:color="808080"/>
            </w:tcBorders>
            <w:shd w:val="clear" w:color="auto" w:fill="auto"/>
          </w:tcPr>
          <w:p w14:paraId="3AFC925C" w14:textId="77777777" w:rsidR="00247696" w:rsidRPr="006746A9" w:rsidRDefault="00247696" w:rsidP="00065D88">
            <w:pPr>
              <w:spacing w:after="60"/>
              <w:jc w:val="center"/>
              <w:rPr>
                <w:rFonts w:cs="Arial"/>
                <w:sz w:val="16"/>
                <w:szCs w:val="16"/>
                <w:lang w:val="es-419"/>
              </w:rPr>
            </w:pPr>
          </w:p>
        </w:tc>
      </w:tr>
      <w:tr w:rsidR="00247696" w:rsidRPr="006746A9" w14:paraId="1CF2276B" w14:textId="77777777" w:rsidTr="001454BB">
        <w:trPr>
          <w:cantSplit/>
          <w:trHeight w:val="728"/>
        </w:trPr>
        <w:tc>
          <w:tcPr>
            <w:tcW w:w="267" w:type="pct"/>
            <w:vMerge w:val="restart"/>
            <w:tcBorders>
              <w:bottom w:val="nil"/>
            </w:tcBorders>
          </w:tcPr>
          <w:p w14:paraId="1CC14404" w14:textId="77777777" w:rsidR="00247696" w:rsidRPr="006746A9" w:rsidRDefault="00247696" w:rsidP="00065D88">
            <w:pPr>
              <w:pStyle w:val="TableText"/>
              <w:keepNext/>
              <w:rPr>
                <w:b/>
                <w:szCs w:val="16"/>
                <w:lang w:val="es-419"/>
              </w:rPr>
            </w:pPr>
            <w:r w:rsidRPr="006746A9">
              <w:rPr>
                <w:b/>
                <w:color w:val="000000"/>
                <w:szCs w:val="16"/>
                <w:lang w:val="es-419" w:bidi="es-AR"/>
              </w:rPr>
              <w:t>1.2.4</w:t>
            </w:r>
          </w:p>
        </w:tc>
        <w:tc>
          <w:tcPr>
            <w:tcW w:w="1684" w:type="pct"/>
            <w:tcBorders>
              <w:bottom w:val="single" w:sz="2" w:space="0" w:color="808080" w:themeColor="background1" w:themeShade="80"/>
            </w:tcBorders>
            <w:shd w:val="clear" w:color="auto" w:fill="auto"/>
          </w:tcPr>
          <w:p w14:paraId="3D5B122A" w14:textId="47D9C876" w:rsidR="00247696" w:rsidRPr="006746A9" w:rsidRDefault="00247696" w:rsidP="00065D88">
            <w:pPr>
              <w:pStyle w:val="TableText"/>
              <w:keepNext/>
              <w:rPr>
                <w:szCs w:val="16"/>
                <w:lang w:val="es-419"/>
              </w:rPr>
            </w:pPr>
            <w:r w:rsidRPr="006746A9">
              <w:rPr>
                <w:szCs w:val="16"/>
                <w:lang w:val="es-419" w:bidi="es-AR"/>
              </w:rPr>
              <w:t xml:space="preserve">Se mantiene un diagrama de flujo de datos precisos que cumplen con lo siguiente:  </w:t>
            </w:r>
          </w:p>
          <w:p w14:paraId="69D49E63" w14:textId="71DF4241" w:rsidR="00247696" w:rsidRPr="006746A9" w:rsidRDefault="00247696" w:rsidP="00CF21F8">
            <w:pPr>
              <w:pStyle w:val="TableListBullet"/>
              <w:rPr>
                <w:lang w:val="es-419" w:bidi="es-AR"/>
              </w:rPr>
            </w:pPr>
            <w:r w:rsidRPr="006746A9">
              <w:rPr>
                <w:lang w:val="es-419" w:bidi="es-AR"/>
              </w:rPr>
              <w:t xml:space="preserve">Muestran todos los flujos de </w:t>
            </w:r>
            <w:r w:rsidR="00CF21F8" w:rsidRPr="006746A9">
              <w:rPr>
                <w:lang w:val="es-419" w:bidi="es-AR"/>
              </w:rPr>
              <w:t>datos del titular de la tarjeta</w:t>
            </w:r>
            <w:r w:rsidRPr="006746A9">
              <w:rPr>
                <w:lang w:val="es-419" w:bidi="es-AR"/>
              </w:rPr>
              <w:t xml:space="preserve"> a través de los sistemas y las redes involucradas.</w:t>
            </w:r>
          </w:p>
          <w:p w14:paraId="1CCD2099" w14:textId="77777777" w:rsidR="00247696" w:rsidRPr="006746A9" w:rsidRDefault="00247696" w:rsidP="00FC3441">
            <w:pPr>
              <w:pStyle w:val="TableListBullet"/>
              <w:ind w:left="263" w:hanging="270"/>
              <w:rPr>
                <w:lang w:val="es-419"/>
              </w:rPr>
            </w:pPr>
            <w:r w:rsidRPr="006746A9">
              <w:rPr>
                <w:lang w:val="es-419" w:bidi="es-AR"/>
              </w:rPr>
              <w:t>Se requiere una actualización en función de los cambios en el entorno.</w:t>
            </w:r>
          </w:p>
        </w:tc>
        <w:tc>
          <w:tcPr>
            <w:tcW w:w="1325" w:type="pct"/>
            <w:tcBorders>
              <w:bottom w:val="single" w:sz="2" w:space="0" w:color="808080" w:themeColor="background1" w:themeShade="80"/>
            </w:tcBorders>
          </w:tcPr>
          <w:p w14:paraId="04683EE4" w14:textId="77777777" w:rsidR="00247696" w:rsidRPr="006746A9" w:rsidRDefault="00247696" w:rsidP="00D04116">
            <w:pPr>
              <w:pStyle w:val="TableListBullet"/>
              <w:ind w:left="263" w:hanging="270"/>
              <w:rPr>
                <w:szCs w:val="16"/>
                <w:lang w:val="es-419"/>
              </w:rPr>
            </w:pPr>
            <w:r w:rsidRPr="006746A9">
              <w:rPr>
                <w:szCs w:val="16"/>
                <w:lang w:val="es-419" w:bidi="es-AR"/>
              </w:rPr>
              <w:t>Evalúe los diagramas de flujo de datos.</w:t>
            </w:r>
          </w:p>
          <w:p w14:paraId="2E4151DF" w14:textId="77777777" w:rsidR="00247696" w:rsidRPr="006746A9" w:rsidRDefault="00247696" w:rsidP="00D04116">
            <w:pPr>
              <w:pStyle w:val="TableListBullet"/>
              <w:ind w:left="263" w:hanging="270"/>
              <w:rPr>
                <w:szCs w:val="16"/>
                <w:lang w:val="es-419"/>
              </w:rPr>
            </w:pPr>
            <w:r w:rsidRPr="006746A9">
              <w:rPr>
                <w:szCs w:val="16"/>
                <w:lang w:val="es-419" w:bidi="es-AR"/>
              </w:rPr>
              <w:t xml:space="preserve">Observe las configuraciones de la red. </w:t>
            </w:r>
          </w:p>
          <w:p w14:paraId="1AEEB5D3" w14:textId="77777777" w:rsidR="00247696" w:rsidRPr="006746A9" w:rsidRDefault="00247696" w:rsidP="00D04116">
            <w:pPr>
              <w:pStyle w:val="TableListBullet"/>
              <w:ind w:left="263" w:hanging="270"/>
              <w:rPr>
                <w:szCs w:val="16"/>
                <w:lang w:val="es-419"/>
              </w:rPr>
            </w:pPr>
            <w:r w:rsidRPr="006746A9">
              <w:rPr>
                <w:szCs w:val="16"/>
                <w:lang w:val="es-419" w:bidi="es-AR"/>
              </w:rPr>
              <w:t>Evalúe la documentación.</w:t>
            </w:r>
          </w:p>
          <w:p w14:paraId="52C22303" w14:textId="77777777" w:rsidR="00247696" w:rsidRPr="006746A9" w:rsidRDefault="00247696" w:rsidP="00D04116">
            <w:pPr>
              <w:pStyle w:val="TableListBullet"/>
              <w:ind w:left="263" w:hanging="270"/>
              <w:rPr>
                <w:lang w:val="es-419"/>
              </w:rPr>
            </w:pPr>
            <w:r w:rsidRPr="006746A9">
              <w:rPr>
                <w:szCs w:val="16"/>
                <w:lang w:val="es-419" w:bidi="es-AR"/>
              </w:rPr>
              <w:t>Entreviste al personal responsable.</w:t>
            </w:r>
          </w:p>
        </w:tc>
        <w:tc>
          <w:tcPr>
            <w:tcW w:w="430" w:type="pct"/>
            <w:tcBorders>
              <w:bottom w:val="single" w:sz="4" w:space="0" w:color="FFFFFF" w:themeColor="background1"/>
            </w:tcBorders>
            <w:shd w:val="clear" w:color="auto" w:fill="auto"/>
          </w:tcPr>
          <w:p w14:paraId="7CC60F3D" w14:textId="49DB866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bookmarkStart w:id="40" w:name="Check1"/>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bookmarkEnd w:id="40"/>
          </w:p>
        </w:tc>
        <w:tc>
          <w:tcPr>
            <w:tcW w:w="462" w:type="pct"/>
            <w:tcBorders>
              <w:bottom w:val="single" w:sz="4" w:space="0" w:color="FFFFFF" w:themeColor="background1"/>
            </w:tcBorders>
            <w:shd w:val="clear" w:color="auto" w:fill="auto"/>
          </w:tcPr>
          <w:p w14:paraId="55439F9B"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tcBorders>
              <w:bottom w:val="single" w:sz="4" w:space="0" w:color="FFFFFF" w:themeColor="background1"/>
            </w:tcBorders>
            <w:shd w:val="clear" w:color="auto" w:fill="auto"/>
          </w:tcPr>
          <w:p w14:paraId="504D6DBC"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tcBorders>
              <w:bottom w:val="nil"/>
            </w:tcBorders>
            <w:shd w:val="clear" w:color="auto" w:fill="auto"/>
          </w:tcPr>
          <w:p w14:paraId="4577B89D"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3BB06268" w14:textId="77777777" w:rsidTr="001454BB">
        <w:trPr>
          <w:cantSplit/>
          <w:trHeight w:val="432"/>
        </w:trPr>
        <w:tc>
          <w:tcPr>
            <w:tcW w:w="267" w:type="pct"/>
            <w:vMerge/>
            <w:tcBorders>
              <w:top w:val="single" w:sz="4" w:space="0" w:color="FFFFFF" w:themeColor="background1"/>
              <w:bottom w:val="nil"/>
            </w:tcBorders>
          </w:tcPr>
          <w:p w14:paraId="10DEF92F" w14:textId="77777777" w:rsidR="00247696" w:rsidRPr="006746A9" w:rsidRDefault="00247696" w:rsidP="00065D88">
            <w:pPr>
              <w:pStyle w:val="TableText"/>
              <w:keepNext/>
              <w:rPr>
                <w:b/>
                <w:color w:val="000000"/>
                <w:szCs w:val="16"/>
                <w:lang w:val="es-419"/>
              </w:rPr>
            </w:pPr>
          </w:p>
        </w:tc>
        <w:tc>
          <w:tcPr>
            <w:tcW w:w="3009" w:type="pct"/>
            <w:gridSpan w:val="2"/>
            <w:tcBorders>
              <w:top w:val="single" w:sz="2" w:space="0" w:color="808080" w:themeColor="background1" w:themeShade="80"/>
              <w:bottom w:val="nil"/>
            </w:tcBorders>
            <w:shd w:val="clear" w:color="auto" w:fill="DFE3E4"/>
          </w:tcPr>
          <w:p w14:paraId="550A3439" w14:textId="77777777" w:rsidR="00247696" w:rsidRPr="006746A9" w:rsidRDefault="00247696" w:rsidP="00065D88">
            <w:pPr>
              <w:pStyle w:val="AppNotes"/>
              <w:rPr>
                <w:lang w:val="es-419"/>
              </w:rPr>
            </w:pPr>
            <w:r w:rsidRPr="006746A9">
              <w:rPr>
                <w:lang w:val="es-419" w:bidi="es-AR"/>
              </w:rPr>
              <w:t>Notas de Aplicabilidad</w:t>
            </w:r>
          </w:p>
        </w:tc>
        <w:tc>
          <w:tcPr>
            <w:tcW w:w="430" w:type="pct"/>
            <w:vMerge w:val="restart"/>
            <w:tcBorders>
              <w:top w:val="single" w:sz="4" w:space="0" w:color="FFFFFF" w:themeColor="background1"/>
            </w:tcBorders>
            <w:shd w:val="clear" w:color="auto" w:fill="auto"/>
          </w:tcPr>
          <w:p w14:paraId="038258BC" w14:textId="77777777" w:rsidR="00247696" w:rsidRPr="006746A9" w:rsidRDefault="00247696" w:rsidP="00065D88">
            <w:pPr>
              <w:keepNext/>
              <w:spacing w:after="60"/>
              <w:jc w:val="center"/>
              <w:rPr>
                <w:rFonts w:cs="Arial"/>
                <w:sz w:val="16"/>
                <w:szCs w:val="16"/>
                <w:lang w:val="es-419"/>
              </w:rPr>
            </w:pPr>
          </w:p>
        </w:tc>
        <w:tc>
          <w:tcPr>
            <w:tcW w:w="462" w:type="pct"/>
            <w:vMerge w:val="restart"/>
            <w:tcBorders>
              <w:top w:val="single" w:sz="4" w:space="0" w:color="FFFFFF" w:themeColor="background1"/>
            </w:tcBorders>
            <w:shd w:val="clear" w:color="auto" w:fill="auto"/>
          </w:tcPr>
          <w:p w14:paraId="3A92D899" w14:textId="77777777" w:rsidR="00247696" w:rsidRPr="006746A9" w:rsidRDefault="00247696" w:rsidP="00065D88">
            <w:pPr>
              <w:keepNext/>
              <w:spacing w:after="60"/>
              <w:jc w:val="center"/>
              <w:rPr>
                <w:rFonts w:cs="Arial"/>
                <w:sz w:val="16"/>
                <w:szCs w:val="16"/>
                <w:lang w:val="es-419"/>
              </w:rPr>
            </w:pPr>
          </w:p>
        </w:tc>
        <w:tc>
          <w:tcPr>
            <w:tcW w:w="359" w:type="pct"/>
            <w:vMerge w:val="restart"/>
            <w:tcBorders>
              <w:top w:val="nil"/>
            </w:tcBorders>
            <w:shd w:val="clear" w:color="auto" w:fill="auto"/>
          </w:tcPr>
          <w:p w14:paraId="542DB222" w14:textId="77777777" w:rsidR="00247696" w:rsidRPr="006746A9" w:rsidRDefault="00247696" w:rsidP="00065D88">
            <w:pPr>
              <w:keepNext/>
              <w:spacing w:after="60"/>
              <w:jc w:val="center"/>
              <w:rPr>
                <w:rFonts w:cs="Arial"/>
                <w:sz w:val="16"/>
                <w:szCs w:val="16"/>
                <w:lang w:val="es-419"/>
              </w:rPr>
            </w:pPr>
          </w:p>
        </w:tc>
        <w:tc>
          <w:tcPr>
            <w:tcW w:w="473" w:type="pct"/>
            <w:vMerge w:val="restart"/>
            <w:tcBorders>
              <w:top w:val="nil"/>
            </w:tcBorders>
            <w:shd w:val="clear" w:color="auto" w:fill="auto"/>
          </w:tcPr>
          <w:p w14:paraId="781794B2" w14:textId="77777777" w:rsidR="00247696" w:rsidRPr="006746A9" w:rsidRDefault="00247696" w:rsidP="00065D88">
            <w:pPr>
              <w:keepNext/>
              <w:spacing w:after="60"/>
              <w:jc w:val="center"/>
              <w:rPr>
                <w:rFonts w:cs="Arial"/>
                <w:sz w:val="16"/>
                <w:szCs w:val="16"/>
                <w:lang w:val="es-419"/>
              </w:rPr>
            </w:pPr>
          </w:p>
        </w:tc>
      </w:tr>
      <w:tr w:rsidR="00247696" w:rsidRPr="006746A9" w14:paraId="3F4DB0B8" w14:textId="77777777" w:rsidTr="001454BB">
        <w:trPr>
          <w:cantSplit/>
          <w:trHeight w:val="432"/>
        </w:trPr>
        <w:tc>
          <w:tcPr>
            <w:tcW w:w="267" w:type="pct"/>
            <w:vMerge/>
            <w:tcBorders>
              <w:bottom w:val="single" w:sz="2" w:space="0" w:color="808080" w:themeColor="background1" w:themeShade="80"/>
            </w:tcBorders>
          </w:tcPr>
          <w:p w14:paraId="78BBFF6D" w14:textId="77777777" w:rsidR="00247696" w:rsidRPr="006746A9" w:rsidRDefault="00247696" w:rsidP="00065D88">
            <w:pPr>
              <w:pStyle w:val="TableText"/>
              <w:rPr>
                <w:b/>
                <w:color w:val="000000"/>
                <w:szCs w:val="16"/>
                <w:lang w:val="es-419"/>
              </w:rPr>
            </w:pPr>
          </w:p>
        </w:tc>
        <w:tc>
          <w:tcPr>
            <w:tcW w:w="3009" w:type="pct"/>
            <w:gridSpan w:val="2"/>
            <w:tcBorders>
              <w:top w:val="nil"/>
              <w:bottom w:val="single" w:sz="4" w:space="0" w:color="808080" w:themeColor="background1" w:themeShade="80"/>
            </w:tcBorders>
          </w:tcPr>
          <w:p w14:paraId="5F42FC05" w14:textId="0807A668" w:rsidR="00247696" w:rsidRPr="006746A9" w:rsidRDefault="00247696" w:rsidP="00065D88">
            <w:pPr>
              <w:pStyle w:val="TableListBullet"/>
              <w:numPr>
                <w:ilvl w:val="0"/>
                <w:numId w:val="0"/>
              </w:numPr>
              <w:ind w:left="-7"/>
              <w:rPr>
                <w:szCs w:val="16"/>
                <w:lang w:val="es-419"/>
              </w:rPr>
            </w:pPr>
            <w:r w:rsidRPr="006746A9">
              <w:rPr>
                <w:bCs/>
                <w:szCs w:val="18"/>
                <w:lang w:val="es-419" w:bidi="es-AR"/>
              </w:rPr>
              <w:t xml:space="preserve">Para cumplir con este requisito la entidad puede utilizar un diagrama de flujo de datos u otra solución técnica o topológica que identifique los flujos de </w:t>
            </w:r>
            <w:r w:rsidR="00AE5C9E" w:rsidRPr="006746A9">
              <w:rPr>
                <w:bCs/>
                <w:szCs w:val="18"/>
                <w:lang w:val="es-419" w:bidi="es-AR"/>
              </w:rPr>
              <w:t xml:space="preserve">datos del titular de la tarjeta </w:t>
            </w:r>
            <w:r w:rsidRPr="006746A9">
              <w:rPr>
                <w:bCs/>
                <w:szCs w:val="18"/>
                <w:lang w:val="es-419" w:bidi="es-AR"/>
              </w:rPr>
              <w:t>a través de los sistemas y las redes.</w:t>
            </w:r>
          </w:p>
        </w:tc>
        <w:tc>
          <w:tcPr>
            <w:tcW w:w="430" w:type="pct"/>
            <w:vMerge/>
            <w:shd w:val="clear" w:color="auto" w:fill="auto"/>
          </w:tcPr>
          <w:p w14:paraId="27CB3CBC" w14:textId="77777777" w:rsidR="00247696" w:rsidRPr="006746A9" w:rsidRDefault="00247696" w:rsidP="00065D88">
            <w:pPr>
              <w:spacing w:after="60"/>
              <w:jc w:val="center"/>
              <w:rPr>
                <w:rFonts w:cs="Arial"/>
                <w:sz w:val="16"/>
                <w:szCs w:val="16"/>
                <w:lang w:val="es-419"/>
              </w:rPr>
            </w:pPr>
          </w:p>
        </w:tc>
        <w:tc>
          <w:tcPr>
            <w:tcW w:w="462" w:type="pct"/>
            <w:vMerge/>
            <w:shd w:val="clear" w:color="auto" w:fill="auto"/>
          </w:tcPr>
          <w:p w14:paraId="3AE5C7DF" w14:textId="77777777" w:rsidR="00247696" w:rsidRPr="006746A9" w:rsidRDefault="00247696" w:rsidP="00065D88">
            <w:pPr>
              <w:spacing w:after="60"/>
              <w:jc w:val="center"/>
              <w:rPr>
                <w:rFonts w:cs="Arial"/>
                <w:sz w:val="16"/>
                <w:szCs w:val="16"/>
                <w:lang w:val="es-419"/>
              </w:rPr>
            </w:pPr>
          </w:p>
        </w:tc>
        <w:tc>
          <w:tcPr>
            <w:tcW w:w="359" w:type="pct"/>
            <w:vMerge/>
            <w:shd w:val="clear" w:color="auto" w:fill="auto"/>
          </w:tcPr>
          <w:p w14:paraId="33D8B656" w14:textId="77777777" w:rsidR="00247696" w:rsidRPr="006746A9" w:rsidRDefault="00247696" w:rsidP="00065D88">
            <w:pPr>
              <w:spacing w:after="60"/>
              <w:jc w:val="center"/>
              <w:rPr>
                <w:rFonts w:cs="Arial"/>
                <w:sz w:val="16"/>
                <w:szCs w:val="16"/>
                <w:lang w:val="es-419"/>
              </w:rPr>
            </w:pPr>
          </w:p>
        </w:tc>
        <w:tc>
          <w:tcPr>
            <w:tcW w:w="473" w:type="pct"/>
            <w:vMerge/>
            <w:shd w:val="clear" w:color="auto" w:fill="auto"/>
          </w:tcPr>
          <w:p w14:paraId="1BD7C282" w14:textId="77777777" w:rsidR="00247696" w:rsidRPr="006746A9" w:rsidRDefault="00247696" w:rsidP="00065D88">
            <w:pPr>
              <w:spacing w:after="60"/>
              <w:jc w:val="center"/>
              <w:rPr>
                <w:rFonts w:cs="Arial"/>
                <w:sz w:val="16"/>
                <w:szCs w:val="16"/>
                <w:lang w:val="es-419"/>
              </w:rPr>
            </w:pPr>
          </w:p>
        </w:tc>
      </w:tr>
      <w:tr w:rsidR="00247696" w:rsidRPr="006746A9" w14:paraId="323CF637" w14:textId="77777777" w:rsidTr="001454BB">
        <w:trPr>
          <w:cantSplit/>
          <w:trHeight w:val="728"/>
        </w:trPr>
        <w:tc>
          <w:tcPr>
            <w:tcW w:w="267" w:type="pct"/>
            <w:tcBorders>
              <w:top w:val="single" w:sz="2" w:space="0" w:color="808080" w:themeColor="background1" w:themeShade="80"/>
            </w:tcBorders>
          </w:tcPr>
          <w:p w14:paraId="2281653A" w14:textId="77777777" w:rsidR="00247696" w:rsidRPr="006746A9" w:rsidRDefault="00247696" w:rsidP="00065D88">
            <w:pPr>
              <w:pStyle w:val="TableText"/>
              <w:rPr>
                <w:b/>
                <w:bCs/>
                <w:szCs w:val="16"/>
                <w:lang w:val="es-419"/>
              </w:rPr>
            </w:pPr>
            <w:r w:rsidRPr="006746A9">
              <w:rPr>
                <w:b/>
                <w:color w:val="000000"/>
                <w:szCs w:val="16"/>
                <w:lang w:val="es-419" w:bidi="es-AR"/>
              </w:rPr>
              <w:t>1.2.5</w:t>
            </w:r>
          </w:p>
        </w:tc>
        <w:tc>
          <w:tcPr>
            <w:tcW w:w="1684" w:type="pct"/>
          </w:tcPr>
          <w:p w14:paraId="59152880" w14:textId="77777777" w:rsidR="00247696" w:rsidRPr="006746A9" w:rsidRDefault="00247696" w:rsidP="00065D88">
            <w:pPr>
              <w:pStyle w:val="TableText"/>
              <w:rPr>
                <w:szCs w:val="16"/>
                <w:lang w:val="es-419"/>
              </w:rPr>
            </w:pPr>
            <w:r w:rsidRPr="006746A9">
              <w:rPr>
                <w:szCs w:val="16"/>
                <w:lang w:val="es-419" w:bidi="es-AR"/>
              </w:rPr>
              <w:t>Todos los servicios, protocolos y puertos permitidos están identificados, aprobados y tienen una necesidad de negocio definida.</w:t>
            </w:r>
          </w:p>
        </w:tc>
        <w:tc>
          <w:tcPr>
            <w:tcW w:w="1325" w:type="pct"/>
          </w:tcPr>
          <w:p w14:paraId="1BBFACD0" w14:textId="77777777" w:rsidR="00247696" w:rsidRPr="006746A9" w:rsidRDefault="00247696" w:rsidP="00065D88">
            <w:pPr>
              <w:pStyle w:val="TableListBullet"/>
              <w:ind w:left="263" w:hanging="270"/>
              <w:rPr>
                <w:szCs w:val="16"/>
                <w:lang w:val="es-419"/>
              </w:rPr>
            </w:pPr>
            <w:r w:rsidRPr="006746A9">
              <w:rPr>
                <w:szCs w:val="16"/>
                <w:lang w:val="es-419" w:bidi="es-AR"/>
              </w:rPr>
              <w:t>Evalúe la documentación.</w:t>
            </w:r>
          </w:p>
          <w:p w14:paraId="23557A23" w14:textId="47DA5465" w:rsidR="00247696" w:rsidRPr="006746A9" w:rsidRDefault="00247696" w:rsidP="00065D88">
            <w:pPr>
              <w:pStyle w:val="TableListBullet"/>
              <w:ind w:left="263" w:hanging="270"/>
              <w:rPr>
                <w:szCs w:val="16"/>
                <w:lang w:val="es-419"/>
              </w:rPr>
            </w:pPr>
            <w:r w:rsidRPr="006746A9">
              <w:rPr>
                <w:szCs w:val="16"/>
                <w:lang w:val="es-419" w:bidi="es-AR"/>
              </w:rPr>
              <w:t>Evalúe los ajustes de configuración.</w:t>
            </w:r>
          </w:p>
        </w:tc>
        <w:tc>
          <w:tcPr>
            <w:tcW w:w="430" w:type="pct"/>
            <w:shd w:val="clear" w:color="auto" w:fill="auto"/>
          </w:tcPr>
          <w:p w14:paraId="213B4AA3"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auto"/>
          </w:tcPr>
          <w:p w14:paraId="7AAB1259"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auto"/>
          </w:tcPr>
          <w:p w14:paraId="65A1CA11"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auto"/>
          </w:tcPr>
          <w:p w14:paraId="0AD1EB4F"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53F97E44" w14:textId="77777777" w:rsidTr="001454BB">
        <w:trPr>
          <w:cantSplit/>
          <w:trHeight w:val="800"/>
        </w:trPr>
        <w:tc>
          <w:tcPr>
            <w:tcW w:w="267" w:type="pct"/>
          </w:tcPr>
          <w:p w14:paraId="67BE5E84" w14:textId="77777777" w:rsidR="00247696" w:rsidRPr="006746A9" w:rsidRDefault="00247696" w:rsidP="00065D88">
            <w:pPr>
              <w:pStyle w:val="TableText"/>
              <w:rPr>
                <w:b/>
                <w:bCs/>
                <w:szCs w:val="16"/>
                <w:lang w:val="es-419"/>
              </w:rPr>
            </w:pPr>
            <w:r w:rsidRPr="006746A9">
              <w:rPr>
                <w:b/>
                <w:color w:val="000000"/>
                <w:szCs w:val="16"/>
                <w:lang w:val="es-419" w:bidi="es-AR"/>
              </w:rPr>
              <w:lastRenderedPageBreak/>
              <w:t>1.2.6</w:t>
            </w:r>
          </w:p>
        </w:tc>
        <w:tc>
          <w:tcPr>
            <w:tcW w:w="1684" w:type="pct"/>
          </w:tcPr>
          <w:p w14:paraId="0D3CD32F" w14:textId="406C6C5D" w:rsidR="00247696" w:rsidRPr="006746A9" w:rsidRDefault="00247696" w:rsidP="004C4A4F">
            <w:pPr>
              <w:pStyle w:val="TableText"/>
              <w:rPr>
                <w:szCs w:val="16"/>
                <w:lang w:val="es-419"/>
              </w:rPr>
            </w:pPr>
            <w:r w:rsidRPr="006746A9">
              <w:rPr>
                <w:szCs w:val="16"/>
                <w:lang w:val="es-419" w:bidi="es-AR"/>
              </w:rPr>
              <w:t xml:space="preserve">Las </w:t>
            </w:r>
            <w:r w:rsidRPr="006746A9">
              <w:rPr>
                <w:lang w:val="es-419" w:bidi="es-AR"/>
              </w:rPr>
              <w:t>configuraciones de seguridad son definidas e implementadas para todos los servicios, protocolos y puertos que están en uso y que son considerados inseguros, de tal manera que el riesgo es mitigado.</w:t>
            </w:r>
          </w:p>
        </w:tc>
        <w:tc>
          <w:tcPr>
            <w:tcW w:w="1325" w:type="pct"/>
          </w:tcPr>
          <w:p w14:paraId="717E74C2" w14:textId="77777777" w:rsidR="00247696" w:rsidRPr="006746A9" w:rsidRDefault="00247696" w:rsidP="00065D88">
            <w:pPr>
              <w:pStyle w:val="TableListBullet"/>
              <w:ind w:left="263" w:hanging="270"/>
              <w:rPr>
                <w:szCs w:val="16"/>
                <w:lang w:val="es-419"/>
              </w:rPr>
            </w:pPr>
            <w:r w:rsidRPr="006746A9">
              <w:rPr>
                <w:szCs w:val="16"/>
                <w:lang w:val="es-419" w:bidi="es-AR"/>
              </w:rPr>
              <w:t>Evalúe la documentación.</w:t>
            </w:r>
          </w:p>
          <w:p w14:paraId="1B5229A5" w14:textId="5CDD8E22" w:rsidR="00247696" w:rsidRPr="006746A9" w:rsidRDefault="00247696" w:rsidP="00065D88">
            <w:pPr>
              <w:pStyle w:val="TableListBullet"/>
              <w:ind w:left="263" w:hanging="270"/>
              <w:rPr>
                <w:szCs w:val="16"/>
                <w:lang w:val="es-419"/>
              </w:rPr>
            </w:pPr>
            <w:r w:rsidRPr="006746A9">
              <w:rPr>
                <w:szCs w:val="16"/>
                <w:lang w:val="es-419" w:bidi="es-AR"/>
              </w:rPr>
              <w:t>Evalúe los ajustes de configuración.</w:t>
            </w:r>
          </w:p>
        </w:tc>
        <w:tc>
          <w:tcPr>
            <w:tcW w:w="430" w:type="pct"/>
            <w:shd w:val="clear" w:color="auto" w:fill="auto"/>
          </w:tcPr>
          <w:p w14:paraId="3A145976"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auto"/>
          </w:tcPr>
          <w:p w14:paraId="39B8D863"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auto"/>
          </w:tcPr>
          <w:p w14:paraId="012CE2C1"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auto"/>
          </w:tcPr>
          <w:p w14:paraId="3203B9BE"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16A3E71D" w14:textId="77777777" w:rsidTr="001454BB">
        <w:trPr>
          <w:cantSplit/>
          <w:trHeight w:val="917"/>
        </w:trPr>
        <w:tc>
          <w:tcPr>
            <w:tcW w:w="267" w:type="pct"/>
          </w:tcPr>
          <w:p w14:paraId="256DD201" w14:textId="77777777" w:rsidR="00247696" w:rsidRPr="006746A9" w:rsidRDefault="00247696" w:rsidP="00065D88">
            <w:pPr>
              <w:pStyle w:val="TableText"/>
              <w:rPr>
                <w:b/>
                <w:bCs/>
                <w:szCs w:val="16"/>
                <w:lang w:val="es-419"/>
              </w:rPr>
            </w:pPr>
            <w:r w:rsidRPr="006746A9">
              <w:rPr>
                <w:b/>
                <w:color w:val="000000"/>
                <w:szCs w:val="16"/>
                <w:lang w:val="es-419" w:bidi="es-AR"/>
              </w:rPr>
              <w:t>1.2.7</w:t>
            </w:r>
          </w:p>
        </w:tc>
        <w:tc>
          <w:tcPr>
            <w:tcW w:w="1684" w:type="pct"/>
          </w:tcPr>
          <w:p w14:paraId="011E43B0" w14:textId="36DC5C4C" w:rsidR="00247696" w:rsidRPr="006746A9" w:rsidRDefault="00247696" w:rsidP="00065D88">
            <w:pPr>
              <w:pStyle w:val="TableText"/>
              <w:rPr>
                <w:szCs w:val="16"/>
                <w:lang w:val="es-419"/>
              </w:rPr>
            </w:pPr>
            <w:r w:rsidRPr="006746A9">
              <w:rPr>
                <w:szCs w:val="16"/>
                <w:lang w:val="es-419" w:bidi="es-AR"/>
              </w:rPr>
              <w:t xml:space="preserve">Las configuraciones de los NSC se revisan al menos una vez </w:t>
            </w:r>
            <w:r w:rsidRPr="006746A9">
              <w:rPr>
                <w:lang w:val="es-419" w:bidi="es-AR"/>
              </w:rPr>
              <w:t>cada seis meses para confirmar que son pertinentes y eficientes.</w:t>
            </w:r>
          </w:p>
        </w:tc>
        <w:tc>
          <w:tcPr>
            <w:tcW w:w="1325" w:type="pct"/>
          </w:tcPr>
          <w:p w14:paraId="011769D1" w14:textId="77777777" w:rsidR="00247696" w:rsidRPr="006746A9" w:rsidRDefault="00247696" w:rsidP="00065D88">
            <w:pPr>
              <w:pStyle w:val="TableListBullet"/>
              <w:ind w:left="263" w:hanging="270"/>
              <w:rPr>
                <w:szCs w:val="16"/>
                <w:lang w:val="es-419"/>
              </w:rPr>
            </w:pPr>
            <w:r w:rsidRPr="006746A9">
              <w:rPr>
                <w:szCs w:val="16"/>
                <w:lang w:val="es-419" w:bidi="es-AR"/>
              </w:rPr>
              <w:t>Evalúe los procesos documentados.</w:t>
            </w:r>
          </w:p>
          <w:p w14:paraId="7A433736" w14:textId="77777777" w:rsidR="00247696" w:rsidRPr="006746A9" w:rsidRDefault="00247696" w:rsidP="00065D88">
            <w:pPr>
              <w:pStyle w:val="TableListBullet"/>
              <w:ind w:left="263" w:hanging="270"/>
              <w:rPr>
                <w:szCs w:val="16"/>
                <w:lang w:val="es-419"/>
              </w:rPr>
            </w:pPr>
            <w:r w:rsidRPr="006746A9">
              <w:rPr>
                <w:szCs w:val="16"/>
                <w:lang w:val="es-419" w:bidi="es-AR"/>
              </w:rPr>
              <w:t>Evalúe la documentación de las revisiones realizadas.</w:t>
            </w:r>
          </w:p>
          <w:p w14:paraId="7FAA1878" w14:textId="1DE494C3" w:rsidR="00247696" w:rsidRPr="006746A9" w:rsidRDefault="00247696" w:rsidP="00065D88">
            <w:pPr>
              <w:pStyle w:val="TableListBullet"/>
              <w:ind w:left="263" w:hanging="270"/>
              <w:rPr>
                <w:szCs w:val="16"/>
                <w:lang w:val="es-419"/>
              </w:rPr>
            </w:pPr>
            <w:r w:rsidRPr="006746A9">
              <w:rPr>
                <w:szCs w:val="16"/>
                <w:lang w:val="es-419" w:bidi="es-AR"/>
              </w:rPr>
              <w:t>Evalúe los ajustes de configuración.</w:t>
            </w:r>
          </w:p>
        </w:tc>
        <w:tc>
          <w:tcPr>
            <w:tcW w:w="430" w:type="pct"/>
            <w:shd w:val="clear" w:color="auto" w:fill="auto"/>
          </w:tcPr>
          <w:p w14:paraId="3B79C33B"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auto"/>
          </w:tcPr>
          <w:p w14:paraId="49439037"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auto"/>
          </w:tcPr>
          <w:p w14:paraId="6AD8123E"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auto"/>
          </w:tcPr>
          <w:p w14:paraId="7E40CA75"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0D6CDB9A" w14:textId="77777777" w:rsidTr="001454BB">
        <w:trPr>
          <w:cantSplit/>
          <w:trHeight w:val="728"/>
        </w:trPr>
        <w:tc>
          <w:tcPr>
            <w:tcW w:w="267" w:type="pct"/>
            <w:vMerge w:val="restart"/>
          </w:tcPr>
          <w:p w14:paraId="28E5F9B6" w14:textId="77777777" w:rsidR="00247696" w:rsidRPr="006746A9" w:rsidRDefault="00247696" w:rsidP="00065D88">
            <w:pPr>
              <w:pStyle w:val="TableText"/>
              <w:keepNext/>
              <w:rPr>
                <w:b/>
                <w:szCs w:val="16"/>
                <w:lang w:val="es-419"/>
              </w:rPr>
            </w:pPr>
            <w:r w:rsidRPr="006746A9">
              <w:rPr>
                <w:b/>
                <w:color w:val="000000"/>
                <w:szCs w:val="16"/>
                <w:lang w:val="es-419" w:bidi="es-AR"/>
              </w:rPr>
              <w:t>1.2.8</w:t>
            </w:r>
          </w:p>
        </w:tc>
        <w:tc>
          <w:tcPr>
            <w:tcW w:w="1684" w:type="pct"/>
            <w:tcBorders>
              <w:bottom w:val="single" w:sz="4" w:space="0" w:color="808080" w:themeColor="background1" w:themeShade="80"/>
            </w:tcBorders>
            <w:shd w:val="clear" w:color="auto" w:fill="auto"/>
          </w:tcPr>
          <w:p w14:paraId="19A97B1C" w14:textId="57E884C8" w:rsidR="00247696" w:rsidRPr="006746A9" w:rsidRDefault="00247696" w:rsidP="00065D88">
            <w:pPr>
              <w:pStyle w:val="TableText"/>
              <w:keepNext/>
              <w:rPr>
                <w:i/>
                <w:szCs w:val="16"/>
                <w:lang w:val="es-419"/>
              </w:rPr>
            </w:pPr>
            <w:r w:rsidRPr="006746A9">
              <w:rPr>
                <w:szCs w:val="16"/>
                <w:lang w:val="es-419" w:bidi="es-AR"/>
              </w:rPr>
              <w:t xml:space="preserve">Los archivos de configuración de los NSC </w:t>
            </w:r>
            <w:r w:rsidRPr="006746A9">
              <w:rPr>
                <w:lang w:val="es-419" w:bidi="es-AR"/>
              </w:rPr>
              <w:t>están</w:t>
            </w:r>
            <w:r w:rsidRPr="006746A9">
              <w:rPr>
                <w:szCs w:val="16"/>
                <w:lang w:val="es-419" w:bidi="es-AR"/>
              </w:rPr>
              <w:t xml:space="preserve">: </w:t>
            </w:r>
          </w:p>
          <w:p w14:paraId="15E4994C" w14:textId="630C1886" w:rsidR="00247696" w:rsidRPr="006746A9" w:rsidRDefault="00247696" w:rsidP="000C2F93">
            <w:pPr>
              <w:pStyle w:val="TableListBullet"/>
              <w:rPr>
                <w:lang w:val="es-419"/>
              </w:rPr>
            </w:pPr>
            <w:r w:rsidRPr="006746A9">
              <w:rPr>
                <w:lang w:val="es-419" w:bidi="es-AR"/>
              </w:rPr>
              <w:t xml:space="preserve">Asegurados contra el acceso no autorizado. </w:t>
            </w:r>
          </w:p>
          <w:p w14:paraId="7DD9ADF4" w14:textId="77777777" w:rsidR="00247696" w:rsidRPr="006746A9" w:rsidRDefault="00247696" w:rsidP="000C2F93">
            <w:pPr>
              <w:pStyle w:val="TableListBullet"/>
              <w:rPr>
                <w:lang w:val="es-419"/>
              </w:rPr>
            </w:pPr>
            <w:r w:rsidRPr="006746A9">
              <w:rPr>
                <w:lang w:val="es-419" w:bidi="es-AR"/>
              </w:rPr>
              <w:t>Se mantienen consistentes con las configuraciones de red activas.</w:t>
            </w:r>
          </w:p>
        </w:tc>
        <w:tc>
          <w:tcPr>
            <w:tcW w:w="1325" w:type="pct"/>
            <w:tcBorders>
              <w:bottom w:val="single" w:sz="4" w:space="0" w:color="808080"/>
            </w:tcBorders>
          </w:tcPr>
          <w:p w14:paraId="22F3766F" w14:textId="3AA29501" w:rsidR="00247696" w:rsidRPr="006746A9" w:rsidRDefault="00247696" w:rsidP="00065D88">
            <w:pPr>
              <w:pStyle w:val="TableListBullet"/>
              <w:ind w:left="263" w:hanging="270"/>
              <w:rPr>
                <w:szCs w:val="16"/>
                <w:lang w:val="es-419"/>
              </w:rPr>
            </w:pPr>
            <w:r w:rsidRPr="006746A9">
              <w:rPr>
                <w:szCs w:val="16"/>
                <w:lang w:val="es-419" w:bidi="es-AR"/>
              </w:rPr>
              <w:t>Evalúe las configuraciones de los archivos NSC.</w:t>
            </w:r>
          </w:p>
        </w:tc>
        <w:tc>
          <w:tcPr>
            <w:tcW w:w="430" w:type="pct"/>
            <w:tcBorders>
              <w:bottom w:val="nil"/>
            </w:tcBorders>
            <w:shd w:val="clear" w:color="auto" w:fill="auto"/>
          </w:tcPr>
          <w:p w14:paraId="71133F7C"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tcBorders>
              <w:bottom w:val="nil"/>
            </w:tcBorders>
            <w:shd w:val="clear" w:color="auto" w:fill="auto"/>
          </w:tcPr>
          <w:p w14:paraId="0A777CF9"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tcBorders>
              <w:bottom w:val="nil"/>
            </w:tcBorders>
            <w:shd w:val="clear" w:color="auto" w:fill="auto"/>
          </w:tcPr>
          <w:p w14:paraId="5C8305FA"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tcBorders>
              <w:bottom w:val="nil"/>
            </w:tcBorders>
            <w:shd w:val="clear" w:color="auto" w:fill="auto"/>
          </w:tcPr>
          <w:p w14:paraId="29892568"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234775DC" w14:textId="77777777" w:rsidTr="001454BB">
        <w:trPr>
          <w:cantSplit/>
          <w:trHeight w:val="432"/>
        </w:trPr>
        <w:tc>
          <w:tcPr>
            <w:tcW w:w="267" w:type="pct"/>
            <w:vMerge/>
          </w:tcPr>
          <w:p w14:paraId="24316E1A" w14:textId="77777777" w:rsidR="00247696" w:rsidRPr="006746A9" w:rsidRDefault="00247696" w:rsidP="00065D88">
            <w:pPr>
              <w:pStyle w:val="TableText"/>
              <w:keepNext/>
              <w:rPr>
                <w:b/>
                <w:color w:val="000000"/>
                <w:szCs w:val="16"/>
                <w:lang w:val="es-419"/>
              </w:rPr>
            </w:pPr>
          </w:p>
        </w:tc>
        <w:tc>
          <w:tcPr>
            <w:tcW w:w="3009" w:type="pct"/>
            <w:gridSpan w:val="2"/>
            <w:tcBorders>
              <w:top w:val="single" w:sz="4" w:space="0" w:color="808080" w:themeColor="background1" w:themeShade="80"/>
              <w:bottom w:val="nil"/>
            </w:tcBorders>
            <w:shd w:val="clear" w:color="auto" w:fill="DFE3E4"/>
          </w:tcPr>
          <w:p w14:paraId="1759960B" w14:textId="77777777" w:rsidR="00247696" w:rsidRPr="006746A9" w:rsidRDefault="00247696" w:rsidP="00065D88">
            <w:pPr>
              <w:pStyle w:val="AppNotes"/>
              <w:rPr>
                <w:lang w:val="es-419"/>
              </w:rPr>
            </w:pPr>
            <w:r w:rsidRPr="006746A9">
              <w:rPr>
                <w:lang w:val="es-419" w:bidi="es-AR"/>
              </w:rPr>
              <w:t>Notas de Aplicabilidad</w:t>
            </w:r>
          </w:p>
        </w:tc>
        <w:tc>
          <w:tcPr>
            <w:tcW w:w="430" w:type="pct"/>
            <w:vMerge w:val="restart"/>
            <w:tcBorders>
              <w:top w:val="nil"/>
            </w:tcBorders>
            <w:shd w:val="clear" w:color="auto" w:fill="auto"/>
          </w:tcPr>
          <w:p w14:paraId="62DDD91E" w14:textId="77777777" w:rsidR="00247696" w:rsidRPr="006746A9" w:rsidRDefault="00247696" w:rsidP="00065D88">
            <w:pPr>
              <w:keepNext/>
              <w:spacing w:after="60"/>
              <w:jc w:val="center"/>
              <w:rPr>
                <w:rFonts w:cs="Arial"/>
                <w:sz w:val="16"/>
                <w:szCs w:val="16"/>
                <w:lang w:val="es-419"/>
              </w:rPr>
            </w:pPr>
          </w:p>
        </w:tc>
        <w:tc>
          <w:tcPr>
            <w:tcW w:w="462" w:type="pct"/>
            <w:vMerge w:val="restart"/>
            <w:tcBorders>
              <w:top w:val="nil"/>
            </w:tcBorders>
            <w:shd w:val="clear" w:color="auto" w:fill="auto"/>
          </w:tcPr>
          <w:p w14:paraId="73DF4BC8" w14:textId="77777777" w:rsidR="00247696" w:rsidRPr="006746A9" w:rsidRDefault="00247696" w:rsidP="00065D88">
            <w:pPr>
              <w:keepNext/>
              <w:spacing w:after="60"/>
              <w:jc w:val="center"/>
              <w:rPr>
                <w:rFonts w:cs="Arial"/>
                <w:sz w:val="16"/>
                <w:szCs w:val="16"/>
                <w:lang w:val="es-419"/>
              </w:rPr>
            </w:pPr>
          </w:p>
        </w:tc>
        <w:tc>
          <w:tcPr>
            <w:tcW w:w="359" w:type="pct"/>
            <w:vMerge w:val="restart"/>
            <w:tcBorders>
              <w:top w:val="nil"/>
            </w:tcBorders>
            <w:shd w:val="clear" w:color="auto" w:fill="auto"/>
          </w:tcPr>
          <w:p w14:paraId="2222DD80" w14:textId="77777777" w:rsidR="00247696" w:rsidRPr="006746A9" w:rsidRDefault="00247696" w:rsidP="00065D88">
            <w:pPr>
              <w:keepNext/>
              <w:spacing w:after="60"/>
              <w:jc w:val="center"/>
              <w:rPr>
                <w:rFonts w:cs="Arial"/>
                <w:sz w:val="16"/>
                <w:szCs w:val="16"/>
                <w:lang w:val="es-419"/>
              </w:rPr>
            </w:pPr>
          </w:p>
        </w:tc>
        <w:tc>
          <w:tcPr>
            <w:tcW w:w="473" w:type="pct"/>
            <w:vMerge w:val="restart"/>
            <w:tcBorders>
              <w:top w:val="nil"/>
            </w:tcBorders>
            <w:shd w:val="clear" w:color="auto" w:fill="auto"/>
          </w:tcPr>
          <w:p w14:paraId="2E984979" w14:textId="77777777" w:rsidR="00247696" w:rsidRPr="006746A9" w:rsidRDefault="00247696" w:rsidP="00065D88">
            <w:pPr>
              <w:keepNext/>
              <w:spacing w:after="60"/>
              <w:jc w:val="center"/>
              <w:rPr>
                <w:rFonts w:cs="Arial"/>
                <w:sz w:val="16"/>
                <w:szCs w:val="16"/>
                <w:lang w:val="es-419"/>
              </w:rPr>
            </w:pPr>
          </w:p>
        </w:tc>
      </w:tr>
      <w:tr w:rsidR="00247696" w:rsidRPr="006746A9" w14:paraId="7D24047D" w14:textId="77777777" w:rsidTr="001454BB">
        <w:trPr>
          <w:cantSplit/>
          <w:trHeight w:val="432"/>
        </w:trPr>
        <w:tc>
          <w:tcPr>
            <w:tcW w:w="267" w:type="pct"/>
            <w:vMerge/>
            <w:tcBorders>
              <w:bottom w:val="nil"/>
            </w:tcBorders>
          </w:tcPr>
          <w:p w14:paraId="078136AB" w14:textId="77777777" w:rsidR="00247696" w:rsidRPr="006746A9" w:rsidRDefault="00247696" w:rsidP="00065D88">
            <w:pPr>
              <w:pStyle w:val="TableText"/>
              <w:rPr>
                <w:b/>
                <w:color w:val="000000"/>
                <w:szCs w:val="16"/>
                <w:lang w:val="es-419"/>
              </w:rPr>
            </w:pPr>
          </w:p>
        </w:tc>
        <w:tc>
          <w:tcPr>
            <w:tcW w:w="3009" w:type="pct"/>
            <w:gridSpan w:val="2"/>
            <w:tcBorders>
              <w:top w:val="nil"/>
              <w:bottom w:val="single" w:sz="4" w:space="0" w:color="808080" w:themeColor="background1" w:themeShade="80"/>
            </w:tcBorders>
          </w:tcPr>
          <w:p w14:paraId="031AE503" w14:textId="7D4F2D1E" w:rsidR="00247696" w:rsidRPr="006746A9" w:rsidRDefault="00247696" w:rsidP="00065D88">
            <w:pPr>
              <w:pStyle w:val="TableText"/>
              <w:rPr>
                <w:lang w:val="es-419"/>
              </w:rPr>
            </w:pPr>
            <w:r w:rsidRPr="006746A9">
              <w:rPr>
                <w:lang w:val="es-419" w:bidi="es-AR"/>
              </w:rPr>
              <w:t>Cualquier archivo o ajuste utilizado para configurar o sincronizar los NSC se considera un "archivo de configuración". Esto incluye archivos, controles automatizados y basados en el sistema, scripts, configuraciones, infraestructura como código u otros parámetros de los que se hace una copia de seguridad, se archivan o se almacenan de forma remota.</w:t>
            </w:r>
          </w:p>
        </w:tc>
        <w:tc>
          <w:tcPr>
            <w:tcW w:w="430" w:type="pct"/>
            <w:vMerge/>
            <w:shd w:val="clear" w:color="auto" w:fill="auto"/>
          </w:tcPr>
          <w:p w14:paraId="39D061FB" w14:textId="77777777" w:rsidR="00247696" w:rsidRPr="006746A9" w:rsidRDefault="00247696" w:rsidP="00065D88">
            <w:pPr>
              <w:spacing w:after="60"/>
              <w:jc w:val="center"/>
              <w:rPr>
                <w:rFonts w:cs="Arial"/>
                <w:sz w:val="16"/>
                <w:szCs w:val="16"/>
                <w:lang w:val="es-419"/>
              </w:rPr>
            </w:pPr>
          </w:p>
        </w:tc>
        <w:tc>
          <w:tcPr>
            <w:tcW w:w="462" w:type="pct"/>
            <w:vMerge/>
            <w:shd w:val="clear" w:color="auto" w:fill="auto"/>
          </w:tcPr>
          <w:p w14:paraId="0A4BB561" w14:textId="77777777" w:rsidR="00247696" w:rsidRPr="006746A9" w:rsidRDefault="00247696" w:rsidP="00065D88">
            <w:pPr>
              <w:spacing w:after="60"/>
              <w:jc w:val="center"/>
              <w:rPr>
                <w:rFonts w:cs="Arial"/>
                <w:sz w:val="16"/>
                <w:szCs w:val="16"/>
                <w:lang w:val="es-419"/>
              </w:rPr>
            </w:pPr>
          </w:p>
        </w:tc>
        <w:tc>
          <w:tcPr>
            <w:tcW w:w="359" w:type="pct"/>
            <w:vMerge/>
            <w:shd w:val="clear" w:color="auto" w:fill="auto"/>
          </w:tcPr>
          <w:p w14:paraId="020D3DEB" w14:textId="77777777" w:rsidR="00247696" w:rsidRPr="006746A9" w:rsidRDefault="00247696" w:rsidP="00065D88">
            <w:pPr>
              <w:spacing w:after="60"/>
              <w:jc w:val="center"/>
              <w:rPr>
                <w:rFonts w:cs="Arial"/>
                <w:sz w:val="16"/>
                <w:szCs w:val="16"/>
                <w:lang w:val="es-419"/>
              </w:rPr>
            </w:pPr>
          </w:p>
        </w:tc>
        <w:tc>
          <w:tcPr>
            <w:tcW w:w="473" w:type="pct"/>
            <w:vMerge/>
            <w:shd w:val="clear" w:color="auto" w:fill="auto"/>
          </w:tcPr>
          <w:p w14:paraId="510D0FCD" w14:textId="77777777" w:rsidR="00247696" w:rsidRPr="006746A9" w:rsidRDefault="00247696" w:rsidP="00065D88">
            <w:pPr>
              <w:spacing w:after="60"/>
              <w:jc w:val="center"/>
              <w:rPr>
                <w:rFonts w:cs="Arial"/>
                <w:sz w:val="16"/>
                <w:szCs w:val="16"/>
                <w:lang w:val="es-419"/>
              </w:rPr>
            </w:pPr>
          </w:p>
        </w:tc>
      </w:tr>
      <w:tr w:rsidR="00247696" w:rsidRPr="006746A9" w14:paraId="7C24B455" w14:textId="77777777" w:rsidTr="001454BB">
        <w:trPr>
          <w:cantSplit/>
          <w:trHeight w:val="171"/>
        </w:trPr>
        <w:tc>
          <w:tcPr>
            <w:tcW w:w="5000" w:type="pct"/>
            <w:gridSpan w:val="7"/>
            <w:shd w:val="clear" w:color="auto" w:fill="BFBFBF" w:themeFill="background1" w:themeFillShade="BF"/>
          </w:tcPr>
          <w:p w14:paraId="69CD1828" w14:textId="1563F502" w:rsidR="00611C97" w:rsidRPr="006746A9" w:rsidRDefault="00611C97" w:rsidP="00065D88">
            <w:pPr>
              <w:pStyle w:val="TableText"/>
              <w:keepNext/>
              <w:rPr>
                <w:szCs w:val="16"/>
                <w:lang w:val="es-419"/>
              </w:rPr>
            </w:pPr>
            <w:r w:rsidRPr="006746A9">
              <w:rPr>
                <w:b/>
                <w:color w:val="000000"/>
                <w:szCs w:val="16"/>
                <w:lang w:val="es-419" w:bidi="es-AR"/>
              </w:rPr>
              <w:t xml:space="preserve">1.3 </w:t>
            </w:r>
            <w:r w:rsidR="00C577A7" w:rsidRPr="006746A9">
              <w:rPr>
                <w:lang w:val="es-419" w:bidi="es-AR"/>
              </w:rPr>
              <w:t>El acceso a la red hacia y desde el entorno de</w:t>
            </w:r>
            <w:r w:rsidR="00005526" w:rsidRPr="006746A9">
              <w:rPr>
                <w:lang w:val="es-419" w:bidi="es-AR"/>
              </w:rPr>
              <w:t xml:space="preserve"> datos de tarjetahabiente </w:t>
            </w:r>
            <w:r w:rsidR="00C577A7" w:rsidRPr="006746A9">
              <w:rPr>
                <w:lang w:val="es-419" w:bidi="es-AR"/>
              </w:rPr>
              <w:t>está restringido.</w:t>
            </w:r>
          </w:p>
        </w:tc>
      </w:tr>
      <w:tr w:rsidR="00247696" w:rsidRPr="006746A9" w14:paraId="64F43857" w14:textId="77777777" w:rsidTr="001454BB">
        <w:trPr>
          <w:cantSplit/>
          <w:trHeight w:val="863"/>
        </w:trPr>
        <w:tc>
          <w:tcPr>
            <w:tcW w:w="267" w:type="pct"/>
          </w:tcPr>
          <w:p w14:paraId="2727201C" w14:textId="77777777" w:rsidR="00247696" w:rsidRPr="006746A9" w:rsidRDefault="00247696" w:rsidP="00065D88">
            <w:pPr>
              <w:pStyle w:val="TableText"/>
              <w:rPr>
                <w:b/>
                <w:bCs/>
                <w:szCs w:val="16"/>
                <w:lang w:val="es-419"/>
              </w:rPr>
            </w:pPr>
            <w:r w:rsidRPr="006746A9">
              <w:rPr>
                <w:b/>
                <w:color w:val="000000"/>
                <w:szCs w:val="16"/>
                <w:lang w:val="es-419" w:bidi="es-AR"/>
              </w:rPr>
              <w:t>1.3.1</w:t>
            </w:r>
          </w:p>
        </w:tc>
        <w:tc>
          <w:tcPr>
            <w:tcW w:w="1684" w:type="pct"/>
          </w:tcPr>
          <w:p w14:paraId="23079622" w14:textId="0A8FFEA4" w:rsidR="00247696" w:rsidRPr="006746A9" w:rsidRDefault="00247696" w:rsidP="00065D88">
            <w:pPr>
              <w:pStyle w:val="TableText"/>
              <w:rPr>
                <w:szCs w:val="16"/>
                <w:lang w:val="es-419"/>
              </w:rPr>
            </w:pPr>
            <w:r w:rsidRPr="006746A9">
              <w:rPr>
                <w:szCs w:val="16"/>
                <w:lang w:val="es-419" w:bidi="es-AR"/>
              </w:rPr>
              <w:t>El tráfico de entrada al CDE está restringido de la siguiente manera:</w:t>
            </w:r>
          </w:p>
          <w:p w14:paraId="75176686" w14:textId="1DC20627" w:rsidR="00247696" w:rsidRPr="006746A9" w:rsidRDefault="00247696" w:rsidP="00583637">
            <w:pPr>
              <w:pStyle w:val="TableListBullet"/>
              <w:ind w:left="263" w:hanging="270"/>
              <w:rPr>
                <w:lang w:val="es-419"/>
              </w:rPr>
            </w:pPr>
            <w:r w:rsidRPr="006746A9">
              <w:rPr>
                <w:lang w:val="es-419" w:bidi="es-AR"/>
              </w:rPr>
              <w:t>Sólo al tráfico necesario.</w:t>
            </w:r>
          </w:p>
          <w:p w14:paraId="1DC50A28" w14:textId="77777777" w:rsidR="00247696" w:rsidRPr="006746A9" w:rsidRDefault="00247696" w:rsidP="00583637">
            <w:pPr>
              <w:pStyle w:val="TableListBullet"/>
              <w:ind w:left="263" w:hanging="270"/>
              <w:rPr>
                <w:lang w:val="es-419"/>
              </w:rPr>
            </w:pPr>
            <w:r w:rsidRPr="006746A9">
              <w:rPr>
                <w:lang w:val="es-419" w:bidi="es-AR"/>
              </w:rPr>
              <w:t>Todo el resto del tráfico está específicamente denegado.</w:t>
            </w:r>
          </w:p>
        </w:tc>
        <w:tc>
          <w:tcPr>
            <w:tcW w:w="1325" w:type="pct"/>
            <w:shd w:val="clear" w:color="auto" w:fill="FFFFFF" w:themeFill="background1"/>
          </w:tcPr>
          <w:p w14:paraId="2B237487" w14:textId="77777777" w:rsidR="00247696" w:rsidRPr="006746A9" w:rsidRDefault="00247696" w:rsidP="00D04116">
            <w:pPr>
              <w:pStyle w:val="TableListBullet"/>
              <w:ind w:left="263" w:hanging="270"/>
              <w:rPr>
                <w:szCs w:val="16"/>
                <w:lang w:val="es-419"/>
              </w:rPr>
            </w:pPr>
            <w:r w:rsidRPr="006746A9">
              <w:rPr>
                <w:szCs w:val="16"/>
                <w:lang w:val="es-419" w:bidi="es-AR"/>
              </w:rPr>
              <w:t>Evalúe los estándares de configuración del NSC.</w:t>
            </w:r>
          </w:p>
          <w:p w14:paraId="0A3A2A46" w14:textId="77777777" w:rsidR="00247696" w:rsidRPr="006746A9" w:rsidRDefault="00247696" w:rsidP="00D04116">
            <w:pPr>
              <w:pStyle w:val="TableListBullet"/>
              <w:ind w:left="263" w:hanging="270"/>
              <w:rPr>
                <w:szCs w:val="16"/>
                <w:lang w:val="es-419"/>
              </w:rPr>
            </w:pPr>
            <w:r w:rsidRPr="006746A9">
              <w:rPr>
                <w:szCs w:val="16"/>
                <w:lang w:val="es-419" w:bidi="es-AR"/>
              </w:rPr>
              <w:t>Evalúe las configuraciones del NSC.</w:t>
            </w:r>
          </w:p>
        </w:tc>
        <w:tc>
          <w:tcPr>
            <w:tcW w:w="430" w:type="pct"/>
            <w:shd w:val="clear" w:color="auto" w:fill="FFFFFF" w:themeFill="background1"/>
          </w:tcPr>
          <w:p w14:paraId="747480FD"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FFFFFF" w:themeFill="background1"/>
          </w:tcPr>
          <w:p w14:paraId="348567A4"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FFFFFF" w:themeFill="background1"/>
          </w:tcPr>
          <w:p w14:paraId="17815FFF"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FFFFFF" w:themeFill="background1"/>
          </w:tcPr>
          <w:p w14:paraId="594C7368"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0309CB96" w14:textId="77777777" w:rsidTr="001454BB">
        <w:trPr>
          <w:cantSplit/>
        </w:trPr>
        <w:tc>
          <w:tcPr>
            <w:tcW w:w="267" w:type="pct"/>
          </w:tcPr>
          <w:p w14:paraId="08226076" w14:textId="77777777" w:rsidR="00247696" w:rsidRPr="006746A9" w:rsidRDefault="00247696" w:rsidP="00065D88">
            <w:pPr>
              <w:pStyle w:val="TableText"/>
              <w:rPr>
                <w:b/>
                <w:bCs/>
                <w:szCs w:val="16"/>
                <w:lang w:val="es-419"/>
              </w:rPr>
            </w:pPr>
            <w:r w:rsidRPr="006746A9">
              <w:rPr>
                <w:b/>
                <w:color w:val="000000"/>
                <w:szCs w:val="16"/>
                <w:lang w:val="es-419" w:bidi="es-AR"/>
              </w:rPr>
              <w:t>1.3.2</w:t>
            </w:r>
          </w:p>
        </w:tc>
        <w:tc>
          <w:tcPr>
            <w:tcW w:w="1684" w:type="pct"/>
          </w:tcPr>
          <w:p w14:paraId="29DB5633" w14:textId="4B6311B4" w:rsidR="00247696" w:rsidRPr="006746A9" w:rsidRDefault="00247696" w:rsidP="00065D88">
            <w:pPr>
              <w:pStyle w:val="TableText"/>
              <w:rPr>
                <w:szCs w:val="16"/>
                <w:lang w:val="es-419"/>
              </w:rPr>
            </w:pPr>
            <w:r w:rsidRPr="006746A9">
              <w:rPr>
                <w:szCs w:val="16"/>
                <w:lang w:val="es-419" w:bidi="es-AR"/>
              </w:rPr>
              <w:t xml:space="preserve">El tráfico saliente del CDE se restringe de la siguiente manera: </w:t>
            </w:r>
          </w:p>
          <w:p w14:paraId="5E86B95E" w14:textId="55E82FDA" w:rsidR="00247696" w:rsidRPr="006746A9" w:rsidRDefault="00247696" w:rsidP="00583637">
            <w:pPr>
              <w:pStyle w:val="TableListBullet"/>
              <w:ind w:left="263" w:hanging="270"/>
              <w:rPr>
                <w:lang w:val="es-419"/>
              </w:rPr>
            </w:pPr>
            <w:r w:rsidRPr="006746A9">
              <w:rPr>
                <w:lang w:val="es-419" w:bidi="es-AR"/>
              </w:rPr>
              <w:t>Sólo al tráfico necesario.</w:t>
            </w:r>
          </w:p>
          <w:p w14:paraId="718238FE" w14:textId="77777777" w:rsidR="00247696" w:rsidRPr="006746A9" w:rsidRDefault="00247696" w:rsidP="00583637">
            <w:pPr>
              <w:pStyle w:val="TableListBullet"/>
              <w:ind w:left="263" w:hanging="270"/>
              <w:rPr>
                <w:lang w:val="es-419"/>
              </w:rPr>
            </w:pPr>
            <w:r w:rsidRPr="006746A9">
              <w:rPr>
                <w:lang w:val="es-419" w:bidi="es-AR"/>
              </w:rPr>
              <w:t>Todo el resto del tráfico está específicamente denegado.</w:t>
            </w:r>
          </w:p>
        </w:tc>
        <w:tc>
          <w:tcPr>
            <w:tcW w:w="1325" w:type="pct"/>
            <w:shd w:val="clear" w:color="auto" w:fill="FFFFFF" w:themeFill="background1"/>
          </w:tcPr>
          <w:p w14:paraId="2BD14D0E" w14:textId="77777777" w:rsidR="00247696" w:rsidRPr="006746A9" w:rsidRDefault="00247696" w:rsidP="00D04116">
            <w:pPr>
              <w:pStyle w:val="TableListBullet"/>
              <w:ind w:left="263" w:hanging="270"/>
              <w:rPr>
                <w:szCs w:val="16"/>
                <w:lang w:val="es-419"/>
              </w:rPr>
            </w:pPr>
            <w:r w:rsidRPr="006746A9">
              <w:rPr>
                <w:szCs w:val="16"/>
                <w:lang w:val="es-419" w:bidi="es-AR"/>
              </w:rPr>
              <w:t>Evalúe los estándares de configuración del NSC.</w:t>
            </w:r>
          </w:p>
          <w:p w14:paraId="1785D167" w14:textId="77777777" w:rsidR="00247696" w:rsidRPr="006746A9" w:rsidRDefault="00247696" w:rsidP="00D04116">
            <w:pPr>
              <w:pStyle w:val="TableListBullet"/>
              <w:ind w:left="263" w:hanging="270"/>
              <w:rPr>
                <w:szCs w:val="16"/>
                <w:lang w:val="es-419"/>
              </w:rPr>
            </w:pPr>
            <w:r w:rsidRPr="006746A9">
              <w:rPr>
                <w:szCs w:val="16"/>
                <w:lang w:val="es-419" w:bidi="es-AR"/>
              </w:rPr>
              <w:t>Evalúe las configuraciones del NSC.</w:t>
            </w:r>
          </w:p>
        </w:tc>
        <w:tc>
          <w:tcPr>
            <w:tcW w:w="430" w:type="pct"/>
            <w:shd w:val="clear" w:color="auto" w:fill="FFFFFF" w:themeFill="background1"/>
          </w:tcPr>
          <w:p w14:paraId="03BF228E"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FFFFFF" w:themeFill="background1"/>
          </w:tcPr>
          <w:p w14:paraId="569D55A9"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FFFFFF" w:themeFill="background1"/>
          </w:tcPr>
          <w:p w14:paraId="384C7590"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FFFFFF" w:themeFill="background1"/>
          </w:tcPr>
          <w:p w14:paraId="6846E69C"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6ED51324" w14:textId="77777777" w:rsidTr="001454BB">
        <w:trPr>
          <w:cantSplit/>
          <w:trHeight w:val="917"/>
        </w:trPr>
        <w:tc>
          <w:tcPr>
            <w:tcW w:w="267" w:type="pct"/>
          </w:tcPr>
          <w:p w14:paraId="29D3F5F6" w14:textId="77777777" w:rsidR="00247696" w:rsidRPr="006746A9" w:rsidRDefault="00247696" w:rsidP="00065D88">
            <w:pPr>
              <w:pStyle w:val="TableText"/>
              <w:rPr>
                <w:b/>
                <w:bCs/>
                <w:szCs w:val="16"/>
                <w:lang w:val="es-419"/>
              </w:rPr>
            </w:pPr>
            <w:r w:rsidRPr="006746A9">
              <w:rPr>
                <w:b/>
                <w:color w:val="000000"/>
                <w:szCs w:val="16"/>
                <w:lang w:val="es-419" w:bidi="es-AR"/>
              </w:rPr>
              <w:lastRenderedPageBreak/>
              <w:t>1.3.3</w:t>
            </w:r>
          </w:p>
        </w:tc>
        <w:tc>
          <w:tcPr>
            <w:tcW w:w="1684" w:type="pct"/>
          </w:tcPr>
          <w:p w14:paraId="438FA840" w14:textId="3F0D1EFF" w:rsidR="00247696" w:rsidRPr="006746A9" w:rsidRDefault="00247696" w:rsidP="00065D88">
            <w:pPr>
              <w:pStyle w:val="TableTextBullet"/>
              <w:numPr>
                <w:ilvl w:val="0"/>
                <w:numId w:val="0"/>
              </w:numPr>
              <w:rPr>
                <w:rFonts w:cs="Arial"/>
                <w:szCs w:val="16"/>
                <w:lang w:val="es-419"/>
              </w:rPr>
            </w:pPr>
            <w:r w:rsidRPr="006746A9">
              <w:rPr>
                <w:rFonts w:cs="Arial"/>
                <w:szCs w:val="16"/>
                <w:lang w:val="es-419" w:bidi="es-AR"/>
              </w:rPr>
              <w:t>Los NSC se implementan entre todas las redes inalámbricas y el CDE; esto es independientemente de que la red inalámbrica sea parte CDE o no, de manera que:</w:t>
            </w:r>
          </w:p>
          <w:p w14:paraId="79366D79" w14:textId="721811FD" w:rsidR="00247696" w:rsidRPr="006746A9" w:rsidRDefault="00247696" w:rsidP="009F79F0">
            <w:pPr>
              <w:pStyle w:val="TableListBullet"/>
              <w:ind w:left="263" w:hanging="270"/>
              <w:rPr>
                <w:lang w:val="es-419"/>
              </w:rPr>
            </w:pPr>
            <w:r w:rsidRPr="006746A9">
              <w:rPr>
                <w:lang w:val="es-419" w:bidi="es-AR"/>
              </w:rPr>
              <w:t>Todo el tráfico inalámbrico de las redes inalámbricas hacia el CDE es denegado de forma explícita.</w:t>
            </w:r>
          </w:p>
          <w:p w14:paraId="3812AD13" w14:textId="05F8F8A5" w:rsidR="00247696" w:rsidRPr="006746A9" w:rsidRDefault="00247696" w:rsidP="009F79F0">
            <w:pPr>
              <w:pStyle w:val="TableListBullet"/>
              <w:ind w:left="263" w:hanging="270"/>
              <w:rPr>
                <w:lang w:val="es-419"/>
              </w:rPr>
            </w:pPr>
            <w:r w:rsidRPr="006746A9">
              <w:rPr>
                <w:lang w:val="es-419" w:bidi="es-AR"/>
              </w:rPr>
              <w:t>Sólo se permite el tráfico inalámbrico al CDE que tenga un propósito de negocio autorizado.</w:t>
            </w:r>
          </w:p>
        </w:tc>
        <w:tc>
          <w:tcPr>
            <w:tcW w:w="1325" w:type="pct"/>
          </w:tcPr>
          <w:p w14:paraId="3F867DF4" w14:textId="0A3B1B5D" w:rsidR="00247696" w:rsidRPr="006746A9" w:rsidRDefault="00247696" w:rsidP="00D04116">
            <w:pPr>
              <w:pStyle w:val="TableListBullet"/>
              <w:ind w:left="263" w:hanging="270"/>
              <w:rPr>
                <w:szCs w:val="16"/>
                <w:lang w:val="es-419"/>
              </w:rPr>
            </w:pPr>
            <w:r w:rsidRPr="006746A9">
              <w:rPr>
                <w:szCs w:val="16"/>
                <w:lang w:val="es-419" w:bidi="es-AR"/>
              </w:rPr>
              <w:t>Evalúe los ajustes de configuración.</w:t>
            </w:r>
          </w:p>
          <w:p w14:paraId="259AE17E" w14:textId="77777777" w:rsidR="00247696" w:rsidRPr="006746A9" w:rsidRDefault="00247696" w:rsidP="00D04116">
            <w:pPr>
              <w:pStyle w:val="TableListBullet"/>
              <w:ind w:left="263" w:hanging="270"/>
              <w:rPr>
                <w:szCs w:val="16"/>
                <w:lang w:val="es-419"/>
              </w:rPr>
            </w:pPr>
            <w:r w:rsidRPr="006746A9">
              <w:rPr>
                <w:szCs w:val="16"/>
                <w:lang w:val="es-419" w:bidi="es-AR"/>
              </w:rPr>
              <w:t>Evalúe los diagramas de red.</w:t>
            </w:r>
          </w:p>
        </w:tc>
        <w:tc>
          <w:tcPr>
            <w:tcW w:w="430" w:type="pct"/>
            <w:shd w:val="clear" w:color="auto" w:fill="auto"/>
          </w:tcPr>
          <w:p w14:paraId="41C96F2C"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auto"/>
          </w:tcPr>
          <w:p w14:paraId="67BAC100" w14:textId="58537E12"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auto"/>
          </w:tcPr>
          <w:p w14:paraId="2B2EC51F"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auto"/>
          </w:tcPr>
          <w:p w14:paraId="3C4CF162"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2BE9658F" w14:textId="77777777" w:rsidTr="001454BB">
        <w:trPr>
          <w:cantSplit/>
          <w:trHeight w:val="269"/>
        </w:trPr>
        <w:tc>
          <w:tcPr>
            <w:tcW w:w="5000" w:type="pct"/>
            <w:gridSpan w:val="7"/>
            <w:shd w:val="clear" w:color="auto" w:fill="BFBFBF" w:themeFill="background1" w:themeFillShade="BF"/>
          </w:tcPr>
          <w:p w14:paraId="7F4C4469" w14:textId="376EC3FF" w:rsidR="00611C97" w:rsidRPr="006746A9" w:rsidRDefault="00034D31" w:rsidP="00065D88">
            <w:pPr>
              <w:pStyle w:val="TableText"/>
              <w:keepNext/>
              <w:rPr>
                <w:rFonts w:asciiTheme="majorHAnsi" w:hAnsiTheme="majorHAnsi" w:cstheme="majorHAnsi"/>
                <w:color w:val="000000"/>
                <w:szCs w:val="18"/>
                <w:lang w:val="es-419"/>
              </w:rPr>
            </w:pPr>
            <w:r w:rsidRPr="006746A9">
              <w:rPr>
                <w:rFonts w:asciiTheme="majorHAnsi" w:hAnsiTheme="majorHAnsi" w:cstheme="majorHAnsi"/>
                <w:b/>
                <w:color w:val="000000"/>
                <w:szCs w:val="18"/>
                <w:lang w:val="es-419" w:bidi="es-AR"/>
              </w:rPr>
              <w:t xml:space="preserve">1.4 </w:t>
            </w:r>
            <w:r w:rsidRPr="006746A9">
              <w:rPr>
                <w:rFonts w:asciiTheme="majorHAnsi" w:hAnsiTheme="majorHAnsi" w:cstheme="majorHAnsi"/>
                <w:szCs w:val="18"/>
                <w:lang w:val="es-419" w:bidi="es-AR"/>
              </w:rPr>
              <w:t>Se</w:t>
            </w:r>
            <w:r w:rsidR="00611C97" w:rsidRPr="006746A9">
              <w:rPr>
                <w:rFonts w:asciiTheme="majorHAnsi" w:hAnsiTheme="majorHAnsi" w:cstheme="majorHAnsi"/>
                <w:szCs w:val="18"/>
                <w:lang w:val="es-419" w:bidi="es-AR"/>
              </w:rPr>
              <w:t xml:space="preserve"> controlan las conexiones de red entre las redes </w:t>
            </w:r>
            <w:r w:rsidR="00227DE8" w:rsidRPr="006746A9">
              <w:rPr>
                <w:rFonts w:asciiTheme="majorHAnsi" w:hAnsiTheme="majorHAnsi" w:cstheme="majorHAnsi"/>
                <w:szCs w:val="18"/>
                <w:lang w:val="es-419" w:bidi="es-AR"/>
              </w:rPr>
              <w:t>fiables y las que no lo son.</w:t>
            </w:r>
          </w:p>
        </w:tc>
      </w:tr>
      <w:tr w:rsidR="00247696" w:rsidRPr="006746A9" w14:paraId="164906BD" w14:textId="77777777" w:rsidTr="001454BB">
        <w:trPr>
          <w:cantSplit/>
          <w:trHeight w:val="598"/>
        </w:trPr>
        <w:tc>
          <w:tcPr>
            <w:tcW w:w="267" w:type="pct"/>
          </w:tcPr>
          <w:p w14:paraId="33E9EAB4" w14:textId="77777777" w:rsidR="00247696" w:rsidRPr="006746A9" w:rsidRDefault="00247696" w:rsidP="00065D88">
            <w:pPr>
              <w:pStyle w:val="TableText"/>
              <w:rPr>
                <w:b/>
                <w:bCs/>
                <w:szCs w:val="16"/>
                <w:lang w:val="es-419"/>
              </w:rPr>
            </w:pPr>
            <w:r w:rsidRPr="006746A9">
              <w:rPr>
                <w:b/>
                <w:color w:val="000000"/>
                <w:szCs w:val="16"/>
                <w:lang w:val="es-419" w:bidi="es-AR"/>
              </w:rPr>
              <w:t>1.4.1</w:t>
            </w:r>
          </w:p>
        </w:tc>
        <w:tc>
          <w:tcPr>
            <w:tcW w:w="1684" w:type="pct"/>
          </w:tcPr>
          <w:p w14:paraId="2FDDC75F" w14:textId="56BA0ED2" w:rsidR="00247696" w:rsidRPr="006746A9" w:rsidRDefault="00247696" w:rsidP="00065D88">
            <w:pPr>
              <w:pStyle w:val="TableText"/>
              <w:rPr>
                <w:szCs w:val="16"/>
                <w:lang w:val="es-419"/>
              </w:rPr>
            </w:pPr>
            <w:r w:rsidRPr="006746A9">
              <w:rPr>
                <w:szCs w:val="16"/>
                <w:lang w:val="es-419" w:bidi="es-AR"/>
              </w:rPr>
              <w:t xml:space="preserve">Los NSC se implementan entre redes </w:t>
            </w:r>
            <w:r w:rsidRPr="006746A9">
              <w:rPr>
                <w:lang w:val="es-419" w:bidi="es-AR"/>
              </w:rPr>
              <w:t>de confiables y no confiables.</w:t>
            </w:r>
          </w:p>
        </w:tc>
        <w:tc>
          <w:tcPr>
            <w:tcW w:w="1325" w:type="pct"/>
          </w:tcPr>
          <w:p w14:paraId="6A364207" w14:textId="77777777" w:rsidR="00247696" w:rsidRPr="006746A9" w:rsidRDefault="00247696" w:rsidP="00B46C6C">
            <w:pPr>
              <w:pStyle w:val="TableListBullet"/>
              <w:ind w:left="263" w:hanging="270"/>
              <w:rPr>
                <w:szCs w:val="16"/>
                <w:lang w:val="es-419"/>
              </w:rPr>
            </w:pPr>
            <w:r w:rsidRPr="006746A9">
              <w:rPr>
                <w:szCs w:val="16"/>
                <w:lang w:val="es-419" w:bidi="es-AR"/>
              </w:rPr>
              <w:t>Evalúe los estándares de configuración del NSC.</w:t>
            </w:r>
          </w:p>
          <w:p w14:paraId="3E90016D" w14:textId="77777777" w:rsidR="00247696" w:rsidRPr="006746A9" w:rsidRDefault="00247696" w:rsidP="00B46C6C">
            <w:pPr>
              <w:pStyle w:val="TableListBullet"/>
              <w:ind w:left="263" w:hanging="270"/>
              <w:rPr>
                <w:szCs w:val="16"/>
                <w:lang w:val="es-419"/>
              </w:rPr>
            </w:pPr>
            <w:r w:rsidRPr="006746A9">
              <w:rPr>
                <w:szCs w:val="16"/>
                <w:lang w:val="es-419" w:bidi="es-AR"/>
              </w:rPr>
              <w:t>Evalúe los diagramas de red vigentes.</w:t>
            </w:r>
          </w:p>
          <w:p w14:paraId="3593883E" w14:textId="77777777" w:rsidR="00247696" w:rsidRPr="006746A9" w:rsidRDefault="00247696" w:rsidP="00B46C6C">
            <w:pPr>
              <w:pStyle w:val="TableListBullet"/>
              <w:ind w:left="263" w:hanging="270"/>
              <w:rPr>
                <w:szCs w:val="16"/>
                <w:lang w:val="es-419"/>
              </w:rPr>
            </w:pPr>
            <w:r w:rsidRPr="006746A9">
              <w:rPr>
                <w:szCs w:val="16"/>
                <w:lang w:val="es-419" w:bidi="es-AR"/>
              </w:rPr>
              <w:t>Evalúe las configuraciones de red.</w:t>
            </w:r>
          </w:p>
        </w:tc>
        <w:tc>
          <w:tcPr>
            <w:tcW w:w="430" w:type="pct"/>
            <w:shd w:val="clear" w:color="auto" w:fill="auto"/>
          </w:tcPr>
          <w:p w14:paraId="77DE7D99"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auto"/>
          </w:tcPr>
          <w:p w14:paraId="2D8556F0"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auto"/>
          </w:tcPr>
          <w:p w14:paraId="0E1EC958"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auto"/>
          </w:tcPr>
          <w:p w14:paraId="4E1EFFD2"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1191CA2B" w14:textId="77777777" w:rsidTr="00E5458F">
        <w:trPr>
          <w:cantSplit/>
          <w:trHeight w:val="728"/>
        </w:trPr>
        <w:tc>
          <w:tcPr>
            <w:tcW w:w="267" w:type="pct"/>
            <w:vMerge w:val="restart"/>
          </w:tcPr>
          <w:p w14:paraId="0A944646" w14:textId="77777777" w:rsidR="00247696" w:rsidRPr="006746A9" w:rsidRDefault="00247696" w:rsidP="00065D88">
            <w:pPr>
              <w:pStyle w:val="TableText"/>
              <w:keepNext/>
              <w:rPr>
                <w:b/>
                <w:szCs w:val="16"/>
                <w:lang w:val="es-419"/>
              </w:rPr>
            </w:pPr>
            <w:r w:rsidRPr="006746A9">
              <w:rPr>
                <w:b/>
                <w:color w:val="000000"/>
                <w:szCs w:val="16"/>
                <w:lang w:val="es-419" w:bidi="es-AR"/>
              </w:rPr>
              <w:t>1.4.2</w:t>
            </w:r>
          </w:p>
        </w:tc>
        <w:tc>
          <w:tcPr>
            <w:tcW w:w="1684" w:type="pct"/>
            <w:tcBorders>
              <w:bottom w:val="single" w:sz="4" w:space="0" w:color="808080" w:themeColor="background1" w:themeShade="80"/>
            </w:tcBorders>
            <w:shd w:val="clear" w:color="auto" w:fill="auto"/>
          </w:tcPr>
          <w:p w14:paraId="75589516" w14:textId="25489009" w:rsidR="00247696" w:rsidRPr="006746A9" w:rsidRDefault="00247696" w:rsidP="00065D88">
            <w:pPr>
              <w:pStyle w:val="TableText"/>
              <w:keepNext/>
              <w:rPr>
                <w:i/>
                <w:szCs w:val="16"/>
                <w:lang w:val="es-419"/>
              </w:rPr>
            </w:pPr>
            <w:r w:rsidRPr="006746A9">
              <w:rPr>
                <w:szCs w:val="16"/>
                <w:lang w:val="es-419" w:bidi="es-AR"/>
              </w:rPr>
              <w:t xml:space="preserve">El tráfico entrante de redes que no son confiables a redes confiables está restringido a: </w:t>
            </w:r>
          </w:p>
          <w:p w14:paraId="625C6CE5" w14:textId="735D8799" w:rsidR="00247696" w:rsidRPr="006746A9" w:rsidRDefault="00247696" w:rsidP="00B46C6C">
            <w:pPr>
              <w:pStyle w:val="TableListBullet"/>
              <w:ind w:left="263" w:hanging="270"/>
              <w:rPr>
                <w:lang w:val="es-419"/>
              </w:rPr>
            </w:pPr>
            <w:r w:rsidRPr="006746A9">
              <w:rPr>
                <w:lang w:val="es-419" w:bidi="es-AR"/>
              </w:rPr>
              <w:t>Las comunicaciones con componentes del sistema autorizados para proveer servicios de acceso público, protocolos y puertos.</w:t>
            </w:r>
          </w:p>
          <w:p w14:paraId="0ECA696E" w14:textId="0C92C296" w:rsidR="00247696" w:rsidRPr="006746A9" w:rsidRDefault="00247696" w:rsidP="00B46C6C">
            <w:pPr>
              <w:pStyle w:val="TableListBullet"/>
              <w:ind w:left="263" w:hanging="270"/>
              <w:rPr>
                <w:lang w:val="es-419"/>
              </w:rPr>
            </w:pPr>
            <w:r w:rsidRPr="006746A9">
              <w:rPr>
                <w:lang w:val="es-419" w:bidi="es-AR"/>
              </w:rPr>
              <w:t>Respuestas las comunicaciones previamente iniciadas por componentes del sistema en una red confiable, esto para protocolos con dicho comportamiento.</w:t>
            </w:r>
          </w:p>
          <w:p w14:paraId="063B6B72" w14:textId="0718838F" w:rsidR="00247696" w:rsidRPr="006746A9" w:rsidRDefault="00247696" w:rsidP="00B46C6C">
            <w:pPr>
              <w:pStyle w:val="TableListBullet"/>
              <w:ind w:left="263" w:hanging="270"/>
              <w:rPr>
                <w:lang w:val="es-419"/>
              </w:rPr>
            </w:pPr>
            <w:r w:rsidRPr="006746A9">
              <w:rPr>
                <w:lang w:val="es-419" w:bidi="es-AR"/>
              </w:rPr>
              <w:t>Todo el tráfico restante está denegado.</w:t>
            </w:r>
          </w:p>
        </w:tc>
        <w:tc>
          <w:tcPr>
            <w:tcW w:w="1325" w:type="pct"/>
          </w:tcPr>
          <w:p w14:paraId="309596A8" w14:textId="77777777" w:rsidR="00247696" w:rsidRPr="006746A9" w:rsidRDefault="00247696" w:rsidP="00B46C6C">
            <w:pPr>
              <w:pStyle w:val="TableListBullet"/>
              <w:ind w:left="263" w:hanging="270"/>
              <w:rPr>
                <w:szCs w:val="16"/>
                <w:lang w:val="es-419"/>
              </w:rPr>
            </w:pPr>
            <w:r w:rsidRPr="006746A9">
              <w:rPr>
                <w:szCs w:val="16"/>
                <w:lang w:val="es-419" w:bidi="es-AR"/>
              </w:rPr>
              <w:t>Evalúe la documentación del NSC.</w:t>
            </w:r>
          </w:p>
          <w:p w14:paraId="75C1853E" w14:textId="77777777" w:rsidR="00247696" w:rsidRPr="006746A9" w:rsidRDefault="00247696" w:rsidP="00B46C6C">
            <w:pPr>
              <w:pStyle w:val="TableListBullet"/>
              <w:ind w:left="263" w:hanging="270"/>
              <w:rPr>
                <w:szCs w:val="16"/>
                <w:lang w:val="es-419"/>
              </w:rPr>
            </w:pPr>
            <w:r w:rsidRPr="006746A9">
              <w:rPr>
                <w:szCs w:val="16"/>
                <w:lang w:val="es-419" w:bidi="es-AR"/>
              </w:rPr>
              <w:t>Evalúe las configuraciones del NSC.</w:t>
            </w:r>
          </w:p>
        </w:tc>
        <w:tc>
          <w:tcPr>
            <w:tcW w:w="430" w:type="pct"/>
            <w:tcBorders>
              <w:bottom w:val="nil"/>
            </w:tcBorders>
            <w:shd w:val="clear" w:color="auto" w:fill="auto"/>
          </w:tcPr>
          <w:p w14:paraId="1C21900A"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tcBorders>
              <w:bottom w:val="nil"/>
            </w:tcBorders>
            <w:shd w:val="clear" w:color="auto" w:fill="auto"/>
          </w:tcPr>
          <w:p w14:paraId="4E9F947E"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tcBorders>
              <w:bottom w:val="nil"/>
            </w:tcBorders>
            <w:shd w:val="clear" w:color="auto" w:fill="auto"/>
          </w:tcPr>
          <w:p w14:paraId="2292207F"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tcBorders>
              <w:bottom w:val="nil"/>
            </w:tcBorders>
            <w:shd w:val="clear" w:color="auto" w:fill="auto"/>
          </w:tcPr>
          <w:p w14:paraId="5AF55A30"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3782FB2D" w14:textId="77777777" w:rsidTr="00E5458F">
        <w:trPr>
          <w:cantSplit/>
          <w:trHeight w:val="432"/>
        </w:trPr>
        <w:tc>
          <w:tcPr>
            <w:tcW w:w="267" w:type="pct"/>
            <w:vMerge/>
          </w:tcPr>
          <w:p w14:paraId="21058839" w14:textId="77777777" w:rsidR="00247696" w:rsidRPr="006746A9" w:rsidRDefault="00247696" w:rsidP="00065D88">
            <w:pPr>
              <w:pStyle w:val="TableText"/>
              <w:keepNext/>
              <w:rPr>
                <w:b/>
                <w:color w:val="000000"/>
                <w:szCs w:val="16"/>
                <w:lang w:val="es-419"/>
              </w:rPr>
            </w:pPr>
          </w:p>
        </w:tc>
        <w:tc>
          <w:tcPr>
            <w:tcW w:w="3009" w:type="pct"/>
            <w:gridSpan w:val="2"/>
            <w:tcBorders>
              <w:top w:val="single" w:sz="4" w:space="0" w:color="808080" w:themeColor="background1" w:themeShade="80"/>
              <w:bottom w:val="nil"/>
            </w:tcBorders>
            <w:shd w:val="clear" w:color="auto" w:fill="DFE3E4"/>
          </w:tcPr>
          <w:p w14:paraId="6C47B9D0" w14:textId="77777777" w:rsidR="00247696" w:rsidRPr="006746A9" w:rsidRDefault="00247696" w:rsidP="00065D88">
            <w:pPr>
              <w:pStyle w:val="AppNotes"/>
              <w:rPr>
                <w:lang w:val="es-419"/>
              </w:rPr>
            </w:pPr>
            <w:r w:rsidRPr="006746A9">
              <w:rPr>
                <w:lang w:val="es-419" w:bidi="es-AR"/>
              </w:rPr>
              <w:t>Notas de Aplicabilidad</w:t>
            </w:r>
          </w:p>
        </w:tc>
        <w:tc>
          <w:tcPr>
            <w:tcW w:w="430" w:type="pct"/>
            <w:vMerge w:val="restart"/>
            <w:tcBorders>
              <w:top w:val="nil"/>
              <w:bottom w:val="single" w:sz="4" w:space="0" w:color="auto"/>
            </w:tcBorders>
            <w:shd w:val="clear" w:color="auto" w:fill="auto"/>
          </w:tcPr>
          <w:p w14:paraId="16B048DE" w14:textId="77777777" w:rsidR="00247696" w:rsidRPr="006746A9" w:rsidRDefault="00247696" w:rsidP="00065D88">
            <w:pPr>
              <w:keepNext/>
              <w:spacing w:after="60"/>
              <w:jc w:val="center"/>
              <w:rPr>
                <w:rFonts w:cs="Arial"/>
                <w:sz w:val="16"/>
                <w:szCs w:val="16"/>
                <w:lang w:val="es-419"/>
              </w:rPr>
            </w:pPr>
          </w:p>
        </w:tc>
        <w:tc>
          <w:tcPr>
            <w:tcW w:w="462" w:type="pct"/>
            <w:vMerge w:val="restart"/>
            <w:tcBorders>
              <w:top w:val="nil"/>
              <w:bottom w:val="single" w:sz="4" w:space="0" w:color="auto"/>
            </w:tcBorders>
            <w:shd w:val="clear" w:color="auto" w:fill="auto"/>
          </w:tcPr>
          <w:p w14:paraId="03E81A22" w14:textId="77777777" w:rsidR="00247696" w:rsidRPr="006746A9" w:rsidRDefault="00247696" w:rsidP="00065D88">
            <w:pPr>
              <w:keepNext/>
              <w:spacing w:after="60"/>
              <w:jc w:val="center"/>
              <w:rPr>
                <w:rFonts w:cs="Arial"/>
                <w:sz w:val="16"/>
                <w:szCs w:val="16"/>
                <w:lang w:val="es-419"/>
              </w:rPr>
            </w:pPr>
          </w:p>
        </w:tc>
        <w:tc>
          <w:tcPr>
            <w:tcW w:w="359" w:type="pct"/>
            <w:vMerge w:val="restart"/>
            <w:tcBorders>
              <w:top w:val="nil"/>
              <w:bottom w:val="single" w:sz="4" w:space="0" w:color="auto"/>
            </w:tcBorders>
            <w:shd w:val="clear" w:color="auto" w:fill="auto"/>
          </w:tcPr>
          <w:p w14:paraId="68AC4EBE" w14:textId="77777777" w:rsidR="00247696" w:rsidRPr="006746A9" w:rsidRDefault="00247696" w:rsidP="00065D88">
            <w:pPr>
              <w:keepNext/>
              <w:spacing w:after="60"/>
              <w:jc w:val="center"/>
              <w:rPr>
                <w:rFonts w:cs="Arial"/>
                <w:sz w:val="16"/>
                <w:szCs w:val="16"/>
                <w:lang w:val="es-419"/>
              </w:rPr>
            </w:pPr>
          </w:p>
        </w:tc>
        <w:tc>
          <w:tcPr>
            <w:tcW w:w="473" w:type="pct"/>
            <w:vMerge w:val="restart"/>
            <w:tcBorders>
              <w:top w:val="nil"/>
              <w:bottom w:val="single" w:sz="4" w:space="0" w:color="auto"/>
            </w:tcBorders>
            <w:shd w:val="clear" w:color="auto" w:fill="auto"/>
          </w:tcPr>
          <w:p w14:paraId="3555CC14" w14:textId="77777777" w:rsidR="00247696" w:rsidRPr="006746A9" w:rsidRDefault="00247696" w:rsidP="00065D88">
            <w:pPr>
              <w:keepNext/>
              <w:spacing w:after="60"/>
              <w:jc w:val="center"/>
              <w:rPr>
                <w:rFonts w:cs="Arial"/>
                <w:sz w:val="16"/>
                <w:szCs w:val="16"/>
                <w:lang w:val="es-419"/>
              </w:rPr>
            </w:pPr>
          </w:p>
        </w:tc>
      </w:tr>
      <w:tr w:rsidR="00247696" w:rsidRPr="006746A9" w14:paraId="7543D1EB" w14:textId="77777777" w:rsidTr="00E5458F">
        <w:trPr>
          <w:cantSplit/>
          <w:trHeight w:val="432"/>
        </w:trPr>
        <w:tc>
          <w:tcPr>
            <w:tcW w:w="267" w:type="pct"/>
            <w:vMerge/>
            <w:tcBorders>
              <w:bottom w:val="single" w:sz="4" w:space="0" w:color="auto"/>
            </w:tcBorders>
          </w:tcPr>
          <w:p w14:paraId="36EAB402" w14:textId="77777777" w:rsidR="00247696" w:rsidRPr="006746A9" w:rsidRDefault="00247696" w:rsidP="00065D88">
            <w:pPr>
              <w:pStyle w:val="TableText"/>
              <w:rPr>
                <w:b/>
                <w:color w:val="000000"/>
                <w:szCs w:val="16"/>
                <w:lang w:val="es-419"/>
              </w:rPr>
            </w:pPr>
          </w:p>
        </w:tc>
        <w:tc>
          <w:tcPr>
            <w:tcW w:w="3009" w:type="pct"/>
            <w:gridSpan w:val="2"/>
            <w:tcBorders>
              <w:top w:val="nil"/>
              <w:bottom w:val="single" w:sz="4" w:space="0" w:color="auto"/>
            </w:tcBorders>
          </w:tcPr>
          <w:p w14:paraId="35B6C7DA" w14:textId="77777777" w:rsidR="00247696" w:rsidRPr="006746A9" w:rsidRDefault="00247696" w:rsidP="00227DE8">
            <w:pPr>
              <w:pStyle w:val="TableListBullet"/>
              <w:ind w:left="-7"/>
              <w:rPr>
                <w:szCs w:val="16"/>
                <w:lang w:val="es-419" w:bidi="es-AR"/>
              </w:rPr>
            </w:pPr>
            <w:r w:rsidRPr="006746A9">
              <w:rPr>
                <w:szCs w:val="16"/>
                <w:lang w:val="es-419" w:bidi="es-AR"/>
              </w:rPr>
              <w:t>La intención de este requisito es abordar las sesiones de comunicación entre redes confiables y no confiables, en lugar de las especificaciones de los protocolos.</w:t>
            </w:r>
          </w:p>
          <w:p w14:paraId="65086F37" w14:textId="401DB9B5" w:rsidR="00247696" w:rsidRPr="006746A9" w:rsidRDefault="00247696" w:rsidP="00227DE8">
            <w:pPr>
              <w:pStyle w:val="TableListBullet"/>
              <w:numPr>
                <w:ilvl w:val="0"/>
                <w:numId w:val="0"/>
              </w:numPr>
              <w:ind w:left="-7"/>
              <w:rPr>
                <w:szCs w:val="16"/>
                <w:lang w:val="es-419"/>
              </w:rPr>
            </w:pPr>
            <w:r w:rsidRPr="006746A9">
              <w:rPr>
                <w:szCs w:val="16"/>
                <w:lang w:val="es-419" w:bidi="es-AR"/>
              </w:rPr>
              <w:t>Este requisito no limita el uso de UDP u otros protocolos de red no orientados a conexión si el comportamiento estándar del estado de la conexión del protocolo es mantenido y bajo el control del NSC.</w:t>
            </w:r>
          </w:p>
        </w:tc>
        <w:tc>
          <w:tcPr>
            <w:tcW w:w="430" w:type="pct"/>
            <w:vMerge/>
            <w:tcBorders>
              <w:top w:val="single" w:sz="4" w:space="0" w:color="auto"/>
              <w:bottom w:val="single" w:sz="4" w:space="0" w:color="auto"/>
            </w:tcBorders>
            <w:shd w:val="clear" w:color="auto" w:fill="auto"/>
          </w:tcPr>
          <w:p w14:paraId="0F9F7D8E" w14:textId="77777777" w:rsidR="00247696" w:rsidRPr="006746A9" w:rsidRDefault="00247696" w:rsidP="00065D88">
            <w:pPr>
              <w:spacing w:after="60"/>
              <w:jc w:val="center"/>
              <w:rPr>
                <w:rFonts w:cs="Arial"/>
                <w:sz w:val="16"/>
                <w:szCs w:val="16"/>
                <w:lang w:val="es-419"/>
              </w:rPr>
            </w:pPr>
          </w:p>
        </w:tc>
        <w:tc>
          <w:tcPr>
            <w:tcW w:w="462" w:type="pct"/>
            <w:vMerge/>
            <w:tcBorders>
              <w:top w:val="single" w:sz="4" w:space="0" w:color="auto"/>
              <w:bottom w:val="single" w:sz="4" w:space="0" w:color="auto"/>
            </w:tcBorders>
            <w:shd w:val="clear" w:color="auto" w:fill="auto"/>
          </w:tcPr>
          <w:p w14:paraId="74A06BA0" w14:textId="77777777" w:rsidR="00247696" w:rsidRPr="006746A9" w:rsidRDefault="00247696" w:rsidP="00065D88">
            <w:pPr>
              <w:spacing w:after="60"/>
              <w:jc w:val="center"/>
              <w:rPr>
                <w:rFonts w:cs="Arial"/>
                <w:sz w:val="16"/>
                <w:szCs w:val="16"/>
                <w:lang w:val="es-419"/>
              </w:rPr>
            </w:pPr>
          </w:p>
        </w:tc>
        <w:tc>
          <w:tcPr>
            <w:tcW w:w="359" w:type="pct"/>
            <w:vMerge/>
            <w:tcBorders>
              <w:top w:val="single" w:sz="4" w:space="0" w:color="auto"/>
              <w:bottom w:val="single" w:sz="4" w:space="0" w:color="auto"/>
            </w:tcBorders>
            <w:shd w:val="clear" w:color="auto" w:fill="auto"/>
          </w:tcPr>
          <w:p w14:paraId="4B5AB478" w14:textId="77777777" w:rsidR="00247696" w:rsidRPr="006746A9" w:rsidRDefault="00247696" w:rsidP="00065D88">
            <w:pPr>
              <w:spacing w:after="60"/>
              <w:jc w:val="center"/>
              <w:rPr>
                <w:rFonts w:cs="Arial"/>
                <w:sz w:val="16"/>
                <w:szCs w:val="16"/>
                <w:lang w:val="es-419"/>
              </w:rPr>
            </w:pPr>
          </w:p>
        </w:tc>
        <w:tc>
          <w:tcPr>
            <w:tcW w:w="473" w:type="pct"/>
            <w:vMerge/>
            <w:tcBorders>
              <w:top w:val="single" w:sz="4" w:space="0" w:color="auto"/>
              <w:bottom w:val="single" w:sz="4" w:space="0" w:color="auto"/>
            </w:tcBorders>
            <w:shd w:val="clear" w:color="auto" w:fill="auto"/>
          </w:tcPr>
          <w:p w14:paraId="71CA3443" w14:textId="77777777" w:rsidR="00247696" w:rsidRPr="006746A9" w:rsidRDefault="00247696" w:rsidP="00065D88">
            <w:pPr>
              <w:spacing w:after="60"/>
              <w:jc w:val="center"/>
              <w:rPr>
                <w:rFonts w:cs="Arial"/>
                <w:sz w:val="16"/>
                <w:szCs w:val="16"/>
                <w:lang w:val="es-419"/>
              </w:rPr>
            </w:pPr>
          </w:p>
        </w:tc>
      </w:tr>
      <w:tr w:rsidR="00247696" w:rsidRPr="006746A9" w14:paraId="2E0FF4C7" w14:textId="77777777" w:rsidTr="001454BB">
        <w:trPr>
          <w:cantSplit/>
          <w:trHeight w:val="171"/>
        </w:trPr>
        <w:tc>
          <w:tcPr>
            <w:tcW w:w="267" w:type="pct"/>
            <w:tcBorders>
              <w:bottom w:val="single" w:sz="4" w:space="0" w:color="808080"/>
            </w:tcBorders>
          </w:tcPr>
          <w:p w14:paraId="45D90DA5" w14:textId="77777777" w:rsidR="00247696" w:rsidRPr="006746A9" w:rsidRDefault="00247696" w:rsidP="00065D88">
            <w:pPr>
              <w:pStyle w:val="TableText"/>
              <w:rPr>
                <w:b/>
                <w:bCs/>
                <w:szCs w:val="16"/>
                <w:lang w:val="es-419"/>
              </w:rPr>
            </w:pPr>
            <w:r w:rsidRPr="006746A9">
              <w:rPr>
                <w:b/>
                <w:color w:val="000000"/>
                <w:szCs w:val="16"/>
                <w:lang w:val="es-419" w:bidi="es-AR"/>
              </w:rPr>
              <w:lastRenderedPageBreak/>
              <w:t>1.4.3</w:t>
            </w:r>
          </w:p>
        </w:tc>
        <w:tc>
          <w:tcPr>
            <w:tcW w:w="1684" w:type="pct"/>
          </w:tcPr>
          <w:p w14:paraId="32ED54B9" w14:textId="3AA87735" w:rsidR="00247696" w:rsidRPr="006746A9" w:rsidRDefault="00247696" w:rsidP="00065D88">
            <w:pPr>
              <w:pStyle w:val="TableText"/>
              <w:rPr>
                <w:szCs w:val="16"/>
                <w:lang w:val="es-419"/>
              </w:rPr>
            </w:pPr>
            <w:r w:rsidRPr="006746A9">
              <w:rPr>
                <w:szCs w:val="16"/>
                <w:lang w:val="es-419" w:bidi="es-AR"/>
              </w:rPr>
              <w:t xml:space="preserve">Se implementan medidas </w:t>
            </w:r>
            <w:proofErr w:type="spellStart"/>
            <w:r w:rsidRPr="006746A9">
              <w:rPr>
                <w:szCs w:val="16"/>
                <w:lang w:val="es-419" w:bidi="es-AR"/>
              </w:rPr>
              <w:t>Antispoofing</w:t>
            </w:r>
            <w:proofErr w:type="spellEnd"/>
            <w:r w:rsidRPr="006746A9">
              <w:rPr>
                <w:szCs w:val="16"/>
                <w:lang w:val="es-419" w:bidi="es-AR"/>
              </w:rPr>
              <w:t xml:space="preserve"> para detectar y bloquear la entrada a la red confiable de direcciones IP origen falsas o suplantadas.</w:t>
            </w:r>
          </w:p>
        </w:tc>
        <w:tc>
          <w:tcPr>
            <w:tcW w:w="1325" w:type="pct"/>
          </w:tcPr>
          <w:p w14:paraId="55D8189E" w14:textId="77777777" w:rsidR="00247696" w:rsidRPr="006746A9" w:rsidRDefault="00247696" w:rsidP="00B46C6C">
            <w:pPr>
              <w:pStyle w:val="TableListBullet"/>
              <w:ind w:left="263" w:hanging="270"/>
              <w:rPr>
                <w:szCs w:val="16"/>
                <w:lang w:val="es-419"/>
              </w:rPr>
            </w:pPr>
            <w:r w:rsidRPr="006746A9">
              <w:rPr>
                <w:szCs w:val="16"/>
                <w:lang w:val="es-419" w:bidi="es-AR"/>
              </w:rPr>
              <w:t>Evalúe la documentación del NSC.</w:t>
            </w:r>
          </w:p>
          <w:p w14:paraId="5E355650" w14:textId="77777777" w:rsidR="00247696" w:rsidRPr="006746A9" w:rsidRDefault="00247696" w:rsidP="00B46C6C">
            <w:pPr>
              <w:pStyle w:val="TableListBullet"/>
              <w:ind w:left="263" w:hanging="270"/>
              <w:rPr>
                <w:szCs w:val="16"/>
                <w:lang w:val="es-419"/>
              </w:rPr>
            </w:pPr>
            <w:r w:rsidRPr="006746A9">
              <w:rPr>
                <w:szCs w:val="16"/>
                <w:lang w:val="es-419" w:bidi="es-AR"/>
              </w:rPr>
              <w:t>Evalúe las configuraciones del NSC.</w:t>
            </w:r>
          </w:p>
        </w:tc>
        <w:tc>
          <w:tcPr>
            <w:tcW w:w="430" w:type="pct"/>
            <w:shd w:val="clear" w:color="auto" w:fill="auto"/>
          </w:tcPr>
          <w:p w14:paraId="3F3D3100"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auto"/>
          </w:tcPr>
          <w:p w14:paraId="298DA318"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auto"/>
          </w:tcPr>
          <w:p w14:paraId="2DE19827"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auto"/>
          </w:tcPr>
          <w:p w14:paraId="4296CBA9"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5D806339" w14:textId="77777777" w:rsidTr="00AB7DA4">
        <w:trPr>
          <w:cantSplit/>
          <w:trHeight w:val="728"/>
        </w:trPr>
        <w:tc>
          <w:tcPr>
            <w:tcW w:w="267" w:type="pct"/>
            <w:vMerge w:val="restart"/>
            <w:tcBorders>
              <w:bottom w:val="single" w:sz="4" w:space="0" w:color="808080" w:themeColor="background1" w:themeShade="80"/>
            </w:tcBorders>
          </w:tcPr>
          <w:p w14:paraId="62880298" w14:textId="77777777" w:rsidR="00247696" w:rsidRPr="006746A9" w:rsidRDefault="00247696" w:rsidP="00065D88">
            <w:pPr>
              <w:pStyle w:val="TableText"/>
              <w:keepNext/>
              <w:rPr>
                <w:b/>
                <w:szCs w:val="16"/>
                <w:lang w:val="es-419"/>
              </w:rPr>
            </w:pPr>
            <w:r w:rsidRPr="006746A9">
              <w:rPr>
                <w:b/>
                <w:color w:val="000000"/>
                <w:szCs w:val="16"/>
                <w:lang w:val="es-419" w:bidi="es-AR"/>
              </w:rPr>
              <w:t>1.4.4</w:t>
            </w:r>
          </w:p>
        </w:tc>
        <w:tc>
          <w:tcPr>
            <w:tcW w:w="1684" w:type="pct"/>
            <w:tcBorders>
              <w:bottom w:val="single" w:sz="4" w:space="0" w:color="808080" w:themeColor="background1" w:themeShade="80"/>
            </w:tcBorders>
            <w:shd w:val="clear" w:color="auto" w:fill="auto"/>
          </w:tcPr>
          <w:p w14:paraId="16D877D5" w14:textId="2973AAD2" w:rsidR="00247696" w:rsidRPr="006746A9" w:rsidRDefault="00247696" w:rsidP="00065D88">
            <w:pPr>
              <w:pStyle w:val="TableText"/>
              <w:keepNext/>
              <w:rPr>
                <w:szCs w:val="16"/>
                <w:lang w:val="es-419"/>
              </w:rPr>
            </w:pPr>
            <w:r w:rsidRPr="006746A9">
              <w:rPr>
                <w:szCs w:val="16"/>
                <w:lang w:val="es-419" w:bidi="es-AR"/>
              </w:rPr>
              <w:t>Los componentes del sistema que almacenan</w:t>
            </w:r>
            <w:r w:rsidR="0072232B" w:rsidRPr="006746A9">
              <w:rPr>
                <w:szCs w:val="16"/>
                <w:lang w:val="es-419" w:bidi="es-AR"/>
              </w:rPr>
              <w:t xml:space="preserve"> datos de tarjetahabiente </w:t>
            </w:r>
            <w:r w:rsidRPr="006746A9">
              <w:rPr>
                <w:szCs w:val="16"/>
                <w:lang w:val="es-419" w:bidi="es-AR"/>
              </w:rPr>
              <w:t>no son accesibles directamente desde redes no confiables.</w:t>
            </w:r>
          </w:p>
        </w:tc>
        <w:tc>
          <w:tcPr>
            <w:tcW w:w="1325" w:type="pct"/>
          </w:tcPr>
          <w:p w14:paraId="0979EE77" w14:textId="77777777" w:rsidR="00247696" w:rsidRPr="006746A9" w:rsidRDefault="00247696" w:rsidP="00B46C6C">
            <w:pPr>
              <w:pStyle w:val="TableListBullet"/>
              <w:ind w:left="263" w:hanging="270"/>
              <w:rPr>
                <w:szCs w:val="16"/>
                <w:lang w:val="es-419"/>
              </w:rPr>
            </w:pPr>
            <w:r w:rsidRPr="006746A9">
              <w:rPr>
                <w:szCs w:val="16"/>
                <w:lang w:val="es-419" w:bidi="es-AR"/>
              </w:rPr>
              <w:t>Evalúe el diagrama de flujo de datos y el diagrama de red.</w:t>
            </w:r>
          </w:p>
          <w:p w14:paraId="25BDF4AB" w14:textId="77777777" w:rsidR="00247696" w:rsidRPr="006746A9" w:rsidRDefault="00247696" w:rsidP="00B46C6C">
            <w:pPr>
              <w:pStyle w:val="TableListBullet"/>
              <w:ind w:left="263" w:hanging="270"/>
              <w:rPr>
                <w:szCs w:val="16"/>
                <w:lang w:val="es-419"/>
              </w:rPr>
            </w:pPr>
            <w:r w:rsidRPr="006746A9">
              <w:rPr>
                <w:szCs w:val="16"/>
                <w:lang w:val="es-419" w:bidi="es-AR"/>
              </w:rPr>
              <w:t>Evalúe las configuraciones del NSC.</w:t>
            </w:r>
          </w:p>
        </w:tc>
        <w:tc>
          <w:tcPr>
            <w:tcW w:w="430" w:type="pct"/>
            <w:tcBorders>
              <w:bottom w:val="nil"/>
            </w:tcBorders>
            <w:shd w:val="clear" w:color="auto" w:fill="auto"/>
          </w:tcPr>
          <w:p w14:paraId="036008C2"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tcBorders>
              <w:bottom w:val="nil"/>
            </w:tcBorders>
            <w:shd w:val="clear" w:color="auto" w:fill="auto"/>
          </w:tcPr>
          <w:p w14:paraId="163CBCA4"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tcBorders>
              <w:bottom w:val="nil"/>
            </w:tcBorders>
            <w:shd w:val="clear" w:color="auto" w:fill="auto"/>
          </w:tcPr>
          <w:p w14:paraId="12DB5806"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tcBorders>
              <w:bottom w:val="nil"/>
            </w:tcBorders>
            <w:shd w:val="clear" w:color="auto" w:fill="auto"/>
          </w:tcPr>
          <w:p w14:paraId="03CCA91D" w14:textId="77777777" w:rsidR="00247696" w:rsidRPr="006746A9" w:rsidRDefault="0024769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42BE84B7" w14:textId="77777777" w:rsidTr="00AB7DA4">
        <w:trPr>
          <w:cantSplit/>
          <w:trHeight w:val="432"/>
        </w:trPr>
        <w:tc>
          <w:tcPr>
            <w:tcW w:w="267" w:type="pct"/>
            <w:vMerge/>
            <w:tcBorders>
              <w:top w:val="single" w:sz="4" w:space="0" w:color="auto"/>
              <w:bottom w:val="single" w:sz="4" w:space="0" w:color="808080" w:themeColor="background1" w:themeShade="80"/>
            </w:tcBorders>
          </w:tcPr>
          <w:p w14:paraId="216B698F" w14:textId="77777777" w:rsidR="00247696" w:rsidRPr="006746A9" w:rsidRDefault="00247696" w:rsidP="00065D88">
            <w:pPr>
              <w:pStyle w:val="TableText"/>
              <w:keepNext/>
              <w:rPr>
                <w:b/>
                <w:color w:val="000000"/>
                <w:szCs w:val="16"/>
                <w:lang w:val="es-419"/>
              </w:rPr>
            </w:pPr>
          </w:p>
        </w:tc>
        <w:tc>
          <w:tcPr>
            <w:tcW w:w="3009" w:type="pct"/>
            <w:gridSpan w:val="2"/>
            <w:tcBorders>
              <w:top w:val="single" w:sz="4" w:space="0" w:color="808080" w:themeColor="background1" w:themeShade="80"/>
              <w:bottom w:val="nil"/>
            </w:tcBorders>
            <w:shd w:val="clear" w:color="auto" w:fill="DFE3E4"/>
          </w:tcPr>
          <w:p w14:paraId="30BD6359" w14:textId="77777777" w:rsidR="00247696" w:rsidRPr="006746A9" w:rsidRDefault="00247696" w:rsidP="00065D88">
            <w:pPr>
              <w:pStyle w:val="AppNotes"/>
              <w:rPr>
                <w:lang w:val="es-419"/>
              </w:rPr>
            </w:pPr>
            <w:r w:rsidRPr="006746A9">
              <w:rPr>
                <w:lang w:val="es-419" w:bidi="es-AR"/>
              </w:rPr>
              <w:t>Notas de Aplicabilidad</w:t>
            </w:r>
          </w:p>
        </w:tc>
        <w:tc>
          <w:tcPr>
            <w:tcW w:w="430" w:type="pct"/>
            <w:vMerge w:val="restart"/>
            <w:tcBorders>
              <w:top w:val="nil"/>
            </w:tcBorders>
            <w:shd w:val="clear" w:color="auto" w:fill="auto"/>
          </w:tcPr>
          <w:p w14:paraId="6C992359" w14:textId="77777777" w:rsidR="00247696" w:rsidRPr="006746A9" w:rsidRDefault="00247696" w:rsidP="00065D88">
            <w:pPr>
              <w:spacing w:after="60"/>
              <w:jc w:val="center"/>
              <w:rPr>
                <w:rFonts w:cs="Arial"/>
                <w:sz w:val="16"/>
                <w:szCs w:val="16"/>
                <w:lang w:val="es-419"/>
              </w:rPr>
            </w:pPr>
          </w:p>
        </w:tc>
        <w:tc>
          <w:tcPr>
            <w:tcW w:w="462" w:type="pct"/>
            <w:vMerge w:val="restart"/>
            <w:tcBorders>
              <w:top w:val="nil"/>
            </w:tcBorders>
            <w:shd w:val="clear" w:color="auto" w:fill="auto"/>
          </w:tcPr>
          <w:p w14:paraId="49EDFB40" w14:textId="77777777" w:rsidR="00247696" w:rsidRPr="006746A9" w:rsidRDefault="00247696" w:rsidP="00065D88">
            <w:pPr>
              <w:spacing w:after="60"/>
              <w:jc w:val="center"/>
              <w:rPr>
                <w:rFonts w:cs="Arial"/>
                <w:sz w:val="16"/>
                <w:szCs w:val="16"/>
                <w:lang w:val="es-419"/>
              </w:rPr>
            </w:pPr>
          </w:p>
        </w:tc>
        <w:tc>
          <w:tcPr>
            <w:tcW w:w="359" w:type="pct"/>
            <w:vMerge w:val="restart"/>
            <w:tcBorders>
              <w:top w:val="nil"/>
            </w:tcBorders>
            <w:shd w:val="clear" w:color="auto" w:fill="auto"/>
          </w:tcPr>
          <w:p w14:paraId="4CD844FD" w14:textId="77777777" w:rsidR="00247696" w:rsidRPr="006746A9" w:rsidRDefault="00247696" w:rsidP="00065D88">
            <w:pPr>
              <w:spacing w:after="60"/>
              <w:jc w:val="center"/>
              <w:rPr>
                <w:rFonts w:cs="Arial"/>
                <w:sz w:val="16"/>
                <w:szCs w:val="16"/>
                <w:lang w:val="es-419"/>
              </w:rPr>
            </w:pPr>
          </w:p>
        </w:tc>
        <w:tc>
          <w:tcPr>
            <w:tcW w:w="473" w:type="pct"/>
            <w:vMerge w:val="restart"/>
            <w:tcBorders>
              <w:top w:val="nil"/>
            </w:tcBorders>
            <w:shd w:val="clear" w:color="auto" w:fill="auto"/>
          </w:tcPr>
          <w:p w14:paraId="1FDB7FB2" w14:textId="77777777" w:rsidR="00247696" w:rsidRPr="006746A9" w:rsidRDefault="00247696" w:rsidP="00065D88">
            <w:pPr>
              <w:spacing w:after="60"/>
              <w:jc w:val="center"/>
              <w:rPr>
                <w:rFonts w:cs="Arial"/>
                <w:sz w:val="16"/>
                <w:szCs w:val="16"/>
                <w:lang w:val="es-419"/>
              </w:rPr>
            </w:pPr>
          </w:p>
        </w:tc>
      </w:tr>
      <w:tr w:rsidR="00247696" w:rsidRPr="006746A9" w14:paraId="20454F31" w14:textId="77777777" w:rsidTr="001454BB">
        <w:trPr>
          <w:cantSplit/>
          <w:trHeight w:val="432"/>
        </w:trPr>
        <w:tc>
          <w:tcPr>
            <w:tcW w:w="267" w:type="pct"/>
            <w:vMerge/>
            <w:tcBorders>
              <w:top w:val="single" w:sz="4" w:space="0" w:color="auto"/>
              <w:bottom w:val="single" w:sz="4" w:space="0" w:color="808080" w:themeColor="background1" w:themeShade="80"/>
            </w:tcBorders>
          </w:tcPr>
          <w:p w14:paraId="21F62B09" w14:textId="77777777" w:rsidR="00247696" w:rsidRPr="006746A9" w:rsidRDefault="00247696" w:rsidP="00065D88">
            <w:pPr>
              <w:pStyle w:val="TableText"/>
              <w:rPr>
                <w:b/>
                <w:color w:val="000000"/>
                <w:szCs w:val="16"/>
                <w:lang w:val="es-419"/>
              </w:rPr>
            </w:pPr>
          </w:p>
        </w:tc>
        <w:tc>
          <w:tcPr>
            <w:tcW w:w="3009" w:type="pct"/>
            <w:gridSpan w:val="2"/>
            <w:tcBorders>
              <w:top w:val="nil"/>
              <w:bottom w:val="single" w:sz="4" w:space="0" w:color="808080" w:themeColor="background1" w:themeShade="80"/>
            </w:tcBorders>
          </w:tcPr>
          <w:p w14:paraId="7BDDC7D7" w14:textId="1E51259D" w:rsidR="00247696" w:rsidRPr="006746A9" w:rsidRDefault="00247696" w:rsidP="00065D88">
            <w:pPr>
              <w:pStyle w:val="TableListBullet"/>
              <w:numPr>
                <w:ilvl w:val="0"/>
                <w:numId w:val="0"/>
              </w:numPr>
              <w:ind w:left="-7"/>
              <w:rPr>
                <w:szCs w:val="18"/>
                <w:lang w:val="es-419"/>
              </w:rPr>
            </w:pPr>
            <w:r w:rsidRPr="006746A9">
              <w:rPr>
                <w:szCs w:val="18"/>
                <w:lang w:val="es-419" w:bidi="es-AR"/>
              </w:rPr>
              <w:t xml:space="preserve">Este requisito no se aplica al almacenamiento de </w:t>
            </w:r>
            <w:r w:rsidR="00464F72" w:rsidRPr="006746A9">
              <w:rPr>
                <w:szCs w:val="18"/>
                <w:lang w:val="es-419" w:bidi="es-AR"/>
              </w:rPr>
              <w:t xml:space="preserve">datos del titular de la tarjeta </w:t>
            </w:r>
            <w:r w:rsidRPr="006746A9">
              <w:rPr>
                <w:szCs w:val="18"/>
                <w:lang w:val="es-419" w:bidi="es-AR"/>
              </w:rPr>
              <w:t xml:space="preserve">en memoria volátil, pero sí se aplica cuando la memoria se trata como almacenamiento persistente (por ejemplo, disco RAM). Los </w:t>
            </w:r>
            <w:r w:rsidR="00464F72" w:rsidRPr="006746A9">
              <w:rPr>
                <w:szCs w:val="18"/>
                <w:lang w:val="es-419" w:bidi="es-AR"/>
              </w:rPr>
              <w:t xml:space="preserve">datos del titular de la tarjeta </w:t>
            </w:r>
            <w:r w:rsidRPr="006746A9">
              <w:rPr>
                <w:szCs w:val="18"/>
                <w:lang w:val="es-419" w:bidi="es-AR"/>
              </w:rPr>
              <w:t>sólo pueden almacenarse en la memoria volátil durante el tiempo necesario para soportar el proceso de negocio asociado (por ejemplo, hasta la finalización transacción relacionada con tarjeta de pago).</w:t>
            </w:r>
          </w:p>
        </w:tc>
        <w:tc>
          <w:tcPr>
            <w:tcW w:w="430" w:type="pct"/>
            <w:vMerge/>
            <w:shd w:val="clear" w:color="auto" w:fill="auto"/>
          </w:tcPr>
          <w:p w14:paraId="06487F91" w14:textId="77777777" w:rsidR="00247696" w:rsidRPr="006746A9" w:rsidRDefault="00247696" w:rsidP="00065D88">
            <w:pPr>
              <w:spacing w:after="60"/>
              <w:jc w:val="center"/>
              <w:rPr>
                <w:rFonts w:cs="Arial"/>
                <w:sz w:val="16"/>
                <w:szCs w:val="16"/>
                <w:lang w:val="es-419"/>
              </w:rPr>
            </w:pPr>
          </w:p>
        </w:tc>
        <w:tc>
          <w:tcPr>
            <w:tcW w:w="462" w:type="pct"/>
            <w:vMerge/>
            <w:shd w:val="clear" w:color="auto" w:fill="auto"/>
          </w:tcPr>
          <w:p w14:paraId="265285EA" w14:textId="77777777" w:rsidR="00247696" w:rsidRPr="006746A9" w:rsidRDefault="00247696" w:rsidP="00065D88">
            <w:pPr>
              <w:spacing w:after="60"/>
              <w:jc w:val="center"/>
              <w:rPr>
                <w:rFonts w:cs="Arial"/>
                <w:sz w:val="16"/>
                <w:szCs w:val="16"/>
                <w:lang w:val="es-419"/>
              </w:rPr>
            </w:pPr>
          </w:p>
        </w:tc>
        <w:tc>
          <w:tcPr>
            <w:tcW w:w="359" w:type="pct"/>
            <w:vMerge/>
            <w:shd w:val="clear" w:color="auto" w:fill="auto"/>
          </w:tcPr>
          <w:p w14:paraId="53A943E5" w14:textId="77777777" w:rsidR="00247696" w:rsidRPr="006746A9" w:rsidRDefault="00247696" w:rsidP="00065D88">
            <w:pPr>
              <w:spacing w:after="60"/>
              <w:jc w:val="center"/>
              <w:rPr>
                <w:rFonts w:cs="Arial"/>
                <w:sz w:val="16"/>
                <w:szCs w:val="16"/>
                <w:lang w:val="es-419"/>
              </w:rPr>
            </w:pPr>
          </w:p>
        </w:tc>
        <w:tc>
          <w:tcPr>
            <w:tcW w:w="473" w:type="pct"/>
            <w:vMerge/>
            <w:shd w:val="clear" w:color="auto" w:fill="auto"/>
          </w:tcPr>
          <w:p w14:paraId="1F9E8AF3" w14:textId="77777777" w:rsidR="00247696" w:rsidRPr="006746A9" w:rsidRDefault="00247696" w:rsidP="00065D88">
            <w:pPr>
              <w:spacing w:after="60"/>
              <w:jc w:val="center"/>
              <w:rPr>
                <w:rFonts w:cs="Arial"/>
                <w:sz w:val="16"/>
                <w:szCs w:val="16"/>
                <w:lang w:val="es-419"/>
              </w:rPr>
            </w:pPr>
          </w:p>
        </w:tc>
      </w:tr>
      <w:tr w:rsidR="00247696" w:rsidRPr="006746A9" w14:paraId="6DB93CAD" w14:textId="77777777" w:rsidTr="001454BB">
        <w:trPr>
          <w:cantSplit/>
          <w:trHeight w:val="591"/>
        </w:trPr>
        <w:tc>
          <w:tcPr>
            <w:tcW w:w="267" w:type="pct"/>
            <w:tcBorders>
              <w:top w:val="single" w:sz="4" w:space="0" w:color="808080" w:themeColor="background1" w:themeShade="80"/>
            </w:tcBorders>
          </w:tcPr>
          <w:p w14:paraId="1DFBC625" w14:textId="77777777" w:rsidR="00247696" w:rsidRPr="006746A9" w:rsidRDefault="00247696" w:rsidP="00065D88">
            <w:pPr>
              <w:pStyle w:val="TableText"/>
              <w:rPr>
                <w:b/>
                <w:bCs/>
                <w:szCs w:val="16"/>
                <w:lang w:val="es-419"/>
              </w:rPr>
            </w:pPr>
            <w:r w:rsidRPr="006746A9">
              <w:rPr>
                <w:b/>
                <w:color w:val="000000"/>
                <w:szCs w:val="16"/>
                <w:lang w:val="es-419" w:bidi="es-AR"/>
              </w:rPr>
              <w:t>1.4.5</w:t>
            </w:r>
          </w:p>
        </w:tc>
        <w:tc>
          <w:tcPr>
            <w:tcW w:w="1684" w:type="pct"/>
          </w:tcPr>
          <w:p w14:paraId="5EED4DE2" w14:textId="5A89C9A4" w:rsidR="00247696" w:rsidRPr="006746A9" w:rsidRDefault="00247696" w:rsidP="00065D88">
            <w:pPr>
              <w:pStyle w:val="TableText"/>
              <w:rPr>
                <w:szCs w:val="16"/>
                <w:lang w:val="es-419"/>
              </w:rPr>
            </w:pPr>
            <w:r w:rsidRPr="006746A9">
              <w:rPr>
                <w:szCs w:val="16"/>
                <w:lang w:val="es-419" w:bidi="es-AR"/>
              </w:rPr>
              <w:t>La divulgación de las direcciones IP internas y la información de enrutamiento se limita sólo a las partes autorizadas.</w:t>
            </w:r>
          </w:p>
        </w:tc>
        <w:tc>
          <w:tcPr>
            <w:tcW w:w="1325" w:type="pct"/>
          </w:tcPr>
          <w:p w14:paraId="50D1CC24" w14:textId="77777777" w:rsidR="00247696" w:rsidRPr="006746A9" w:rsidRDefault="00247696" w:rsidP="00B46C6C">
            <w:pPr>
              <w:pStyle w:val="TableListBullet"/>
              <w:ind w:left="263" w:hanging="270"/>
              <w:rPr>
                <w:lang w:val="es-419"/>
              </w:rPr>
            </w:pPr>
            <w:r w:rsidRPr="006746A9">
              <w:rPr>
                <w:lang w:val="es-419" w:bidi="es-AR"/>
              </w:rPr>
              <w:t>Evalúe las configuraciones del NSC.</w:t>
            </w:r>
          </w:p>
          <w:p w14:paraId="1B915048" w14:textId="77777777" w:rsidR="00247696" w:rsidRPr="006746A9" w:rsidRDefault="00247696" w:rsidP="00B46C6C">
            <w:pPr>
              <w:pStyle w:val="TableListBullet"/>
              <w:ind w:left="263" w:hanging="270"/>
              <w:rPr>
                <w:lang w:val="es-419"/>
              </w:rPr>
            </w:pPr>
            <w:r w:rsidRPr="006746A9">
              <w:rPr>
                <w:lang w:val="es-419" w:bidi="es-AR"/>
              </w:rPr>
              <w:t>Evalúe la documentación.</w:t>
            </w:r>
          </w:p>
          <w:p w14:paraId="30C18D69" w14:textId="77777777" w:rsidR="00247696" w:rsidRPr="006746A9" w:rsidRDefault="00247696" w:rsidP="00B46C6C">
            <w:pPr>
              <w:pStyle w:val="TableListBullet"/>
              <w:ind w:left="263" w:hanging="270"/>
              <w:rPr>
                <w:lang w:val="es-419"/>
              </w:rPr>
            </w:pPr>
            <w:r w:rsidRPr="006746A9">
              <w:rPr>
                <w:lang w:val="es-419" w:bidi="es-AR"/>
              </w:rPr>
              <w:t>Entreviste al personal responsable.</w:t>
            </w:r>
          </w:p>
        </w:tc>
        <w:tc>
          <w:tcPr>
            <w:tcW w:w="430" w:type="pct"/>
            <w:shd w:val="clear" w:color="auto" w:fill="auto"/>
          </w:tcPr>
          <w:p w14:paraId="0C5AB1EA"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shd w:val="clear" w:color="auto" w:fill="auto"/>
          </w:tcPr>
          <w:p w14:paraId="0E681D67"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9" w:type="pct"/>
            <w:shd w:val="clear" w:color="auto" w:fill="auto"/>
          </w:tcPr>
          <w:p w14:paraId="6FB297D9"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73" w:type="pct"/>
            <w:shd w:val="clear" w:color="auto" w:fill="auto"/>
          </w:tcPr>
          <w:p w14:paraId="31784343" w14:textId="77777777" w:rsidR="00247696" w:rsidRPr="006746A9" w:rsidRDefault="0024769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47696" w:rsidRPr="006746A9" w14:paraId="67C73FF4" w14:textId="77777777" w:rsidTr="001454BB">
        <w:trPr>
          <w:cantSplit/>
          <w:trHeight w:val="48"/>
        </w:trPr>
        <w:tc>
          <w:tcPr>
            <w:tcW w:w="5000" w:type="pct"/>
            <w:gridSpan w:val="7"/>
            <w:shd w:val="clear" w:color="auto" w:fill="BFBFBF" w:themeFill="background1" w:themeFillShade="BF"/>
          </w:tcPr>
          <w:p w14:paraId="7659A2CB" w14:textId="5708D17A" w:rsidR="00611C97" w:rsidRPr="006746A9" w:rsidRDefault="00611C97" w:rsidP="00065D88">
            <w:pPr>
              <w:pStyle w:val="TableText"/>
              <w:keepNext/>
              <w:rPr>
                <w:color w:val="000000"/>
                <w:szCs w:val="16"/>
                <w:lang w:val="es-419"/>
              </w:rPr>
            </w:pPr>
            <w:r w:rsidRPr="006746A9">
              <w:rPr>
                <w:b/>
                <w:color w:val="000000"/>
                <w:szCs w:val="16"/>
                <w:lang w:val="es-419" w:bidi="es-AR"/>
              </w:rPr>
              <w:lastRenderedPageBreak/>
              <w:t xml:space="preserve">1.5 </w:t>
            </w:r>
            <w:r w:rsidRPr="006746A9">
              <w:rPr>
                <w:szCs w:val="16"/>
                <w:lang w:val="es-419" w:bidi="es-AR"/>
              </w:rPr>
              <w:t xml:space="preserve">Se mitigan los riesgos para el CDE </w:t>
            </w:r>
            <w:r w:rsidR="00227DE8" w:rsidRPr="006746A9">
              <w:rPr>
                <w:lang w:val="es-419" w:bidi="es-AR"/>
              </w:rPr>
              <w:t>desde dispositivos informáticos que pueden conectarse tanto a redes no confiables como al CDE.</w:t>
            </w:r>
          </w:p>
        </w:tc>
      </w:tr>
      <w:tr w:rsidR="00247696" w:rsidRPr="006746A9" w14:paraId="7EA76803" w14:textId="77777777" w:rsidTr="0019296B">
        <w:trPr>
          <w:cantSplit/>
          <w:trHeight w:val="2744"/>
        </w:trPr>
        <w:tc>
          <w:tcPr>
            <w:tcW w:w="267" w:type="pct"/>
            <w:vMerge w:val="restart"/>
            <w:tcBorders>
              <w:top w:val="nil"/>
            </w:tcBorders>
          </w:tcPr>
          <w:p w14:paraId="3FC9C810" w14:textId="31BBB4B7" w:rsidR="00247696" w:rsidRPr="006746A9" w:rsidRDefault="00247696" w:rsidP="00E40FF9">
            <w:pPr>
              <w:pStyle w:val="TableText"/>
              <w:keepNext/>
              <w:rPr>
                <w:color w:val="000000"/>
                <w:szCs w:val="16"/>
                <w:lang w:val="es-419"/>
              </w:rPr>
            </w:pPr>
            <w:r w:rsidRPr="006746A9">
              <w:rPr>
                <w:b/>
                <w:color w:val="000000"/>
                <w:szCs w:val="16"/>
                <w:lang w:val="es-419" w:bidi="es-AR"/>
              </w:rPr>
              <w:t>1.5.1</w:t>
            </w:r>
          </w:p>
        </w:tc>
        <w:tc>
          <w:tcPr>
            <w:tcW w:w="1684" w:type="pct"/>
            <w:tcBorders>
              <w:bottom w:val="single" w:sz="4" w:space="0" w:color="808080"/>
            </w:tcBorders>
          </w:tcPr>
          <w:p w14:paraId="0910A2E8" w14:textId="5FAEA1C4" w:rsidR="00247696" w:rsidRPr="006746A9" w:rsidRDefault="00247696" w:rsidP="008118DE">
            <w:pPr>
              <w:pStyle w:val="TableText"/>
              <w:keepNext/>
              <w:rPr>
                <w:szCs w:val="16"/>
                <w:lang w:val="es-419"/>
              </w:rPr>
            </w:pPr>
            <w:r w:rsidRPr="006746A9">
              <w:rPr>
                <w:szCs w:val="16"/>
                <w:lang w:val="es-419" w:bidi="es-AR"/>
              </w:rPr>
              <w:t>Los controles de seguridad se implementan en cualquier dispositivo informático, incluyendo los dispositivos propiedad de la empresa y de los empleados, que se conectan tanto a redes no confiables (incluida Internet) como al CDE manera siguiente:</w:t>
            </w:r>
          </w:p>
          <w:p w14:paraId="0C6E80B6" w14:textId="77777777" w:rsidR="00247696" w:rsidRPr="006746A9" w:rsidRDefault="00247696" w:rsidP="000266EA">
            <w:pPr>
              <w:pStyle w:val="TableListBullet"/>
              <w:rPr>
                <w:lang w:val="es-419" w:bidi="es-AR"/>
              </w:rPr>
            </w:pPr>
            <w:r w:rsidRPr="006746A9">
              <w:rPr>
                <w:lang w:val="es-419" w:bidi="es-AR"/>
              </w:rPr>
              <w:t xml:space="preserve">Se definen los parámetros de configuración específicos para impedir que se introduzcan amenazas en la red de la entidad. </w:t>
            </w:r>
          </w:p>
          <w:p w14:paraId="5E464A43" w14:textId="6138F1F3" w:rsidR="00247696" w:rsidRPr="006746A9" w:rsidRDefault="00247696" w:rsidP="000266EA">
            <w:pPr>
              <w:pStyle w:val="TableListBullet"/>
              <w:rPr>
                <w:lang w:val="es-419" w:bidi="es-AR"/>
              </w:rPr>
            </w:pPr>
            <w:r w:rsidRPr="006746A9">
              <w:rPr>
                <w:lang w:val="es-419" w:bidi="es-AR"/>
              </w:rPr>
              <w:t>Los controles de seguridad se están ejecutando activamente.</w:t>
            </w:r>
          </w:p>
          <w:p w14:paraId="3B0CD25F" w14:textId="41743AB2" w:rsidR="00247696" w:rsidRPr="006746A9" w:rsidRDefault="00247696" w:rsidP="00B46C6C">
            <w:pPr>
              <w:pStyle w:val="TableListBullet"/>
              <w:ind w:left="263" w:hanging="270"/>
              <w:rPr>
                <w:lang w:val="es-419"/>
              </w:rPr>
            </w:pPr>
            <w:r w:rsidRPr="006746A9">
              <w:rPr>
                <w:lang w:val="es-419" w:bidi="es-AR"/>
              </w:rPr>
              <w:t>Los usuarios de los dispositivos informáticos no pueden alterar los controles de seguridad a menos que estén específicamente documentados y autorizados por el nivel gerencial, caso por caso, durante un período limitado.</w:t>
            </w:r>
          </w:p>
        </w:tc>
        <w:tc>
          <w:tcPr>
            <w:tcW w:w="1325" w:type="pct"/>
            <w:tcBorders>
              <w:bottom w:val="single" w:sz="4" w:space="0" w:color="808080"/>
            </w:tcBorders>
          </w:tcPr>
          <w:p w14:paraId="75EF6811" w14:textId="77777777" w:rsidR="00247696" w:rsidRPr="006746A9" w:rsidRDefault="00247696" w:rsidP="00B46C6C">
            <w:pPr>
              <w:pStyle w:val="TableListBullet"/>
              <w:ind w:left="263" w:hanging="270"/>
              <w:rPr>
                <w:lang w:val="es-419"/>
              </w:rPr>
            </w:pPr>
            <w:r w:rsidRPr="006746A9">
              <w:rPr>
                <w:lang w:val="es-419" w:bidi="es-AR"/>
              </w:rPr>
              <w:t xml:space="preserve">Evalúe las políticas y estándares de configuración. </w:t>
            </w:r>
          </w:p>
          <w:p w14:paraId="7C78410B" w14:textId="77777777" w:rsidR="00247696" w:rsidRPr="006746A9" w:rsidRDefault="00247696" w:rsidP="00B46C6C">
            <w:pPr>
              <w:pStyle w:val="TableListBullet"/>
              <w:ind w:left="263" w:hanging="270"/>
              <w:rPr>
                <w:lang w:val="es-419"/>
              </w:rPr>
            </w:pPr>
            <w:r w:rsidRPr="006746A9">
              <w:rPr>
                <w:lang w:val="es-419" w:bidi="es-AR"/>
              </w:rPr>
              <w:t>Evalúe los ajustes de configuración de los dispositivos.</w:t>
            </w:r>
          </w:p>
        </w:tc>
        <w:tc>
          <w:tcPr>
            <w:tcW w:w="430" w:type="pct"/>
            <w:tcBorders>
              <w:bottom w:val="nil"/>
            </w:tcBorders>
            <w:shd w:val="clear" w:color="auto" w:fill="auto"/>
          </w:tcPr>
          <w:p w14:paraId="2C64405A" w14:textId="46A7C927" w:rsidR="00247696" w:rsidRPr="006746A9" w:rsidRDefault="00247696" w:rsidP="005E2E64">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2" w:type="pct"/>
            <w:tcBorders>
              <w:bottom w:val="nil"/>
            </w:tcBorders>
            <w:shd w:val="clear" w:color="auto" w:fill="auto"/>
          </w:tcPr>
          <w:p w14:paraId="1D059231" w14:textId="27DF0499" w:rsidR="00247696" w:rsidRPr="006746A9" w:rsidRDefault="00247696" w:rsidP="005E2E64">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56" w:type="pct"/>
            <w:tcBorders>
              <w:bottom w:val="nil"/>
            </w:tcBorders>
            <w:shd w:val="clear" w:color="auto" w:fill="auto"/>
          </w:tcPr>
          <w:p w14:paraId="42752373" w14:textId="076FC978" w:rsidR="00247696" w:rsidRPr="006746A9" w:rsidRDefault="00247696" w:rsidP="005E2E64">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p w14:paraId="409DE5C8" w14:textId="301E9FBA" w:rsidR="00247696" w:rsidRPr="006746A9" w:rsidRDefault="00247696" w:rsidP="008118DE">
            <w:pPr>
              <w:keepNext/>
              <w:spacing w:after="60"/>
              <w:jc w:val="center"/>
              <w:rPr>
                <w:rFonts w:cs="Arial"/>
                <w:sz w:val="16"/>
                <w:szCs w:val="16"/>
                <w:lang w:val="es-419"/>
              </w:rPr>
            </w:pPr>
          </w:p>
        </w:tc>
        <w:tc>
          <w:tcPr>
            <w:tcW w:w="476" w:type="pct"/>
            <w:tcBorders>
              <w:bottom w:val="nil"/>
            </w:tcBorders>
            <w:shd w:val="clear" w:color="auto" w:fill="auto"/>
          </w:tcPr>
          <w:p w14:paraId="4D1EE0DF" w14:textId="28DF659F" w:rsidR="00247696" w:rsidRPr="006746A9" w:rsidRDefault="00247696" w:rsidP="005E2E64">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p w14:paraId="04850898" w14:textId="11F2DD72" w:rsidR="00247696" w:rsidRPr="006746A9" w:rsidRDefault="00247696" w:rsidP="008118DE">
            <w:pPr>
              <w:keepNext/>
              <w:spacing w:after="60"/>
              <w:jc w:val="center"/>
              <w:rPr>
                <w:rFonts w:cs="Arial"/>
                <w:sz w:val="16"/>
                <w:szCs w:val="16"/>
                <w:lang w:val="es-419"/>
              </w:rPr>
            </w:pPr>
          </w:p>
        </w:tc>
      </w:tr>
      <w:tr w:rsidR="00247696" w:rsidRPr="006746A9" w14:paraId="6375B8B6" w14:textId="77777777" w:rsidTr="0019296B">
        <w:trPr>
          <w:cantSplit/>
          <w:trHeight w:val="476"/>
        </w:trPr>
        <w:tc>
          <w:tcPr>
            <w:tcW w:w="267" w:type="pct"/>
            <w:vMerge/>
          </w:tcPr>
          <w:p w14:paraId="2AA36377" w14:textId="77777777" w:rsidR="00247696" w:rsidRPr="006746A9" w:rsidRDefault="00247696" w:rsidP="00065D88">
            <w:pPr>
              <w:pStyle w:val="TableText"/>
              <w:keepNext/>
              <w:rPr>
                <w:b/>
                <w:szCs w:val="16"/>
                <w:lang w:val="es-419"/>
              </w:rPr>
            </w:pPr>
          </w:p>
        </w:tc>
        <w:tc>
          <w:tcPr>
            <w:tcW w:w="3009" w:type="pct"/>
            <w:gridSpan w:val="2"/>
            <w:tcBorders>
              <w:bottom w:val="single" w:sz="4" w:space="0" w:color="FFFFFF" w:themeColor="background1"/>
            </w:tcBorders>
            <w:shd w:val="clear" w:color="auto" w:fill="DFE3E4"/>
          </w:tcPr>
          <w:p w14:paraId="592B8360" w14:textId="77777777" w:rsidR="00247696" w:rsidRPr="006746A9" w:rsidRDefault="00247696" w:rsidP="00065D88">
            <w:pPr>
              <w:pStyle w:val="AppNotes"/>
              <w:rPr>
                <w:lang w:val="es-419"/>
              </w:rPr>
            </w:pPr>
            <w:r w:rsidRPr="006746A9">
              <w:rPr>
                <w:lang w:val="es-419" w:bidi="es-AR"/>
              </w:rPr>
              <w:t>Notas de Aplicabilidad</w:t>
            </w:r>
          </w:p>
        </w:tc>
        <w:tc>
          <w:tcPr>
            <w:tcW w:w="430" w:type="pct"/>
            <w:vMerge w:val="restart"/>
            <w:tcBorders>
              <w:top w:val="nil"/>
            </w:tcBorders>
            <w:shd w:val="clear" w:color="auto" w:fill="auto"/>
          </w:tcPr>
          <w:p w14:paraId="755BEE16" w14:textId="77777777" w:rsidR="00247696" w:rsidRPr="006746A9" w:rsidRDefault="00247696" w:rsidP="00065D88">
            <w:pPr>
              <w:keepNext/>
              <w:spacing w:after="60"/>
              <w:rPr>
                <w:rFonts w:cs="Arial"/>
                <w:sz w:val="16"/>
                <w:szCs w:val="16"/>
                <w:lang w:val="es-419"/>
              </w:rPr>
            </w:pPr>
          </w:p>
        </w:tc>
        <w:tc>
          <w:tcPr>
            <w:tcW w:w="462" w:type="pct"/>
            <w:vMerge w:val="restart"/>
            <w:tcBorders>
              <w:top w:val="nil"/>
            </w:tcBorders>
            <w:shd w:val="clear" w:color="auto" w:fill="auto"/>
          </w:tcPr>
          <w:p w14:paraId="62C9B7A1" w14:textId="77777777" w:rsidR="00247696" w:rsidRPr="006746A9" w:rsidRDefault="00247696" w:rsidP="00065D88">
            <w:pPr>
              <w:keepNext/>
              <w:spacing w:after="60"/>
              <w:rPr>
                <w:rFonts w:cs="Arial"/>
                <w:sz w:val="16"/>
                <w:szCs w:val="16"/>
                <w:lang w:val="es-419"/>
              </w:rPr>
            </w:pPr>
          </w:p>
        </w:tc>
        <w:tc>
          <w:tcPr>
            <w:tcW w:w="356" w:type="pct"/>
            <w:vMerge w:val="restart"/>
            <w:tcBorders>
              <w:top w:val="nil"/>
            </w:tcBorders>
            <w:shd w:val="clear" w:color="auto" w:fill="auto"/>
          </w:tcPr>
          <w:p w14:paraId="7B285D49" w14:textId="77777777" w:rsidR="00247696" w:rsidRPr="006746A9" w:rsidRDefault="00247696" w:rsidP="00065D88">
            <w:pPr>
              <w:keepNext/>
              <w:spacing w:after="60"/>
              <w:rPr>
                <w:rFonts w:cs="Arial"/>
                <w:sz w:val="16"/>
                <w:szCs w:val="16"/>
                <w:lang w:val="es-419"/>
              </w:rPr>
            </w:pPr>
          </w:p>
        </w:tc>
        <w:tc>
          <w:tcPr>
            <w:tcW w:w="476" w:type="pct"/>
            <w:vMerge w:val="restart"/>
            <w:tcBorders>
              <w:top w:val="nil"/>
            </w:tcBorders>
            <w:shd w:val="clear" w:color="auto" w:fill="auto"/>
          </w:tcPr>
          <w:p w14:paraId="568FBDEB" w14:textId="77777777" w:rsidR="00247696" w:rsidRPr="006746A9" w:rsidRDefault="00247696" w:rsidP="00065D88">
            <w:pPr>
              <w:keepNext/>
              <w:spacing w:after="60"/>
              <w:rPr>
                <w:rFonts w:cs="Arial"/>
                <w:sz w:val="16"/>
                <w:szCs w:val="16"/>
                <w:lang w:val="es-419"/>
              </w:rPr>
            </w:pPr>
          </w:p>
        </w:tc>
      </w:tr>
      <w:tr w:rsidR="00247696" w:rsidRPr="006746A9" w14:paraId="41126EB2" w14:textId="77777777" w:rsidTr="0019296B">
        <w:trPr>
          <w:cantSplit/>
          <w:trHeight w:val="432"/>
        </w:trPr>
        <w:tc>
          <w:tcPr>
            <w:tcW w:w="267" w:type="pct"/>
            <w:vMerge/>
            <w:tcBorders>
              <w:bottom w:val="single" w:sz="4" w:space="0" w:color="808080" w:themeColor="background1" w:themeShade="80"/>
            </w:tcBorders>
          </w:tcPr>
          <w:p w14:paraId="363BFDE0" w14:textId="77777777" w:rsidR="00247696" w:rsidRPr="006746A9" w:rsidRDefault="00247696" w:rsidP="00065D88">
            <w:pPr>
              <w:pStyle w:val="TableText"/>
              <w:rPr>
                <w:b/>
                <w:color w:val="000000"/>
                <w:szCs w:val="16"/>
                <w:lang w:val="es-419"/>
              </w:rPr>
            </w:pPr>
          </w:p>
        </w:tc>
        <w:tc>
          <w:tcPr>
            <w:tcW w:w="3009" w:type="pct"/>
            <w:gridSpan w:val="2"/>
            <w:tcBorders>
              <w:top w:val="single" w:sz="4" w:space="0" w:color="FFFFFF" w:themeColor="background1"/>
              <w:bottom w:val="single" w:sz="4" w:space="0" w:color="808080" w:themeColor="background1" w:themeShade="80"/>
            </w:tcBorders>
          </w:tcPr>
          <w:p w14:paraId="6326B885" w14:textId="77777777" w:rsidR="00247696" w:rsidRPr="006746A9" w:rsidRDefault="00247696" w:rsidP="000266EA">
            <w:pPr>
              <w:pStyle w:val="TableBody"/>
              <w:rPr>
                <w:sz w:val="18"/>
                <w:szCs w:val="18"/>
                <w:lang w:val="es-419"/>
              </w:rPr>
            </w:pPr>
            <w:r w:rsidRPr="006746A9">
              <w:rPr>
                <w:sz w:val="18"/>
                <w:szCs w:val="18"/>
                <w:lang w:val="es-419" w:bidi="es-AR"/>
              </w:rPr>
              <w:t>Estos controles de seguridad pueden desactivarse temporalmente solo si existe una necesidad técnica legítima, según lo autorizado por el nivel gerencial caso por caso. Se requiere de una autorización formal para desactivar estos controles de seguridad para y bajo un propósito específico. También puede ser necesario implementar medidas de seguridad adicionales durante el período en el cual estos controles seguridad estén desactivados.</w:t>
            </w:r>
          </w:p>
          <w:p w14:paraId="017FCA9B" w14:textId="5F81A09A" w:rsidR="00247696" w:rsidRPr="006746A9" w:rsidRDefault="00247696" w:rsidP="000266EA">
            <w:pPr>
              <w:pStyle w:val="TableListBullet"/>
              <w:numPr>
                <w:ilvl w:val="0"/>
                <w:numId w:val="0"/>
              </w:numPr>
              <w:ind w:left="-7"/>
              <w:rPr>
                <w:iCs/>
                <w:szCs w:val="16"/>
                <w:lang w:val="es-419"/>
              </w:rPr>
            </w:pPr>
            <w:r w:rsidRPr="006746A9">
              <w:rPr>
                <w:lang w:val="es-419" w:bidi="es-AR"/>
              </w:rPr>
              <w:t>Este requisito aplica a los dispositivos informáticos que sean propiedad tanto de la entidad como de los empleados. Los sistemas que no pueden ser administrados por políticas corporativas introducen debilidades y brindan oportunidades para que personas malintencionadas pueden explotarlas y/o aprovecharlas.</w:t>
            </w:r>
          </w:p>
        </w:tc>
        <w:tc>
          <w:tcPr>
            <w:tcW w:w="430" w:type="pct"/>
            <w:vMerge/>
            <w:tcBorders>
              <w:bottom w:val="single" w:sz="4" w:space="0" w:color="808080"/>
            </w:tcBorders>
            <w:shd w:val="clear" w:color="auto" w:fill="auto"/>
          </w:tcPr>
          <w:p w14:paraId="1E8C3B68" w14:textId="77777777" w:rsidR="00247696" w:rsidRPr="006746A9" w:rsidRDefault="00247696" w:rsidP="00065D88">
            <w:pPr>
              <w:spacing w:after="60"/>
              <w:rPr>
                <w:rFonts w:cs="Arial"/>
                <w:sz w:val="16"/>
                <w:szCs w:val="16"/>
                <w:lang w:val="es-419"/>
              </w:rPr>
            </w:pPr>
          </w:p>
        </w:tc>
        <w:tc>
          <w:tcPr>
            <w:tcW w:w="462" w:type="pct"/>
            <w:vMerge/>
            <w:tcBorders>
              <w:bottom w:val="single" w:sz="4" w:space="0" w:color="808080"/>
            </w:tcBorders>
            <w:shd w:val="clear" w:color="auto" w:fill="auto"/>
          </w:tcPr>
          <w:p w14:paraId="04CFC6E0" w14:textId="77777777" w:rsidR="00247696" w:rsidRPr="006746A9" w:rsidRDefault="00247696" w:rsidP="00065D88">
            <w:pPr>
              <w:spacing w:after="60"/>
              <w:rPr>
                <w:rFonts w:cs="Arial"/>
                <w:sz w:val="16"/>
                <w:szCs w:val="16"/>
                <w:lang w:val="es-419"/>
              </w:rPr>
            </w:pPr>
          </w:p>
        </w:tc>
        <w:tc>
          <w:tcPr>
            <w:tcW w:w="356" w:type="pct"/>
            <w:vMerge/>
            <w:tcBorders>
              <w:bottom w:val="single" w:sz="4" w:space="0" w:color="808080"/>
            </w:tcBorders>
            <w:shd w:val="clear" w:color="auto" w:fill="auto"/>
          </w:tcPr>
          <w:p w14:paraId="3C8ED786" w14:textId="77777777" w:rsidR="00247696" w:rsidRPr="006746A9" w:rsidRDefault="00247696" w:rsidP="00065D88">
            <w:pPr>
              <w:spacing w:after="60"/>
              <w:rPr>
                <w:rFonts w:cs="Arial"/>
                <w:sz w:val="16"/>
                <w:szCs w:val="16"/>
                <w:lang w:val="es-419"/>
              </w:rPr>
            </w:pPr>
          </w:p>
        </w:tc>
        <w:tc>
          <w:tcPr>
            <w:tcW w:w="476" w:type="pct"/>
            <w:vMerge/>
            <w:tcBorders>
              <w:bottom w:val="single" w:sz="4" w:space="0" w:color="808080"/>
            </w:tcBorders>
            <w:shd w:val="clear" w:color="auto" w:fill="auto"/>
          </w:tcPr>
          <w:p w14:paraId="4EEEFAA5" w14:textId="77777777" w:rsidR="00247696" w:rsidRPr="006746A9" w:rsidRDefault="00247696" w:rsidP="00065D88">
            <w:pPr>
              <w:spacing w:after="60"/>
              <w:rPr>
                <w:rFonts w:cs="Arial"/>
                <w:sz w:val="16"/>
                <w:szCs w:val="16"/>
                <w:lang w:val="es-419"/>
              </w:rPr>
            </w:pPr>
          </w:p>
        </w:tc>
      </w:tr>
    </w:tbl>
    <w:p w14:paraId="7B2D8BEF" w14:textId="738078F3" w:rsidR="00EB29FA" w:rsidRPr="006746A9" w:rsidRDefault="00EB29FA" w:rsidP="00611C97">
      <w:pPr>
        <w:rPr>
          <w:lang w:val="es-419"/>
        </w:rPr>
      </w:pPr>
    </w:p>
    <w:p w14:paraId="22ACF1EC" w14:textId="77777777" w:rsidR="00EB29FA" w:rsidRPr="006746A9" w:rsidRDefault="00EB29FA">
      <w:pPr>
        <w:spacing w:before="0" w:after="0" w:line="240" w:lineRule="auto"/>
        <w:rPr>
          <w:lang w:val="es-419"/>
        </w:rPr>
      </w:pPr>
      <w:r w:rsidRPr="006746A9">
        <w:rPr>
          <w:lang w:val="es-419" w:bidi="es-AR"/>
        </w:rPr>
        <w:br w:type="page"/>
      </w:r>
    </w:p>
    <w:p w14:paraId="1D5E57E5" w14:textId="77777777" w:rsidR="00611C97" w:rsidRPr="006746A9" w:rsidRDefault="00611C97" w:rsidP="00C71168">
      <w:pPr>
        <w:pStyle w:val="Heading3NoNum"/>
        <w:spacing w:before="0"/>
        <w:rPr>
          <w:lang w:val="es-419"/>
        </w:rPr>
      </w:pPr>
      <w:bookmarkStart w:id="41" w:name="_Toc112723025"/>
      <w:r w:rsidRPr="006746A9">
        <w:rPr>
          <w:lang w:val="es-419" w:bidi="es-AR"/>
        </w:rPr>
        <w:lastRenderedPageBreak/>
        <w:t>Requisito 2: Aplicar Configuraciones Seguras a Todos los Componentes del Sistema</w:t>
      </w:r>
      <w:bookmarkEnd w:id="41"/>
    </w:p>
    <w:p w14:paraId="760237FB" w14:textId="622DC0BF" w:rsidR="00EB29FA" w:rsidRPr="006746A9" w:rsidRDefault="00EB29FA" w:rsidP="00EB29FA">
      <w:pPr>
        <w:pStyle w:val="BodyText"/>
        <w:rPr>
          <w:lang w:val="es-419"/>
        </w:rPr>
      </w:pPr>
      <w:r w:rsidRPr="006746A9">
        <w:rPr>
          <w:b/>
          <w:lang w:val="es-419" w:bidi="es-AR"/>
        </w:rPr>
        <w:t>Nota:</w:t>
      </w:r>
      <w:r w:rsidRPr="006746A9">
        <w:rPr>
          <w:lang w:val="es-419" w:bidi="es-AR"/>
        </w:rPr>
        <w:t xml:space="preserve"> Para el SAQ A-EP, el Requisito 2 se aplica a las configuraciones y cuentas de los servidores web y a los sistemas de apoyo que podrían afectar la seguridad del servidor web.</w:t>
      </w:r>
    </w:p>
    <w:tbl>
      <w:tblPr>
        <w:tblW w:w="13647" w:type="dxa"/>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10"/>
        <w:gridCol w:w="4614"/>
        <w:gridCol w:w="3543"/>
        <w:gridCol w:w="1136"/>
        <w:gridCol w:w="1276"/>
        <w:gridCol w:w="992"/>
        <w:gridCol w:w="1276"/>
      </w:tblGrid>
      <w:tr w:rsidR="00611C97" w:rsidRPr="006746A9" w14:paraId="2E24A0AA" w14:textId="77777777" w:rsidTr="00473F46">
        <w:trPr>
          <w:cantSplit/>
          <w:trHeight w:val="422"/>
          <w:tblHeader/>
        </w:trPr>
        <w:tc>
          <w:tcPr>
            <w:tcW w:w="5424" w:type="dxa"/>
            <w:gridSpan w:val="2"/>
            <w:vMerge w:val="restart"/>
            <w:tcBorders>
              <w:right w:val="single" w:sz="2" w:space="0" w:color="FFFFFF" w:themeColor="background1"/>
            </w:tcBorders>
            <w:shd w:val="clear" w:color="auto" w:fill="006A72"/>
            <w:vAlign w:val="center"/>
          </w:tcPr>
          <w:p w14:paraId="475EC0A3" w14:textId="028F908C"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Requisito</w:t>
            </w:r>
            <w:r w:rsidR="00144AD4" w:rsidRPr="006746A9">
              <w:rPr>
                <w:rFonts w:cs="Arial"/>
                <w:b/>
                <w:color w:val="FFFFFF" w:themeColor="background1"/>
                <w:sz w:val="18"/>
                <w:szCs w:val="18"/>
                <w:lang w:val="es-419" w:bidi="es-AR"/>
              </w:rPr>
              <w:t xml:space="preserve"> de</w:t>
            </w:r>
            <w:r w:rsidRPr="006746A9">
              <w:rPr>
                <w:rFonts w:cs="Arial"/>
                <w:b/>
                <w:color w:val="FFFFFF" w:themeColor="background1"/>
                <w:sz w:val="18"/>
                <w:szCs w:val="18"/>
                <w:lang w:val="es-419" w:bidi="es-AR"/>
              </w:rPr>
              <w:t xml:space="preserve"> PCI DSS</w:t>
            </w:r>
          </w:p>
        </w:tc>
        <w:tc>
          <w:tcPr>
            <w:tcW w:w="3543" w:type="dxa"/>
            <w:vMerge w:val="restart"/>
            <w:tcBorders>
              <w:left w:val="single" w:sz="2" w:space="0" w:color="FFFFFF" w:themeColor="background1"/>
              <w:right w:val="single" w:sz="4" w:space="0" w:color="FFFFFF" w:themeColor="background1"/>
            </w:tcBorders>
            <w:shd w:val="clear" w:color="auto" w:fill="006A72"/>
            <w:vAlign w:val="center"/>
          </w:tcPr>
          <w:p w14:paraId="1910FBE4"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4680" w:type="dxa"/>
            <w:gridSpan w:val="4"/>
            <w:tcBorders>
              <w:left w:val="single" w:sz="4" w:space="0" w:color="FFFFFF" w:themeColor="background1"/>
            </w:tcBorders>
            <w:shd w:val="clear" w:color="auto" w:fill="006A72"/>
          </w:tcPr>
          <w:p w14:paraId="3B9C2907" w14:textId="412F59AE"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8D44FB" w:rsidRPr="006746A9">
              <w:rPr>
                <w:rStyle w:val="FootnoteReference"/>
                <w:rFonts w:cs="Arial"/>
                <w:b/>
                <w:color w:val="FFFFFF" w:themeColor="background1"/>
                <w:sz w:val="18"/>
                <w:szCs w:val="18"/>
                <w:lang w:val="es-419" w:bidi="es-AR"/>
              </w:rPr>
              <w:footnoteReference w:customMarkFollows="1" w:id="4"/>
              <w:t>♦</w:t>
            </w:r>
          </w:p>
          <w:p w14:paraId="70DECB28" w14:textId="69490A3F"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473F46" w:rsidRPr="006746A9" w14:paraId="0BDC1B07" w14:textId="77777777" w:rsidTr="00473F46">
        <w:trPr>
          <w:cantSplit/>
          <w:tblHeader/>
        </w:trPr>
        <w:tc>
          <w:tcPr>
            <w:tcW w:w="5424" w:type="dxa"/>
            <w:gridSpan w:val="2"/>
            <w:vMerge/>
            <w:tcBorders>
              <w:top w:val="single" w:sz="2" w:space="0" w:color="FFFFFF" w:themeColor="background1"/>
              <w:right w:val="single" w:sz="2" w:space="0" w:color="FFFFFF" w:themeColor="background1"/>
            </w:tcBorders>
            <w:shd w:val="clear" w:color="auto" w:fill="E0E0E0"/>
          </w:tcPr>
          <w:p w14:paraId="4E345939" w14:textId="77777777" w:rsidR="00473F46" w:rsidRPr="006746A9" w:rsidRDefault="00473F46" w:rsidP="00065D88">
            <w:pPr>
              <w:spacing w:after="60"/>
              <w:jc w:val="center"/>
              <w:rPr>
                <w:rFonts w:cs="Arial"/>
                <w:b/>
                <w:sz w:val="16"/>
                <w:szCs w:val="16"/>
                <w:u w:val="single"/>
                <w:lang w:val="es-419"/>
              </w:rPr>
            </w:pPr>
          </w:p>
        </w:tc>
        <w:tc>
          <w:tcPr>
            <w:tcW w:w="3543" w:type="dxa"/>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494FB3C7" w14:textId="77777777" w:rsidR="00473F46" w:rsidRPr="006746A9" w:rsidRDefault="00473F46" w:rsidP="00065D88">
            <w:pPr>
              <w:spacing w:after="60"/>
              <w:jc w:val="center"/>
              <w:rPr>
                <w:rFonts w:cs="Arial"/>
                <w:b/>
                <w:sz w:val="16"/>
                <w:szCs w:val="16"/>
                <w:u w:val="single"/>
                <w:lang w:val="es-419"/>
              </w:rPr>
            </w:pPr>
          </w:p>
        </w:tc>
        <w:tc>
          <w:tcPr>
            <w:tcW w:w="1136" w:type="dxa"/>
            <w:tcBorders>
              <w:left w:val="single" w:sz="4" w:space="0" w:color="FFFFFF" w:themeColor="background1"/>
              <w:bottom w:val="single" w:sz="4" w:space="0" w:color="808080"/>
            </w:tcBorders>
            <w:shd w:val="clear" w:color="auto" w:fill="CBD4D5"/>
            <w:tcMar>
              <w:left w:w="72" w:type="dxa"/>
              <w:right w:w="72" w:type="dxa"/>
            </w:tcMar>
            <w:vAlign w:val="center"/>
          </w:tcPr>
          <w:p w14:paraId="11B0AB7E" w14:textId="77777777" w:rsidR="00473F46" w:rsidRPr="006746A9" w:rsidRDefault="00473F46" w:rsidP="0033363C">
            <w:pPr>
              <w:spacing w:before="40" w:after="0"/>
              <w:ind w:left="-101" w:right="-29" w:firstLine="72"/>
              <w:jc w:val="center"/>
              <w:rPr>
                <w:rFonts w:cs="Arial"/>
                <w:sz w:val="16"/>
                <w:szCs w:val="16"/>
                <w:lang w:val="es-419" w:bidi="es-AR"/>
              </w:rPr>
            </w:pPr>
            <w:r w:rsidRPr="006746A9">
              <w:rPr>
                <w:rFonts w:cs="Arial"/>
                <w:sz w:val="16"/>
                <w:szCs w:val="16"/>
                <w:lang w:val="es-419" w:bidi="es-AR"/>
              </w:rPr>
              <w:t>Implementado</w:t>
            </w:r>
          </w:p>
        </w:tc>
        <w:tc>
          <w:tcPr>
            <w:tcW w:w="1276" w:type="dxa"/>
            <w:tcBorders>
              <w:left w:val="single" w:sz="4" w:space="0" w:color="FFFFFF" w:themeColor="background1"/>
              <w:bottom w:val="single" w:sz="4" w:space="0" w:color="808080"/>
            </w:tcBorders>
            <w:shd w:val="clear" w:color="auto" w:fill="CBD4D5"/>
            <w:vAlign w:val="center"/>
          </w:tcPr>
          <w:p w14:paraId="41AFBE37" w14:textId="14D9CEA2" w:rsidR="00473F46" w:rsidRPr="006746A9" w:rsidRDefault="00473F46" w:rsidP="00BB3EB9">
            <w:pPr>
              <w:spacing w:before="40" w:after="0"/>
              <w:jc w:val="center"/>
              <w:rPr>
                <w:rFonts w:cs="Arial"/>
                <w:sz w:val="16"/>
                <w:szCs w:val="16"/>
                <w:lang w:val="es-419" w:bidi="es-AR"/>
              </w:rPr>
            </w:pPr>
            <w:r w:rsidRPr="006746A9">
              <w:rPr>
                <w:rFonts w:cs="Arial"/>
                <w:sz w:val="16"/>
                <w:szCs w:val="16"/>
                <w:lang w:val="es-419" w:bidi="es-AR"/>
              </w:rPr>
              <w:t>Implementado con CCW</w:t>
            </w:r>
          </w:p>
        </w:tc>
        <w:tc>
          <w:tcPr>
            <w:tcW w:w="992" w:type="dxa"/>
            <w:tcBorders>
              <w:bottom w:val="single" w:sz="4" w:space="0" w:color="808080"/>
            </w:tcBorders>
            <w:shd w:val="clear" w:color="auto" w:fill="CBD4D5"/>
            <w:tcMar>
              <w:left w:w="72" w:type="dxa"/>
              <w:right w:w="72" w:type="dxa"/>
            </w:tcMar>
            <w:vAlign w:val="center"/>
          </w:tcPr>
          <w:p w14:paraId="27315695" w14:textId="77777777" w:rsidR="00473F46" w:rsidRPr="006746A9" w:rsidRDefault="00473F46" w:rsidP="00BB3EB9">
            <w:pPr>
              <w:spacing w:before="40" w:after="0"/>
              <w:jc w:val="center"/>
              <w:rPr>
                <w:rFonts w:cs="Arial"/>
                <w:sz w:val="16"/>
                <w:szCs w:val="16"/>
                <w:lang w:val="es-419" w:bidi="es-AR"/>
              </w:rPr>
            </w:pPr>
            <w:r w:rsidRPr="006746A9">
              <w:rPr>
                <w:rFonts w:cs="Arial"/>
                <w:sz w:val="16"/>
                <w:szCs w:val="16"/>
                <w:lang w:val="es-419" w:bidi="es-AR"/>
              </w:rPr>
              <w:t>No Aplicable</w:t>
            </w:r>
          </w:p>
        </w:tc>
        <w:tc>
          <w:tcPr>
            <w:tcW w:w="1276" w:type="dxa"/>
            <w:tcBorders>
              <w:bottom w:val="single" w:sz="4" w:space="0" w:color="808080"/>
            </w:tcBorders>
            <w:shd w:val="clear" w:color="auto" w:fill="CBD4D5"/>
            <w:tcMar>
              <w:left w:w="72" w:type="dxa"/>
              <w:right w:w="72" w:type="dxa"/>
            </w:tcMar>
            <w:vAlign w:val="center"/>
          </w:tcPr>
          <w:p w14:paraId="2AD36BD2" w14:textId="77777777" w:rsidR="00473F46" w:rsidRPr="006746A9" w:rsidRDefault="00473F46" w:rsidP="00BB3EB9">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102483DD" w14:textId="77777777" w:rsidTr="00473F46">
        <w:trPr>
          <w:cantSplit/>
        </w:trPr>
        <w:tc>
          <w:tcPr>
            <w:tcW w:w="13647" w:type="dxa"/>
            <w:gridSpan w:val="7"/>
            <w:shd w:val="clear" w:color="auto" w:fill="BFBFBF" w:themeFill="background1" w:themeFillShade="BF"/>
          </w:tcPr>
          <w:p w14:paraId="551E8D6D" w14:textId="77777777" w:rsidR="00611C97" w:rsidRPr="006746A9" w:rsidRDefault="00611C97" w:rsidP="00065D88">
            <w:pPr>
              <w:pStyle w:val="TableText"/>
              <w:keepNext/>
              <w:rPr>
                <w:szCs w:val="16"/>
                <w:lang w:val="es-419"/>
              </w:rPr>
            </w:pPr>
            <w:r w:rsidRPr="006746A9">
              <w:rPr>
                <w:b/>
                <w:szCs w:val="16"/>
                <w:lang w:val="es-419" w:bidi="es-AR"/>
              </w:rPr>
              <w:t>2.1</w:t>
            </w:r>
            <w:r w:rsidRPr="006746A9">
              <w:rPr>
                <w:szCs w:val="16"/>
                <w:lang w:val="es-419" w:bidi="es-AR"/>
              </w:rPr>
              <w:t xml:space="preserve"> Se definen y comprenden los procesos y mecanismos para aplicar configuraciones seguras a todos los componentes del sistema.</w:t>
            </w:r>
          </w:p>
        </w:tc>
      </w:tr>
      <w:tr w:rsidR="00473F46" w:rsidRPr="006746A9" w14:paraId="37BD7F3E" w14:textId="77777777" w:rsidTr="00473F46">
        <w:trPr>
          <w:cantSplit/>
          <w:trHeight w:val="1380"/>
        </w:trPr>
        <w:tc>
          <w:tcPr>
            <w:tcW w:w="810" w:type="dxa"/>
          </w:tcPr>
          <w:p w14:paraId="63E37306" w14:textId="77777777" w:rsidR="00473F46" w:rsidRPr="006746A9" w:rsidRDefault="00473F46" w:rsidP="00E65111">
            <w:pPr>
              <w:pStyle w:val="TableText"/>
              <w:spacing w:after="0"/>
              <w:rPr>
                <w:b/>
                <w:bCs/>
                <w:szCs w:val="16"/>
                <w:lang w:val="es-419"/>
              </w:rPr>
            </w:pPr>
            <w:r w:rsidRPr="006746A9">
              <w:rPr>
                <w:b/>
                <w:color w:val="000000"/>
                <w:szCs w:val="16"/>
                <w:lang w:val="es-419" w:bidi="es-AR"/>
              </w:rPr>
              <w:t>2.1.1</w:t>
            </w:r>
          </w:p>
        </w:tc>
        <w:tc>
          <w:tcPr>
            <w:tcW w:w="4614" w:type="dxa"/>
          </w:tcPr>
          <w:p w14:paraId="27C0A0CC" w14:textId="7231F34A" w:rsidR="00473F46" w:rsidRPr="006746A9" w:rsidRDefault="00473F46" w:rsidP="00E65111">
            <w:pPr>
              <w:pStyle w:val="TableText"/>
              <w:spacing w:after="0"/>
              <w:rPr>
                <w:szCs w:val="18"/>
                <w:lang w:val="es-419"/>
              </w:rPr>
            </w:pPr>
            <w:r w:rsidRPr="006746A9">
              <w:rPr>
                <w:szCs w:val="18"/>
                <w:lang w:val="es-419" w:bidi="es-AR"/>
              </w:rPr>
              <w:t>Todas las políticas de seguridad y los procedimientos operativos que se identifican en el Requisito 2 están:</w:t>
            </w:r>
          </w:p>
          <w:p w14:paraId="23E57001" w14:textId="77777777" w:rsidR="00473F46" w:rsidRPr="006746A9" w:rsidRDefault="00473F46" w:rsidP="00E65111">
            <w:pPr>
              <w:pStyle w:val="TableListBullet"/>
              <w:spacing w:after="0"/>
              <w:ind w:left="263" w:hanging="270"/>
              <w:rPr>
                <w:szCs w:val="18"/>
                <w:lang w:val="es-419"/>
              </w:rPr>
            </w:pPr>
            <w:r w:rsidRPr="006746A9">
              <w:rPr>
                <w:szCs w:val="18"/>
                <w:lang w:val="es-419" w:bidi="es-AR"/>
              </w:rPr>
              <w:t>Documentados.</w:t>
            </w:r>
          </w:p>
          <w:p w14:paraId="34068B30" w14:textId="20159C9E" w:rsidR="00473F46" w:rsidRPr="006746A9" w:rsidRDefault="00473F46" w:rsidP="00E65111">
            <w:pPr>
              <w:pStyle w:val="TableListBullet"/>
              <w:spacing w:after="0"/>
              <w:rPr>
                <w:szCs w:val="18"/>
                <w:lang w:val="es-419" w:bidi="es-AR"/>
              </w:rPr>
            </w:pPr>
            <w:r w:rsidRPr="006746A9">
              <w:rPr>
                <w:szCs w:val="18"/>
                <w:lang w:val="es-419" w:bidi="es-AR"/>
              </w:rPr>
              <w:t>Actualizados.</w:t>
            </w:r>
          </w:p>
          <w:p w14:paraId="7A168C72" w14:textId="77777777" w:rsidR="00473F46" w:rsidRPr="006746A9" w:rsidRDefault="00473F46" w:rsidP="00E65111">
            <w:pPr>
              <w:pStyle w:val="TableListBullet"/>
              <w:spacing w:after="0"/>
              <w:ind w:left="263" w:hanging="270"/>
              <w:rPr>
                <w:szCs w:val="18"/>
                <w:lang w:val="es-419"/>
              </w:rPr>
            </w:pPr>
            <w:r w:rsidRPr="006746A9">
              <w:rPr>
                <w:szCs w:val="18"/>
                <w:lang w:val="es-419" w:bidi="es-AR"/>
              </w:rPr>
              <w:t>En uso.</w:t>
            </w:r>
          </w:p>
          <w:p w14:paraId="4E16F3B7" w14:textId="77777777" w:rsidR="00473F46" w:rsidRPr="006746A9" w:rsidRDefault="00473F46" w:rsidP="00E65111">
            <w:pPr>
              <w:pStyle w:val="TableListBullet"/>
              <w:spacing w:after="0"/>
              <w:ind w:left="263" w:hanging="270"/>
              <w:rPr>
                <w:szCs w:val="18"/>
                <w:lang w:val="es-419"/>
              </w:rPr>
            </w:pPr>
            <w:r w:rsidRPr="006746A9">
              <w:rPr>
                <w:szCs w:val="18"/>
                <w:lang w:val="es-419" w:bidi="es-AR"/>
              </w:rPr>
              <w:t xml:space="preserve">Conocidos por todas las partes involucradas. </w:t>
            </w:r>
          </w:p>
        </w:tc>
        <w:tc>
          <w:tcPr>
            <w:tcW w:w="3543" w:type="dxa"/>
          </w:tcPr>
          <w:p w14:paraId="61908886" w14:textId="77777777" w:rsidR="00473F46" w:rsidRPr="006746A9" w:rsidRDefault="00473F46" w:rsidP="00E65111">
            <w:pPr>
              <w:pStyle w:val="TableListBullet"/>
              <w:spacing w:after="0"/>
              <w:ind w:left="263" w:hanging="270"/>
              <w:rPr>
                <w:szCs w:val="18"/>
                <w:lang w:val="es-419"/>
              </w:rPr>
            </w:pPr>
            <w:r w:rsidRPr="006746A9">
              <w:rPr>
                <w:szCs w:val="18"/>
                <w:lang w:val="es-419" w:bidi="es-AR"/>
              </w:rPr>
              <w:t>Evalúe la documentación.</w:t>
            </w:r>
          </w:p>
          <w:p w14:paraId="00D25CBE" w14:textId="77777777" w:rsidR="00473F46" w:rsidRPr="006746A9" w:rsidRDefault="00473F46" w:rsidP="00E65111">
            <w:pPr>
              <w:pStyle w:val="TableListBullet"/>
              <w:spacing w:after="0"/>
              <w:ind w:left="263" w:hanging="270"/>
              <w:rPr>
                <w:szCs w:val="18"/>
                <w:lang w:val="es-419"/>
              </w:rPr>
            </w:pPr>
            <w:r w:rsidRPr="006746A9">
              <w:rPr>
                <w:szCs w:val="18"/>
                <w:lang w:val="es-419" w:bidi="es-AR"/>
              </w:rPr>
              <w:t>Entreviste al personal.</w:t>
            </w:r>
          </w:p>
        </w:tc>
        <w:tc>
          <w:tcPr>
            <w:tcW w:w="1136" w:type="dxa"/>
            <w:shd w:val="clear" w:color="auto" w:fill="auto"/>
          </w:tcPr>
          <w:p w14:paraId="213C9342" w14:textId="77777777" w:rsidR="00473F46" w:rsidRPr="006746A9" w:rsidRDefault="00473F46" w:rsidP="00E65111">
            <w:pPr>
              <w:spacing w:after="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shd w:val="clear" w:color="auto" w:fill="auto"/>
          </w:tcPr>
          <w:p w14:paraId="2BEA013A" w14:textId="77777777" w:rsidR="00473F46" w:rsidRPr="006746A9" w:rsidRDefault="00473F46" w:rsidP="00E65111">
            <w:pPr>
              <w:spacing w:after="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92" w:type="dxa"/>
            <w:shd w:val="clear" w:color="auto" w:fill="auto"/>
          </w:tcPr>
          <w:p w14:paraId="1FDB840F" w14:textId="77777777" w:rsidR="00473F46" w:rsidRPr="006746A9" w:rsidRDefault="00473F46" w:rsidP="00E65111">
            <w:pPr>
              <w:spacing w:after="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shd w:val="clear" w:color="auto" w:fill="auto"/>
          </w:tcPr>
          <w:p w14:paraId="4365E98C" w14:textId="77777777" w:rsidR="00473F46" w:rsidRPr="006746A9" w:rsidRDefault="00473F46" w:rsidP="00E65111">
            <w:pPr>
              <w:spacing w:after="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E65111" w:rsidRPr="006746A9" w14:paraId="0130264B" w14:textId="77777777" w:rsidTr="00473F46">
        <w:trPr>
          <w:cantSplit/>
          <w:trHeight w:val="203"/>
        </w:trPr>
        <w:tc>
          <w:tcPr>
            <w:tcW w:w="13647" w:type="dxa"/>
            <w:gridSpan w:val="7"/>
            <w:shd w:val="clear" w:color="auto" w:fill="BFBFBF"/>
          </w:tcPr>
          <w:p w14:paraId="670335B4" w14:textId="11A3A801" w:rsidR="00E65111" w:rsidRPr="006746A9" w:rsidRDefault="00E65111" w:rsidP="00842297">
            <w:pPr>
              <w:pStyle w:val="TableText"/>
              <w:keepNext/>
              <w:rPr>
                <w:sz w:val="16"/>
                <w:szCs w:val="16"/>
                <w:lang w:val="es-419" w:bidi="es-AR"/>
              </w:rPr>
            </w:pPr>
            <w:r w:rsidRPr="006746A9">
              <w:rPr>
                <w:b/>
                <w:szCs w:val="18"/>
                <w:lang w:val="es-419" w:bidi="es-AR"/>
              </w:rPr>
              <w:t xml:space="preserve">2.2 </w:t>
            </w:r>
            <w:r w:rsidRPr="006746A9">
              <w:rPr>
                <w:bCs/>
                <w:szCs w:val="18"/>
                <w:lang w:val="es-419" w:bidi="es-AR"/>
              </w:rPr>
              <w:t xml:space="preserve">Los componentes del sistema se configuran y </w:t>
            </w:r>
            <w:r w:rsidRPr="006746A9">
              <w:rPr>
                <w:lang w:val="es-419" w:bidi="es-AR"/>
              </w:rPr>
              <w:t>administran de forma segura.</w:t>
            </w:r>
          </w:p>
        </w:tc>
      </w:tr>
      <w:tr w:rsidR="00473F46" w:rsidRPr="006746A9" w14:paraId="4AC55860" w14:textId="77777777" w:rsidTr="00473F46">
        <w:trPr>
          <w:cantSplit/>
          <w:trHeight w:val="3953"/>
        </w:trPr>
        <w:tc>
          <w:tcPr>
            <w:tcW w:w="810" w:type="dxa"/>
          </w:tcPr>
          <w:p w14:paraId="7F27E3C2" w14:textId="3F0BFAD1" w:rsidR="00473F46" w:rsidRPr="006746A9" w:rsidRDefault="00473F46" w:rsidP="00085FFB">
            <w:pPr>
              <w:pStyle w:val="TableText"/>
              <w:spacing w:after="0"/>
              <w:rPr>
                <w:b/>
                <w:color w:val="000000"/>
                <w:szCs w:val="16"/>
                <w:lang w:val="es-419" w:bidi="es-AR"/>
              </w:rPr>
            </w:pPr>
            <w:r w:rsidRPr="006746A9">
              <w:rPr>
                <w:b/>
                <w:bCs/>
                <w:color w:val="000000"/>
                <w:szCs w:val="16"/>
                <w:lang w:val="es-419"/>
              </w:rPr>
              <w:t>2.2.1</w:t>
            </w:r>
          </w:p>
        </w:tc>
        <w:tc>
          <w:tcPr>
            <w:tcW w:w="4614" w:type="dxa"/>
            <w:tcBorders>
              <w:bottom w:val="single" w:sz="4" w:space="0" w:color="808080"/>
            </w:tcBorders>
          </w:tcPr>
          <w:p w14:paraId="1C2CCAF7" w14:textId="77777777" w:rsidR="00473F46" w:rsidRPr="006746A9" w:rsidRDefault="00473F46" w:rsidP="00085FFB">
            <w:pPr>
              <w:pStyle w:val="TableText"/>
              <w:spacing w:after="0"/>
              <w:rPr>
                <w:szCs w:val="18"/>
                <w:lang w:val="es-419"/>
              </w:rPr>
            </w:pPr>
            <w:r w:rsidRPr="006746A9">
              <w:rPr>
                <w:szCs w:val="18"/>
                <w:lang w:val="es-419" w:bidi="es-AR"/>
              </w:rPr>
              <w:t>Los estándares de configuración se desarrollan, implementan y mantienen para:</w:t>
            </w:r>
          </w:p>
          <w:p w14:paraId="7D7315D5" w14:textId="77777777" w:rsidR="00473F46" w:rsidRPr="006746A9" w:rsidRDefault="00473F46" w:rsidP="00085FFB">
            <w:pPr>
              <w:pStyle w:val="TableListBullet"/>
              <w:spacing w:after="0"/>
              <w:ind w:left="263" w:hanging="270"/>
              <w:rPr>
                <w:szCs w:val="18"/>
                <w:lang w:val="es-419"/>
              </w:rPr>
            </w:pPr>
            <w:r w:rsidRPr="006746A9">
              <w:rPr>
                <w:szCs w:val="18"/>
                <w:lang w:val="es-419" w:bidi="es-AR"/>
              </w:rPr>
              <w:t>Cubrir todos los componentes del sistema.</w:t>
            </w:r>
          </w:p>
          <w:p w14:paraId="43197DBF" w14:textId="77777777" w:rsidR="00473F46" w:rsidRPr="006746A9" w:rsidRDefault="00473F46" w:rsidP="00085FFB">
            <w:pPr>
              <w:pStyle w:val="TableListBullet"/>
              <w:spacing w:after="0"/>
              <w:ind w:left="263" w:hanging="270"/>
              <w:rPr>
                <w:szCs w:val="18"/>
                <w:lang w:val="es-419"/>
              </w:rPr>
            </w:pPr>
            <w:r w:rsidRPr="006746A9">
              <w:rPr>
                <w:lang w:val="es-419" w:bidi="es-AR"/>
              </w:rPr>
              <w:t>Cubrir todas las vulnerabilidades de seguridad conocidas</w:t>
            </w:r>
            <w:r w:rsidRPr="006746A9">
              <w:rPr>
                <w:szCs w:val="18"/>
                <w:lang w:val="es-419" w:bidi="es-AR"/>
              </w:rPr>
              <w:t xml:space="preserve">. </w:t>
            </w:r>
          </w:p>
          <w:p w14:paraId="43F9DB7B" w14:textId="379844A9" w:rsidR="00473F46" w:rsidRPr="006746A9" w:rsidRDefault="00473F46" w:rsidP="00085FFB">
            <w:pPr>
              <w:pStyle w:val="TableListBullet"/>
              <w:spacing w:after="0"/>
              <w:ind w:left="263" w:hanging="270"/>
              <w:rPr>
                <w:szCs w:val="18"/>
                <w:lang w:val="es-419"/>
              </w:rPr>
            </w:pPr>
            <w:r w:rsidRPr="006746A9">
              <w:rPr>
                <w:lang w:val="es-419" w:bidi="es-AR"/>
              </w:rPr>
              <w:t xml:space="preserve">Brindar coherencia con el estándar de </w:t>
            </w:r>
            <w:proofErr w:type="spellStart"/>
            <w:r w:rsidRPr="006746A9">
              <w:rPr>
                <w:i/>
                <w:iCs/>
                <w:lang w:val="es-419" w:bidi="es-AR"/>
              </w:rPr>
              <w:t>hardening</w:t>
            </w:r>
            <w:proofErr w:type="spellEnd"/>
            <w:r w:rsidRPr="006746A9">
              <w:rPr>
                <w:i/>
                <w:iCs/>
                <w:lang w:val="es-419" w:bidi="es-AR"/>
              </w:rPr>
              <w:t xml:space="preserve"> </w:t>
            </w:r>
            <w:r w:rsidRPr="006746A9">
              <w:rPr>
                <w:lang w:val="es-419" w:bidi="es-AR"/>
              </w:rPr>
              <w:t xml:space="preserve">del sistema aceptadas por el sector o con las recomendaciones de </w:t>
            </w:r>
            <w:proofErr w:type="spellStart"/>
            <w:r w:rsidRPr="006746A9">
              <w:rPr>
                <w:i/>
                <w:iCs/>
                <w:lang w:val="es-419" w:bidi="es-AR"/>
              </w:rPr>
              <w:t>hardening</w:t>
            </w:r>
            <w:proofErr w:type="spellEnd"/>
            <w:r w:rsidRPr="006746A9">
              <w:rPr>
                <w:i/>
                <w:iCs/>
                <w:lang w:val="es-419" w:bidi="es-AR"/>
              </w:rPr>
              <w:t xml:space="preserve"> </w:t>
            </w:r>
            <w:r w:rsidRPr="006746A9">
              <w:rPr>
                <w:lang w:val="es-419" w:bidi="es-AR"/>
              </w:rPr>
              <w:t>del proveedor</w:t>
            </w:r>
            <w:r w:rsidRPr="006746A9">
              <w:rPr>
                <w:szCs w:val="18"/>
                <w:lang w:val="es-419" w:bidi="es-AR"/>
              </w:rPr>
              <w:t xml:space="preserve">. </w:t>
            </w:r>
          </w:p>
          <w:p w14:paraId="793AC4B5" w14:textId="77777777" w:rsidR="00473F46" w:rsidRPr="006746A9" w:rsidRDefault="00473F46" w:rsidP="00085FFB">
            <w:pPr>
              <w:pStyle w:val="TableListBullet"/>
              <w:spacing w:after="0"/>
              <w:ind w:left="263" w:hanging="270"/>
              <w:rPr>
                <w:szCs w:val="18"/>
                <w:lang w:val="es-419"/>
              </w:rPr>
            </w:pPr>
            <w:r w:rsidRPr="006746A9">
              <w:rPr>
                <w:lang w:val="es-419" w:bidi="es-AR"/>
              </w:rPr>
              <w:t>Ser actualizadas a medida que se identifican nuevos problemas de vulnerabilidad, como se define en el requisito 6.3.1</w:t>
            </w:r>
          </w:p>
          <w:p w14:paraId="385995D1" w14:textId="13D2D9EF" w:rsidR="00473F46" w:rsidRPr="006746A9" w:rsidRDefault="00473F46" w:rsidP="00085FFB">
            <w:pPr>
              <w:pStyle w:val="TableListBullet"/>
              <w:spacing w:after="0"/>
              <w:ind w:left="263" w:hanging="270"/>
              <w:rPr>
                <w:szCs w:val="18"/>
                <w:lang w:val="es-419"/>
              </w:rPr>
            </w:pPr>
            <w:r w:rsidRPr="006746A9">
              <w:rPr>
                <w:lang w:val="es-419" w:bidi="es-AR"/>
              </w:rPr>
              <w:t xml:space="preserve">Ser </w:t>
            </w:r>
            <w:r w:rsidRPr="006746A9">
              <w:rPr>
                <w:lang w:val="es-419"/>
              </w:rPr>
              <w:t>aplicadas</w:t>
            </w:r>
            <w:r w:rsidRPr="006746A9">
              <w:rPr>
                <w:lang w:val="es-419" w:bidi="es-AR"/>
              </w:rPr>
              <w:t xml:space="preserve"> cuando los nuevos sistemas sean configurados y </w:t>
            </w:r>
            <w:r w:rsidRPr="006746A9">
              <w:rPr>
                <w:lang w:val="es-419"/>
              </w:rPr>
              <w:t>verificadas como establecidas</w:t>
            </w:r>
            <w:r w:rsidRPr="006746A9" w:rsidDel="002406EC">
              <w:rPr>
                <w:lang w:val="es-419" w:bidi="es-AR"/>
              </w:rPr>
              <w:t xml:space="preserve"> </w:t>
            </w:r>
            <w:r w:rsidRPr="006746A9">
              <w:rPr>
                <w:lang w:val="es-419" w:bidi="es-AR"/>
              </w:rPr>
              <w:t>antes o inmediatamente después de que un componente del sistema se conecte a un entorno de producción</w:t>
            </w:r>
            <w:r w:rsidRPr="006746A9">
              <w:rPr>
                <w:szCs w:val="18"/>
                <w:lang w:val="es-419" w:bidi="es-AR"/>
              </w:rPr>
              <w:t>.</w:t>
            </w:r>
          </w:p>
        </w:tc>
        <w:tc>
          <w:tcPr>
            <w:tcW w:w="3543" w:type="dxa"/>
            <w:tcBorders>
              <w:bottom w:val="single" w:sz="4" w:space="0" w:color="808080"/>
            </w:tcBorders>
          </w:tcPr>
          <w:p w14:paraId="79B2505A" w14:textId="77777777" w:rsidR="00473F46" w:rsidRPr="006746A9" w:rsidRDefault="00473F46" w:rsidP="00085FFB">
            <w:pPr>
              <w:pStyle w:val="TableListBullet"/>
              <w:spacing w:after="0"/>
              <w:ind w:left="263" w:hanging="270"/>
              <w:rPr>
                <w:szCs w:val="18"/>
                <w:lang w:val="es-419"/>
              </w:rPr>
            </w:pPr>
            <w:r w:rsidRPr="006746A9">
              <w:rPr>
                <w:szCs w:val="18"/>
                <w:lang w:val="es-419" w:bidi="es-AR"/>
              </w:rPr>
              <w:t>Evalúe los estándares de configuración del sistema.</w:t>
            </w:r>
          </w:p>
          <w:p w14:paraId="48C17D03" w14:textId="77777777" w:rsidR="00473F46" w:rsidRPr="006746A9" w:rsidRDefault="00473F46" w:rsidP="00085FFB">
            <w:pPr>
              <w:pStyle w:val="TableListBullet"/>
              <w:spacing w:after="0"/>
              <w:ind w:left="263" w:hanging="270"/>
              <w:rPr>
                <w:szCs w:val="18"/>
                <w:lang w:val="es-419"/>
              </w:rPr>
            </w:pPr>
            <w:r w:rsidRPr="006746A9">
              <w:rPr>
                <w:szCs w:val="18"/>
                <w:lang w:val="es-419" w:bidi="es-AR"/>
              </w:rPr>
              <w:t>Evalúe los estándares de endurecimiento aceptados por la industria.</w:t>
            </w:r>
          </w:p>
          <w:p w14:paraId="41E5C0B8" w14:textId="2542C866" w:rsidR="00473F46" w:rsidRPr="006746A9" w:rsidRDefault="00473F46" w:rsidP="00085FFB">
            <w:pPr>
              <w:pStyle w:val="TableListBullet"/>
              <w:spacing w:after="0"/>
              <w:ind w:left="263" w:hanging="270"/>
              <w:rPr>
                <w:szCs w:val="18"/>
                <w:lang w:val="es-419"/>
              </w:rPr>
            </w:pPr>
            <w:r w:rsidRPr="006746A9">
              <w:rPr>
                <w:szCs w:val="18"/>
                <w:lang w:val="es-419" w:bidi="es-AR"/>
              </w:rPr>
              <w:t>Evalúe los ajustes de configuración.</w:t>
            </w:r>
          </w:p>
          <w:p w14:paraId="5FD55501" w14:textId="261F2A83" w:rsidR="00473F46" w:rsidRPr="006746A9" w:rsidRDefault="00473F46" w:rsidP="00085FFB">
            <w:pPr>
              <w:pStyle w:val="TableListBullet"/>
              <w:spacing w:after="0"/>
              <w:ind w:left="263" w:hanging="270"/>
              <w:rPr>
                <w:szCs w:val="18"/>
                <w:lang w:val="es-419"/>
              </w:rPr>
            </w:pPr>
            <w:r w:rsidRPr="006746A9">
              <w:rPr>
                <w:szCs w:val="18"/>
                <w:lang w:val="es-419" w:bidi="es-AR"/>
              </w:rPr>
              <w:t>Entreviste al personal.</w:t>
            </w:r>
          </w:p>
        </w:tc>
        <w:tc>
          <w:tcPr>
            <w:tcW w:w="1136" w:type="dxa"/>
            <w:tcBorders>
              <w:bottom w:val="single" w:sz="4" w:space="0" w:color="808080"/>
            </w:tcBorders>
            <w:shd w:val="clear" w:color="auto" w:fill="auto"/>
          </w:tcPr>
          <w:p w14:paraId="162AFEA7" w14:textId="2FA448BA" w:rsidR="00473F46" w:rsidRPr="006746A9" w:rsidRDefault="00473F46" w:rsidP="00085FFB">
            <w:pPr>
              <w:spacing w:after="0"/>
              <w:jc w:val="center"/>
              <w:rPr>
                <w:rFonts w:cs="Arial"/>
                <w:sz w:val="16"/>
                <w:szCs w:val="16"/>
                <w:lang w:val="es-419" w:bidi="es-AR"/>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tcBorders>
              <w:bottom w:val="single" w:sz="4" w:space="0" w:color="808080"/>
            </w:tcBorders>
            <w:shd w:val="clear" w:color="auto" w:fill="auto"/>
          </w:tcPr>
          <w:p w14:paraId="0A7806BE" w14:textId="4C86CD07" w:rsidR="00473F46" w:rsidRPr="006746A9" w:rsidRDefault="00473F46" w:rsidP="00085FFB">
            <w:pPr>
              <w:spacing w:after="0"/>
              <w:jc w:val="center"/>
              <w:rPr>
                <w:rFonts w:cs="Arial"/>
                <w:sz w:val="16"/>
                <w:szCs w:val="16"/>
                <w:lang w:val="es-419" w:bidi="es-AR"/>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92" w:type="dxa"/>
            <w:tcBorders>
              <w:bottom w:val="single" w:sz="4" w:space="0" w:color="808080"/>
            </w:tcBorders>
            <w:shd w:val="clear" w:color="auto" w:fill="auto"/>
          </w:tcPr>
          <w:p w14:paraId="62F7614D" w14:textId="0FAC8B0F" w:rsidR="00473F46" w:rsidRPr="006746A9" w:rsidRDefault="00473F46" w:rsidP="00085FFB">
            <w:pPr>
              <w:spacing w:after="0"/>
              <w:jc w:val="center"/>
              <w:rPr>
                <w:rFonts w:cs="Arial"/>
                <w:sz w:val="16"/>
                <w:szCs w:val="16"/>
                <w:lang w:val="es-419" w:bidi="es-AR"/>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tcBorders>
              <w:bottom w:val="single" w:sz="4" w:space="0" w:color="808080"/>
            </w:tcBorders>
            <w:shd w:val="clear" w:color="auto" w:fill="auto"/>
          </w:tcPr>
          <w:p w14:paraId="475CB62B" w14:textId="695F737F" w:rsidR="00473F46" w:rsidRPr="006746A9" w:rsidRDefault="00473F46" w:rsidP="00085FFB">
            <w:pPr>
              <w:spacing w:after="0"/>
              <w:jc w:val="center"/>
              <w:rPr>
                <w:rFonts w:cs="Arial"/>
                <w:sz w:val="16"/>
                <w:szCs w:val="16"/>
                <w:lang w:val="es-419" w:bidi="es-AR"/>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08CC0DF0" w14:textId="77777777" w:rsidTr="00D72B7F">
        <w:trPr>
          <w:cantSplit/>
          <w:trHeight w:val="728"/>
        </w:trPr>
        <w:tc>
          <w:tcPr>
            <w:tcW w:w="810" w:type="dxa"/>
            <w:vMerge w:val="restart"/>
            <w:tcBorders>
              <w:bottom w:val="single" w:sz="4" w:space="0" w:color="auto"/>
            </w:tcBorders>
          </w:tcPr>
          <w:p w14:paraId="743C83C5" w14:textId="77777777" w:rsidR="00473F46" w:rsidRPr="006746A9" w:rsidRDefault="00473F46" w:rsidP="00085FFB">
            <w:pPr>
              <w:pStyle w:val="TableText"/>
              <w:pageBreakBefore/>
              <w:rPr>
                <w:b/>
                <w:szCs w:val="16"/>
                <w:lang w:val="es-419"/>
              </w:rPr>
            </w:pPr>
            <w:r w:rsidRPr="006746A9">
              <w:rPr>
                <w:b/>
                <w:color w:val="000000"/>
                <w:szCs w:val="16"/>
                <w:lang w:val="es-419" w:bidi="es-AR"/>
              </w:rPr>
              <w:lastRenderedPageBreak/>
              <w:t>2.2.2</w:t>
            </w:r>
          </w:p>
        </w:tc>
        <w:tc>
          <w:tcPr>
            <w:tcW w:w="4614" w:type="dxa"/>
            <w:tcBorders>
              <w:bottom w:val="single" w:sz="4" w:space="0" w:color="808080" w:themeColor="background1" w:themeShade="80"/>
            </w:tcBorders>
            <w:shd w:val="clear" w:color="auto" w:fill="auto"/>
          </w:tcPr>
          <w:p w14:paraId="50981E44" w14:textId="1447B30B" w:rsidR="00473F46" w:rsidRPr="006746A9" w:rsidRDefault="00473F46" w:rsidP="00085FFB">
            <w:pPr>
              <w:pStyle w:val="TableText"/>
              <w:rPr>
                <w:i/>
                <w:szCs w:val="18"/>
                <w:lang w:val="es-419"/>
              </w:rPr>
            </w:pPr>
            <w:r w:rsidRPr="006746A9">
              <w:rPr>
                <w:szCs w:val="18"/>
                <w:lang w:val="es-419" w:bidi="es-AR"/>
              </w:rPr>
              <w:t xml:space="preserve">Las cuentas </w:t>
            </w:r>
            <w:r w:rsidRPr="006746A9">
              <w:rPr>
                <w:rStyle w:val="GlossaryCharacter"/>
                <w:color w:val="auto"/>
                <w:lang w:val="es-419" w:bidi="es-AR"/>
              </w:rPr>
              <w:t>predeterminadas del proveedor</w:t>
            </w:r>
            <w:r w:rsidRPr="006746A9">
              <w:rPr>
                <w:lang w:val="es-419" w:bidi="es-AR"/>
              </w:rPr>
              <w:t xml:space="preserve"> se gestionan de la siguiente manera</w:t>
            </w:r>
            <w:r w:rsidRPr="006746A9">
              <w:rPr>
                <w:szCs w:val="18"/>
                <w:lang w:val="es-419" w:bidi="es-AR"/>
              </w:rPr>
              <w:t>:</w:t>
            </w:r>
          </w:p>
          <w:p w14:paraId="37319448" w14:textId="77777777" w:rsidR="00473F46" w:rsidRPr="006746A9" w:rsidRDefault="00473F46" w:rsidP="00085FFB">
            <w:pPr>
              <w:pStyle w:val="TableListBullet"/>
              <w:ind w:left="263" w:hanging="270"/>
              <w:rPr>
                <w:szCs w:val="18"/>
                <w:lang w:val="es-419"/>
              </w:rPr>
            </w:pPr>
            <w:r w:rsidRPr="006746A9">
              <w:rPr>
                <w:szCs w:val="18"/>
                <w:lang w:val="es-419" w:bidi="es-AR"/>
              </w:rPr>
              <w:t xml:space="preserve">Si se utilizaran </w:t>
            </w:r>
            <w:r w:rsidRPr="006746A9">
              <w:rPr>
                <w:lang w:val="es-419" w:bidi="es-AR"/>
              </w:rPr>
              <w:t>las cuentas predeterminadas del proveedor, la contraseña predeterminada se cambia según el requisito 8.3.6.</w:t>
            </w:r>
          </w:p>
          <w:p w14:paraId="57FEBA3C" w14:textId="08932413" w:rsidR="00473F46" w:rsidRPr="006746A9" w:rsidRDefault="00473F46" w:rsidP="00085FFB">
            <w:pPr>
              <w:pStyle w:val="TableListBullet"/>
              <w:ind w:left="263" w:hanging="270"/>
              <w:rPr>
                <w:szCs w:val="18"/>
                <w:lang w:val="es-419"/>
              </w:rPr>
            </w:pPr>
            <w:r w:rsidRPr="006746A9">
              <w:rPr>
                <w:szCs w:val="18"/>
                <w:lang w:val="es-419" w:bidi="es-AR"/>
              </w:rPr>
              <w:t xml:space="preserve">Si no </w:t>
            </w:r>
            <w:r w:rsidRPr="006746A9">
              <w:rPr>
                <w:lang w:val="es-419" w:bidi="es-AR"/>
              </w:rPr>
              <w:t>se van a utilizar las cuentas predeterminadas del proveedor, la cuenta se elimina o se desactiva.</w:t>
            </w:r>
          </w:p>
        </w:tc>
        <w:tc>
          <w:tcPr>
            <w:tcW w:w="3543" w:type="dxa"/>
          </w:tcPr>
          <w:p w14:paraId="623B618B" w14:textId="77777777" w:rsidR="00473F46" w:rsidRPr="006746A9" w:rsidRDefault="00473F46" w:rsidP="00085FFB">
            <w:pPr>
              <w:pStyle w:val="TableListBullet"/>
              <w:ind w:left="263" w:hanging="270"/>
              <w:rPr>
                <w:szCs w:val="18"/>
                <w:lang w:val="es-419"/>
              </w:rPr>
            </w:pPr>
            <w:r w:rsidRPr="006746A9">
              <w:rPr>
                <w:szCs w:val="18"/>
                <w:lang w:val="es-419" w:bidi="es-AR"/>
              </w:rPr>
              <w:t>Evalúe los estándares de configuración del sistema.</w:t>
            </w:r>
          </w:p>
          <w:p w14:paraId="1B19F1DB" w14:textId="77777777" w:rsidR="00473F46" w:rsidRPr="006746A9" w:rsidRDefault="00473F46" w:rsidP="00085FFB">
            <w:pPr>
              <w:pStyle w:val="TableListBullet"/>
              <w:ind w:left="263" w:hanging="270"/>
              <w:rPr>
                <w:szCs w:val="18"/>
                <w:lang w:val="es-419"/>
              </w:rPr>
            </w:pPr>
            <w:r w:rsidRPr="006746A9">
              <w:rPr>
                <w:szCs w:val="18"/>
                <w:lang w:val="es-419" w:bidi="es-AR"/>
              </w:rPr>
              <w:t xml:space="preserve">Evalúe la documentación del proveedor. </w:t>
            </w:r>
          </w:p>
          <w:p w14:paraId="4D6028AA" w14:textId="77777777" w:rsidR="00473F46" w:rsidRPr="006746A9" w:rsidRDefault="00473F46" w:rsidP="00085FFB">
            <w:pPr>
              <w:pStyle w:val="TableListBullet"/>
              <w:ind w:left="263" w:hanging="270"/>
              <w:rPr>
                <w:szCs w:val="18"/>
                <w:lang w:val="es-419"/>
              </w:rPr>
            </w:pPr>
            <w:r w:rsidRPr="006746A9">
              <w:rPr>
                <w:szCs w:val="18"/>
                <w:lang w:val="es-419" w:bidi="es-AR"/>
              </w:rPr>
              <w:t xml:space="preserve">Observe a un administrador del sistema iniciando sesión con las cuentas predeterminadas por el proveedor. </w:t>
            </w:r>
          </w:p>
          <w:p w14:paraId="7D04CDE2" w14:textId="77777777" w:rsidR="00473F46" w:rsidRPr="006746A9" w:rsidRDefault="00473F46" w:rsidP="00085FFB">
            <w:pPr>
              <w:pStyle w:val="TableListBullet"/>
              <w:ind w:left="263" w:hanging="270"/>
              <w:rPr>
                <w:szCs w:val="18"/>
                <w:lang w:val="es-419"/>
              </w:rPr>
            </w:pPr>
            <w:r w:rsidRPr="006746A9">
              <w:rPr>
                <w:szCs w:val="18"/>
                <w:lang w:val="es-419" w:bidi="es-AR"/>
              </w:rPr>
              <w:t>Evalúe los archivos de configuración</w:t>
            </w:r>
          </w:p>
          <w:p w14:paraId="3C5B45EC" w14:textId="77777777" w:rsidR="00473F46" w:rsidRPr="006746A9" w:rsidRDefault="00473F46" w:rsidP="00085FFB">
            <w:pPr>
              <w:pStyle w:val="TableListBullet"/>
              <w:ind w:left="263" w:hanging="270"/>
              <w:rPr>
                <w:szCs w:val="18"/>
                <w:lang w:val="es-419"/>
              </w:rPr>
            </w:pPr>
            <w:r w:rsidRPr="006746A9">
              <w:rPr>
                <w:szCs w:val="18"/>
                <w:lang w:val="es-419" w:bidi="es-AR"/>
              </w:rPr>
              <w:t>Entreviste al personal.</w:t>
            </w:r>
          </w:p>
        </w:tc>
        <w:tc>
          <w:tcPr>
            <w:tcW w:w="1136" w:type="dxa"/>
            <w:tcBorders>
              <w:bottom w:val="nil"/>
            </w:tcBorders>
            <w:shd w:val="clear" w:color="auto" w:fill="auto"/>
          </w:tcPr>
          <w:p w14:paraId="14963B17"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tcBorders>
              <w:bottom w:val="nil"/>
            </w:tcBorders>
            <w:shd w:val="clear" w:color="auto" w:fill="auto"/>
          </w:tcPr>
          <w:p w14:paraId="6265985A"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92" w:type="dxa"/>
            <w:tcBorders>
              <w:bottom w:val="nil"/>
            </w:tcBorders>
            <w:shd w:val="clear" w:color="auto" w:fill="auto"/>
          </w:tcPr>
          <w:p w14:paraId="095019FA"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tcBorders>
              <w:bottom w:val="nil"/>
            </w:tcBorders>
            <w:shd w:val="clear" w:color="auto" w:fill="auto"/>
          </w:tcPr>
          <w:p w14:paraId="6101454A"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21E41A30" w14:textId="77777777" w:rsidTr="00D72B7F">
        <w:trPr>
          <w:cantSplit/>
          <w:trHeight w:val="432"/>
        </w:trPr>
        <w:tc>
          <w:tcPr>
            <w:tcW w:w="810" w:type="dxa"/>
            <w:vMerge/>
            <w:tcBorders>
              <w:bottom w:val="single" w:sz="4" w:space="0" w:color="auto"/>
            </w:tcBorders>
          </w:tcPr>
          <w:p w14:paraId="173F72CD" w14:textId="77777777" w:rsidR="00473F46" w:rsidRPr="006746A9" w:rsidRDefault="00473F46" w:rsidP="00085FFB">
            <w:pPr>
              <w:pStyle w:val="TableText"/>
              <w:rPr>
                <w:b/>
                <w:color w:val="000000"/>
                <w:szCs w:val="16"/>
                <w:lang w:val="es-419"/>
              </w:rPr>
            </w:pPr>
          </w:p>
        </w:tc>
        <w:tc>
          <w:tcPr>
            <w:tcW w:w="8157" w:type="dxa"/>
            <w:gridSpan w:val="2"/>
            <w:tcBorders>
              <w:top w:val="single" w:sz="4" w:space="0" w:color="808080" w:themeColor="background1" w:themeShade="80"/>
              <w:bottom w:val="nil"/>
            </w:tcBorders>
            <w:shd w:val="clear" w:color="auto" w:fill="DFE3E4"/>
          </w:tcPr>
          <w:p w14:paraId="7823E84D" w14:textId="77777777" w:rsidR="00473F46" w:rsidRPr="006746A9" w:rsidRDefault="00473F46" w:rsidP="00085FFB">
            <w:pPr>
              <w:pStyle w:val="AppNotes"/>
              <w:rPr>
                <w:szCs w:val="18"/>
                <w:lang w:val="es-419"/>
              </w:rPr>
            </w:pPr>
            <w:r w:rsidRPr="006746A9">
              <w:rPr>
                <w:szCs w:val="18"/>
                <w:lang w:val="es-419" w:bidi="es-AR"/>
              </w:rPr>
              <w:t>Notas de Aplicabilidad</w:t>
            </w:r>
          </w:p>
        </w:tc>
        <w:tc>
          <w:tcPr>
            <w:tcW w:w="1136" w:type="dxa"/>
            <w:vMerge w:val="restart"/>
            <w:tcBorders>
              <w:top w:val="nil"/>
            </w:tcBorders>
            <w:shd w:val="clear" w:color="auto" w:fill="auto"/>
          </w:tcPr>
          <w:p w14:paraId="1493DD44" w14:textId="77777777" w:rsidR="00473F46" w:rsidRPr="006746A9" w:rsidRDefault="00473F46" w:rsidP="00085FFB">
            <w:pPr>
              <w:spacing w:after="60"/>
              <w:jc w:val="center"/>
              <w:rPr>
                <w:rFonts w:cs="Arial"/>
                <w:sz w:val="16"/>
                <w:szCs w:val="16"/>
                <w:lang w:val="es-419"/>
              </w:rPr>
            </w:pPr>
          </w:p>
        </w:tc>
        <w:tc>
          <w:tcPr>
            <w:tcW w:w="1276" w:type="dxa"/>
            <w:vMerge w:val="restart"/>
            <w:tcBorders>
              <w:top w:val="nil"/>
            </w:tcBorders>
            <w:shd w:val="clear" w:color="auto" w:fill="auto"/>
          </w:tcPr>
          <w:p w14:paraId="079C46F5" w14:textId="77777777" w:rsidR="00473F46" w:rsidRPr="006746A9" w:rsidRDefault="00473F46" w:rsidP="00085FFB">
            <w:pPr>
              <w:spacing w:after="60"/>
              <w:jc w:val="center"/>
              <w:rPr>
                <w:rFonts w:cs="Arial"/>
                <w:sz w:val="16"/>
                <w:szCs w:val="16"/>
                <w:lang w:val="es-419"/>
              </w:rPr>
            </w:pPr>
          </w:p>
        </w:tc>
        <w:tc>
          <w:tcPr>
            <w:tcW w:w="992" w:type="dxa"/>
            <w:vMerge w:val="restart"/>
            <w:tcBorders>
              <w:top w:val="nil"/>
            </w:tcBorders>
            <w:shd w:val="clear" w:color="auto" w:fill="auto"/>
          </w:tcPr>
          <w:p w14:paraId="66BF4661" w14:textId="77777777" w:rsidR="00473F46" w:rsidRPr="006746A9" w:rsidRDefault="00473F46" w:rsidP="00085FFB">
            <w:pPr>
              <w:spacing w:after="60"/>
              <w:jc w:val="center"/>
              <w:rPr>
                <w:rFonts w:cs="Arial"/>
                <w:sz w:val="16"/>
                <w:szCs w:val="16"/>
                <w:lang w:val="es-419"/>
              </w:rPr>
            </w:pPr>
          </w:p>
        </w:tc>
        <w:tc>
          <w:tcPr>
            <w:tcW w:w="1276" w:type="dxa"/>
            <w:vMerge w:val="restart"/>
            <w:tcBorders>
              <w:top w:val="nil"/>
            </w:tcBorders>
            <w:shd w:val="clear" w:color="auto" w:fill="auto"/>
          </w:tcPr>
          <w:p w14:paraId="52FBD340" w14:textId="77777777" w:rsidR="00473F46" w:rsidRPr="006746A9" w:rsidRDefault="00473F46" w:rsidP="00085FFB">
            <w:pPr>
              <w:spacing w:after="60"/>
              <w:jc w:val="center"/>
              <w:rPr>
                <w:rFonts w:cs="Arial"/>
                <w:sz w:val="16"/>
                <w:szCs w:val="16"/>
                <w:lang w:val="es-419"/>
              </w:rPr>
            </w:pPr>
          </w:p>
        </w:tc>
      </w:tr>
      <w:tr w:rsidR="00473F46" w:rsidRPr="006746A9" w14:paraId="3CC93DDC" w14:textId="77777777" w:rsidTr="00D72B7F">
        <w:trPr>
          <w:cantSplit/>
          <w:trHeight w:val="432"/>
        </w:trPr>
        <w:tc>
          <w:tcPr>
            <w:tcW w:w="810" w:type="dxa"/>
            <w:vMerge/>
            <w:tcBorders>
              <w:bottom w:val="single" w:sz="4" w:space="0" w:color="auto"/>
            </w:tcBorders>
          </w:tcPr>
          <w:p w14:paraId="46CD7868" w14:textId="77777777" w:rsidR="00473F46" w:rsidRPr="006746A9" w:rsidRDefault="00473F46" w:rsidP="00085FFB">
            <w:pPr>
              <w:pStyle w:val="TableText"/>
              <w:rPr>
                <w:b/>
                <w:color w:val="000000"/>
                <w:szCs w:val="16"/>
                <w:lang w:val="es-419"/>
              </w:rPr>
            </w:pPr>
          </w:p>
        </w:tc>
        <w:tc>
          <w:tcPr>
            <w:tcW w:w="8157" w:type="dxa"/>
            <w:gridSpan w:val="2"/>
            <w:tcBorders>
              <w:top w:val="nil"/>
              <w:bottom w:val="single" w:sz="4" w:space="0" w:color="auto"/>
            </w:tcBorders>
          </w:tcPr>
          <w:p w14:paraId="3B39B299" w14:textId="77777777" w:rsidR="00473F46" w:rsidRPr="006746A9" w:rsidRDefault="00473F46" w:rsidP="00085FFB">
            <w:pPr>
              <w:pStyle w:val="TableBody"/>
              <w:rPr>
                <w:rStyle w:val="ItalicCharacter"/>
                <w:bCs w:val="0"/>
                <w:i w:val="0"/>
                <w:iCs w:val="0"/>
                <w:sz w:val="18"/>
                <w:szCs w:val="18"/>
                <w:lang w:val="es-419"/>
              </w:rPr>
            </w:pPr>
            <w:r w:rsidRPr="006746A9">
              <w:rPr>
                <w:rStyle w:val="ItalicCharacter"/>
                <w:i w:val="0"/>
                <w:iCs w:val="0"/>
                <w:sz w:val="18"/>
                <w:szCs w:val="18"/>
                <w:lang w:val="es-419" w:bidi="es-AR"/>
              </w:rPr>
              <w:t>Esto se aplica a TODAS las cuentas y contraseñas predeterminadas del proveedor, incluidas, entre otras, las utilizadas por los sistemas operativos, el software que proporciona servicios de seguridad, las cuentas de aplicaciones y sistemas, los terminales de punto de venta (POS), las aplicaciones de pago y los valores predeterminados del Protocolo Simple de Administración de Red (SNMP).</w:t>
            </w:r>
          </w:p>
          <w:p w14:paraId="7DC171B9" w14:textId="2F8577DE" w:rsidR="00473F46" w:rsidRPr="006746A9" w:rsidRDefault="00473F46" w:rsidP="00085FFB">
            <w:pPr>
              <w:pStyle w:val="TableListBullet"/>
              <w:numPr>
                <w:ilvl w:val="0"/>
                <w:numId w:val="0"/>
              </w:numPr>
              <w:ind w:left="-7"/>
              <w:rPr>
                <w:szCs w:val="18"/>
                <w:lang w:val="es-419"/>
              </w:rPr>
            </w:pPr>
            <w:r w:rsidRPr="006746A9">
              <w:rPr>
                <w:lang w:val="es-419" w:bidi="es-AR"/>
              </w:rPr>
              <w:t>Este requisito también se aplica cuando un componente del sistema no está instalado en el entorno de una entidad, por ejemplo, el software y las aplicaciones que forman parte del CDE y a las que se ingresa a través de un servicio de suscripción en la nube.</w:t>
            </w:r>
          </w:p>
        </w:tc>
        <w:tc>
          <w:tcPr>
            <w:tcW w:w="1136" w:type="dxa"/>
            <w:vMerge/>
            <w:tcBorders>
              <w:bottom w:val="single" w:sz="4" w:space="0" w:color="808080"/>
            </w:tcBorders>
            <w:shd w:val="clear" w:color="auto" w:fill="auto"/>
          </w:tcPr>
          <w:p w14:paraId="0134C8D0" w14:textId="77777777" w:rsidR="00473F46" w:rsidRPr="006746A9" w:rsidRDefault="00473F46" w:rsidP="00085FFB">
            <w:pPr>
              <w:spacing w:after="60"/>
              <w:jc w:val="center"/>
              <w:rPr>
                <w:rFonts w:cs="Arial"/>
                <w:sz w:val="16"/>
                <w:szCs w:val="16"/>
                <w:lang w:val="es-419"/>
              </w:rPr>
            </w:pPr>
          </w:p>
        </w:tc>
        <w:tc>
          <w:tcPr>
            <w:tcW w:w="1276" w:type="dxa"/>
            <w:vMerge/>
            <w:tcBorders>
              <w:bottom w:val="single" w:sz="4" w:space="0" w:color="808080"/>
            </w:tcBorders>
            <w:shd w:val="clear" w:color="auto" w:fill="auto"/>
          </w:tcPr>
          <w:p w14:paraId="610877C0" w14:textId="77777777" w:rsidR="00473F46" w:rsidRPr="006746A9" w:rsidRDefault="00473F46" w:rsidP="00085FFB">
            <w:pPr>
              <w:spacing w:after="60"/>
              <w:jc w:val="center"/>
              <w:rPr>
                <w:rFonts w:cs="Arial"/>
                <w:sz w:val="16"/>
                <w:szCs w:val="16"/>
                <w:lang w:val="es-419"/>
              </w:rPr>
            </w:pPr>
          </w:p>
        </w:tc>
        <w:tc>
          <w:tcPr>
            <w:tcW w:w="992" w:type="dxa"/>
            <w:vMerge/>
            <w:tcBorders>
              <w:bottom w:val="single" w:sz="4" w:space="0" w:color="808080"/>
            </w:tcBorders>
            <w:shd w:val="clear" w:color="auto" w:fill="auto"/>
          </w:tcPr>
          <w:p w14:paraId="63929F7E" w14:textId="77777777" w:rsidR="00473F46" w:rsidRPr="006746A9" w:rsidRDefault="00473F46" w:rsidP="00085FFB">
            <w:pPr>
              <w:spacing w:after="60"/>
              <w:jc w:val="center"/>
              <w:rPr>
                <w:rFonts w:cs="Arial"/>
                <w:sz w:val="16"/>
                <w:szCs w:val="16"/>
                <w:lang w:val="es-419"/>
              </w:rPr>
            </w:pPr>
          </w:p>
        </w:tc>
        <w:tc>
          <w:tcPr>
            <w:tcW w:w="1276" w:type="dxa"/>
            <w:vMerge/>
            <w:tcBorders>
              <w:bottom w:val="single" w:sz="4" w:space="0" w:color="808080"/>
            </w:tcBorders>
            <w:shd w:val="clear" w:color="auto" w:fill="auto"/>
          </w:tcPr>
          <w:p w14:paraId="0AFD91A6" w14:textId="77777777" w:rsidR="00473F46" w:rsidRPr="006746A9" w:rsidRDefault="00473F46" w:rsidP="00085FFB">
            <w:pPr>
              <w:spacing w:after="60"/>
              <w:jc w:val="center"/>
              <w:rPr>
                <w:rFonts w:cs="Arial"/>
                <w:sz w:val="16"/>
                <w:szCs w:val="16"/>
                <w:lang w:val="es-419"/>
              </w:rPr>
            </w:pPr>
          </w:p>
        </w:tc>
      </w:tr>
      <w:tr w:rsidR="00473F46" w:rsidRPr="006746A9" w14:paraId="173199F9" w14:textId="77777777" w:rsidTr="00D72B7F">
        <w:trPr>
          <w:cantSplit/>
          <w:trHeight w:val="2411"/>
        </w:trPr>
        <w:tc>
          <w:tcPr>
            <w:tcW w:w="810" w:type="dxa"/>
            <w:tcBorders>
              <w:top w:val="single" w:sz="4" w:space="0" w:color="auto"/>
            </w:tcBorders>
          </w:tcPr>
          <w:p w14:paraId="0F56EF60" w14:textId="77777777" w:rsidR="00473F46" w:rsidRPr="006746A9" w:rsidRDefault="00473F46" w:rsidP="00085FFB">
            <w:pPr>
              <w:pStyle w:val="TableText"/>
              <w:rPr>
                <w:b/>
                <w:bCs/>
                <w:szCs w:val="16"/>
                <w:lang w:val="es-419"/>
              </w:rPr>
            </w:pPr>
            <w:r w:rsidRPr="006746A9">
              <w:rPr>
                <w:b/>
                <w:color w:val="000000"/>
                <w:szCs w:val="16"/>
                <w:lang w:val="es-419" w:bidi="es-AR"/>
              </w:rPr>
              <w:t>2.2.3</w:t>
            </w:r>
          </w:p>
        </w:tc>
        <w:tc>
          <w:tcPr>
            <w:tcW w:w="4614" w:type="dxa"/>
            <w:tcBorders>
              <w:top w:val="single" w:sz="4" w:space="0" w:color="auto"/>
            </w:tcBorders>
          </w:tcPr>
          <w:p w14:paraId="1529F02C" w14:textId="64D484BE" w:rsidR="00473F46" w:rsidRPr="006746A9" w:rsidRDefault="00473F46" w:rsidP="00085FFB">
            <w:pPr>
              <w:pStyle w:val="TableText"/>
              <w:rPr>
                <w:szCs w:val="18"/>
                <w:lang w:val="es-419"/>
              </w:rPr>
            </w:pPr>
            <w:r w:rsidRPr="006746A9">
              <w:rPr>
                <w:szCs w:val="18"/>
                <w:lang w:val="es-419" w:bidi="es-AR"/>
              </w:rPr>
              <w:t xml:space="preserve">Las funciones principales que requieren distintos niveles de seguridad se administran de la siguiente manera: </w:t>
            </w:r>
          </w:p>
          <w:p w14:paraId="04EF879A" w14:textId="3734602C" w:rsidR="00473F46" w:rsidRPr="006746A9" w:rsidRDefault="00473F46" w:rsidP="00085FFB">
            <w:pPr>
              <w:pStyle w:val="TableListBullet"/>
              <w:ind w:left="263" w:hanging="270"/>
              <w:rPr>
                <w:szCs w:val="18"/>
                <w:lang w:val="es-419"/>
              </w:rPr>
            </w:pPr>
            <w:r w:rsidRPr="006746A9">
              <w:rPr>
                <w:szCs w:val="18"/>
                <w:lang w:val="es-419" w:bidi="es-AR"/>
              </w:rPr>
              <w:t>Sólo existe una función principal en un componente del sistema</w:t>
            </w:r>
          </w:p>
          <w:p w14:paraId="7431DA96" w14:textId="77777777" w:rsidR="00473F46" w:rsidRPr="006746A9" w:rsidRDefault="00473F46" w:rsidP="00085FFB">
            <w:pPr>
              <w:pStyle w:val="TableListBullet"/>
              <w:numPr>
                <w:ilvl w:val="0"/>
                <w:numId w:val="0"/>
              </w:numPr>
              <w:ind w:left="263"/>
              <w:rPr>
                <w:b/>
                <w:bCs/>
                <w:szCs w:val="18"/>
                <w:lang w:val="es-419"/>
              </w:rPr>
            </w:pPr>
            <w:r w:rsidRPr="006746A9">
              <w:rPr>
                <w:b/>
                <w:szCs w:val="18"/>
                <w:lang w:val="es-419" w:bidi="es-AR"/>
              </w:rPr>
              <w:t>O</w:t>
            </w:r>
          </w:p>
          <w:p w14:paraId="379B9CCF" w14:textId="7ED1B8AA" w:rsidR="00473F46" w:rsidRPr="006746A9" w:rsidRDefault="00473F46" w:rsidP="00085FFB">
            <w:pPr>
              <w:pStyle w:val="TableListBullet"/>
              <w:ind w:left="263" w:hanging="270"/>
              <w:rPr>
                <w:szCs w:val="18"/>
                <w:lang w:val="es-419"/>
              </w:rPr>
            </w:pPr>
            <w:r w:rsidRPr="006746A9">
              <w:rPr>
                <w:szCs w:val="18"/>
                <w:lang w:val="es-419" w:bidi="es-AR"/>
              </w:rPr>
              <w:t>Las funciones primarias con distintos niveles de seguridad que existen en el mismo componente del sistema están aisladas entre sí,</w:t>
            </w:r>
          </w:p>
          <w:p w14:paraId="67DB95D3" w14:textId="77777777" w:rsidR="00473F46" w:rsidRPr="006746A9" w:rsidRDefault="00473F46" w:rsidP="00085FFB">
            <w:pPr>
              <w:pStyle w:val="TableListBullet"/>
              <w:numPr>
                <w:ilvl w:val="0"/>
                <w:numId w:val="0"/>
              </w:numPr>
              <w:ind w:left="263"/>
              <w:rPr>
                <w:b/>
                <w:bCs/>
                <w:szCs w:val="18"/>
                <w:lang w:val="es-419"/>
              </w:rPr>
            </w:pPr>
            <w:r w:rsidRPr="006746A9">
              <w:rPr>
                <w:b/>
                <w:szCs w:val="18"/>
                <w:lang w:val="es-419" w:bidi="es-AR"/>
              </w:rPr>
              <w:t>O</w:t>
            </w:r>
          </w:p>
          <w:p w14:paraId="6E0FBDAE" w14:textId="724C6B2B" w:rsidR="00473F46" w:rsidRPr="006746A9" w:rsidRDefault="00473F46" w:rsidP="00085FFB">
            <w:pPr>
              <w:pStyle w:val="TableListBullet"/>
              <w:ind w:left="263" w:hanging="270"/>
              <w:rPr>
                <w:szCs w:val="18"/>
                <w:lang w:val="es-419"/>
              </w:rPr>
            </w:pPr>
            <w:r w:rsidRPr="006746A9">
              <w:rPr>
                <w:szCs w:val="18"/>
                <w:lang w:val="es-419" w:bidi="es-AR"/>
              </w:rPr>
              <w:t>Las funciones primarias con distintos niveles de seguridad en el mismo componente del sistema están todas aseguradas al nivel requerido por la función que requiera un nivel mayor de seguridad.</w:t>
            </w:r>
          </w:p>
        </w:tc>
        <w:tc>
          <w:tcPr>
            <w:tcW w:w="3543" w:type="dxa"/>
            <w:tcBorders>
              <w:top w:val="single" w:sz="4" w:space="0" w:color="auto"/>
            </w:tcBorders>
          </w:tcPr>
          <w:p w14:paraId="6CECA9FA" w14:textId="77777777" w:rsidR="00473F46" w:rsidRPr="006746A9" w:rsidRDefault="00473F46" w:rsidP="00085FFB">
            <w:pPr>
              <w:pStyle w:val="TableListBullet"/>
              <w:ind w:left="263" w:hanging="270"/>
              <w:rPr>
                <w:szCs w:val="18"/>
                <w:lang w:val="es-419"/>
              </w:rPr>
            </w:pPr>
            <w:r w:rsidRPr="006746A9">
              <w:rPr>
                <w:szCs w:val="18"/>
                <w:lang w:val="es-419" w:bidi="es-AR"/>
              </w:rPr>
              <w:t xml:space="preserve">Evalúe los estándares de configuración del sistema. </w:t>
            </w:r>
          </w:p>
          <w:p w14:paraId="4E41E011" w14:textId="77777777" w:rsidR="00473F46" w:rsidRPr="006746A9" w:rsidRDefault="00473F46" w:rsidP="00085FFB">
            <w:pPr>
              <w:pStyle w:val="TableListBullet"/>
              <w:ind w:left="263" w:hanging="270"/>
              <w:rPr>
                <w:szCs w:val="18"/>
                <w:lang w:val="es-419"/>
              </w:rPr>
            </w:pPr>
            <w:r w:rsidRPr="006746A9">
              <w:rPr>
                <w:szCs w:val="18"/>
                <w:lang w:val="es-419" w:bidi="es-AR"/>
              </w:rPr>
              <w:t>Evalúe las configuraciones del sistema.</w:t>
            </w:r>
          </w:p>
        </w:tc>
        <w:tc>
          <w:tcPr>
            <w:tcW w:w="1136" w:type="dxa"/>
            <w:tcBorders>
              <w:top w:val="single" w:sz="4" w:space="0" w:color="808080"/>
            </w:tcBorders>
            <w:shd w:val="clear" w:color="auto" w:fill="auto"/>
          </w:tcPr>
          <w:p w14:paraId="503DDCF1"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tcBorders>
              <w:top w:val="single" w:sz="4" w:space="0" w:color="808080"/>
            </w:tcBorders>
            <w:shd w:val="clear" w:color="auto" w:fill="auto"/>
          </w:tcPr>
          <w:p w14:paraId="7051F18C"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92" w:type="dxa"/>
            <w:tcBorders>
              <w:top w:val="single" w:sz="4" w:space="0" w:color="808080"/>
            </w:tcBorders>
            <w:shd w:val="clear" w:color="auto" w:fill="auto"/>
          </w:tcPr>
          <w:p w14:paraId="009917CE"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tcBorders>
              <w:top w:val="single" w:sz="4" w:space="0" w:color="808080"/>
            </w:tcBorders>
            <w:shd w:val="clear" w:color="auto" w:fill="auto"/>
          </w:tcPr>
          <w:p w14:paraId="0C32E2C0"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3D08F79E" w14:textId="77777777" w:rsidTr="00473F46">
        <w:trPr>
          <w:cantSplit/>
          <w:trHeight w:val="605"/>
        </w:trPr>
        <w:tc>
          <w:tcPr>
            <w:tcW w:w="810" w:type="dxa"/>
          </w:tcPr>
          <w:p w14:paraId="64ECA99A" w14:textId="77777777" w:rsidR="00473F46" w:rsidRPr="006746A9" w:rsidRDefault="00473F46" w:rsidP="00085FFB">
            <w:pPr>
              <w:pStyle w:val="TableText"/>
              <w:rPr>
                <w:b/>
                <w:bCs/>
                <w:szCs w:val="16"/>
                <w:lang w:val="es-419"/>
              </w:rPr>
            </w:pPr>
            <w:r w:rsidRPr="006746A9">
              <w:rPr>
                <w:b/>
                <w:color w:val="000000"/>
                <w:szCs w:val="16"/>
                <w:lang w:val="es-419" w:bidi="es-AR"/>
              </w:rPr>
              <w:lastRenderedPageBreak/>
              <w:t>2.2.4</w:t>
            </w:r>
          </w:p>
        </w:tc>
        <w:tc>
          <w:tcPr>
            <w:tcW w:w="4614" w:type="dxa"/>
          </w:tcPr>
          <w:p w14:paraId="66336DB8" w14:textId="1AB4F477" w:rsidR="00473F46" w:rsidRPr="006746A9" w:rsidRDefault="00473F46" w:rsidP="00085FFB">
            <w:pPr>
              <w:pStyle w:val="TableText"/>
              <w:rPr>
                <w:szCs w:val="18"/>
                <w:lang w:val="es-419"/>
              </w:rPr>
            </w:pPr>
            <w:r w:rsidRPr="006746A9">
              <w:rPr>
                <w:szCs w:val="18"/>
                <w:lang w:val="es-419" w:bidi="es-AR"/>
              </w:rPr>
              <w:t xml:space="preserve">Sólo </w:t>
            </w:r>
            <w:r w:rsidRPr="006746A9">
              <w:rPr>
                <w:lang w:val="es-419" w:bidi="es-AR"/>
              </w:rPr>
              <w:t>se habilitan los servicios, protocolos, «demonios» y funciones necesarias, y se eliminan o deshabilitan todas las funciones innecesarias</w:t>
            </w:r>
            <w:r w:rsidRPr="006746A9">
              <w:rPr>
                <w:szCs w:val="18"/>
                <w:lang w:val="es-419" w:bidi="es-AR"/>
              </w:rPr>
              <w:t xml:space="preserve">. </w:t>
            </w:r>
          </w:p>
        </w:tc>
        <w:tc>
          <w:tcPr>
            <w:tcW w:w="3543" w:type="dxa"/>
          </w:tcPr>
          <w:p w14:paraId="5E051C3C" w14:textId="77777777" w:rsidR="00473F46" w:rsidRPr="006746A9" w:rsidRDefault="00473F46" w:rsidP="00085FFB">
            <w:pPr>
              <w:pStyle w:val="TableListBullet"/>
              <w:ind w:left="263" w:hanging="270"/>
              <w:rPr>
                <w:szCs w:val="18"/>
                <w:lang w:val="es-419"/>
              </w:rPr>
            </w:pPr>
            <w:r w:rsidRPr="006746A9">
              <w:rPr>
                <w:szCs w:val="18"/>
                <w:lang w:val="es-419" w:bidi="es-AR"/>
              </w:rPr>
              <w:t>Evalúe los estándares de configuración del sistema.</w:t>
            </w:r>
          </w:p>
          <w:p w14:paraId="05191553" w14:textId="77777777" w:rsidR="00473F46" w:rsidRPr="006746A9" w:rsidRDefault="00473F46" w:rsidP="00085FFB">
            <w:pPr>
              <w:pStyle w:val="TableListBullet"/>
              <w:ind w:left="263" w:hanging="270"/>
              <w:rPr>
                <w:szCs w:val="18"/>
                <w:lang w:val="es-419"/>
              </w:rPr>
            </w:pPr>
            <w:r w:rsidRPr="006746A9">
              <w:rPr>
                <w:szCs w:val="18"/>
                <w:lang w:val="es-419" w:bidi="es-AR"/>
              </w:rPr>
              <w:t>Evalúe las configuraciones del sistema.</w:t>
            </w:r>
          </w:p>
        </w:tc>
        <w:tc>
          <w:tcPr>
            <w:tcW w:w="1136" w:type="dxa"/>
            <w:shd w:val="clear" w:color="auto" w:fill="auto"/>
          </w:tcPr>
          <w:p w14:paraId="2E53B75E"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shd w:val="clear" w:color="auto" w:fill="auto"/>
          </w:tcPr>
          <w:p w14:paraId="5CAE5D0D"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92" w:type="dxa"/>
            <w:shd w:val="clear" w:color="auto" w:fill="auto"/>
          </w:tcPr>
          <w:p w14:paraId="045D66DC"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shd w:val="clear" w:color="auto" w:fill="auto"/>
          </w:tcPr>
          <w:p w14:paraId="0E3FB4D5"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3FB0B1FD" w14:textId="77777777" w:rsidTr="00473F46">
        <w:trPr>
          <w:cantSplit/>
          <w:trHeight w:val="1252"/>
        </w:trPr>
        <w:tc>
          <w:tcPr>
            <w:tcW w:w="810" w:type="dxa"/>
          </w:tcPr>
          <w:p w14:paraId="1C1030A2" w14:textId="77777777" w:rsidR="00473F46" w:rsidRPr="006746A9" w:rsidRDefault="00473F46" w:rsidP="00085FFB">
            <w:pPr>
              <w:pStyle w:val="TableText"/>
              <w:rPr>
                <w:b/>
                <w:bCs/>
                <w:szCs w:val="16"/>
                <w:lang w:val="es-419"/>
              </w:rPr>
            </w:pPr>
            <w:r w:rsidRPr="006746A9">
              <w:rPr>
                <w:b/>
                <w:color w:val="000000"/>
                <w:szCs w:val="16"/>
                <w:lang w:val="es-419" w:bidi="es-AR"/>
              </w:rPr>
              <w:t>2.2.5</w:t>
            </w:r>
          </w:p>
        </w:tc>
        <w:tc>
          <w:tcPr>
            <w:tcW w:w="4614" w:type="dxa"/>
          </w:tcPr>
          <w:p w14:paraId="34266E3A" w14:textId="3B6C03F4" w:rsidR="00473F46" w:rsidRPr="006746A9" w:rsidRDefault="00473F46" w:rsidP="00085FFB">
            <w:pPr>
              <w:pStyle w:val="TableText"/>
              <w:rPr>
                <w:szCs w:val="18"/>
                <w:lang w:val="es-419"/>
              </w:rPr>
            </w:pPr>
            <w:r w:rsidRPr="006746A9">
              <w:rPr>
                <w:szCs w:val="18"/>
                <w:lang w:val="es-419" w:bidi="es-AR"/>
              </w:rPr>
              <w:t>Si existen servicios, protocolos o «demonios» inseguros:</w:t>
            </w:r>
          </w:p>
          <w:p w14:paraId="415F6376" w14:textId="57311879" w:rsidR="00473F46" w:rsidRPr="006746A9" w:rsidRDefault="00473F46" w:rsidP="00085FFB">
            <w:pPr>
              <w:pStyle w:val="TableListBullet"/>
              <w:ind w:left="263" w:hanging="270"/>
              <w:rPr>
                <w:szCs w:val="18"/>
                <w:lang w:val="es-419"/>
              </w:rPr>
            </w:pPr>
            <w:r w:rsidRPr="006746A9">
              <w:rPr>
                <w:szCs w:val="18"/>
                <w:lang w:val="es-419" w:bidi="es-AR"/>
              </w:rPr>
              <w:t>La justificación de negocio está documentada.</w:t>
            </w:r>
          </w:p>
          <w:p w14:paraId="03778F25" w14:textId="77777777" w:rsidR="00473F46" w:rsidRPr="006746A9" w:rsidRDefault="00473F46" w:rsidP="00085FFB">
            <w:pPr>
              <w:pStyle w:val="TableListBullet"/>
              <w:ind w:left="263" w:hanging="270"/>
              <w:rPr>
                <w:szCs w:val="18"/>
                <w:lang w:val="es-419"/>
              </w:rPr>
            </w:pPr>
            <w:r w:rsidRPr="006746A9">
              <w:rPr>
                <w:szCs w:val="18"/>
                <w:lang w:val="es-419" w:bidi="es-AR"/>
              </w:rPr>
              <w:t>Se documentan e implementan características de seguridad adicionales que reducen el riesgo de utilizar servicios, protocolos o demonios inseguros.</w:t>
            </w:r>
          </w:p>
        </w:tc>
        <w:tc>
          <w:tcPr>
            <w:tcW w:w="3543" w:type="dxa"/>
            <w:shd w:val="clear" w:color="auto" w:fill="FFFFFF" w:themeFill="background1"/>
          </w:tcPr>
          <w:p w14:paraId="1CBB39C9" w14:textId="77777777" w:rsidR="00473F46" w:rsidRPr="006746A9" w:rsidRDefault="00473F46" w:rsidP="00085FFB">
            <w:pPr>
              <w:pStyle w:val="TableListBullet"/>
              <w:ind w:left="263" w:hanging="270"/>
              <w:rPr>
                <w:szCs w:val="18"/>
                <w:lang w:val="es-419"/>
              </w:rPr>
            </w:pPr>
            <w:r w:rsidRPr="006746A9">
              <w:rPr>
                <w:szCs w:val="18"/>
                <w:lang w:val="es-419" w:bidi="es-AR"/>
              </w:rPr>
              <w:t>Evalúe los estándares de configuración de configuración.</w:t>
            </w:r>
          </w:p>
          <w:p w14:paraId="55A4A876" w14:textId="77777777" w:rsidR="00473F46" w:rsidRPr="006746A9" w:rsidRDefault="00473F46" w:rsidP="00085FFB">
            <w:pPr>
              <w:pStyle w:val="TableListBullet"/>
              <w:ind w:left="263" w:hanging="270"/>
              <w:rPr>
                <w:szCs w:val="18"/>
                <w:lang w:val="es-419"/>
              </w:rPr>
            </w:pPr>
            <w:r w:rsidRPr="006746A9">
              <w:rPr>
                <w:szCs w:val="18"/>
                <w:lang w:val="es-419" w:bidi="es-AR"/>
              </w:rPr>
              <w:t>Entreviste al personal.</w:t>
            </w:r>
          </w:p>
          <w:p w14:paraId="28DFABE8" w14:textId="26F0877A" w:rsidR="00473F46" w:rsidRPr="006746A9" w:rsidRDefault="00473F46" w:rsidP="00085FFB">
            <w:pPr>
              <w:pStyle w:val="TableListBullet"/>
              <w:ind w:left="263" w:hanging="270"/>
              <w:rPr>
                <w:szCs w:val="18"/>
                <w:lang w:val="es-419"/>
              </w:rPr>
            </w:pPr>
            <w:r w:rsidRPr="006746A9">
              <w:rPr>
                <w:szCs w:val="18"/>
                <w:lang w:val="es-419" w:bidi="es-AR"/>
              </w:rPr>
              <w:t>Evalúe los ajustes de configuración.</w:t>
            </w:r>
          </w:p>
        </w:tc>
        <w:tc>
          <w:tcPr>
            <w:tcW w:w="1136" w:type="dxa"/>
            <w:shd w:val="clear" w:color="auto" w:fill="FFFFFF" w:themeFill="background1"/>
          </w:tcPr>
          <w:p w14:paraId="27D2B27B"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shd w:val="clear" w:color="auto" w:fill="FFFFFF" w:themeFill="background1"/>
          </w:tcPr>
          <w:p w14:paraId="5915F24C"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92" w:type="dxa"/>
            <w:shd w:val="clear" w:color="auto" w:fill="FFFFFF" w:themeFill="background1"/>
          </w:tcPr>
          <w:p w14:paraId="4143A86A"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shd w:val="clear" w:color="auto" w:fill="FFFFFF" w:themeFill="background1"/>
          </w:tcPr>
          <w:p w14:paraId="5BA0B79C"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5147B5F8" w14:textId="77777777" w:rsidTr="00473F46">
        <w:trPr>
          <w:cantSplit/>
          <w:trHeight w:val="315"/>
        </w:trPr>
        <w:tc>
          <w:tcPr>
            <w:tcW w:w="810" w:type="dxa"/>
          </w:tcPr>
          <w:p w14:paraId="78A91A56" w14:textId="77777777" w:rsidR="00473F46" w:rsidRPr="006746A9" w:rsidRDefault="00473F46" w:rsidP="00085FFB">
            <w:pPr>
              <w:pStyle w:val="TableText"/>
              <w:rPr>
                <w:b/>
                <w:bCs/>
                <w:szCs w:val="16"/>
                <w:lang w:val="es-419"/>
              </w:rPr>
            </w:pPr>
            <w:r w:rsidRPr="006746A9">
              <w:rPr>
                <w:b/>
                <w:color w:val="000000"/>
                <w:szCs w:val="16"/>
                <w:lang w:val="es-419" w:bidi="es-AR"/>
              </w:rPr>
              <w:t>2.2.6</w:t>
            </w:r>
          </w:p>
        </w:tc>
        <w:tc>
          <w:tcPr>
            <w:tcW w:w="4614" w:type="dxa"/>
          </w:tcPr>
          <w:p w14:paraId="0A6456DF" w14:textId="064F0DF4" w:rsidR="00473F46" w:rsidRPr="006746A9" w:rsidRDefault="00473F46" w:rsidP="00085FFB">
            <w:pPr>
              <w:pStyle w:val="TableText"/>
              <w:rPr>
                <w:szCs w:val="18"/>
                <w:lang w:val="es-419"/>
              </w:rPr>
            </w:pPr>
            <w:r w:rsidRPr="006746A9">
              <w:rPr>
                <w:szCs w:val="18"/>
                <w:lang w:val="es-419" w:bidi="es-AR"/>
              </w:rPr>
              <w:t>Los parámetros de seguridad del sistema están configurados para impedir su uso indebido.</w:t>
            </w:r>
          </w:p>
        </w:tc>
        <w:tc>
          <w:tcPr>
            <w:tcW w:w="3543" w:type="dxa"/>
            <w:shd w:val="clear" w:color="auto" w:fill="auto"/>
          </w:tcPr>
          <w:p w14:paraId="466565C7" w14:textId="77777777" w:rsidR="00473F46" w:rsidRPr="006746A9" w:rsidRDefault="00473F46" w:rsidP="00085FFB">
            <w:pPr>
              <w:pStyle w:val="TableListBullet"/>
              <w:ind w:left="263" w:hanging="270"/>
              <w:rPr>
                <w:szCs w:val="18"/>
                <w:lang w:val="es-419"/>
              </w:rPr>
            </w:pPr>
            <w:r w:rsidRPr="006746A9">
              <w:rPr>
                <w:szCs w:val="18"/>
                <w:lang w:val="es-419" w:bidi="es-AR"/>
              </w:rPr>
              <w:t>Evalúe los estándares de configuración del sistema.</w:t>
            </w:r>
          </w:p>
          <w:p w14:paraId="3AFE690C" w14:textId="77777777" w:rsidR="00473F46" w:rsidRPr="006746A9" w:rsidRDefault="00473F46" w:rsidP="00085FFB">
            <w:pPr>
              <w:pStyle w:val="TableListBullet"/>
              <w:ind w:left="263" w:hanging="270"/>
              <w:rPr>
                <w:szCs w:val="18"/>
                <w:lang w:val="es-419"/>
              </w:rPr>
            </w:pPr>
            <w:r w:rsidRPr="006746A9">
              <w:rPr>
                <w:szCs w:val="18"/>
                <w:lang w:val="es-419" w:bidi="es-AR"/>
              </w:rPr>
              <w:t>Entreviste al personal.</w:t>
            </w:r>
          </w:p>
          <w:p w14:paraId="4D10BE76" w14:textId="77777777" w:rsidR="00473F46" w:rsidRPr="006746A9" w:rsidRDefault="00473F46" w:rsidP="00085FFB">
            <w:pPr>
              <w:pStyle w:val="TableListBullet"/>
              <w:ind w:left="263" w:hanging="270"/>
              <w:rPr>
                <w:szCs w:val="18"/>
                <w:lang w:val="es-419"/>
              </w:rPr>
            </w:pPr>
            <w:r w:rsidRPr="006746A9">
              <w:rPr>
                <w:szCs w:val="18"/>
                <w:lang w:val="es-419" w:bidi="es-AR"/>
              </w:rPr>
              <w:t>Evalúe las configuraciones del sistema.</w:t>
            </w:r>
          </w:p>
        </w:tc>
        <w:tc>
          <w:tcPr>
            <w:tcW w:w="1136" w:type="dxa"/>
            <w:shd w:val="clear" w:color="auto" w:fill="auto"/>
          </w:tcPr>
          <w:p w14:paraId="16678B30"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shd w:val="clear" w:color="auto" w:fill="auto"/>
          </w:tcPr>
          <w:p w14:paraId="1D536D82"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92" w:type="dxa"/>
            <w:shd w:val="clear" w:color="auto" w:fill="auto"/>
          </w:tcPr>
          <w:p w14:paraId="2DDCB39B"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shd w:val="clear" w:color="auto" w:fill="auto"/>
          </w:tcPr>
          <w:p w14:paraId="06E31921"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25BE9748" w14:textId="77777777" w:rsidTr="00D72B7F">
        <w:trPr>
          <w:cantSplit/>
          <w:trHeight w:val="656"/>
        </w:trPr>
        <w:tc>
          <w:tcPr>
            <w:tcW w:w="810" w:type="dxa"/>
            <w:vMerge w:val="restart"/>
            <w:tcBorders>
              <w:bottom w:val="single" w:sz="4" w:space="0" w:color="808080" w:themeColor="background1" w:themeShade="80"/>
            </w:tcBorders>
          </w:tcPr>
          <w:p w14:paraId="6F70E8F8" w14:textId="77777777" w:rsidR="00473F46" w:rsidRPr="006746A9" w:rsidRDefault="00473F46" w:rsidP="00085FFB">
            <w:pPr>
              <w:pStyle w:val="TableText"/>
              <w:rPr>
                <w:b/>
                <w:szCs w:val="16"/>
                <w:lang w:val="es-419"/>
              </w:rPr>
            </w:pPr>
            <w:r w:rsidRPr="006746A9">
              <w:rPr>
                <w:b/>
                <w:color w:val="000000"/>
                <w:szCs w:val="16"/>
                <w:lang w:val="es-419" w:bidi="es-AR"/>
              </w:rPr>
              <w:t>2.2.7</w:t>
            </w:r>
          </w:p>
        </w:tc>
        <w:tc>
          <w:tcPr>
            <w:tcW w:w="4614" w:type="dxa"/>
            <w:tcBorders>
              <w:bottom w:val="single" w:sz="4" w:space="0" w:color="808080" w:themeColor="background1" w:themeShade="80"/>
            </w:tcBorders>
            <w:shd w:val="clear" w:color="auto" w:fill="auto"/>
          </w:tcPr>
          <w:p w14:paraId="59A66A34" w14:textId="4443D225" w:rsidR="00473F46" w:rsidRPr="006746A9" w:rsidRDefault="00473F46" w:rsidP="00085FFB">
            <w:pPr>
              <w:pStyle w:val="TableText"/>
              <w:rPr>
                <w:szCs w:val="18"/>
                <w:lang w:val="es-419"/>
              </w:rPr>
            </w:pPr>
            <w:r w:rsidRPr="006746A9">
              <w:rPr>
                <w:szCs w:val="18"/>
                <w:lang w:val="es-419" w:bidi="es-AR"/>
              </w:rPr>
              <w:t>Todo el acceso administrativo sin consola está cifrado utilizando criptografía robusta.</w:t>
            </w:r>
          </w:p>
        </w:tc>
        <w:tc>
          <w:tcPr>
            <w:tcW w:w="3543" w:type="dxa"/>
          </w:tcPr>
          <w:p w14:paraId="60452D52" w14:textId="77777777" w:rsidR="00473F46" w:rsidRPr="006746A9" w:rsidRDefault="00473F46" w:rsidP="00085FFB">
            <w:pPr>
              <w:pStyle w:val="TableListBullet"/>
              <w:ind w:left="263" w:hanging="270"/>
              <w:rPr>
                <w:szCs w:val="18"/>
                <w:lang w:val="es-419"/>
              </w:rPr>
            </w:pPr>
            <w:r w:rsidRPr="006746A9">
              <w:rPr>
                <w:szCs w:val="18"/>
                <w:lang w:val="es-419" w:bidi="es-AR"/>
              </w:rPr>
              <w:t>Evalúe los estándares de configuración del sistema.</w:t>
            </w:r>
          </w:p>
          <w:p w14:paraId="58E89A39" w14:textId="77777777" w:rsidR="00473F46" w:rsidRPr="006746A9" w:rsidRDefault="00473F46" w:rsidP="00085FFB">
            <w:pPr>
              <w:pStyle w:val="TableListBullet"/>
              <w:ind w:left="263" w:hanging="270"/>
              <w:rPr>
                <w:szCs w:val="18"/>
                <w:lang w:val="es-419"/>
              </w:rPr>
            </w:pPr>
            <w:r w:rsidRPr="006746A9">
              <w:rPr>
                <w:szCs w:val="18"/>
                <w:lang w:val="es-419" w:bidi="es-AR"/>
              </w:rPr>
              <w:t>Observe el inicio de sesión de un administrador.</w:t>
            </w:r>
          </w:p>
          <w:p w14:paraId="6E716B13" w14:textId="77777777" w:rsidR="00473F46" w:rsidRPr="006746A9" w:rsidRDefault="00473F46" w:rsidP="00085FFB">
            <w:pPr>
              <w:pStyle w:val="TableListBullet"/>
              <w:ind w:left="263" w:hanging="270"/>
              <w:rPr>
                <w:szCs w:val="18"/>
                <w:lang w:val="es-419"/>
              </w:rPr>
            </w:pPr>
            <w:r w:rsidRPr="006746A9">
              <w:rPr>
                <w:szCs w:val="18"/>
                <w:lang w:val="es-419" w:bidi="es-AR"/>
              </w:rPr>
              <w:t>Evalúe las configuraciones del sistema.</w:t>
            </w:r>
          </w:p>
          <w:p w14:paraId="1025A719" w14:textId="77777777" w:rsidR="00473F46" w:rsidRPr="006746A9" w:rsidRDefault="00473F46" w:rsidP="00085FFB">
            <w:pPr>
              <w:pStyle w:val="TableListBullet"/>
              <w:ind w:left="263" w:hanging="270"/>
              <w:rPr>
                <w:szCs w:val="18"/>
                <w:lang w:val="es-419"/>
              </w:rPr>
            </w:pPr>
            <w:r w:rsidRPr="006746A9">
              <w:rPr>
                <w:szCs w:val="18"/>
                <w:lang w:val="es-419" w:bidi="es-AR"/>
              </w:rPr>
              <w:t>Evalúe la documentación del proveedor.</w:t>
            </w:r>
          </w:p>
          <w:p w14:paraId="0F8832D7" w14:textId="77777777" w:rsidR="00473F46" w:rsidRPr="006746A9" w:rsidRDefault="00473F46" w:rsidP="00085FFB">
            <w:pPr>
              <w:pStyle w:val="TableListBullet"/>
              <w:ind w:left="263" w:hanging="270"/>
              <w:rPr>
                <w:szCs w:val="18"/>
                <w:lang w:val="es-419"/>
              </w:rPr>
            </w:pPr>
            <w:r w:rsidRPr="006746A9">
              <w:rPr>
                <w:szCs w:val="18"/>
                <w:lang w:val="es-419" w:bidi="es-AR"/>
              </w:rPr>
              <w:t>Entreviste al personal.</w:t>
            </w:r>
          </w:p>
        </w:tc>
        <w:tc>
          <w:tcPr>
            <w:tcW w:w="1136" w:type="dxa"/>
            <w:tcBorders>
              <w:bottom w:val="nil"/>
            </w:tcBorders>
            <w:shd w:val="clear" w:color="auto" w:fill="auto"/>
          </w:tcPr>
          <w:p w14:paraId="771323E4"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tcBorders>
              <w:bottom w:val="nil"/>
            </w:tcBorders>
            <w:shd w:val="clear" w:color="auto" w:fill="auto"/>
          </w:tcPr>
          <w:p w14:paraId="3454CE1A"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92" w:type="dxa"/>
            <w:tcBorders>
              <w:bottom w:val="nil"/>
            </w:tcBorders>
            <w:shd w:val="clear" w:color="auto" w:fill="auto"/>
          </w:tcPr>
          <w:p w14:paraId="4E2AC61C"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76" w:type="dxa"/>
            <w:tcBorders>
              <w:bottom w:val="nil"/>
            </w:tcBorders>
            <w:shd w:val="clear" w:color="auto" w:fill="auto"/>
          </w:tcPr>
          <w:p w14:paraId="59FEF9B6" w14:textId="77777777" w:rsidR="00473F46" w:rsidRPr="006746A9" w:rsidRDefault="00473F46" w:rsidP="00085FFB">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43328943" w14:textId="77777777" w:rsidTr="00D72B7F">
        <w:trPr>
          <w:cantSplit/>
          <w:trHeight w:val="432"/>
        </w:trPr>
        <w:tc>
          <w:tcPr>
            <w:tcW w:w="810" w:type="dxa"/>
            <w:vMerge/>
            <w:tcBorders>
              <w:bottom w:val="single" w:sz="4" w:space="0" w:color="808080" w:themeColor="background1" w:themeShade="80"/>
            </w:tcBorders>
          </w:tcPr>
          <w:p w14:paraId="1BBE68AB" w14:textId="77777777" w:rsidR="00473F46" w:rsidRPr="006746A9" w:rsidRDefault="00473F46" w:rsidP="00085FFB">
            <w:pPr>
              <w:pStyle w:val="TableText"/>
              <w:rPr>
                <w:b/>
                <w:color w:val="000000"/>
                <w:szCs w:val="16"/>
                <w:lang w:val="es-419"/>
              </w:rPr>
            </w:pPr>
          </w:p>
        </w:tc>
        <w:tc>
          <w:tcPr>
            <w:tcW w:w="8157" w:type="dxa"/>
            <w:gridSpan w:val="2"/>
            <w:tcBorders>
              <w:top w:val="single" w:sz="4" w:space="0" w:color="808080" w:themeColor="background1" w:themeShade="80"/>
              <w:bottom w:val="nil"/>
            </w:tcBorders>
            <w:shd w:val="clear" w:color="auto" w:fill="DFE3E4"/>
          </w:tcPr>
          <w:p w14:paraId="72C234D8" w14:textId="77777777" w:rsidR="00473F46" w:rsidRPr="006746A9" w:rsidRDefault="00473F46" w:rsidP="00085FFB">
            <w:pPr>
              <w:pStyle w:val="AppNotes"/>
              <w:rPr>
                <w:szCs w:val="18"/>
                <w:lang w:val="es-419"/>
              </w:rPr>
            </w:pPr>
            <w:r w:rsidRPr="006746A9">
              <w:rPr>
                <w:szCs w:val="18"/>
                <w:lang w:val="es-419" w:bidi="es-AR"/>
              </w:rPr>
              <w:t>Notas de Aplicabilidad</w:t>
            </w:r>
          </w:p>
        </w:tc>
        <w:tc>
          <w:tcPr>
            <w:tcW w:w="1136" w:type="dxa"/>
            <w:vMerge w:val="restart"/>
            <w:tcBorders>
              <w:top w:val="nil"/>
            </w:tcBorders>
            <w:shd w:val="clear" w:color="auto" w:fill="auto"/>
          </w:tcPr>
          <w:p w14:paraId="1F7242AC" w14:textId="77777777" w:rsidR="00473F46" w:rsidRPr="006746A9" w:rsidRDefault="00473F46" w:rsidP="00085FFB">
            <w:pPr>
              <w:spacing w:after="60"/>
              <w:jc w:val="center"/>
              <w:rPr>
                <w:rFonts w:cs="Arial"/>
                <w:sz w:val="16"/>
                <w:szCs w:val="16"/>
                <w:lang w:val="es-419"/>
              </w:rPr>
            </w:pPr>
          </w:p>
        </w:tc>
        <w:tc>
          <w:tcPr>
            <w:tcW w:w="1276" w:type="dxa"/>
            <w:vMerge w:val="restart"/>
            <w:tcBorders>
              <w:top w:val="nil"/>
            </w:tcBorders>
            <w:shd w:val="clear" w:color="auto" w:fill="auto"/>
          </w:tcPr>
          <w:p w14:paraId="7D74923A" w14:textId="77777777" w:rsidR="00473F46" w:rsidRPr="006746A9" w:rsidRDefault="00473F46" w:rsidP="00085FFB">
            <w:pPr>
              <w:spacing w:after="60"/>
              <w:jc w:val="center"/>
              <w:rPr>
                <w:rFonts w:cs="Arial"/>
                <w:sz w:val="16"/>
                <w:szCs w:val="16"/>
                <w:lang w:val="es-419"/>
              </w:rPr>
            </w:pPr>
          </w:p>
        </w:tc>
        <w:tc>
          <w:tcPr>
            <w:tcW w:w="992" w:type="dxa"/>
            <w:vMerge w:val="restart"/>
            <w:tcBorders>
              <w:top w:val="nil"/>
            </w:tcBorders>
            <w:shd w:val="clear" w:color="auto" w:fill="auto"/>
          </w:tcPr>
          <w:p w14:paraId="29895300" w14:textId="77777777" w:rsidR="00473F46" w:rsidRPr="006746A9" w:rsidRDefault="00473F46" w:rsidP="00085FFB">
            <w:pPr>
              <w:spacing w:after="60"/>
              <w:jc w:val="center"/>
              <w:rPr>
                <w:rFonts w:cs="Arial"/>
                <w:sz w:val="16"/>
                <w:szCs w:val="16"/>
                <w:lang w:val="es-419"/>
              </w:rPr>
            </w:pPr>
          </w:p>
        </w:tc>
        <w:tc>
          <w:tcPr>
            <w:tcW w:w="1276" w:type="dxa"/>
            <w:vMerge w:val="restart"/>
            <w:tcBorders>
              <w:top w:val="nil"/>
            </w:tcBorders>
            <w:shd w:val="clear" w:color="auto" w:fill="auto"/>
          </w:tcPr>
          <w:p w14:paraId="14420124" w14:textId="77777777" w:rsidR="00473F46" w:rsidRPr="006746A9" w:rsidRDefault="00473F46" w:rsidP="00085FFB">
            <w:pPr>
              <w:spacing w:after="60"/>
              <w:jc w:val="center"/>
              <w:rPr>
                <w:rFonts w:cs="Arial"/>
                <w:sz w:val="16"/>
                <w:szCs w:val="16"/>
                <w:lang w:val="es-419"/>
              </w:rPr>
            </w:pPr>
          </w:p>
        </w:tc>
      </w:tr>
      <w:tr w:rsidR="00473F46" w:rsidRPr="006746A9" w14:paraId="43DCC0B3" w14:textId="77777777" w:rsidTr="00473F46">
        <w:trPr>
          <w:cantSplit/>
          <w:trHeight w:val="432"/>
        </w:trPr>
        <w:tc>
          <w:tcPr>
            <w:tcW w:w="810" w:type="dxa"/>
            <w:vMerge/>
            <w:tcBorders>
              <w:bottom w:val="single" w:sz="4" w:space="0" w:color="808080" w:themeColor="background1" w:themeShade="80"/>
            </w:tcBorders>
          </w:tcPr>
          <w:p w14:paraId="04C89840" w14:textId="77777777" w:rsidR="00473F46" w:rsidRPr="006746A9" w:rsidRDefault="00473F46" w:rsidP="00085FFB">
            <w:pPr>
              <w:pStyle w:val="TableText"/>
              <w:rPr>
                <w:b/>
                <w:color w:val="000000"/>
                <w:szCs w:val="16"/>
                <w:lang w:val="es-419"/>
              </w:rPr>
            </w:pPr>
          </w:p>
        </w:tc>
        <w:tc>
          <w:tcPr>
            <w:tcW w:w="8157" w:type="dxa"/>
            <w:gridSpan w:val="2"/>
            <w:tcBorders>
              <w:top w:val="nil"/>
              <w:bottom w:val="single" w:sz="4" w:space="0" w:color="808080" w:themeColor="background1" w:themeShade="80"/>
            </w:tcBorders>
          </w:tcPr>
          <w:p w14:paraId="1E85789D" w14:textId="726706FE" w:rsidR="00473F46" w:rsidRPr="006746A9" w:rsidRDefault="00473F46" w:rsidP="00085FFB">
            <w:pPr>
              <w:pStyle w:val="TableListBullet"/>
              <w:numPr>
                <w:ilvl w:val="0"/>
                <w:numId w:val="0"/>
              </w:numPr>
              <w:ind w:left="-7"/>
              <w:rPr>
                <w:szCs w:val="18"/>
                <w:lang w:val="es-419"/>
              </w:rPr>
            </w:pPr>
            <w:r w:rsidRPr="006746A9">
              <w:rPr>
                <w:szCs w:val="18"/>
                <w:lang w:val="es-419" w:bidi="es-AR"/>
              </w:rPr>
              <w:t>Esto incluye el acceso administrativo a través de interfaces basadas en navegador e interfaces de programación de aplicaciones (API).</w:t>
            </w:r>
          </w:p>
        </w:tc>
        <w:tc>
          <w:tcPr>
            <w:tcW w:w="1136" w:type="dxa"/>
            <w:vMerge/>
            <w:shd w:val="clear" w:color="auto" w:fill="auto"/>
          </w:tcPr>
          <w:p w14:paraId="0170DCB5" w14:textId="77777777" w:rsidR="00473F46" w:rsidRPr="006746A9" w:rsidRDefault="00473F46" w:rsidP="00085FFB">
            <w:pPr>
              <w:spacing w:after="60"/>
              <w:jc w:val="center"/>
              <w:rPr>
                <w:rFonts w:cs="Arial"/>
                <w:sz w:val="16"/>
                <w:szCs w:val="16"/>
                <w:lang w:val="es-419"/>
              </w:rPr>
            </w:pPr>
          </w:p>
        </w:tc>
        <w:tc>
          <w:tcPr>
            <w:tcW w:w="1276" w:type="dxa"/>
            <w:vMerge/>
            <w:shd w:val="clear" w:color="auto" w:fill="auto"/>
          </w:tcPr>
          <w:p w14:paraId="61CFABAC" w14:textId="77777777" w:rsidR="00473F46" w:rsidRPr="006746A9" w:rsidRDefault="00473F46" w:rsidP="00085FFB">
            <w:pPr>
              <w:spacing w:after="60"/>
              <w:jc w:val="center"/>
              <w:rPr>
                <w:rFonts w:cs="Arial"/>
                <w:sz w:val="16"/>
                <w:szCs w:val="16"/>
                <w:lang w:val="es-419"/>
              </w:rPr>
            </w:pPr>
          </w:p>
        </w:tc>
        <w:tc>
          <w:tcPr>
            <w:tcW w:w="992" w:type="dxa"/>
            <w:vMerge/>
            <w:shd w:val="clear" w:color="auto" w:fill="auto"/>
          </w:tcPr>
          <w:p w14:paraId="685B5732" w14:textId="77777777" w:rsidR="00473F46" w:rsidRPr="006746A9" w:rsidRDefault="00473F46" w:rsidP="00085FFB">
            <w:pPr>
              <w:spacing w:after="60"/>
              <w:jc w:val="center"/>
              <w:rPr>
                <w:rFonts w:cs="Arial"/>
                <w:sz w:val="16"/>
                <w:szCs w:val="16"/>
                <w:lang w:val="es-419"/>
              </w:rPr>
            </w:pPr>
          </w:p>
        </w:tc>
        <w:tc>
          <w:tcPr>
            <w:tcW w:w="1276" w:type="dxa"/>
            <w:vMerge/>
            <w:shd w:val="clear" w:color="auto" w:fill="auto"/>
          </w:tcPr>
          <w:p w14:paraId="132D171F" w14:textId="77777777" w:rsidR="00473F46" w:rsidRPr="006746A9" w:rsidRDefault="00473F46" w:rsidP="00085FFB">
            <w:pPr>
              <w:spacing w:after="60"/>
              <w:jc w:val="center"/>
              <w:rPr>
                <w:rFonts w:cs="Arial"/>
                <w:sz w:val="16"/>
                <w:szCs w:val="16"/>
                <w:lang w:val="es-419"/>
              </w:rPr>
            </w:pPr>
          </w:p>
        </w:tc>
      </w:tr>
    </w:tbl>
    <w:p w14:paraId="37A3409D" w14:textId="77777777" w:rsidR="00611C97" w:rsidRPr="006746A9" w:rsidRDefault="00611C97" w:rsidP="00611C97">
      <w:pPr>
        <w:rPr>
          <w:rFonts w:cs="Arial"/>
          <w:sz w:val="16"/>
          <w:szCs w:val="16"/>
          <w:lang w:val="es-419"/>
        </w:rPr>
      </w:pPr>
    </w:p>
    <w:p w14:paraId="0CF28621" w14:textId="77777777" w:rsidR="00611C97" w:rsidRPr="006746A9" w:rsidRDefault="00611C97" w:rsidP="00611C97">
      <w:pPr>
        <w:spacing w:before="0" w:after="0" w:line="240" w:lineRule="auto"/>
        <w:rPr>
          <w:rFonts w:eastAsiaTheme="majorEastAsia" w:cs="Arial"/>
          <w:b/>
          <w:bCs/>
          <w:kern w:val="32"/>
          <w:sz w:val="16"/>
          <w:szCs w:val="16"/>
          <w:lang w:val="es-419"/>
        </w:rPr>
      </w:pPr>
      <w:r w:rsidRPr="006746A9">
        <w:rPr>
          <w:rFonts w:cs="Arial"/>
          <w:sz w:val="16"/>
          <w:szCs w:val="16"/>
          <w:lang w:val="es-419" w:bidi="es-AR"/>
        </w:rPr>
        <w:br w:type="page"/>
      </w:r>
    </w:p>
    <w:p w14:paraId="4F105137" w14:textId="0F0270DB" w:rsidR="00611C97" w:rsidRPr="006746A9" w:rsidRDefault="00611C97" w:rsidP="00611C97">
      <w:pPr>
        <w:pStyle w:val="Heading2NoNum"/>
        <w:rPr>
          <w:lang w:val="es-419"/>
        </w:rPr>
      </w:pPr>
      <w:bookmarkStart w:id="42" w:name="_Toc112723026"/>
      <w:r w:rsidRPr="006746A9">
        <w:rPr>
          <w:lang w:val="es-419" w:bidi="es-AR"/>
        </w:rPr>
        <w:lastRenderedPageBreak/>
        <w:t>Prote</w:t>
      </w:r>
      <w:r w:rsidR="00ED1394" w:rsidRPr="006746A9">
        <w:rPr>
          <w:lang w:val="es-419" w:bidi="es-AR"/>
        </w:rPr>
        <w:t>ger</w:t>
      </w:r>
      <w:r w:rsidRPr="006746A9">
        <w:rPr>
          <w:lang w:val="es-419" w:bidi="es-AR"/>
        </w:rPr>
        <w:t xml:space="preserve"> los </w:t>
      </w:r>
      <w:bookmarkEnd w:id="42"/>
      <w:r w:rsidR="00ED1394" w:rsidRPr="006746A9">
        <w:rPr>
          <w:lang w:val="es-419" w:bidi="es-AR"/>
        </w:rPr>
        <w:t>Datos del Titular de la Tarjeta</w:t>
      </w:r>
    </w:p>
    <w:p w14:paraId="400891C8" w14:textId="5FF0D1DF" w:rsidR="00611C97" w:rsidRPr="006746A9" w:rsidRDefault="00611C97" w:rsidP="00611C97">
      <w:pPr>
        <w:pStyle w:val="Heading3NoNum"/>
        <w:spacing w:before="240"/>
        <w:rPr>
          <w:lang w:val="es-419"/>
        </w:rPr>
      </w:pPr>
      <w:bookmarkStart w:id="43" w:name="_Toc112723027"/>
      <w:r w:rsidRPr="006746A9">
        <w:rPr>
          <w:lang w:val="es-419" w:bidi="es-AR"/>
        </w:rPr>
        <w:t>Requisito 3: Prote</w:t>
      </w:r>
      <w:r w:rsidR="00F15CFD" w:rsidRPr="006746A9">
        <w:rPr>
          <w:lang w:val="es-419" w:bidi="es-AR"/>
        </w:rPr>
        <w:t xml:space="preserve">ger </w:t>
      </w:r>
      <w:r w:rsidRPr="006746A9">
        <w:rPr>
          <w:lang w:val="es-419" w:bidi="es-AR"/>
        </w:rPr>
        <w:t xml:space="preserve">los </w:t>
      </w:r>
      <w:r w:rsidR="008C0550" w:rsidRPr="006746A9">
        <w:rPr>
          <w:lang w:val="es-419" w:bidi="es-AR"/>
        </w:rPr>
        <w:t xml:space="preserve">Datos del Titular de la Tarjeta </w:t>
      </w:r>
      <w:r w:rsidR="00F15CFD" w:rsidRPr="006746A9">
        <w:rPr>
          <w:lang w:val="es-419" w:bidi="es-AR"/>
        </w:rPr>
        <w:t>Almacenados</w:t>
      </w:r>
      <w:bookmarkEnd w:id="43"/>
      <w:r w:rsidR="00F15CFD" w:rsidRPr="006746A9">
        <w:rPr>
          <w:lang w:val="es-419" w:bidi="es-AR"/>
        </w:rPr>
        <w:t xml:space="preserve"> </w:t>
      </w:r>
    </w:p>
    <w:p w14:paraId="3C1C5F3A" w14:textId="47ED111E" w:rsidR="004951B1" w:rsidRPr="006746A9" w:rsidRDefault="004951B1" w:rsidP="004951B1">
      <w:pPr>
        <w:pStyle w:val="BodyText"/>
        <w:rPr>
          <w:lang w:val="es-419"/>
        </w:rPr>
      </w:pPr>
      <w:r w:rsidRPr="006746A9">
        <w:rPr>
          <w:b/>
          <w:lang w:val="es-419" w:bidi="es-AR"/>
        </w:rPr>
        <w:t>Nota:</w:t>
      </w:r>
      <w:r w:rsidRPr="006746A9">
        <w:rPr>
          <w:lang w:val="es-419" w:bidi="es-AR"/>
        </w:rPr>
        <w:t xml:space="preserve"> Para el SAQ A-EP, el Requisito 3 sólo se aplica a los comerciantes con registros en papel que incluyen </w:t>
      </w:r>
      <w:r w:rsidR="008C0550" w:rsidRPr="006746A9">
        <w:rPr>
          <w:lang w:val="es-419" w:bidi="es-AR"/>
        </w:rPr>
        <w:t xml:space="preserve">datos del titular de la tarjeta </w:t>
      </w:r>
      <w:r w:rsidRPr="006746A9">
        <w:rPr>
          <w:lang w:val="es-419" w:bidi="es-AR"/>
        </w:rPr>
        <w:t>(por ejemplo, recibos o informes impresos).</w:t>
      </w:r>
    </w:p>
    <w:tbl>
      <w:tblPr>
        <w:tblW w:w="13559" w:type="dxa"/>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10"/>
        <w:gridCol w:w="4615"/>
        <w:gridCol w:w="3544"/>
        <w:gridCol w:w="1170"/>
        <w:gridCol w:w="1260"/>
        <w:gridCol w:w="972"/>
        <w:gridCol w:w="1188"/>
      </w:tblGrid>
      <w:tr w:rsidR="00FA3714" w:rsidRPr="006746A9" w14:paraId="6CA05A3B" w14:textId="77777777" w:rsidTr="00473F46">
        <w:trPr>
          <w:cantSplit/>
          <w:tblHeader/>
        </w:trPr>
        <w:tc>
          <w:tcPr>
            <w:tcW w:w="5425" w:type="dxa"/>
            <w:gridSpan w:val="2"/>
            <w:vMerge w:val="restart"/>
            <w:tcBorders>
              <w:right w:val="single" w:sz="4" w:space="0" w:color="FFFFFF" w:themeColor="background1"/>
            </w:tcBorders>
            <w:shd w:val="clear" w:color="auto" w:fill="006A72"/>
            <w:vAlign w:val="center"/>
          </w:tcPr>
          <w:p w14:paraId="23CD8797" w14:textId="62867F84"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 xml:space="preserve">Requisito </w:t>
            </w:r>
            <w:r w:rsidR="001F453E" w:rsidRPr="006746A9">
              <w:rPr>
                <w:rFonts w:cs="Arial"/>
                <w:b/>
                <w:color w:val="FFFFFF" w:themeColor="background1"/>
                <w:sz w:val="18"/>
                <w:szCs w:val="18"/>
                <w:lang w:val="es-419" w:bidi="es-AR"/>
              </w:rPr>
              <w:t xml:space="preserve">de </w:t>
            </w:r>
            <w:r w:rsidRPr="006746A9">
              <w:rPr>
                <w:rFonts w:cs="Arial"/>
                <w:b/>
                <w:color w:val="FFFFFF" w:themeColor="background1"/>
                <w:sz w:val="18"/>
                <w:szCs w:val="18"/>
                <w:lang w:val="es-419" w:bidi="es-AR"/>
              </w:rPr>
              <w:t>PCI DSS</w:t>
            </w:r>
          </w:p>
        </w:tc>
        <w:tc>
          <w:tcPr>
            <w:tcW w:w="3544" w:type="dxa"/>
            <w:vMerge w:val="restart"/>
            <w:tcBorders>
              <w:left w:val="single" w:sz="4" w:space="0" w:color="FFFFFF" w:themeColor="background1"/>
              <w:right w:val="single" w:sz="4" w:space="0" w:color="FFFFFF" w:themeColor="background1"/>
            </w:tcBorders>
            <w:shd w:val="clear" w:color="auto" w:fill="006A72"/>
            <w:vAlign w:val="center"/>
          </w:tcPr>
          <w:p w14:paraId="1ED76ED8"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4579" w:type="dxa"/>
            <w:gridSpan w:val="4"/>
            <w:tcBorders>
              <w:left w:val="single" w:sz="4" w:space="0" w:color="FFFFFF" w:themeColor="background1"/>
            </w:tcBorders>
            <w:shd w:val="clear" w:color="auto" w:fill="006A72"/>
            <w:vAlign w:val="center"/>
          </w:tcPr>
          <w:p w14:paraId="49C416C8" w14:textId="689398C7"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8D44FB" w:rsidRPr="006746A9">
              <w:rPr>
                <w:rStyle w:val="FootnoteReference"/>
                <w:rFonts w:cs="Arial"/>
                <w:b/>
                <w:color w:val="FFFFFF" w:themeColor="background1"/>
                <w:sz w:val="18"/>
                <w:szCs w:val="18"/>
                <w:lang w:val="es-419" w:bidi="es-AR"/>
              </w:rPr>
              <w:footnoteReference w:customMarkFollows="1" w:id="5"/>
              <w:t>♦</w:t>
            </w:r>
          </w:p>
          <w:p w14:paraId="02AAC6FC" w14:textId="52C3D605"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473F46" w:rsidRPr="006746A9" w14:paraId="38C22AE9" w14:textId="77777777" w:rsidTr="00473F46">
        <w:trPr>
          <w:cantSplit/>
          <w:tblHeader/>
        </w:trPr>
        <w:tc>
          <w:tcPr>
            <w:tcW w:w="5425" w:type="dxa"/>
            <w:gridSpan w:val="2"/>
            <w:vMerge/>
            <w:tcBorders>
              <w:top w:val="single" w:sz="4" w:space="0" w:color="FFFFFF" w:themeColor="background1"/>
              <w:right w:val="single" w:sz="4" w:space="0" w:color="FFFFFF" w:themeColor="background1"/>
            </w:tcBorders>
            <w:shd w:val="clear" w:color="auto" w:fill="E0E0E0"/>
            <w:vAlign w:val="center"/>
          </w:tcPr>
          <w:p w14:paraId="5EB27B7A" w14:textId="77777777" w:rsidR="00473F46" w:rsidRPr="006746A9" w:rsidRDefault="00473F46" w:rsidP="00065D88">
            <w:pPr>
              <w:spacing w:after="60"/>
              <w:jc w:val="center"/>
              <w:rPr>
                <w:rFonts w:cs="Arial"/>
                <w:b/>
                <w:sz w:val="16"/>
                <w:szCs w:val="16"/>
                <w:u w:val="single"/>
                <w:lang w:val="es-419"/>
              </w:rPr>
            </w:pPr>
          </w:p>
        </w:tc>
        <w:tc>
          <w:tcPr>
            <w:tcW w:w="3544" w:type="dxa"/>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0037D369" w14:textId="77777777" w:rsidR="00473F46" w:rsidRPr="006746A9" w:rsidRDefault="00473F46" w:rsidP="00065D88">
            <w:pPr>
              <w:spacing w:after="60"/>
              <w:jc w:val="center"/>
              <w:rPr>
                <w:rFonts w:cs="Arial"/>
                <w:b/>
                <w:sz w:val="16"/>
                <w:szCs w:val="16"/>
                <w:u w:val="single"/>
                <w:lang w:val="es-419"/>
              </w:rPr>
            </w:pPr>
          </w:p>
        </w:tc>
        <w:tc>
          <w:tcPr>
            <w:tcW w:w="1170" w:type="dxa"/>
            <w:tcBorders>
              <w:left w:val="single" w:sz="4" w:space="0" w:color="FFFFFF" w:themeColor="background1"/>
              <w:bottom w:val="single" w:sz="4" w:space="0" w:color="808080"/>
            </w:tcBorders>
            <w:shd w:val="clear" w:color="auto" w:fill="CBD4D5"/>
            <w:tcMar>
              <w:left w:w="72" w:type="dxa"/>
              <w:right w:w="72" w:type="dxa"/>
            </w:tcMar>
            <w:vAlign w:val="center"/>
          </w:tcPr>
          <w:p w14:paraId="78B61FAF" w14:textId="77777777" w:rsidR="00473F46" w:rsidRPr="006746A9" w:rsidRDefault="00473F46" w:rsidP="001F453E">
            <w:pPr>
              <w:spacing w:before="40" w:after="0"/>
              <w:jc w:val="center"/>
              <w:rPr>
                <w:rFonts w:cs="Arial"/>
                <w:sz w:val="16"/>
                <w:szCs w:val="16"/>
                <w:lang w:val="es-419" w:bidi="es-AR"/>
              </w:rPr>
            </w:pPr>
            <w:r w:rsidRPr="006746A9">
              <w:rPr>
                <w:rFonts w:cs="Arial"/>
                <w:sz w:val="16"/>
                <w:szCs w:val="16"/>
                <w:lang w:val="es-419" w:bidi="es-AR"/>
              </w:rPr>
              <w:t>Implementado</w:t>
            </w:r>
          </w:p>
        </w:tc>
        <w:tc>
          <w:tcPr>
            <w:tcW w:w="1260" w:type="dxa"/>
            <w:tcBorders>
              <w:left w:val="single" w:sz="4" w:space="0" w:color="FFFFFF" w:themeColor="background1"/>
              <w:bottom w:val="single" w:sz="4" w:space="0" w:color="808080"/>
            </w:tcBorders>
            <w:shd w:val="clear" w:color="auto" w:fill="CBD4D5"/>
            <w:vAlign w:val="center"/>
          </w:tcPr>
          <w:p w14:paraId="7DEA73C8" w14:textId="77777777" w:rsidR="00473F46" w:rsidRPr="006746A9" w:rsidRDefault="00473F46" w:rsidP="001F453E">
            <w:pPr>
              <w:spacing w:before="40" w:after="0"/>
              <w:jc w:val="center"/>
              <w:rPr>
                <w:rFonts w:cs="Arial"/>
                <w:sz w:val="16"/>
                <w:szCs w:val="16"/>
                <w:lang w:val="es-419" w:bidi="es-AR"/>
              </w:rPr>
            </w:pPr>
            <w:r w:rsidRPr="006746A9">
              <w:rPr>
                <w:rFonts w:cs="Arial"/>
                <w:sz w:val="16"/>
                <w:szCs w:val="16"/>
                <w:lang w:val="es-419" w:bidi="es-AR"/>
              </w:rPr>
              <w:t>Implementado con CCW</w:t>
            </w:r>
          </w:p>
        </w:tc>
        <w:tc>
          <w:tcPr>
            <w:tcW w:w="972" w:type="dxa"/>
            <w:tcBorders>
              <w:bottom w:val="single" w:sz="4" w:space="0" w:color="808080"/>
            </w:tcBorders>
            <w:shd w:val="clear" w:color="auto" w:fill="CBD4D5"/>
            <w:tcMar>
              <w:left w:w="72" w:type="dxa"/>
              <w:right w:w="72" w:type="dxa"/>
            </w:tcMar>
            <w:vAlign w:val="center"/>
          </w:tcPr>
          <w:p w14:paraId="1DB1945C" w14:textId="77777777" w:rsidR="00473F46" w:rsidRPr="006746A9" w:rsidRDefault="00473F46" w:rsidP="001F453E">
            <w:pPr>
              <w:spacing w:before="40" w:after="0"/>
              <w:jc w:val="center"/>
              <w:rPr>
                <w:rFonts w:cs="Arial"/>
                <w:sz w:val="16"/>
                <w:szCs w:val="16"/>
                <w:lang w:val="es-419" w:bidi="es-AR"/>
              </w:rPr>
            </w:pPr>
            <w:r w:rsidRPr="006746A9">
              <w:rPr>
                <w:rFonts w:cs="Arial"/>
                <w:sz w:val="16"/>
                <w:szCs w:val="16"/>
                <w:lang w:val="es-419" w:bidi="es-AR"/>
              </w:rPr>
              <w:t>No Aplicable</w:t>
            </w:r>
          </w:p>
        </w:tc>
        <w:tc>
          <w:tcPr>
            <w:tcW w:w="1170" w:type="dxa"/>
            <w:tcBorders>
              <w:bottom w:val="single" w:sz="4" w:space="0" w:color="808080"/>
            </w:tcBorders>
            <w:shd w:val="clear" w:color="auto" w:fill="CBD4D5"/>
            <w:tcMar>
              <w:left w:w="72" w:type="dxa"/>
              <w:right w:w="72" w:type="dxa"/>
            </w:tcMar>
            <w:vAlign w:val="center"/>
          </w:tcPr>
          <w:p w14:paraId="40953FED" w14:textId="77777777" w:rsidR="00473F46" w:rsidRPr="006746A9" w:rsidRDefault="00473F46" w:rsidP="001F453E">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18548C27" w14:textId="77777777" w:rsidTr="00473F46">
        <w:trPr>
          <w:cantSplit/>
        </w:trPr>
        <w:tc>
          <w:tcPr>
            <w:tcW w:w="13559" w:type="dxa"/>
            <w:gridSpan w:val="7"/>
            <w:shd w:val="clear" w:color="auto" w:fill="BFBFBF" w:themeFill="background1" w:themeFillShade="BF"/>
          </w:tcPr>
          <w:p w14:paraId="30DFE4AD" w14:textId="0193E44A" w:rsidR="00611C97" w:rsidRPr="006746A9" w:rsidRDefault="00611C97" w:rsidP="00065D88">
            <w:pPr>
              <w:pStyle w:val="TableText"/>
              <w:keepNext/>
              <w:rPr>
                <w:szCs w:val="16"/>
                <w:lang w:val="es-419"/>
              </w:rPr>
            </w:pPr>
            <w:r w:rsidRPr="006746A9">
              <w:rPr>
                <w:b/>
                <w:color w:val="000000"/>
                <w:szCs w:val="16"/>
                <w:lang w:val="es-419" w:bidi="es-AR"/>
              </w:rPr>
              <w:t xml:space="preserve">3.1 </w:t>
            </w:r>
            <w:r w:rsidRPr="006746A9">
              <w:rPr>
                <w:szCs w:val="16"/>
                <w:lang w:val="es-419" w:bidi="es-AR"/>
              </w:rPr>
              <w:t xml:space="preserve">Se definen y comprenden los procesos y mecanismos para proteger los </w:t>
            </w:r>
            <w:r w:rsidR="00A83841" w:rsidRPr="006746A9">
              <w:rPr>
                <w:szCs w:val="16"/>
                <w:lang w:val="es-419" w:bidi="es-AR"/>
              </w:rPr>
              <w:t xml:space="preserve">datos del titular de la tarjeta </w:t>
            </w:r>
            <w:r w:rsidRPr="006746A9">
              <w:rPr>
                <w:szCs w:val="16"/>
                <w:lang w:val="es-419" w:bidi="es-AR"/>
              </w:rPr>
              <w:t>almacenados.</w:t>
            </w:r>
          </w:p>
        </w:tc>
      </w:tr>
      <w:tr w:rsidR="00473F46" w:rsidRPr="006746A9" w14:paraId="18990D99" w14:textId="77777777" w:rsidTr="00473F46">
        <w:trPr>
          <w:cantSplit/>
          <w:trHeight w:val="1799"/>
        </w:trPr>
        <w:tc>
          <w:tcPr>
            <w:tcW w:w="810" w:type="dxa"/>
          </w:tcPr>
          <w:p w14:paraId="7E917CB2" w14:textId="77777777" w:rsidR="00473F46" w:rsidRPr="006746A9" w:rsidRDefault="00473F46" w:rsidP="00065D88">
            <w:pPr>
              <w:pStyle w:val="TableText"/>
              <w:rPr>
                <w:b/>
                <w:bCs/>
                <w:szCs w:val="16"/>
                <w:lang w:val="es-419"/>
              </w:rPr>
            </w:pPr>
            <w:r w:rsidRPr="006746A9">
              <w:rPr>
                <w:b/>
                <w:color w:val="000000"/>
                <w:szCs w:val="16"/>
                <w:lang w:val="es-419" w:bidi="es-AR"/>
              </w:rPr>
              <w:t>3.1.1</w:t>
            </w:r>
          </w:p>
        </w:tc>
        <w:tc>
          <w:tcPr>
            <w:tcW w:w="4615" w:type="dxa"/>
          </w:tcPr>
          <w:p w14:paraId="2E69B246" w14:textId="423B9E56" w:rsidR="00473F46" w:rsidRPr="006746A9" w:rsidRDefault="00473F46" w:rsidP="00065D88">
            <w:pPr>
              <w:pStyle w:val="TableTextBullet"/>
              <w:numPr>
                <w:ilvl w:val="0"/>
                <w:numId w:val="0"/>
              </w:numPr>
              <w:rPr>
                <w:rFonts w:cs="Arial"/>
                <w:szCs w:val="18"/>
                <w:lang w:val="es-419"/>
              </w:rPr>
            </w:pPr>
            <w:r w:rsidRPr="006746A9">
              <w:rPr>
                <w:rFonts w:cs="Arial"/>
                <w:color w:val="000000"/>
                <w:szCs w:val="18"/>
                <w:lang w:val="es-419" w:bidi="es-AR"/>
              </w:rPr>
              <w:t xml:space="preserve">Todas las políticas de seguridad y procedimientos operativos que se identifican en el Requisito 3 son: </w:t>
            </w:r>
          </w:p>
          <w:p w14:paraId="27E8F9C7" w14:textId="77777777" w:rsidR="00473F46" w:rsidRPr="006746A9" w:rsidRDefault="00473F46" w:rsidP="00065D88">
            <w:pPr>
              <w:pStyle w:val="TableListBullet"/>
              <w:ind w:left="263" w:hanging="270"/>
              <w:rPr>
                <w:szCs w:val="18"/>
                <w:lang w:val="es-419"/>
              </w:rPr>
            </w:pPr>
            <w:r w:rsidRPr="006746A9">
              <w:rPr>
                <w:szCs w:val="18"/>
                <w:lang w:val="es-419" w:bidi="es-AR"/>
              </w:rPr>
              <w:t>Documentados.</w:t>
            </w:r>
          </w:p>
          <w:p w14:paraId="2FC312AC" w14:textId="27E9C491" w:rsidR="00473F46" w:rsidRPr="006746A9" w:rsidRDefault="00473F46" w:rsidP="00602483">
            <w:pPr>
              <w:pStyle w:val="TableListBullet"/>
              <w:rPr>
                <w:szCs w:val="18"/>
                <w:lang w:val="es-419" w:bidi="es-AR"/>
              </w:rPr>
            </w:pPr>
            <w:r w:rsidRPr="006746A9">
              <w:rPr>
                <w:szCs w:val="18"/>
                <w:lang w:val="es-419" w:bidi="es-AR"/>
              </w:rPr>
              <w:t>Actualizados.</w:t>
            </w:r>
          </w:p>
          <w:p w14:paraId="69B01FFB" w14:textId="77777777" w:rsidR="00473F46" w:rsidRPr="006746A9" w:rsidRDefault="00473F46" w:rsidP="00065D88">
            <w:pPr>
              <w:pStyle w:val="TableListBullet"/>
              <w:ind w:left="263" w:hanging="270"/>
              <w:rPr>
                <w:szCs w:val="18"/>
                <w:lang w:val="es-419"/>
              </w:rPr>
            </w:pPr>
            <w:r w:rsidRPr="006746A9">
              <w:rPr>
                <w:szCs w:val="18"/>
                <w:lang w:val="es-419" w:bidi="es-AR"/>
              </w:rPr>
              <w:t>En uso.</w:t>
            </w:r>
          </w:p>
          <w:p w14:paraId="24C7D5AC" w14:textId="77777777" w:rsidR="00473F46" w:rsidRPr="006746A9" w:rsidRDefault="00473F46" w:rsidP="00065D88">
            <w:pPr>
              <w:pStyle w:val="TableListBullet"/>
              <w:ind w:left="263" w:hanging="270"/>
              <w:rPr>
                <w:szCs w:val="18"/>
                <w:lang w:val="es-419"/>
              </w:rPr>
            </w:pPr>
            <w:r w:rsidRPr="006746A9">
              <w:rPr>
                <w:szCs w:val="18"/>
                <w:lang w:val="es-419" w:bidi="es-AR"/>
              </w:rPr>
              <w:t>Conocidos por todas las partes involucradas.</w:t>
            </w:r>
          </w:p>
        </w:tc>
        <w:tc>
          <w:tcPr>
            <w:tcW w:w="3544" w:type="dxa"/>
          </w:tcPr>
          <w:p w14:paraId="215CFA22" w14:textId="77777777" w:rsidR="00473F46" w:rsidRPr="006746A9" w:rsidRDefault="00473F46" w:rsidP="00065D88">
            <w:pPr>
              <w:pStyle w:val="TableListBullet"/>
              <w:ind w:left="263" w:hanging="270"/>
              <w:rPr>
                <w:szCs w:val="18"/>
                <w:lang w:val="es-419"/>
              </w:rPr>
            </w:pPr>
            <w:r w:rsidRPr="006746A9">
              <w:rPr>
                <w:szCs w:val="18"/>
                <w:lang w:val="es-419" w:bidi="es-AR"/>
              </w:rPr>
              <w:t>Evalúe la documentación.</w:t>
            </w:r>
          </w:p>
          <w:p w14:paraId="06F4AB3E" w14:textId="77777777" w:rsidR="00473F46" w:rsidRPr="006746A9" w:rsidRDefault="00473F46" w:rsidP="00065D88">
            <w:pPr>
              <w:pStyle w:val="TableListBullet"/>
              <w:ind w:left="263" w:hanging="270"/>
              <w:rPr>
                <w:szCs w:val="18"/>
                <w:lang w:val="es-419"/>
              </w:rPr>
            </w:pPr>
            <w:r w:rsidRPr="006746A9">
              <w:rPr>
                <w:szCs w:val="18"/>
                <w:lang w:val="es-419" w:bidi="es-AR"/>
              </w:rPr>
              <w:t>Entreviste al personal.</w:t>
            </w:r>
          </w:p>
        </w:tc>
        <w:tc>
          <w:tcPr>
            <w:tcW w:w="1170" w:type="dxa"/>
            <w:shd w:val="clear" w:color="auto" w:fill="auto"/>
          </w:tcPr>
          <w:p w14:paraId="735A2889"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60" w:type="dxa"/>
            <w:shd w:val="clear" w:color="auto" w:fill="auto"/>
          </w:tcPr>
          <w:p w14:paraId="64D206C1"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72" w:type="dxa"/>
            <w:shd w:val="clear" w:color="auto" w:fill="auto"/>
          </w:tcPr>
          <w:p w14:paraId="60800BD3"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170" w:type="dxa"/>
            <w:shd w:val="clear" w:color="auto" w:fill="auto"/>
          </w:tcPr>
          <w:p w14:paraId="2B528A86"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611C97" w:rsidRPr="006746A9" w14:paraId="138F7EE4" w14:textId="77777777" w:rsidTr="00473F46">
        <w:trPr>
          <w:cantSplit/>
        </w:trPr>
        <w:tc>
          <w:tcPr>
            <w:tcW w:w="13559" w:type="dxa"/>
            <w:gridSpan w:val="7"/>
            <w:tcBorders>
              <w:bottom w:val="single" w:sz="2" w:space="0" w:color="808080" w:themeColor="background1" w:themeShade="80"/>
            </w:tcBorders>
            <w:shd w:val="clear" w:color="auto" w:fill="DFE3E4"/>
          </w:tcPr>
          <w:p w14:paraId="42AB7508" w14:textId="41B485DA" w:rsidR="00611C97" w:rsidRPr="006746A9" w:rsidRDefault="007709E4" w:rsidP="00065D88">
            <w:pPr>
              <w:spacing w:after="60"/>
              <w:rPr>
                <w:rFonts w:cs="Arial"/>
                <w:i/>
                <w:iCs/>
                <w:sz w:val="18"/>
                <w:szCs w:val="18"/>
                <w:lang w:val="es-419"/>
              </w:rPr>
            </w:pPr>
            <w:bookmarkStart w:id="44" w:name="_Hlk187296187"/>
            <w:r w:rsidRPr="006746A9">
              <w:rPr>
                <w:rFonts w:cs="Arial"/>
                <w:b/>
                <w:i/>
                <w:sz w:val="18"/>
                <w:szCs w:val="18"/>
                <w:lang w:val="es-419" w:bidi="es-AR"/>
              </w:rPr>
              <w:t xml:space="preserve">Guía Para Llenar el SAQ: </w:t>
            </w:r>
          </w:p>
          <w:bookmarkEnd w:id="44"/>
          <w:p w14:paraId="46B59490" w14:textId="71030E18" w:rsidR="00611C97" w:rsidRPr="006746A9" w:rsidRDefault="00611C97" w:rsidP="00065D88">
            <w:pPr>
              <w:spacing w:after="60"/>
              <w:rPr>
                <w:rFonts w:cs="Arial"/>
                <w:i/>
                <w:iCs/>
                <w:sz w:val="18"/>
                <w:szCs w:val="18"/>
                <w:lang w:val="es-419"/>
              </w:rPr>
            </w:pPr>
            <w:r w:rsidRPr="006746A9">
              <w:rPr>
                <w:rFonts w:cs="Arial"/>
                <w:i/>
                <w:sz w:val="18"/>
                <w:szCs w:val="18"/>
                <w:lang w:val="es-419" w:bidi="es-AR"/>
              </w:rPr>
              <w:t xml:space="preserve">La selección de cualquiera de las respuestas Implementado para el Requisito 3.1.1 significa que, si el comerciante almacena los </w:t>
            </w:r>
            <w:r w:rsidR="00A83841" w:rsidRPr="006746A9">
              <w:rPr>
                <w:rFonts w:cs="Arial"/>
                <w:i/>
                <w:sz w:val="18"/>
                <w:szCs w:val="18"/>
                <w:lang w:val="es-419" w:bidi="es-AR"/>
              </w:rPr>
              <w:t xml:space="preserve">datos del titular de la tarjeta </w:t>
            </w:r>
            <w:r w:rsidRPr="006746A9">
              <w:rPr>
                <w:rFonts w:cs="Arial"/>
                <w:i/>
                <w:sz w:val="18"/>
                <w:szCs w:val="18"/>
                <w:lang w:val="es-419" w:bidi="es-AR"/>
              </w:rPr>
              <w:t xml:space="preserve">en papel, el comerciante dispone de políticas y procedimientos que rigen sus las actividades con respecto al Requisito 3. Esto ayuda a garantizar que el personal es </w:t>
            </w:r>
            <w:r w:rsidR="00034D31" w:rsidRPr="006746A9">
              <w:rPr>
                <w:rFonts w:cs="Arial"/>
                <w:i/>
                <w:sz w:val="18"/>
                <w:szCs w:val="18"/>
                <w:lang w:val="es-419" w:bidi="es-AR"/>
              </w:rPr>
              <w:t>consciente</w:t>
            </w:r>
            <w:r w:rsidRPr="006746A9">
              <w:rPr>
                <w:rFonts w:cs="Arial"/>
                <w:i/>
                <w:sz w:val="18"/>
                <w:szCs w:val="18"/>
                <w:lang w:val="es-419" w:bidi="es-AR"/>
              </w:rPr>
              <w:t xml:space="preserve"> de y sigue las políticas de seguridad y los procedimientos operativos documentados para gestionar el almacenamiento seguro de cualquier registro en papel con </w:t>
            </w:r>
            <w:r w:rsidR="00A33DC5" w:rsidRPr="006746A9">
              <w:rPr>
                <w:rFonts w:cs="Arial"/>
                <w:i/>
                <w:sz w:val="18"/>
                <w:szCs w:val="18"/>
                <w:lang w:val="es-419" w:bidi="es-AR"/>
              </w:rPr>
              <w:t>datos del titular de la tarjeta</w:t>
            </w:r>
            <w:r w:rsidRPr="006746A9">
              <w:rPr>
                <w:rFonts w:cs="Arial"/>
                <w:i/>
                <w:sz w:val="18"/>
                <w:szCs w:val="18"/>
                <w:lang w:val="es-419" w:bidi="es-AR"/>
              </w:rPr>
              <w:t>.</w:t>
            </w:r>
          </w:p>
          <w:p w14:paraId="3F113E4A" w14:textId="60E6790D" w:rsidR="00611C97" w:rsidRPr="006746A9" w:rsidRDefault="00611C97" w:rsidP="00065D88">
            <w:pPr>
              <w:spacing w:after="60"/>
              <w:rPr>
                <w:rFonts w:cs="Arial"/>
                <w:i/>
                <w:iCs/>
                <w:sz w:val="18"/>
                <w:szCs w:val="18"/>
                <w:lang w:val="es-419"/>
              </w:rPr>
            </w:pPr>
            <w:r w:rsidRPr="006746A9">
              <w:rPr>
                <w:rFonts w:cs="Arial"/>
                <w:i/>
                <w:sz w:val="18"/>
                <w:szCs w:val="18"/>
                <w:lang w:val="es-419" w:bidi="es-AR"/>
              </w:rPr>
              <w:t xml:space="preserve">Si el comerciante no almacena registros en papel con </w:t>
            </w:r>
            <w:r w:rsidR="00A33DC5" w:rsidRPr="006746A9">
              <w:rPr>
                <w:rFonts w:cs="Arial"/>
                <w:i/>
                <w:sz w:val="18"/>
                <w:szCs w:val="18"/>
                <w:lang w:val="es-419" w:bidi="es-AR"/>
              </w:rPr>
              <w:t>datos del titular de la tarjeta</w:t>
            </w:r>
            <w:r w:rsidRPr="006746A9">
              <w:rPr>
                <w:rFonts w:cs="Arial"/>
                <w:i/>
                <w:sz w:val="18"/>
                <w:szCs w:val="18"/>
                <w:lang w:val="es-419" w:bidi="es-AR"/>
              </w:rPr>
              <w:t xml:space="preserve">, </w:t>
            </w:r>
            <w:bookmarkStart w:id="45" w:name="_Hlk187296159"/>
            <w:r w:rsidRPr="006746A9">
              <w:rPr>
                <w:rFonts w:cs="Arial"/>
                <w:i/>
                <w:sz w:val="18"/>
                <w:szCs w:val="18"/>
                <w:lang w:val="es-419" w:bidi="es-AR"/>
              </w:rPr>
              <w:t xml:space="preserve">marque este requisito como No aplicable y llene el Anexo </w:t>
            </w:r>
            <w:r w:rsidR="00B7246E" w:rsidRPr="006746A9">
              <w:rPr>
                <w:rFonts w:cs="Arial"/>
                <w:i/>
                <w:sz w:val="18"/>
                <w:szCs w:val="18"/>
                <w:lang w:val="es-419" w:bidi="es-AR"/>
              </w:rPr>
              <w:t>C</w:t>
            </w:r>
            <w:r w:rsidRPr="006746A9">
              <w:rPr>
                <w:rFonts w:cs="Arial"/>
                <w:i/>
                <w:sz w:val="18"/>
                <w:szCs w:val="18"/>
                <w:lang w:val="es-419" w:bidi="es-AR"/>
              </w:rPr>
              <w:t>: Explicación de los Requisitos Señalados como No Aplicables.</w:t>
            </w:r>
            <w:bookmarkEnd w:id="45"/>
          </w:p>
        </w:tc>
      </w:tr>
      <w:tr w:rsidR="00611C97" w:rsidRPr="006746A9" w14:paraId="57385BBD" w14:textId="77777777" w:rsidTr="00473F46">
        <w:tc>
          <w:tcPr>
            <w:tcW w:w="13559" w:type="dxa"/>
            <w:gridSpan w:val="7"/>
            <w:shd w:val="clear" w:color="auto" w:fill="BFBFBF" w:themeFill="background1" w:themeFillShade="BF"/>
          </w:tcPr>
          <w:p w14:paraId="52606610" w14:textId="5B4B67A5" w:rsidR="00611C97" w:rsidRPr="006746A9" w:rsidRDefault="00611C97" w:rsidP="0001670B">
            <w:pPr>
              <w:pStyle w:val="TableText"/>
              <w:keepNext/>
              <w:pageBreakBefore/>
              <w:rPr>
                <w:szCs w:val="16"/>
                <w:lang w:val="es-419"/>
              </w:rPr>
            </w:pPr>
            <w:r w:rsidRPr="006746A9">
              <w:rPr>
                <w:b/>
                <w:color w:val="000000"/>
                <w:szCs w:val="16"/>
                <w:lang w:val="es-419" w:bidi="es-AR"/>
              </w:rPr>
              <w:lastRenderedPageBreak/>
              <w:t xml:space="preserve">3.2 </w:t>
            </w:r>
            <w:r w:rsidRPr="006746A9">
              <w:rPr>
                <w:szCs w:val="16"/>
                <w:lang w:val="es-419" w:bidi="es-AR"/>
              </w:rPr>
              <w:t xml:space="preserve">El almacenamiento de los </w:t>
            </w:r>
            <w:r w:rsidR="00786F92" w:rsidRPr="006746A9">
              <w:rPr>
                <w:szCs w:val="16"/>
                <w:lang w:val="es-419" w:bidi="es-AR"/>
              </w:rPr>
              <w:t xml:space="preserve">datos del titular de la tarjeta </w:t>
            </w:r>
            <w:r w:rsidRPr="006746A9">
              <w:rPr>
                <w:szCs w:val="16"/>
                <w:lang w:val="es-419" w:bidi="es-AR"/>
              </w:rPr>
              <w:t xml:space="preserve">se </w:t>
            </w:r>
            <w:r w:rsidR="0091138C" w:rsidRPr="006746A9">
              <w:rPr>
                <w:lang w:val="es-419" w:bidi="es-AR"/>
              </w:rPr>
              <w:t>mantiene</w:t>
            </w:r>
            <w:r w:rsidRPr="006746A9">
              <w:rPr>
                <w:szCs w:val="16"/>
                <w:lang w:val="es-419" w:bidi="es-AR"/>
              </w:rPr>
              <w:t xml:space="preserve"> al mínimo.</w:t>
            </w:r>
          </w:p>
        </w:tc>
      </w:tr>
      <w:tr w:rsidR="00473F46" w:rsidRPr="006746A9" w14:paraId="1BDA03F2" w14:textId="77777777" w:rsidTr="0033363C">
        <w:trPr>
          <w:trHeight w:val="7140"/>
        </w:trPr>
        <w:tc>
          <w:tcPr>
            <w:tcW w:w="810" w:type="dxa"/>
            <w:tcBorders>
              <w:bottom w:val="single" w:sz="2" w:space="0" w:color="808080" w:themeColor="background1" w:themeShade="80"/>
            </w:tcBorders>
          </w:tcPr>
          <w:p w14:paraId="28243907" w14:textId="77777777" w:rsidR="00473F46" w:rsidRPr="006746A9" w:rsidRDefault="00473F46" w:rsidP="00065D88">
            <w:pPr>
              <w:pStyle w:val="TableText"/>
              <w:rPr>
                <w:b/>
                <w:szCs w:val="16"/>
                <w:lang w:val="es-419"/>
              </w:rPr>
            </w:pPr>
            <w:r w:rsidRPr="006746A9">
              <w:rPr>
                <w:b/>
                <w:color w:val="000000"/>
                <w:szCs w:val="16"/>
                <w:lang w:val="es-419" w:bidi="es-AR"/>
              </w:rPr>
              <w:t>3.2.1</w:t>
            </w:r>
          </w:p>
        </w:tc>
        <w:tc>
          <w:tcPr>
            <w:tcW w:w="4615" w:type="dxa"/>
            <w:tcBorders>
              <w:bottom w:val="single" w:sz="2" w:space="0" w:color="808080" w:themeColor="background1" w:themeShade="80"/>
            </w:tcBorders>
            <w:shd w:val="clear" w:color="auto" w:fill="auto"/>
          </w:tcPr>
          <w:p w14:paraId="10AC9371" w14:textId="7E277F73" w:rsidR="00473F46" w:rsidRPr="006746A9" w:rsidRDefault="00473F46" w:rsidP="00065D88">
            <w:pPr>
              <w:pStyle w:val="TableTextBullet"/>
              <w:numPr>
                <w:ilvl w:val="0"/>
                <w:numId w:val="0"/>
              </w:numPr>
              <w:rPr>
                <w:rFonts w:cs="Arial"/>
                <w:szCs w:val="18"/>
                <w:lang w:val="es-419"/>
              </w:rPr>
            </w:pPr>
            <w:r w:rsidRPr="006746A9">
              <w:rPr>
                <w:rFonts w:cs="Arial"/>
                <w:color w:val="000000"/>
                <w:szCs w:val="18"/>
                <w:lang w:val="es-419" w:bidi="es-AR"/>
              </w:rPr>
              <w:t xml:space="preserve">El almacenamiento de </w:t>
            </w:r>
            <w:r w:rsidR="00786F92" w:rsidRPr="006746A9">
              <w:rPr>
                <w:rFonts w:cs="Arial"/>
                <w:color w:val="000000"/>
                <w:szCs w:val="18"/>
                <w:lang w:val="es-419" w:bidi="es-AR"/>
              </w:rPr>
              <w:t xml:space="preserve">datos del titular de la tarjeta </w:t>
            </w:r>
            <w:r w:rsidRPr="006746A9">
              <w:rPr>
                <w:rFonts w:cs="Arial"/>
                <w:color w:val="000000"/>
                <w:szCs w:val="18"/>
                <w:lang w:val="es-419" w:bidi="es-AR"/>
              </w:rPr>
              <w:t>se mantiene al mínimo mediante la implementación de políticas y procedimientos de retención y eliminación de datos que incluyan al menos lo siguiente:</w:t>
            </w:r>
          </w:p>
          <w:p w14:paraId="47A11DFB" w14:textId="2BB12ED0" w:rsidR="00473F46" w:rsidRPr="006746A9" w:rsidRDefault="00473F46" w:rsidP="00065D88">
            <w:pPr>
              <w:pStyle w:val="TableListBullet"/>
              <w:ind w:left="263" w:hanging="270"/>
              <w:rPr>
                <w:szCs w:val="18"/>
                <w:lang w:val="es-419"/>
              </w:rPr>
            </w:pPr>
            <w:r w:rsidRPr="006746A9">
              <w:rPr>
                <w:szCs w:val="18"/>
                <w:lang w:val="es-419" w:bidi="es-AR"/>
              </w:rPr>
              <w:t xml:space="preserve">Cobertura de todas las ubicaciones donde hay </w:t>
            </w:r>
            <w:r w:rsidR="003B2BC9" w:rsidRPr="006746A9">
              <w:rPr>
                <w:szCs w:val="18"/>
                <w:lang w:val="es-419" w:bidi="es-AR"/>
              </w:rPr>
              <w:t>datos del titular de la tarjeta</w:t>
            </w:r>
            <w:r w:rsidRPr="006746A9">
              <w:rPr>
                <w:szCs w:val="18"/>
                <w:lang w:val="es-419" w:bidi="es-AR"/>
              </w:rPr>
              <w:t xml:space="preserve"> almacenados.</w:t>
            </w:r>
          </w:p>
          <w:p w14:paraId="0B080E6A" w14:textId="5E51649A" w:rsidR="00473F46" w:rsidRPr="006746A9" w:rsidRDefault="00473F46" w:rsidP="00065D88">
            <w:pPr>
              <w:pStyle w:val="TableListBullet"/>
              <w:ind w:left="263" w:hanging="270"/>
              <w:rPr>
                <w:i/>
                <w:iCs/>
                <w:szCs w:val="18"/>
                <w:lang w:val="es-419"/>
              </w:rPr>
            </w:pPr>
            <w:r w:rsidRPr="006746A9">
              <w:rPr>
                <w:szCs w:val="18"/>
                <w:lang w:val="es-419" w:bidi="es-AR"/>
              </w:rPr>
              <w:t xml:space="preserve">Cobertura de cualquier dato de autenticación sensible (SAD) almacenado antes de completar la autorización. </w:t>
            </w:r>
            <w:r w:rsidRPr="006746A9">
              <w:rPr>
                <w:i/>
                <w:color w:val="C00000"/>
                <w:szCs w:val="18"/>
                <w:lang w:val="es-419" w:bidi="es-AR"/>
              </w:rPr>
              <w:t>Este punto es una de las mejores prácticas hasta su fecha de vigencia; refiérase a las Notas de Aplicabilidad que aparecen a continuación para obtener más detalles.</w:t>
            </w:r>
          </w:p>
          <w:p w14:paraId="4F1D9F05" w14:textId="25A34BF6" w:rsidR="00473F46" w:rsidRPr="006746A9" w:rsidRDefault="00473F46" w:rsidP="00065D88">
            <w:pPr>
              <w:pStyle w:val="TableListBullet"/>
              <w:ind w:left="263" w:hanging="270"/>
              <w:rPr>
                <w:szCs w:val="18"/>
                <w:lang w:val="es-419"/>
              </w:rPr>
            </w:pPr>
            <w:r w:rsidRPr="006746A9">
              <w:rPr>
                <w:szCs w:val="18"/>
                <w:lang w:val="es-419" w:bidi="es-AR"/>
              </w:rPr>
              <w:t xml:space="preserve">Limitar la cantidad de datos almacenados y su tiempo de retención a lo requerido por los requisitos legales o reglamentarios y/o de negocios. </w:t>
            </w:r>
          </w:p>
          <w:p w14:paraId="3E6A6A98" w14:textId="7E53350B" w:rsidR="00473F46" w:rsidRPr="006746A9" w:rsidRDefault="00473F46" w:rsidP="00065D88">
            <w:pPr>
              <w:pStyle w:val="TableListBullet"/>
              <w:ind w:left="263" w:hanging="270"/>
              <w:rPr>
                <w:szCs w:val="18"/>
                <w:lang w:val="es-419"/>
              </w:rPr>
            </w:pPr>
            <w:r w:rsidRPr="006746A9">
              <w:rPr>
                <w:szCs w:val="18"/>
                <w:lang w:val="es-419" w:bidi="es-AR"/>
              </w:rPr>
              <w:t>Requisitos de retención específicos para los datos de</w:t>
            </w:r>
            <w:r w:rsidR="003B2BC9" w:rsidRPr="006746A9">
              <w:rPr>
                <w:szCs w:val="18"/>
                <w:lang w:val="es-419" w:bidi="es-AR"/>
              </w:rPr>
              <w:t>l titular de la tarjeta</w:t>
            </w:r>
            <w:r w:rsidRPr="006746A9">
              <w:rPr>
                <w:szCs w:val="18"/>
                <w:lang w:val="es-419" w:bidi="es-AR"/>
              </w:rPr>
              <w:t xml:space="preserve"> almacenados que definen la duración del período de retención e incluyen una justificación de negocio documentada. </w:t>
            </w:r>
          </w:p>
          <w:p w14:paraId="138812A7" w14:textId="02912AF9" w:rsidR="00473F46" w:rsidRPr="006746A9" w:rsidRDefault="00473F46" w:rsidP="00065D88">
            <w:pPr>
              <w:pStyle w:val="TableListBullet"/>
              <w:ind w:left="263" w:hanging="270"/>
              <w:rPr>
                <w:szCs w:val="18"/>
                <w:lang w:val="es-419"/>
              </w:rPr>
            </w:pPr>
            <w:r w:rsidRPr="006746A9">
              <w:rPr>
                <w:szCs w:val="18"/>
                <w:lang w:val="es-419" w:bidi="es-AR"/>
              </w:rPr>
              <w:t xml:space="preserve">Procesos para el borrado seguro o para hacer que los </w:t>
            </w:r>
            <w:r w:rsidR="00A0367C" w:rsidRPr="006746A9">
              <w:rPr>
                <w:szCs w:val="18"/>
                <w:lang w:val="es-419" w:bidi="es-AR"/>
              </w:rPr>
              <w:t>datos del titular de la tarjeta</w:t>
            </w:r>
            <w:r w:rsidRPr="006746A9">
              <w:rPr>
                <w:szCs w:val="18"/>
                <w:lang w:val="es-419" w:bidi="es-AR"/>
              </w:rPr>
              <w:t xml:space="preserve"> sean irrecuperables cuando ya no se necesitan según la política de retención.</w:t>
            </w:r>
          </w:p>
          <w:p w14:paraId="423DB7E0" w14:textId="3D2275E6" w:rsidR="00473F46" w:rsidRPr="006746A9" w:rsidRDefault="00473F46" w:rsidP="00065D88">
            <w:pPr>
              <w:pStyle w:val="TableListBullet"/>
              <w:ind w:left="263" w:hanging="270"/>
              <w:rPr>
                <w:szCs w:val="18"/>
                <w:lang w:val="es-419"/>
              </w:rPr>
            </w:pPr>
            <w:r w:rsidRPr="006746A9">
              <w:rPr>
                <w:szCs w:val="18"/>
                <w:lang w:val="es-419"/>
              </w:rPr>
              <w:t xml:space="preserve">Un proceso para verificar, al menos una vez cada tres meses, que los datos </w:t>
            </w:r>
            <w:r w:rsidR="00A0367C" w:rsidRPr="006746A9">
              <w:rPr>
                <w:szCs w:val="18"/>
                <w:lang w:val="es-419"/>
              </w:rPr>
              <w:t>del titular de la tarjeta</w:t>
            </w:r>
            <w:r w:rsidRPr="006746A9">
              <w:rPr>
                <w:szCs w:val="18"/>
                <w:lang w:val="es-419"/>
              </w:rPr>
              <w:t xml:space="preserve"> almacenados que excedan el período de retención definido se han eliminado de forma segura o se han vuelto irrecuperables.</w:t>
            </w:r>
          </w:p>
          <w:p w14:paraId="66404471" w14:textId="555FCAC7" w:rsidR="0033363C" w:rsidRPr="006746A9" w:rsidRDefault="00473F46" w:rsidP="00027035">
            <w:pPr>
              <w:pStyle w:val="TableListBullet"/>
              <w:ind w:left="0"/>
              <w:rPr>
                <w:szCs w:val="18"/>
                <w:lang w:val="es-419"/>
              </w:rPr>
            </w:pPr>
            <w:r w:rsidRPr="006746A9">
              <w:rPr>
                <w:i/>
                <w:szCs w:val="20"/>
                <w:lang w:val="es-419" w:bidi="es-AR"/>
              </w:rPr>
              <w:t>(continuación)</w:t>
            </w:r>
          </w:p>
        </w:tc>
        <w:tc>
          <w:tcPr>
            <w:tcW w:w="3544" w:type="dxa"/>
            <w:tcBorders>
              <w:bottom w:val="single" w:sz="2" w:space="0" w:color="808080" w:themeColor="background1" w:themeShade="80"/>
            </w:tcBorders>
          </w:tcPr>
          <w:p w14:paraId="4A8E9098" w14:textId="77777777" w:rsidR="00473F46" w:rsidRPr="006746A9" w:rsidRDefault="00473F46" w:rsidP="00065D88">
            <w:pPr>
              <w:pStyle w:val="TableListBullet"/>
              <w:ind w:left="263" w:hanging="270"/>
              <w:rPr>
                <w:szCs w:val="18"/>
                <w:lang w:val="es-419"/>
              </w:rPr>
            </w:pPr>
            <w:r w:rsidRPr="006746A9">
              <w:rPr>
                <w:szCs w:val="18"/>
                <w:lang w:val="es-419" w:bidi="es-AR"/>
              </w:rPr>
              <w:t>Evalúe las políticas de retención y eliminación de datos, procedimientos y procesos.</w:t>
            </w:r>
          </w:p>
          <w:p w14:paraId="5A4E067C" w14:textId="77777777" w:rsidR="00473F46" w:rsidRPr="006746A9" w:rsidRDefault="00473F46" w:rsidP="00065D88">
            <w:pPr>
              <w:pStyle w:val="TableListBullet"/>
              <w:ind w:left="263" w:hanging="270"/>
              <w:rPr>
                <w:szCs w:val="18"/>
                <w:lang w:val="es-419"/>
              </w:rPr>
            </w:pPr>
            <w:r w:rsidRPr="006746A9">
              <w:rPr>
                <w:szCs w:val="18"/>
                <w:lang w:val="es-419" w:bidi="es-AR"/>
              </w:rPr>
              <w:t>Entreviste al personal.</w:t>
            </w:r>
          </w:p>
          <w:p w14:paraId="7E5BB921" w14:textId="543AC49F" w:rsidR="00473F46" w:rsidRPr="006746A9" w:rsidRDefault="00473F46" w:rsidP="00065D88">
            <w:pPr>
              <w:pStyle w:val="TableListBullet"/>
              <w:ind w:left="263" w:hanging="270"/>
              <w:rPr>
                <w:szCs w:val="18"/>
                <w:lang w:val="es-419"/>
              </w:rPr>
            </w:pPr>
            <w:r w:rsidRPr="006746A9">
              <w:rPr>
                <w:szCs w:val="18"/>
                <w:lang w:val="es-419" w:bidi="es-AR"/>
              </w:rPr>
              <w:t xml:space="preserve">Evalúe los archivos y registros del sistema en los componentes del sistema en los que se almacenan los datos </w:t>
            </w:r>
            <w:r w:rsidR="00BD28C8" w:rsidRPr="006746A9">
              <w:rPr>
                <w:szCs w:val="18"/>
                <w:lang w:val="es-419" w:bidi="es-AR"/>
              </w:rPr>
              <w:t>del titular de la tarjeta</w:t>
            </w:r>
            <w:r w:rsidRPr="006746A9">
              <w:rPr>
                <w:szCs w:val="18"/>
                <w:lang w:val="es-419" w:bidi="es-AR"/>
              </w:rPr>
              <w:t>.</w:t>
            </w:r>
          </w:p>
          <w:p w14:paraId="1FDA3162" w14:textId="79056525" w:rsidR="00473F46" w:rsidRPr="006746A9" w:rsidRDefault="00473F46" w:rsidP="00065D88">
            <w:pPr>
              <w:pStyle w:val="TableListBullet"/>
              <w:ind w:left="263" w:hanging="270"/>
              <w:rPr>
                <w:szCs w:val="18"/>
                <w:lang w:val="es-419"/>
              </w:rPr>
            </w:pPr>
            <w:r w:rsidRPr="006746A9" w:rsidDel="005428B9">
              <w:rPr>
                <w:szCs w:val="18"/>
                <w:lang w:val="es-419" w:bidi="es-AR"/>
              </w:rPr>
              <w:t>Observe los mecanismos utilizados para hacer que los datos de</w:t>
            </w:r>
            <w:r w:rsidR="00BD28C8" w:rsidRPr="006746A9">
              <w:rPr>
                <w:szCs w:val="18"/>
                <w:lang w:val="es-419" w:bidi="es-AR"/>
              </w:rPr>
              <w:t>l titular de la tarjeta</w:t>
            </w:r>
            <w:r w:rsidRPr="006746A9" w:rsidDel="005428B9">
              <w:rPr>
                <w:szCs w:val="18"/>
                <w:lang w:val="es-419" w:bidi="es-AR"/>
              </w:rPr>
              <w:t xml:space="preserve"> sean irrecuperables.</w:t>
            </w:r>
          </w:p>
        </w:tc>
        <w:tc>
          <w:tcPr>
            <w:tcW w:w="1170" w:type="dxa"/>
            <w:tcBorders>
              <w:bottom w:val="single" w:sz="2" w:space="0" w:color="808080" w:themeColor="background1" w:themeShade="80"/>
            </w:tcBorders>
            <w:shd w:val="clear" w:color="auto" w:fill="auto"/>
          </w:tcPr>
          <w:p w14:paraId="10A542F6"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60" w:type="dxa"/>
            <w:tcBorders>
              <w:bottom w:val="single" w:sz="2" w:space="0" w:color="808080" w:themeColor="background1" w:themeShade="80"/>
            </w:tcBorders>
            <w:shd w:val="clear" w:color="auto" w:fill="auto"/>
          </w:tcPr>
          <w:p w14:paraId="2F06A059"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72" w:type="dxa"/>
            <w:tcBorders>
              <w:bottom w:val="single" w:sz="2" w:space="0" w:color="808080" w:themeColor="background1" w:themeShade="80"/>
            </w:tcBorders>
            <w:shd w:val="clear" w:color="auto" w:fill="auto"/>
          </w:tcPr>
          <w:p w14:paraId="0691BF17"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170" w:type="dxa"/>
            <w:tcBorders>
              <w:bottom w:val="single" w:sz="2" w:space="0" w:color="808080" w:themeColor="background1" w:themeShade="80"/>
            </w:tcBorders>
            <w:shd w:val="clear" w:color="auto" w:fill="auto"/>
          </w:tcPr>
          <w:p w14:paraId="205C9C04"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33363C" w:rsidRPr="006746A9" w14:paraId="4A85CDE7" w14:textId="77777777" w:rsidTr="0033363C">
        <w:trPr>
          <w:trHeight w:val="890"/>
        </w:trPr>
        <w:tc>
          <w:tcPr>
            <w:tcW w:w="810" w:type="dxa"/>
            <w:tcBorders>
              <w:top w:val="single" w:sz="2" w:space="0" w:color="808080" w:themeColor="background1" w:themeShade="80"/>
              <w:bottom w:val="nil"/>
              <w:right w:val="nil"/>
            </w:tcBorders>
          </w:tcPr>
          <w:p w14:paraId="5D93ECD4" w14:textId="77777777" w:rsidR="0033363C" w:rsidRPr="006746A9" w:rsidRDefault="0033363C" w:rsidP="00065D88">
            <w:pPr>
              <w:pStyle w:val="TableText"/>
              <w:rPr>
                <w:b/>
                <w:color w:val="000000"/>
                <w:szCs w:val="16"/>
                <w:lang w:val="es-419" w:bidi="es-AR"/>
              </w:rPr>
            </w:pPr>
          </w:p>
          <w:p w14:paraId="749C4C3F" w14:textId="4F6129F8" w:rsidR="0033363C" w:rsidRPr="006746A9" w:rsidRDefault="0033363C" w:rsidP="0033363C">
            <w:pPr>
              <w:rPr>
                <w:lang w:val="es-419" w:bidi="es-AR"/>
              </w:rPr>
            </w:pPr>
          </w:p>
        </w:tc>
        <w:tc>
          <w:tcPr>
            <w:tcW w:w="4615" w:type="dxa"/>
            <w:tcBorders>
              <w:top w:val="single" w:sz="2" w:space="0" w:color="808080" w:themeColor="background1" w:themeShade="80"/>
              <w:left w:val="nil"/>
              <w:bottom w:val="nil"/>
              <w:right w:val="nil"/>
            </w:tcBorders>
            <w:shd w:val="clear" w:color="auto" w:fill="auto"/>
          </w:tcPr>
          <w:p w14:paraId="4636CB9D" w14:textId="77777777" w:rsidR="0033363C" w:rsidRPr="006746A9" w:rsidRDefault="0033363C" w:rsidP="0033363C">
            <w:pPr>
              <w:pStyle w:val="TableListBullet"/>
              <w:numPr>
                <w:ilvl w:val="0"/>
                <w:numId w:val="0"/>
              </w:numPr>
              <w:ind w:left="274" w:hanging="274"/>
              <w:rPr>
                <w:i/>
                <w:szCs w:val="20"/>
                <w:lang w:val="es-419" w:bidi="es-AR"/>
              </w:rPr>
            </w:pPr>
          </w:p>
          <w:p w14:paraId="3F2E1BFA" w14:textId="77777777" w:rsidR="0033363C" w:rsidRPr="006746A9" w:rsidRDefault="0033363C" w:rsidP="0033363C">
            <w:pPr>
              <w:pStyle w:val="TableListBullet"/>
              <w:numPr>
                <w:ilvl w:val="0"/>
                <w:numId w:val="0"/>
              </w:numPr>
              <w:rPr>
                <w:i/>
                <w:szCs w:val="20"/>
                <w:lang w:val="es-419" w:bidi="es-AR"/>
              </w:rPr>
            </w:pPr>
          </w:p>
          <w:p w14:paraId="2B2612A3" w14:textId="77777777" w:rsidR="0033363C" w:rsidRPr="006746A9" w:rsidRDefault="0033363C" w:rsidP="0033363C">
            <w:pPr>
              <w:pStyle w:val="TableListBullet"/>
              <w:numPr>
                <w:ilvl w:val="0"/>
                <w:numId w:val="0"/>
              </w:numPr>
              <w:ind w:left="274"/>
              <w:rPr>
                <w:color w:val="000000"/>
                <w:szCs w:val="18"/>
                <w:lang w:val="es-419" w:bidi="es-AR"/>
              </w:rPr>
            </w:pPr>
          </w:p>
        </w:tc>
        <w:tc>
          <w:tcPr>
            <w:tcW w:w="3544" w:type="dxa"/>
            <w:tcBorders>
              <w:top w:val="single" w:sz="2" w:space="0" w:color="808080" w:themeColor="background1" w:themeShade="80"/>
              <w:left w:val="nil"/>
              <w:bottom w:val="nil"/>
              <w:right w:val="nil"/>
            </w:tcBorders>
          </w:tcPr>
          <w:p w14:paraId="6EA5B388" w14:textId="77777777" w:rsidR="0033363C" w:rsidRPr="006746A9" w:rsidRDefault="0033363C" w:rsidP="0033363C">
            <w:pPr>
              <w:pStyle w:val="TableListBullet"/>
              <w:numPr>
                <w:ilvl w:val="0"/>
                <w:numId w:val="0"/>
              </w:numPr>
              <w:ind w:left="263"/>
              <w:rPr>
                <w:szCs w:val="18"/>
                <w:lang w:val="es-419" w:bidi="es-AR"/>
              </w:rPr>
            </w:pPr>
          </w:p>
        </w:tc>
        <w:tc>
          <w:tcPr>
            <w:tcW w:w="1170" w:type="dxa"/>
            <w:tcBorders>
              <w:top w:val="single" w:sz="2" w:space="0" w:color="808080" w:themeColor="background1" w:themeShade="80"/>
              <w:left w:val="nil"/>
              <w:bottom w:val="nil"/>
              <w:right w:val="nil"/>
            </w:tcBorders>
            <w:shd w:val="clear" w:color="auto" w:fill="auto"/>
          </w:tcPr>
          <w:p w14:paraId="65E54AB6" w14:textId="77777777" w:rsidR="0033363C" w:rsidRPr="006746A9" w:rsidRDefault="0033363C" w:rsidP="00065D88">
            <w:pPr>
              <w:spacing w:after="60"/>
              <w:jc w:val="center"/>
              <w:rPr>
                <w:rFonts w:cs="Arial"/>
                <w:sz w:val="16"/>
                <w:szCs w:val="16"/>
                <w:lang w:val="es-419" w:bidi="es-AR"/>
              </w:rPr>
            </w:pPr>
          </w:p>
        </w:tc>
        <w:tc>
          <w:tcPr>
            <w:tcW w:w="1260" w:type="dxa"/>
            <w:tcBorders>
              <w:top w:val="single" w:sz="2" w:space="0" w:color="808080" w:themeColor="background1" w:themeShade="80"/>
              <w:left w:val="nil"/>
              <w:bottom w:val="nil"/>
              <w:right w:val="nil"/>
            </w:tcBorders>
            <w:shd w:val="clear" w:color="auto" w:fill="auto"/>
          </w:tcPr>
          <w:p w14:paraId="28700DF2" w14:textId="77777777" w:rsidR="0033363C" w:rsidRPr="006746A9" w:rsidRDefault="0033363C" w:rsidP="00065D88">
            <w:pPr>
              <w:spacing w:after="60"/>
              <w:jc w:val="center"/>
              <w:rPr>
                <w:rFonts w:cs="Arial"/>
                <w:sz w:val="16"/>
                <w:szCs w:val="16"/>
                <w:lang w:val="es-419" w:bidi="es-AR"/>
              </w:rPr>
            </w:pPr>
          </w:p>
        </w:tc>
        <w:tc>
          <w:tcPr>
            <w:tcW w:w="972" w:type="dxa"/>
            <w:tcBorders>
              <w:top w:val="single" w:sz="2" w:space="0" w:color="808080" w:themeColor="background1" w:themeShade="80"/>
              <w:left w:val="nil"/>
              <w:bottom w:val="nil"/>
              <w:right w:val="nil"/>
            </w:tcBorders>
            <w:shd w:val="clear" w:color="auto" w:fill="auto"/>
          </w:tcPr>
          <w:p w14:paraId="6DD3D0FB" w14:textId="77777777" w:rsidR="0033363C" w:rsidRPr="006746A9" w:rsidRDefault="0033363C" w:rsidP="00065D88">
            <w:pPr>
              <w:spacing w:after="60"/>
              <w:jc w:val="center"/>
              <w:rPr>
                <w:rFonts w:cs="Arial"/>
                <w:sz w:val="16"/>
                <w:szCs w:val="16"/>
                <w:lang w:val="es-419" w:bidi="es-AR"/>
              </w:rPr>
            </w:pPr>
          </w:p>
        </w:tc>
        <w:tc>
          <w:tcPr>
            <w:tcW w:w="1170" w:type="dxa"/>
            <w:tcBorders>
              <w:top w:val="single" w:sz="2" w:space="0" w:color="808080" w:themeColor="background1" w:themeShade="80"/>
              <w:left w:val="nil"/>
              <w:bottom w:val="nil"/>
            </w:tcBorders>
            <w:shd w:val="clear" w:color="auto" w:fill="auto"/>
          </w:tcPr>
          <w:p w14:paraId="720525BE" w14:textId="77777777" w:rsidR="0033363C" w:rsidRPr="006746A9" w:rsidRDefault="0033363C" w:rsidP="00065D88">
            <w:pPr>
              <w:spacing w:after="60"/>
              <w:jc w:val="center"/>
              <w:rPr>
                <w:rFonts w:cs="Arial"/>
                <w:sz w:val="16"/>
                <w:szCs w:val="16"/>
                <w:lang w:val="es-419" w:bidi="es-AR"/>
              </w:rPr>
            </w:pPr>
          </w:p>
        </w:tc>
      </w:tr>
      <w:tr w:rsidR="00473F46" w:rsidRPr="006746A9" w14:paraId="363F1663" w14:textId="77777777" w:rsidTr="0033363C">
        <w:trPr>
          <w:cantSplit/>
        </w:trPr>
        <w:tc>
          <w:tcPr>
            <w:tcW w:w="810" w:type="dxa"/>
            <w:vMerge w:val="restart"/>
            <w:tcBorders>
              <w:top w:val="nil"/>
              <w:bottom w:val="single" w:sz="4" w:space="0" w:color="808080" w:themeColor="background1" w:themeShade="80"/>
            </w:tcBorders>
          </w:tcPr>
          <w:p w14:paraId="15D62120" w14:textId="77777777" w:rsidR="00473F46" w:rsidRPr="006746A9" w:rsidRDefault="00473F46" w:rsidP="00065D88">
            <w:pPr>
              <w:pStyle w:val="TableText"/>
              <w:rPr>
                <w:b/>
                <w:color w:val="000000"/>
                <w:szCs w:val="16"/>
                <w:lang w:val="es-419"/>
              </w:rPr>
            </w:pPr>
          </w:p>
        </w:tc>
        <w:tc>
          <w:tcPr>
            <w:tcW w:w="8159" w:type="dxa"/>
            <w:gridSpan w:val="2"/>
            <w:tcBorders>
              <w:top w:val="nil"/>
              <w:bottom w:val="nil"/>
            </w:tcBorders>
            <w:shd w:val="clear" w:color="auto" w:fill="DFE3E4"/>
          </w:tcPr>
          <w:p w14:paraId="52C183AB" w14:textId="77777777" w:rsidR="00473F46" w:rsidRPr="006746A9" w:rsidRDefault="00473F46" w:rsidP="00065D88">
            <w:pPr>
              <w:pStyle w:val="AppNotes"/>
              <w:rPr>
                <w:szCs w:val="18"/>
                <w:lang w:val="es-419"/>
              </w:rPr>
            </w:pPr>
            <w:r w:rsidRPr="006746A9">
              <w:rPr>
                <w:szCs w:val="18"/>
                <w:lang w:val="es-419" w:bidi="es-AR"/>
              </w:rPr>
              <w:t>Notas de Aplicabilidad</w:t>
            </w:r>
          </w:p>
        </w:tc>
        <w:tc>
          <w:tcPr>
            <w:tcW w:w="1170" w:type="dxa"/>
            <w:vMerge w:val="restart"/>
            <w:tcBorders>
              <w:top w:val="nil"/>
            </w:tcBorders>
            <w:shd w:val="clear" w:color="auto" w:fill="auto"/>
          </w:tcPr>
          <w:p w14:paraId="64E5160E" w14:textId="77777777" w:rsidR="00473F46" w:rsidRPr="006746A9" w:rsidRDefault="00473F46" w:rsidP="00065D88">
            <w:pPr>
              <w:spacing w:after="60"/>
              <w:jc w:val="center"/>
              <w:rPr>
                <w:rFonts w:cs="Arial"/>
                <w:sz w:val="16"/>
                <w:szCs w:val="16"/>
                <w:lang w:val="es-419"/>
              </w:rPr>
            </w:pPr>
          </w:p>
        </w:tc>
        <w:tc>
          <w:tcPr>
            <w:tcW w:w="1260" w:type="dxa"/>
            <w:vMerge w:val="restart"/>
            <w:tcBorders>
              <w:top w:val="nil"/>
            </w:tcBorders>
            <w:shd w:val="clear" w:color="auto" w:fill="auto"/>
          </w:tcPr>
          <w:p w14:paraId="438BF63F" w14:textId="77777777" w:rsidR="00473F46" w:rsidRPr="006746A9" w:rsidRDefault="00473F46" w:rsidP="00065D88">
            <w:pPr>
              <w:spacing w:after="60"/>
              <w:jc w:val="center"/>
              <w:rPr>
                <w:rFonts w:cs="Arial"/>
                <w:sz w:val="16"/>
                <w:szCs w:val="16"/>
                <w:lang w:val="es-419"/>
              </w:rPr>
            </w:pPr>
          </w:p>
        </w:tc>
        <w:tc>
          <w:tcPr>
            <w:tcW w:w="972" w:type="dxa"/>
            <w:vMerge w:val="restart"/>
            <w:tcBorders>
              <w:top w:val="nil"/>
            </w:tcBorders>
            <w:shd w:val="clear" w:color="auto" w:fill="auto"/>
          </w:tcPr>
          <w:p w14:paraId="26EE0E32" w14:textId="77777777" w:rsidR="00473F46" w:rsidRPr="006746A9" w:rsidRDefault="00473F46" w:rsidP="00065D88">
            <w:pPr>
              <w:spacing w:after="60"/>
              <w:jc w:val="center"/>
              <w:rPr>
                <w:rFonts w:cs="Arial"/>
                <w:sz w:val="16"/>
                <w:szCs w:val="16"/>
                <w:lang w:val="es-419"/>
              </w:rPr>
            </w:pPr>
          </w:p>
        </w:tc>
        <w:tc>
          <w:tcPr>
            <w:tcW w:w="1170" w:type="dxa"/>
            <w:vMerge w:val="restart"/>
            <w:tcBorders>
              <w:top w:val="nil"/>
            </w:tcBorders>
            <w:shd w:val="clear" w:color="auto" w:fill="auto"/>
          </w:tcPr>
          <w:p w14:paraId="15A356A1" w14:textId="77777777" w:rsidR="00473F46" w:rsidRPr="006746A9" w:rsidRDefault="00473F46" w:rsidP="00065D88">
            <w:pPr>
              <w:spacing w:after="60"/>
              <w:jc w:val="center"/>
              <w:rPr>
                <w:rFonts w:cs="Arial"/>
                <w:sz w:val="16"/>
                <w:szCs w:val="16"/>
                <w:lang w:val="es-419"/>
              </w:rPr>
            </w:pPr>
          </w:p>
        </w:tc>
      </w:tr>
      <w:tr w:rsidR="00473F46" w:rsidRPr="006746A9" w14:paraId="1F19E255" w14:textId="77777777" w:rsidTr="00473F46">
        <w:trPr>
          <w:cantSplit/>
        </w:trPr>
        <w:tc>
          <w:tcPr>
            <w:tcW w:w="810" w:type="dxa"/>
            <w:vMerge/>
            <w:tcBorders>
              <w:top w:val="single" w:sz="4" w:space="0" w:color="808080" w:themeColor="background1" w:themeShade="80"/>
              <w:bottom w:val="single" w:sz="4" w:space="0" w:color="808080" w:themeColor="background1" w:themeShade="80"/>
            </w:tcBorders>
          </w:tcPr>
          <w:p w14:paraId="2D4A9AC6" w14:textId="77777777" w:rsidR="00473F46" w:rsidRPr="006746A9" w:rsidRDefault="00473F46" w:rsidP="00065D88">
            <w:pPr>
              <w:pStyle w:val="TableText"/>
              <w:rPr>
                <w:b/>
                <w:color w:val="000000"/>
                <w:szCs w:val="16"/>
                <w:lang w:val="es-419"/>
              </w:rPr>
            </w:pPr>
          </w:p>
        </w:tc>
        <w:tc>
          <w:tcPr>
            <w:tcW w:w="8159" w:type="dxa"/>
            <w:gridSpan w:val="2"/>
            <w:tcBorders>
              <w:top w:val="nil"/>
              <w:bottom w:val="single" w:sz="4" w:space="0" w:color="808080" w:themeColor="background1" w:themeShade="80"/>
            </w:tcBorders>
          </w:tcPr>
          <w:p w14:paraId="150E2D81" w14:textId="0C52675E" w:rsidR="000610D9" w:rsidRPr="006746A9" w:rsidRDefault="007954DA" w:rsidP="00920FF3">
            <w:pPr>
              <w:pStyle w:val="TableTextBullet"/>
              <w:numPr>
                <w:ilvl w:val="0"/>
                <w:numId w:val="0"/>
              </w:numPr>
              <w:rPr>
                <w:rFonts w:cs="Arial"/>
                <w:color w:val="000000"/>
                <w:szCs w:val="18"/>
                <w:lang w:val="es-419"/>
              </w:rPr>
            </w:pPr>
            <w:bookmarkStart w:id="46" w:name="_Hlk187293329"/>
            <w:r w:rsidRPr="006746A9">
              <w:rPr>
                <w:i/>
                <w:color w:val="808080" w:themeColor="background1" w:themeShade="80"/>
                <w:szCs w:val="18"/>
                <w:lang w:val="es-419" w:bidi="es-AR"/>
              </w:rPr>
              <w:t>Parte de esta Nota de Aplicabilidad se eliminó intencionadamente, ya que no se aplica a las evaluaciones de</w:t>
            </w:r>
            <w:r w:rsidR="00920FF3" w:rsidRPr="006746A9">
              <w:rPr>
                <w:i/>
                <w:color w:val="808080" w:themeColor="background1" w:themeShade="80"/>
                <w:szCs w:val="18"/>
                <w:lang w:val="es-419" w:bidi="es-AR"/>
              </w:rPr>
              <w:t xml:space="preserve"> SAQ A-EP</w:t>
            </w:r>
            <w:r w:rsidRPr="006746A9">
              <w:rPr>
                <w:i/>
                <w:color w:val="808080" w:themeColor="background1" w:themeShade="80"/>
                <w:szCs w:val="18"/>
                <w:lang w:val="es-419" w:bidi="es-AR"/>
              </w:rPr>
              <w:t>.</w:t>
            </w:r>
          </w:p>
          <w:bookmarkEnd w:id="46"/>
          <w:p w14:paraId="509D0963" w14:textId="36C740D0" w:rsidR="00473F46" w:rsidRPr="006746A9" w:rsidRDefault="00473F46" w:rsidP="00065D88">
            <w:pPr>
              <w:pStyle w:val="TableListBullet"/>
              <w:numPr>
                <w:ilvl w:val="0"/>
                <w:numId w:val="0"/>
              </w:numPr>
              <w:ind w:left="-7"/>
              <w:rPr>
                <w:szCs w:val="18"/>
                <w:lang w:val="es-419"/>
              </w:rPr>
            </w:pPr>
            <w:r w:rsidRPr="006746A9">
              <w:rPr>
                <w:i/>
                <w:color w:val="C00000"/>
                <w:szCs w:val="18"/>
                <w:lang w:val="es-419" w:bidi="es-AR"/>
              </w:rPr>
              <w:t>El punto anterior (para la cobertura de los SAD almacenados antes de completar la autorización) es una mejor práctica hasta el 31 de marzo de 2025, después de lo cual se requerirá como parte del Requisito 3.2.1 y se debe considerar en su totalidad durante una evaluación PCI DSS.</w:t>
            </w:r>
          </w:p>
        </w:tc>
        <w:tc>
          <w:tcPr>
            <w:tcW w:w="1170" w:type="dxa"/>
            <w:vMerge/>
            <w:shd w:val="clear" w:color="auto" w:fill="auto"/>
          </w:tcPr>
          <w:p w14:paraId="337DFD1F" w14:textId="77777777" w:rsidR="00473F46" w:rsidRPr="006746A9" w:rsidRDefault="00473F46" w:rsidP="00065D88">
            <w:pPr>
              <w:spacing w:after="60"/>
              <w:jc w:val="center"/>
              <w:rPr>
                <w:rFonts w:cs="Arial"/>
                <w:sz w:val="16"/>
                <w:szCs w:val="16"/>
                <w:lang w:val="es-419"/>
              </w:rPr>
            </w:pPr>
          </w:p>
        </w:tc>
        <w:tc>
          <w:tcPr>
            <w:tcW w:w="1260" w:type="dxa"/>
            <w:vMerge/>
            <w:shd w:val="clear" w:color="auto" w:fill="auto"/>
          </w:tcPr>
          <w:p w14:paraId="03646628" w14:textId="77777777" w:rsidR="00473F46" w:rsidRPr="006746A9" w:rsidRDefault="00473F46" w:rsidP="00065D88">
            <w:pPr>
              <w:spacing w:after="60"/>
              <w:jc w:val="center"/>
              <w:rPr>
                <w:rFonts w:cs="Arial"/>
                <w:sz w:val="16"/>
                <w:szCs w:val="16"/>
                <w:lang w:val="es-419"/>
              </w:rPr>
            </w:pPr>
          </w:p>
        </w:tc>
        <w:tc>
          <w:tcPr>
            <w:tcW w:w="972" w:type="dxa"/>
            <w:vMerge/>
            <w:shd w:val="clear" w:color="auto" w:fill="auto"/>
          </w:tcPr>
          <w:p w14:paraId="1AC4BA22" w14:textId="77777777" w:rsidR="00473F46" w:rsidRPr="006746A9" w:rsidRDefault="00473F46" w:rsidP="00065D88">
            <w:pPr>
              <w:spacing w:after="60"/>
              <w:jc w:val="center"/>
              <w:rPr>
                <w:rFonts w:cs="Arial"/>
                <w:sz w:val="16"/>
                <w:szCs w:val="16"/>
                <w:lang w:val="es-419"/>
              </w:rPr>
            </w:pPr>
          </w:p>
        </w:tc>
        <w:tc>
          <w:tcPr>
            <w:tcW w:w="1170" w:type="dxa"/>
            <w:vMerge/>
            <w:shd w:val="clear" w:color="auto" w:fill="auto"/>
          </w:tcPr>
          <w:p w14:paraId="08256ED7" w14:textId="77777777" w:rsidR="00473F46" w:rsidRPr="006746A9" w:rsidRDefault="00473F46" w:rsidP="00065D88">
            <w:pPr>
              <w:spacing w:after="60"/>
              <w:jc w:val="center"/>
              <w:rPr>
                <w:rFonts w:cs="Arial"/>
                <w:sz w:val="16"/>
                <w:szCs w:val="16"/>
                <w:lang w:val="es-419"/>
              </w:rPr>
            </w:pPr>
          </w:p>
        </w:tc>
      </w:tr>
      <w:tr w:rsidR="00611C97" w:rsidRPr="006746A9" w14:paraId="25A0D609" w14:textId="77777777" w:rsidTr="00473F46">
        <w:trPr>
          <w:cantSplit/>
        </w:trPr>
        <w:tc>
          <w:tcPr>
            <w:tcW w:w="13559" w:type="dxa"/>
            <w:gridSpan w:val="7"/>
            <w:tcBorders>
              <w:bottom w:val="single" w:sz="2" w:space="0" w:color="808080" w:themeColor="background1" w:themeShade="80"/>
            </w:tcBorders>
            <w:shd w:val="clear" w:color="auto" w:fill="DFE3E4"/>
          </w:tcPr>
          <w:p w14:paraId="3F0CA182" w14:textId="04C45F44" w:rsidR="00611C97" w:rsidRPr="006746A9" w:rsidRDefault="00F14944" w:rsidP="00065D88">
            <w:pPr>
              <w:spacing w:after="60"/>
              <w:rPr>
                <w:rFonts w:cs="Arial"/>
                <w:i/>
                <w:iCs/>
                <w:sz w:val="18"/>
                <w:szCs w:val="18"/>
                <w:lang w:val="es-419"/>
              </w:rPr>
            </w:pPr>
            <w:r w:rsidRPr="006746A9">
              <w:rPr>
                <w:rFonts w:cs="Arial"/>
                <w:b/>
                <w:i/>
                <w:sz w:val="18"/>
                <w:szCs w:val="18"/>
                <w:lang w:val="es-419" w:bidi="es-AR"/>
              </w:rPr>
              <w:t xml:space="preserve">Guía Para Llenar el SAQ: </w:t>
            </w:r>
          </w:p>
          <w:p w14:paraId="629CCEC4" w14:textId="1E2B5757" w:rsidR="00611C97" w:rsidRPr="006746A9" w:rsidRDefault="00611C97" w:rsidP="00065D88">
            <w:pPr>
              <w:spacing w:after="60"/>
              <w:rPr>
                <w:rFonts w:cs="Arial"/>
                <w:i/>
                <w:iCs/>
                <w:sz w:val="18"/>
                <w:szCs w:val="18"/>
                <w:lang w:val="es-419"/>
              </w:rPr>
            </w:pPr>
            <w:r w:rsidRPr="006746A9">
              <w:rPr>
                <w:rFonts w:cs="Arial"/>
                <w:i/>
                <w:sz w:val="18"/>
                <w:szCs w:val="18"/>
                <w:lang w:val="es-419" w:bidi="es-AR"/>
              </w:rPr>
              <w:t xml:space="preserve">La selección de cualquiera de las respuestas Implementado para el requisito 3.2.1 significa que si un comerciante almacena cualquier papel (por ejemplo, recibos o informes en papel) que contenga </w:t>
            </w:r>
            <w:r w:rsidR="006E3260" w:rsidRPr="006746A9">
              <w:rPr>
                <w:rFonts w:cs="Arial"/>
                <w:i/>
                <w:sz w:val="18"/>
                <w:szCs w:val="18"/>
                <w:lang w:val="es-419" w:bidi="es-AR"/>
              </w:rPr>
              <w:t>datos del titular de la tarjeta</w:t>
            </w:r>
            <w:r w:rsidRPr="006746A9">
              <w:rPr>
                <w:rFonts w:cs="Arial"/>
                <w:i/>
                <w:sz w:val="18"/>
                <w:szCs w:val="18"/>
                <w:lang w:val="es-419" w:bidi="es-AR"/>
              </w:rPr>
              <w:t xml:space="preserve">, el comerciante sólo almacena el papel mientras sea necesario por motivos comerciales, legales y/o normativos y destruye el papel cuando ya no se necesite. </w:t>
            </w:r>
          </w:p>
          <w:p w14:paraId="34B52D8A" w14:textId="10B5C1F5" w:rsidR="00611C97" w:rsidRPr="006746A9" w:rsidRDefault="00611C97" w:rsidP="00065D88">
            <w:pPr>
              <w:spacing w:after="60"/>
              <w:rPr>
                <w:rFonts w:cs="Arial"/>
                <w:i/>
                <w:iCs/>
                <w:sz w:val="18"/>
                <w:szCs w:val="18"/>
                <w:lang w:val="es-419"/>
              </w:rPr>
            </w:pPr>
            <w:r w:rsidRPr="006746A9">
              <w:rPr>
                <w:rFonts w:cs="Arial"/>
                <w:i/>
                <w:sz w:val="18"/>
                <w:szCs w:val="18"/>
                <w:lang w:val="es-419" w:bidi="es-AR"/>
              </w:rPr>
              <w:t xml:space="preserve">Si el comerciante no imprime ni almacena nunca ningún papel que contenga </w:t>
            </w:r>
            <w:r w:rsidR="00585871" w:rsidRPr="006746A9">
              <w:rPr>
                <w:rFonts w:cs="Arial"/>
                <w:i/>
                <w:sz w:val="18"/>
                <w:szCs w:val="18"/>
                <w:lang w:val="es-419" w:bidi="es-AR"/>
              </w:rPr>
              <w:t>datos del titular de la tarjeta</w:t>
            </w:r>
            <w:r w:rsidRPr="006746A9">
              <w:rPr>
                <w:rFonts w:cs="Arial"/>
                <w:i/>
                <w:sz w:val="18"/>
                <w:szCs w:val="18"/>
                <w:lang w:val="es-419" w:bidi="es-AR"/>
              </w:rPr>
              <w:t xml:space="preserve">, marque este requisito como No aplicable y llene el Anexo </w:t>
            </w:r>
            <w:r w:rsidR="007715D5" w:rsidRPr="006746A9">
              <w:rPr>
                <w:rFonts w:cs="Arial"/>
                <w:i/>
                <w:sz w:val="18"/>
                <w:szCs w:val="18"/>
                <w:lang w:val="es-419" w:bidi="es-AR"/>
              </w:rPr>
              <w:t>C</w:t>
            </w:r>
            <w:r w:rsidRPr="006746A9">
              <w:rPr>
                <w:rFonts w:cs="Arial"/>
                <w:i/>
                <w:sz w:val="18"/>
                <w:szCs w:val="18"/>
                <w:lang w:val="es-419" w:bidi="es-AR"/>
              </w:rPr>
              <w:t xml:space="preserve">: Explicación de los Requisitos Señalados como No Aplicables. </w:t>
            </w:r>
          </w:p>
        </w:tc>
      </w:tr>
      <w:tr w:rsidR="00611C97" w:rsidRPr="006746A9" w14:paraId="79DBA156" w14:textId="77777777" w:rsidTr="00473F46">
        <w:trPr>
          <w:cantSplit/>
        </w:trPr>
        <w:tc>
          <w:tcPr>
            <w:tcW w:w="13559" w:type="dxa"/>
            <w:gridSpan w:val="7"/>
            <w:shd w:val="clear" w:color="auto" w:fill="BFBFBF" w:themeFill="background1" w:themeFillShade="BF"/>
          </w:tcPr>
          <w:p w14:paraId="263FD503" w14:textId="6C809921" w:rsidR="00611C97" w:rsidRPr="006746A9" w:rsidRDefault="00611C97" w:rsidP="00065D88">
            <w:pPr>
              <w:pStyle w:val="TableText"/>
              <w:keepNext/>
              <w:rPr>
                <w:szCs w:val="16"/>
                <w:lang w:val="es-419"/>
              </w:rPr>
            </w:pPr>
            <w:r w:rsidRPr="006746A9">
              <w:rPr>
                <w:b/>
                <w:color w:val="000000"/>
                <w:szCs w:val="16"/>
                <w:lang w:val="es-419" w:bidi="es-AR"/>
              </w:rPr>
              <w:t xml:space="preserve">3.3 </w:t>
            </w:r>
            <w:r w:rsidRPr="006746A9">
              <w:rPr>
                <w:szCs w:val="16"/>
                <w:lang w:val="es-419" w:bidi="es-AR"/>
              </w:rPr>
              <w:t xml:space="preserve">Los </w:t>
            </w:r>
            <w:r w:rsidR="00473F46" w:rsidRPr="006746A9">
              <w:rPr>
                <w:szCs w:val="16"/>
                <w:lang w:val="es-419" w:bidi="es-AR"/>
              </w:rPr>
              <w:t>datos de</w:t>
            </w:r>
            <w:r w:rsidR="009C1355" w:rsidRPr="006746A9">
              <w:rPr>
                <w:szCs w:val="16"/>
                <w:lang w:val="es-419" w:bidi="es-AR"/>
              </w:rPr>
              <w:t xml:space="preserve"> autenticación </w:t>
            </w:r>
            <w:r w:rsidR="006A716E" w:rsidRPr="006746A9">
              <w:rPr>
                <w:szCs w:val="16"/>
                <w:lang w:val="es-419" w:bidi="es-AR"/>
              </w:rPr>
              <w:t>sensible</w:t>
            </w:r>
            <w:r w:rsidR="003363C8" w:rsidRPr="006746A9">
              <w:rPr>
                <w:szCs w:val="16"/>
                <w:lang w:val="es-419" w:bidi="es-AR"/>
              </w:rPr>
              <w:t>s</w:t>
            </w:r>
            <w:r w:rsidR="006A716E" w:rsidRPr="006746A9">
              <w:rPr>
                <w:szCs w:val="16"/>
                <w:lang w:val="es-419" w:bidi="es-AR"/>
              </w:rPr>
              <w:t xml:space="preserve"> </w:t>
            </w:r>
            <w:r w:rsidR="009C1355" w:rsidRPr="006746A9">
              <w:rPr>
                <w:szCs w:val="16"/>
                <w:lang w:val="es-419" w:bidi="es-AR"/>
              </w:rPr>
              <w:t>(SAD) no se almacenan después de la autorización</w:t>
            </w:r>
            <w:r w:rsidRPr="006746A9">
              <w:rPr>
                <w:szCs w:val="16"/>
                <w:lang w:val="es-419" w:bidi="es-AR"/>
              </w:rPr>
              <w:t>.</w:t>
            </w:r>
          </w:p>
        </w:tc>
      </w:tr>
      <w:tr w:rsidR="00473F46" w:rsidRPr="006746A9" w14:paraId="6170C211" w14:textId="77777777" w:rsidTr="00B63CC4">
        <w:trPr>
          <w:cantSplit/>
        </w:trPr>
        <w:tc>
          <w:tcPr>
            <w:tcW w:w="810" w:type="dxa"/>
            <w:vMerge w:val="restart"/>
            <w:tcBorders>
              <w:bottom w:val="single" w:sz="4" w:space="0" w:color="auto"/>
            </w:tcBorders>
          </w:tcPr>
          <w:p w14:paraId="79C96ADB" w14:textId="77777777" w:rsidR="00473F46" w:rsidRPr="006746A9" w:rsidRDefault="00473F46" w:rsidP="00065D88">
            <w:pPr>
              <w:pStyle w:val="TableText"/>
              <w:rPr>
                <w:b/>
                <w:szCs w:val="16"/>
                <w:lang w:val="es-419"/>
              </w:rPr>
            </w:pPr>
            <w:r w:rsidRPr="006746A9">
              <w:rPr>
                <w:b/>
                <w:color w:val="000000"/>
                <w:szCs w:val="16"/>
                <w:lang w:val="es-419" w:bidi="es-AR"/>
              </w:rPr>
              <w:t>3.3.1</w:t>
            </w:r>
          </w:p>
        </w:tc>
        <w:tc>
          <w:tcPr>
            <w:tcW w:w="4615" w:type="dxa"/>
            <w:tcBorders>
              <w:bottom w:val="single" w:sz="4" w:space="0" w:color="808080" w:themeColor="background1" w:themeShade="80"/>
            </w:tcBorders>
            <w:shd w:val="clear" w:color="auto" w:fill="auto"/>
          </w:tcPr>
          <w:p w14:paraId="3F155543" w14:textId="728CE527" w:rsidR="00473F46" w:rsidRPr="006746A9" w:rsidRDefault="00473F46" w:rsidP="00065D88">
            <w:pPr>
              <w:pStyle w:val="TableTextBullet"/>
              <w:numPr>
                <w:ilvl w:val="0"/>
                <w:numId w:val="0"/>
              </w:numPr>
              <w:rPr>
                <w:szCs w:val="18"/>
                <w:lang w:val="es-419"/>
              </w:rPr>
            </w:pPr>
            <w:r w:rsidRPr="006746A9">
              <w:rPr>
                <w:rFonts w:cs="Arial"/>
                <w:color w:val="000000"/>
                <w:szCs w:val="18"/>
                <w:lang w:val="es-419" w:bidi="es-AR"/>
              </w:rPr>
              <w:t>Los SAD no se</w:t>
            </w:r>
            <w:r w:rsidR="00E165E1" w:rsidRPr="006746A9">
              <w:rPr>
                <w:lang w:val="es-419" w:bidi="es-AR"/>
              </w:rPr>
              <w:t xml:space="preserve"> almacenan </w:t>
            </w:r>
            <w:r w:rsidRPr="006746A9">
              <w:rPr>
                <w:rFonts w:cs="Arial"/>
                <w:color w:val="000000"/>
                <w:szCs w:val="18"/>
                <w:lang w:val="es-419" w:bidi="es-AR"/>
              </w:rPr>
              <w:t>después de la autorización, incluso si están cifrados. Todos los datos de autenticación sensibles recibidos se vuelven irrecuperables una vez finalizado el proceso de autorización.</w:t>
            </w:r>
          </w:p>
        </w:tc>
        <w:tc>
          <w:tcPr>
            <w:tcW w:w="3544" w:type="dxa"/>
          </w:tcPr>
          <w:p w14:paraId="3074AF00" w14:textId="77777777" w:rsidR="00473F46" w:rsidRPr="006746A9" w:rsidRDefault="00473F46" w:rsidP="00065D88">
            <w:pPr>
              <w:pStyle w:val="TableListBullet"/>
              <w:ind w:left="263" w:hanging="270"/>
              <w:rPr>
                <w:szCs w:val="18"/>
                <w:lang w:val="es-419"/>
              </w:rPr>
            </w:pPr>
            <w:r w:rsidRPr="006746A9">
              <w:rPr>
                <w:szCs w:val="18"/>
                <w:lang w:val="es-419" w:bidi="es-AR"/>
              </w:rPr>
              <w:t>Evalúe las políticas y procedimientos documentados.</w:t>
            </w:r>
          </w:p>
          <w:p w14:paraId="076A6DAB" w14:textId="77777777" w:rsidR="00473F46" w:rsidRPr="006746A9" w:rsidRDefault="00473F46" w:rsidP="00065D88">
            <w:pPr>
              <w:pStyle w:val="TableListBullet"/>
              <w:ind w:left="263" w:hanging="270"/>
              <w:rPr>
                <w:szCs w:val="18"/>
                <w:lang w:val="es-419"/>
              </w:rPr>
            </w:pPr>
            <w:r w:rsidRPr="006746A9">
              <w:rPr>
                <w:szCs w:val="18"/>
                <w:lang w:val="es-419" w:bidi="es-AR"/>
              </w:rPr>
              <w:t>Evalúe las configuraciones del sistema.</w:t>
            </w:r>
          </w:p>
          <w:p w14:paraId="18FDE45C" w14:textId="77777777" w:rsidR="00473F46" w:rsidRPr="006746A9" w:rsidRDefault="00473F46" w:rsidP="00065D88">
            <w:pPr>
              <w:pStyle w:val="TableListBullet"/>
              <w:ind w:left="263" w:hanging="270"/>
              <w:rPr>
                <w:szCs w:val="18"/>
                <w:lang w:val="es-419"/>
              </w:rPr>
            </w:pPr>
            <w:r w:rsidRPr="006746A9">
              <w:rPr>
                <w:szCs w:val="18"/>
                <w:lang w:val="es-419" w:bidi="es-AR"/>
              </w:rPr>
              <w:t>Observe los procesos de eliminación de datos seguros.</w:t>
            </w:r>
          </w:p>
        </w:tc>
        <w:tc>
          <w:tcPr>
            <w:tcW w:w="1170" w:type="dxa"/>
            <w:tcBorders>
              <w:bottom w:val="nil"/>
            </w:tcBorders>
            <w:shd w:val="clear" w:color="auto" w:fill="auto"/>
          </w:tcPr>
          <w:p w14:paraId="5F2E497A"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60" w:type="dxa"/>
            <w:tcBorders>
              <w:bottom w:val="nil"/>
            </w:tcBorders>
            <w:shd w:val="clear" w:color="auto" w:fill="auto"/>
          </w:tcPr>
          <w:p w14:paraId="0DC5C608"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72" w:type="dxa"/>
            <w:tcBorders>
              <w:bottom w:val="nil"/>
            </w:tcBorders>
            <w:shd w:val="clear" w:color="auto" w:fill="auto"/>
          </w:tcPr>
          <w:p w14:paraId="10577C06"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170" w:type="dxa"/>
            <w:tcBorders>
              <w:bottom w:val="nil"/>
            </w:tcBorders>
            <w:shd w:val="clear" w:color="auto" w:fill="auto"/>
          </w:tcPr>
          <w:p w14:paraId="073D9B05"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2026F617" w14:textId="77777777" w:rsidTr="00B63CC4">
        <w:trPr>
          <w:cantSplit/>
        </w:trPr>
        <w:tc>
          <w:tcPr>
            <w:tcW w:w="810" w:type="dxa"/>
            <w:vMerge/>
            <w:tcBorders>
              <w:bottom w:val="single" w:sz="4" w:space="0" w:color="auto"/>
            </w:tcBorders>
          </w:tcPr>
          <w:p w14:paraId="3DD1E94E" w14:textId="77777777" w:rsidR="00473F46" w:rsidRPr="006746A9" w:rsidRDefault="00473F46" w:rsidP="00065D88">
            <w:pPr>
              <w:pStyle w:val="TableText"/>
              <w:rPr>
                <w:b/>
                <w:color w:val="000000"/>
                <w:szCs w:val="16"/>
                <w:lang w:val="es-419"/>
              </w:rPr>
            </w:pPr>
          </w:p>
        </w:tc>
        <w:tc>
          <w:tcPr>
            <w:tcW w:w="8159" w:type="dxa"/>
            <w:gridSpan w:val="2"/>
            <w:tcBorders>
              <w:top w:val="single" w:sz="4" w:space="0" w:color="808080" w:themeColor="background1" w:themeShade="80"/>
              <w:bottom w:val="nil"/>
            </w:tcBorders>
            <w:shd w:val="clear" w:color="auto" w:fill="DFE3E4"/>
          </w:tcPr>
          <w:p w14:paraId="38F03B17" w14:textId="77777777" w:rsidR="00473F46" w:rsidRPr="006746A9" w:rsidRDefault="00473F46" w:rsidP="00065D88">
            <w:pPr>
              <w:pStyle w:val="AppNotes"/>
              <w:rPr>
                <w:szCs w:val="18"/>
                <w:lang w:val="es-419"/>
              </w:rPr>
            </w:pPr>
            <w:r w:rsidRPr="006746A9">
              <w:rPr>
                <w:szCs w:val="18"/>
                <w:lang w:val="es-419" w:bidi="es-AR"/>
              </w:rPr>
              <w:t>Notas de Aplicabilidad</w:t>
            </w:r>
          </w:p>
        </w:tc>
        <w:tc>
          <w:tcPr>
            <w:tcW w:w="1170" w:type="dxa"/>
            <w:vMerge w:val="restart"/>
            <w:tcBorders>
              <w:top w:val="nil"/>
            </w:tcBorders>
            <w:shd w:val="clear" w:color="auto" w:fill="auto"/>
          </w:tcPr>
          <w:p w14:paraId="7317AE74" w14:textId="77777777" w:rsidR="00473F46" w:rsidRPr="006746A9" w:rsidRDefault="00473F46" w:rsidP="00065D88">
            <w:pPr>
              <w:spacing w:after="60"/>
              <w:jc w:val="center"/>
              <w:rPr>
                <w:rFonts w:cs="Arial"/>
                <w:sz w:val="16"/>
                <w:szCs w:val="16"/>
                <w:lang w:val="es-419"/>
              </w:rPr>
            </w:pPr>
          </w:p>
        </w:tc>
        <w:tc>
          <w:tcPr>
            <w:tcW w:w="1260" w:type="dxa"/>
            <w:vMerge w:val="restart"/>
            <w:tcBorders>
              <w:top w:val="nil"/>
            </w:tcBorders>
            <w:shd w:val="clear" w:color="auto" w:fill="auto"/>
          </w:tcPr>
          <w:p w14:paraId="6E8C94D2" w14:textId="77777777" w:rsidR="00473F46" w:rsidRPr="006746A9" w:rsidRDefault="00473F46" w:rsidP="00065D88">
            <w:pPr>
              <w:spacing w:after="60"/>
              <w:jc w:val="center"/>
              <w:rPr>
                <w:rFonts w:cs="Arial"/>
                <w:sz w:val="16"/>
                <w:szCs w:val="16"/>
                <w:lang w:val="es-419"/>
              </w:rPr>
            </w:pPr>
          </w:p>
        </w:tc>
        <w:tc>
          <w:tcPr>
            <w:tcW w:w="972" w:type="dxa"/>
            <w:vMerge w:val="restart"/>
            <w:tcBorders>
              <w:top w:val="nil"/>
            </w:tcBorders>
            <w:shd w:val="clear" w:color="auto" w:fill="auto"/>
          </w:tcPr>
          <w:p w14:paraId="116BB12F" w14:textId="77777777" w:rsidR="00473F46" w:rsidRPr="006746A9" w:rsidRDefault="00473F46" w:rsidP="00065D88">
            <w:pPr>
              <w:spacing w:after="60"/>
              <w:jc w:val="center"/>
              <w:rPr>
                <w:rFonts w:cs="Arial"/>
                <w:sz w:val="16"/>
                <w:szCs w:val="16"/>
                <w:lang w:val="es-419"/>
              </w:rPr>
            </w:pPr>
          </w:p>
        </w:tc>
        <w:tc>
          <w:tcPr>
            <w:tcW w:w="1170" w:type="dxa"/>
            <w:vMerge w:val="restart"/>
            <w:tcBorders>
              <w:top w:val="nil"/>
            </w:tcBorders>
            <w:shd w:val="clear" w:color="auto" w:fill="auto"/>
          </w:tcPr>
          <w:p w14:paraId="6B791BA8" w14:textId="77777777" w:rsidR="00473F46" w:rsidRPr="006746A9" w:rsidRDefault="00473F46" w:rsidP="00065D88">
            <w:pPr>
              <w:spacing w:after="60"/>
              <w:jc w:val="center"/>
              <w:rPr>
                <w:rFonts w:cs="Arial"/>
                <w:sz w:val="16"/>
                <w:szCs w:val="16"/>
                <w:lang w:val="es-419"/>
              </w:rPr>
            </w:pPr>
          </w:p>
        </w:tc>
      </w:tr>
      <w:tr w:rsidR="00473F46" w:rsidRPr="006746A9" w14:paraId="4137B4E0" w14:textId="77777777" w:rsidTr="0033363C">
        <w:trPr>
          <w:cantSplit/>
        </w:trPr>
        <w:tc>
          <w:tcPr>
            <w:tcW w:w="810" w:type="dxa"/>
            <w:vMerge/>
            <w:tcBorders>
              <w:bottom w:val="single" w:sz="4" w:space="0" w:color="808080"/>
            </w:tcBorders>
          </w:tcPr>
          <w:p w14:paraId="11BBA627" w14:textId="77777777" w:rsidR="00473F46" w:rsidRPr="006746A9" w:rsidRDefault="00473F46" w:rsidP="00065D88">
            <w:pPr>
              <w:pStyle w:val="TableText"/>
              <w:rPr>
                <w:b/>
                <w:color w:val="000000"/>
                <w:szCs w:val="16"/>
                <w:lang w:val="es-419"/>
              </w:rPr>
            </w:pPr>
          </w:p>
        </w:tc>
        <w:tc>
          <w:tcPr>
            <w:tcW w:w="8159" w:type="dxa"/>
            <w:gridSpan w:val="2"/>
            <w:tcBorders>
              <w:top w:val="nil"/>
              <w:bottom w:val="single" w:sz="4" w:space="0" w:color="808080" w:themeColor="background1" w:themeShade="80"/>
            </w:tcBorders>
          </w:tcPr>
          <w:p w14:paraId="320CDB6D" w14:textId="691F4E3F" w:rsidR="00473F46" w:rsidRPr="006746A9" w:rsidRDefault="00473F46" w:rsidP="00065D88">
            <w:pPr>
              <w:pStyle w:val="TableTextBullet"/>
              <w:numPr>
                <w:ilvl w:val="0"/>
                <w:numId w:val="0"/>
              </w:numPr>
              <w:rPr>
                <w:rFonts w:cs="Arial"/>
                <w:color w:val="000000"/>
                <w:szCs w:val="18"/>
                <w:lang w:val="es-419"/>
              </w:rPr>
            </w:pPr>
            <w:r w:rsidRPr="006746A9">
              <w:rPr>
                <w:i/>
                <w:color w:val="808080" w:themeColor="background1" w:themeShade="80"/>
                <w:szCs w:val="18"/>
                <w:lang w:val="es-419" w:bidi="es-AR"/>
              </w:rPr>
              <w:t>Parte de esta Nota de Aplicabilidad se eliminó intencionadamente para este SAQ, ya que no se aplica a las evaluaciones de los comerciantes.</w:t>
            </w:r>
          </w:p>
          <w:p w14:paraId="38EBB3A1" w14:textId="4DBED0A3" w:rsidR="00473F46" w:rsidRPr="006746A9" w:rsidRDefault="00473F46" w:rsidP="00065D88">
            <w:pPr>
              <w:pStyle w:val="TableListBullet"/>
              <w:numPr>
                <w:ilvl w:val="0"/>
                <w:numId w:val="0"/>
              </w:numPr>
              <w:ind w:left="-7"/>
              <w:rPr>
                <w:szCs w:val="18"/>
                <w:lang w:val="es-419"/>
              </w:rPr>
            </w:pPr>
            <w:r w:rsidRPr="006746A9">
              <w:rPr>
                <w:color w:val="000000"/>
                <w:szCs w:val="18"/>
                <w:lang w:val="es-419" w:bidi="es-AR"/>
              </w:rPr>
              <w:t>Los datos de autenticación sensibles incluyen los datos citados en los Requisitos 3.3.1.2 a 3.3.1.3.</w:t>
            </w:r>
          </w:p>
        </w:tc>
        <w:tc>
          <w:tcPr>
            <w:tcW w:w="1170" w:type="dxa"/>
            <w:vMerge/>
            <w:shd w:val="clear" w:color="auto" w:fill="auto"/>
          </w:tcPr>
          <w:p w14:paraId="4556F198" w14:textId="77777777" w:rsidR="00473F46" w:rsidRPr="006746A9" w:rsidRDefault="00473F46" w:rsidP="00065D88">
            <w:pPr>
              <w:spacing w:after="60"/>
              <w:jc w:val="center"/>
              <w:rPr>
                <w:rFonts w:cs="Arial"/>
                <w:sz w:val="16"/>
                <w:szCs w:val="16"/>
                <w:lang w:val="es-419"/>
              </w:rPr>
            </w:pPr>
          </w:p>
        </w:tc>
        <w:tc>
          <w:tcPr>
            <w:tcW w:w="1260" w:type="dxa"/>
            <w:vMerge/>
            <w:shd w:val="clear" w:color="auto" w:fill="auto"/>
          </w:tcPr>
          <w:p w14:paraId="337F2BD0" w14:textId="77777777" w:rsidR="00473F46" w:rsidRPr="006746A9" w:rsidRDefault="00473F46" w:rsidP="00065D88">
            <w:pPr>
              <w:spacing w:after="60"/>
              <w:jc w:val="center"/>
              <w:rPr>
                <w:rFonts w:cs="Arial"/>
                <w:sz w:val="16"/>
                <w:szCs w:val="16"/>
                <w:lang w:val="es-419"/>
              </w:rPr>
            </w:pPr>
          </w:p>
        </w:tc>
        <w:tc>
          <w:tcPr>
            <w:tcW w:w="972" w:type="dxa"/>
            <w:vMerge/>
            <w:shd w:val="clear" w:color="auto" w:fill="auto"/>
          </w:tcPr>
          <w:p w14:paraId="65A160EE" w14:textId="77777777" w:rsidR="00473F46" w:rsidRPr="006746A9" w:rsidRDefault="00473F46" w:rsidP="00065D88">
            <w:pPr>
              <w:spacing w:after="60"/>
              <w:jc w:val="center"/>
              <w:rPr>
                <w:rFonts w:cs="Arial"/>
                <w:sz w:val="16"/>
                <w:szCs w:val="16"/>
                <w:lang w:val="es-419"/>
              </w:rPr>
            </w:pPr>
          </w:p>
        </w:tc>
        <w:tc>
          <w:tcPr>
            <w:tcW w:w="1170" w:type="dxa"/>
            <w:vMerge/>
            <w:shd w:val="clear" w:color="auto" w:fill="auto"/>
          </w:tcPr>
          <w:p w14:paraId="7B1073CF" w14:textId="77777777" w:rsidR="00473F46" w:rsidRPr="006746A9" w:rsidRDefault="00473F46" w:rsidP="00065D88">
            <w:pPr>
              <w:spacing w:after="60"/>
              <w:jc w:val="center"/>
              <w:rPr>
                <w:rFonts w:cs="Arial"/>
                <w:sz w:val="16"/>
                <w:szCs w:val="16"/>
                <w:lang w:val="es-419"/>
              </w:rPr>
            </w:pPr>
          </w:p>
        </w:tc>
      </w:tr>
      <w:tr w:rsidR="00473F46" w:rsidRPr="006746A9" w14:paraId="3371DC33" w14:textId="77777777" w:rsidTr="0033363C">
        <w:trPr>
          <w:cantSplit/>
        </w:trPr>
        <w:tc>
          <w:tcPr>
            <w:tcW w:w="810" w:type="dxa"/>
            <w:vMerge w:val="restart"/>
            <w:tcBorders>
              <w:top w:val="single" w:sz="4" w:space="0" w:color="808080"/>
              <w:bottom w:val="nil"/>
            </w:tcBorders>
          </w:tcPr>
          <w:p w14:paraId="148D5B6F" w14:textId="77777777" w:rsidR="00473F46" w:rsidRPr="006746A9" w:rsidRDefault="00473F46" w:rsidP="00E86106">
            <w:pPr>
              <w:pStyle w:val="TableText"/>
              <w:rPr>
                <w:b/>
                <w:szCs w:val="16"/>
                <w:lang w:val="es-419"/>
              </w:rPr>
            </w:pPr>
            <w:r w:rsidRPr="006746A9">
              <w:rPr>
                <w:b/>
                <w:color w:val="000000"/>
                <w:szCs w:val="16"/>
                <w:lang w:val="es-419" w:bidi="es-AR"/>
              </w:rPr>
              <w:t>3.3.1.2</w:t>
            </w:r>
          </w:p>
        </w:tc>
        <w:tc>
          <w:tcPr>
            <w:tcW w:w="4615" w:type="dxa"/>
            <w:tcBorders>
              <w:bottom w:val="single" w:sz="4" w:space="0" w:color="808080" w:themeColor="background1" w:themeShade="80"/>
            </w:tcBorders>
            <w:shd w:val="clear" w:color="auto" w:fill="auto"/>
          </w:tcPr>
          <w:p w14:paraId="0DF96EC5" w14:textId="75D8A06D" w:rsidR="00473F46" w:rsidRPr="006746A9" w:rsidRDefault="00473F46" w:rsidP="00065D88">
            <w:pPr>
              <w:pStyle w:val="TableText"/>
              <w:rPr>
                <w:szCs w:val="18"/>
                <w:lang w:val="es-419"/>
              </w:rPr>
            </w:pPr>
            <w:r w:rsidRPr="006746A9">
              <w:rPr>
                <w:color w:val="000000"/>
                <w:szCs w:val="18"/>
                <w:lang w:val="es-419" w:bidi="es-AR"/>
              </w:rPr>
              <w:t xml:space="preserve">El código de verificación de la tarjeta no se </w:t>
            </w:r>
            <w:r w:rsidR="00E165E1" w:rsidRPr="006746A9">
              <w:rPr>
                <w:lang w:val="es-419" w:bidi="es-AR"/>
              </w:rPr>
              <w:t xml:space="preserve">almacena </w:t>
            </w:r>
            <w:r w:rsidRPr="006746A9">
              <w:rPr>
                <w:color w:val="000000"/>
                <w:szCs w:val="18"/>
                <w:lang w:val="es-419" w:bidi="es-AR"/>
              </w:rPr>
              <w:t>una vez finalizado el proceso de autorización.</w:t>
            </w:r>
          </w:p>
        </w:tc>
        <w:tc>
          <w:tcPr>
            <w:tcW w:w="3544" w:type="dxa"/>
          </w:tcPr>
          <w:p w14:paraId="351B2CF2" w14:textId="77777777" w:rsidR="00473F46" w:rsidRPr="006746A9" w:rsidRDefault="00473F46" w:rsidP="00065D88">
            <w:pPr>
              <w:pStyle w:val="TableListBullet"/>
              <w:ind w:left="263" w:hanging="270"/>
              <w:rPr>
                <w:szCs w:val="18"/>
                <w:lang w:val="es-419"/>
              </w:rPr>
            </w:pPr>
            <w:r w:rsidRPr="006746A9">
              <w:rPr>
                <w:szCs w:val="18"/>
                <w:lang w:val="es-419" w:bidi="es-AR"/>
              </w:rPr>
              <w:t xml:space="preserve">Evalúe las fuentes de datos. </w:t>
            </w:r>
          </w:p>
        </w:tc>
        <w:tc>
          <w:tcPr>
            <w:tcW w:w="1170" w:type="dxa"/>
            <w:tcBorders>
              <w:bottom w:val="nil"/>
            </w:tcBorders>
            <w:shd w:val="clear" w:color="auto" w:fill="auto"/>
          </w:tcPr>
          <w:p w14:paraId="6E980E49"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60" w:type="dxa"/>
            <w:tcBorders>
              <w:bottom w:val="nil"/>
            </w:tcBorders>
            <w:shd w:val="clear" w:color="auto" w:fill="auto"/>
          </w:tcPr>
          <w:p w14:paraId="5A690692"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72" w:type="dxa"/>
            <w:tcBorders>
              <w:bottom w:val="nil"/>
            </w:tcBorders>
            <w:shd w:val="clear" w:color="auto" w:fill="auto"/>
          </w:tcPr>
          <w:p w14:paraId="20BE7538"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170" w:type="dxa"/>
            <w:tcBorders>
              <w:bottom w:val="nil"/>
            </w:tcBorders>
            <w:shd w:val="clear" w:color="auto" w:fill="auto"/>
          </w:tcPr>
          <w:p w14:paraId="45A3AEB3"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28F7DE09" w14:textId="77777777" w:rsidTr="00B63CC4">
        <w:trPr>
          <w:cantSplit/>
        </w:trPr>
        <w:tc>
          <w:tcPr>
            <w:tcW w:w="810" w:type="dxa"/>
            <w:vMerge/>
            <w:tcBorders>
              <w:bottom w:val="nil"/>
            </w:tcBorders>
          </w:tcPr>
          <w:p w14:paraId="32195BD5" w14:textId="77777777" w:rsidR="00473F46" w:rsidRPr="006746A9" w:rsidRDefault="00473F46" w:rsidP="00065D88">
            <w:pPr>
              <w:pStyle w:val="TableText"/>
              <w:rPr>
                <w:b/>
                <w:color w:val="000000"/>
                <w:szCs w:val="16"/>
                <w:lang w:val="es-419"/>
              </w:rPr>
            </w:pPr>
          </w:p>
        </w:tc>
        <w:tc>
          <w:tcPr>
            <w:tcW w:w="8159" w:type="dxa"/>
            <w:gridSpan w:val="2"/>
            <w:tcBorders>
              <w:top w:val="single" w:sz="4" w:space="0" w:color="808080" w:themeColor="background1" w:themeShade="80"/>
              <w:bottom w:val="nil"/>
            </w:tcBorders>
            <w:shd w:val="clear" w:color="auto" w:fill="DFE3E4"/>
          </w:tcPr>
          <w:p w14:paraId="11E4C2EA" w14:textId="77777777" w:rsidR="00473F46" w:rsidRPr="006746A9" w:rsidRDefault="00473F46" w:rsidP="00065D88">
            <w:pPr>
              <w:pStyle w:val="AppNotes"/>
              <w:rPr>
                <w:szCs w:val="18"/>
                <w:lang w:val="es-419"/>
              </w:rPr>
            </w:pPr>
            <w:r w:rsidRPr="006746A9">
              <w:rPr>
                <w:szCs w:val="18"/>
                <w:lang w:val="es-419" w:bidi="es-AR"/>
              </w:rPr>
              <w:t>Notas de Aplicabilidad</w:t>
            </w:r>
          </w:p>
        </w:tc>
        <w:tc>
          <w:tcPr>
            <w:tcW w:w="1170" w:type="dxa"/>
            <w:vMerge w:val="restart"/>
            <w:tcBorders>
              <w:top w:val="nil"/>
            </w:tcBorders>
            <w:shd w:val="clear" w:color="auto" w:fill="auto"/>
          </w:tcPr>
          <w:p w14:paraId="101637E5" w14:textId="77777777" w:rsidR="00473F46" w:rsidRPr="006746A9" w:rsidRDefault="00473F46" w:rsidP="00065D88">
            <w:pPr>
              <w:spacing w:after="60"/>
              <w:jc w:val="center"/>
              <w:rPr>
                <w:rFonts w:cs="Arial"/>
                <w:sz w:val="16"/>
                <w:szCs w:val="16"/>
                <w:lang w:val="es-419"/>
              </w:rPr>
            </w:pPr>
          </w:p>
        </w:tc>
        <w:tc>
          <w:tcPr>
            <w:tcW w:w="1260" w:type="dxa"/>
            <w:vMerge w:val="restart"/>
            <w:tcBorders>
              <w:top w:val="nil"/>
            </w:tcBorders>
            <w:shd w:val="clear" w:color="auto" w:fill="auto"/>
          </w:tcPr>
          <w:p w14:paraId="3F6AF81A" w14:textId="77777777" w:rsidR="00473F46" w:rsidRPr="006746A9" w:rsidRDefault="00473F46" w:rsidP="00065D88">
            <w:pPr>
              <w:spacing w:after="60"/>
              <w:jc w:val="center"/>
              <w:rPr>
                <w:rFonts w:cs="Arial"/>
                <w:sz w:val="16"/>
                <w:szCs w:val="16"/>
                <w:lang w:val="es-419"/>
              </w:rPr>
            </w:pPr>
          </w:p>
        </w:tc>
        <w:tc>
          <w:tcPr>
            <w:tcW w:w="972" w:type="dxa"/>
            <w:vMerge w:val="restart"/>
            <w:tcBorders>
              <w:top w:val="nil"/>
            </w:tcBorders>
            <w:shd w:val="clear" w:color="auto" w:fill="auto"/>
          </w:tcPr>
          <w:p w14:paraId="3565C22E" w14:textId="77777777" w:rsidR="00473F46" w:rsidRPr="006746A9" w:rsidRDefault="00473F46" w:rsidP="00065D88">
            <w:pPr>
              <w:spacing w:after="60"/>
              <w:jc w:val="center"/>
              <w:rPr>
                <w:rFonts w:cs="Arial"/>
                <w:sz w:val="16"/>
                <w:szCs w:val="16"/>
                <w:lang w:val="es-419"/>
              </w:rPr>
            </w:pPr>
          </w:p>
        </w:tc>
        <w:tc>
          <w:tcPr>
            <w:tcW w:w="1170" w:type="dxa"/>
            <w:vMerge w:val="restart"/>
            <w:tcBorders>
              <w:top w:val="nil"/>
            </w:tcBorders>
            <w:shd w:val="clear" w:color="auto" w:fill="auto"/>
          </w:tcPr>
          <w:p w14:paraId="1BD72D77" w14:textId="77777777" w:rsidR="00473F46" w:rsidRPr="006746A9" w:rsidRDefault="00473F46" w:rsidP="00065D88">
            <w:pPr>
              <w:spacing w:after="60"/>
              <w:jc w:val="center"/>
              <w:rPr>
                <w:rFonts w:cs="Arial"/>
                <w:sz w:val="16"/>
                <w:szCs w:val="16"/>
                <w:lang w:val="es-419"/>
              </w:rPr>
            </w:pPr>
          </w:p>
        </w:tc>
      </w:tr>
      <w:tr w:rsidR="00473F46" w:rsidRPr="006746A9" w14:paraId="1185732A" w14:textId="77777777" w:rsidTr="00B63CC4">
        <w:trPr>
          <w:cantSplit/>
        </w:trPr>
        <w:tc>
          <w:tcPr>
            <w:tcW w:w="810" w:type="dxa"/>
            <w:vMerge/>
            <w:tcBorders>
              <w:bottom w:val="single" w:sz="4" w:space="0" w:color="808080" w:themeColor="background1" w:themeShade="80"/>
            </w:tcBorders>
          </w:tcPr>
          <w:p w14:paraId="480DD4C3" w14:textId="77777777" w:rsidR="00473F46" w:rsidRPr="006746A9" w:rsidRDefault="00473F46" w:rsidP="00065D88">
            <w:pPr>
              <w:pStyle w:val="TableText"/>
              <w:rPr>
                <w:b/>
                <w:color w:val="000000"/>
                <w:szCs w:val="16"/>
                <w:lang w:val="es-419"/>
              </w:rPr>
            </w:pPr>
          </w:p>
        </w:tc>
        <w:tc>
          <w:tcPr>
            <w:tcW w:w="8159" w:type="dxa"/>
            <w:gridSpan w:val="2"/>
            <w:tcBorders>
              <w:top w:val="nil"/>
              <w:bottom w:val="single" w:sz="4" w:space="0" w:color="808080" w:themeColor="background1" w:themeShade="80"/>
            </w:tcBorders>
          </w:tcPr>
          <w:p w14:paraId="55A82058" w14:textId="02AC0593" w:rsidR="00473F46" w:rsidRPr="006746A9" w:rsidRDefault="00473F46" w:rsidP="00065D88">
            <w:pPr>
              <w:pStyle w:val="TableListBullet"/>
              <w:numPr>
                <w:ilvl w:val="0"/>
                <w:numId w:val="0"/>
              </w:numPr>
              <w:ind w:left="-7"/>
              <w:rPr>
                <w:szCs w:val="18"/>
                <w:lang w:val="es-419"/>
              </w:rPr>
            </w:pPr>
            <w:r w:rsidRPr="006746A9">
              <w:rPr>
                <w:color w:val="000000"/>
                <w:szCs w:val="18"/>
                <w:lang w:val="es-419" w:bidi="es-AR"/>
              </w:rPr>
              <w:t>El código de verificación de la tarjeta es el número de tres o cuatro dígitos impresos en el anverso o reverso de una tarjeta de pago, que se utiliza para verificar las transacciones sin tarjeta presente.</w:t>
            </w:r>
          </w:p>
        </w:tc>
        <w:tc>
          <w:tcPr>
            <w:tcW w:w="1170" w:type="dxa"/>
            <w:vMerge/>
            <w:tcBorders>
              <w:bottom w:val="single" w:sz="4" w:space="0" w:color="808080"/>
            </w:tcBorders>
            <w:shd w:val="clear" w:color="auto" w:fill="auto"/>
          </w:tcPr>
          <w:p w14:paraId="2DEDB233" w14:textId="77777777" w:rsidR="00473F46" w:rsidRPr="006746A9" w:rsidRDefault="00473F46" w:rsidP="00065D88">
            <w:pPr>
              <w:spacing w:after="60"/>
              <w:jc w:val="center"/>
              <w:rPr>
                <w:rFonts w:cs="Arial"/>
                <w:sz w:val="16"/>
                <w:szCs w:val="16"/>
                <w:lang w:val="es-419"/>
              </w:rPr>
            </w:pPr>
          </w:p>
        </w:tc>
        <w:tc>
          <w:tcPr>
            <w:tcW w:w="1260" w:type="dxa"/>
            <w:vMerge/>
            <w:tcBorders>
              <w:bottom w:val="single" w:sz="4" w:space="0" w:color="808080"/>
            </w:tcBorders>
            <w:shd w:val="clear" w:color="auto" w:fill="auto"/>
          </w:tcPr>
          <w:p w14:paraId="12DA2D64" w14:textId="77777777" w:rsidR="00473F46" w:rsidRPr="006746A9" w:rsidRDefault="00473F46" w:rsidP="00065D88">
            <w:pPr>
              <w:spacing w:after="60"/>
              <w:jc w:val="center"/>
              <w:rPr>
                <w:rFonts w:cs="Arial"/>
                <w:sz w:val="16"/>
                <w:szCs w:val="16"/>
                <w:lang w:val="es-419"/>
              </w:rPr>
            </w:pPr>
          </w:p>
        </w:tc>
        <w:tc>
          <w:tcPr>
            <w:tcW w:w="972" w:type="dxa"/>
            <w:vMerge/>
            <w:tcBorders>
              <w:bottom w:val="single" w:sz="4" w:space="0" w:color="808080"/>
            </w:tcBorders>
            <w:shd w:val="clear" w:color="auto" w:fill="auto"/>
          </w:tcPr>
          <w:p w14:paraId="037B5B5B" w14:textId="77777777" w:rsidR="00473F46" w:rsidRPr="006746A9" w:rsidRDefault="00473F46" w:rsidP="00065D88">
            <w:pPr>
              <w:spacing w:after="60"/>
              <w:jc w:val="center"/>
              <w:rPr>
                <w:rFonts w:cs="Arial"/>
                <w:sz w:val="16"/>
                <w:szCs w:val="16"/>
                <w:lang w:val="es-419"/>
              </w:rPr>
            </w:pPr>
          </w:p>
        </w:tc>
        <w:tc>
          <w:tcPr>
            <w:tcW w:w="1170" w:type="dxa"/>
            <w:vMerge/>
            <w:tcBorders>
              <w:bottom w:val="single" w:sz="4" w:space="0" w:color="808080"/>
            </w:tcBorders>
            <w:shd w:val="clear" w:color="auto" w:fill="auto"/>
          </w:tcPr>
          <w:p w14:paraId="2E6C7306" w14:textId="77777777" w:rsidR="00473F46" w:rsidRPr="006746A9" w:rsidRDefault="00473F46" w:rsidP="00065D88">
            <w:pPr>
              <w:spacing w:after="60"/>
              <w:jc w:val="center"/>
              <w:rPr>
                <w:rFonts w:cs="Arial"/>
                <w:sz w:val="16"/>
                <w:szCs w:val="16"/>
                <w:lang w:val="es-419"/>
              </w:rPr>
            </w:pPr>
          </w:p>
        </w:tc>
      </w:tr>
      <w:tr w:rsidR="00BC2CE9" w:rsidRPr="006746A9" w14:paraId="1161A36C" w14:textId="77777777" w:rsidTr="00473F46">
        <w:trPr>
          <w:cantSplit/>
        </w:trPr>
        <w:tc>
          <w:tcPr>
            <w:tcW w:w="13559" w:type="dxa"/>
            <w:gridSpan w:val="7"/>
            <w:tcBorders>
              <w:bottom w:val="single" w:sz="4" w:space="0" w:color="808080" w:themeColor="background1" w:themeShade="80"/>
            </w:tcBorders>
            <w:shd w:val="clear" w:color="auto" w:fill="E2E7E6"/>
          </w:tcPr>
          <w:p w14:paraId="25245B9F" w14:textId="77777777" w:rsidR="00BC2CE9" w:rsidRPr="006746A9" w:rsidRDefault="00BC2CE9" w:rsidP="00BC2CE9">
            <w:pPr>
              <w:pStyle w:val="TableTextBullet"/>
              <w:numPr>
                <w:ilvl w:val="0"/>
                <w:numId w:val="0"/>
              </w:numPr>
              <w:rPr>
                <w:i/>
                <w:iCs/>
                <w:lang w:val="es-419"/>
              </w:rPr>
            </w:pPr>
            <w:r w:rsidRPr="006746A9">
              <w:rPr>
                <w:b/>
                <w:i/>
                <w:lang w:val="es-419" w:bidi="es-AR"/>
              </w:rPr>
              <w:lastRenderedPageBreak/>
              <w:t xml:space="preserve">Guía Para Llenar el SAQ: </w:t>
            </w:r>
          </w:p>
          <w:p w14:paraId="5E460B82" w14:textId="77777777" w:rsidR="002667CF" w:rsidRPr="006746A9" w:rsidRDefault="002667CF" w:rsidP="002667CF">
            <w:pPr>
              <w:pStyle w:val="TableTextBullet"/>
              <w:numPr>
                <w:ilvl w:val="0"/>
                <w:numId w:val="0"/>
              </w:numPr>
              <w:rPr>
                <w:szCs w:val="18"/>
                <w:lang w:val="es-419"/>
              </w:rPr>
            </w:pPr>
            <w:r w:rsidRPr="006746A9">
              <w:rPr>
                <w:i/>
                <w:lang w:val="es-419" w:bidi="es-AR"/>
              </w:rPr>
              <w:t xml:space="preserve">La selección de cualquiera de las respuestas Implementado para el requisito 3.3.1.2 significa que si el comerciante anota el código de verificación de la tarjeta mientras se realiza una transacción, el comerciante destruye el papel de forma segura (por ejemplo, con una trituradora) inmediatamente después de finalizar la transacción, u oculta el código (por ejemplo, "tachándolo" con un rotulador) antes de guardar el papel. </w:t>
            </w:r>
          </w:p>
          <w:p w14:paraId="6529D873" w14:textId="22FDDAF5" w:rsidR="00BC2CE9" w:rsidRPr="006746A9" w:rsidRDefault="002667CF" w:rsidP="002667CF">
            <w:pPr>
              <w:pStyle w:val="TableTextBullet"/>
              <w:numPr>
                <w:ilvl w:val="0"/>
                <w:numId w:val="0"/>
              </w:numPr>
              <w:rPr>
                <w:szCs w:val="18"/>
                <w:lang w:val="es-419"/>
              </w:rPr>
            </w:pPr>
            <w:r w:rsidRPr="006746A9">
              <w:rPr>
                <w:i/>
                <w:szCs w:val="18"/>
                <w:lang w:val="es-419" w:bidi="es-AR"/>
              </w:rPr>
              <w:t xml:space="preserve">Si el comerciante nunca solicita el número de tres o cuatro </w:t>
            </w:r>
            <w:r w:rsidR="00985417" w:rsidRPr="006746A9">
              <w:rPr>
                <w:i/>
                <w:szCs w:val="18"/>
                <w:lang w:val="es-419" w:bidi="es-AR"/>
              </w:rPr>
              <w:t>dígitos impresos</w:t>
            </w:r>
            <w:r w:rsidRPr="006746A9">
              <w:rPr>
                <w:i/>
                <w:szCs w:val="18"/>
                <w:lang w:val="es-419" w:bidi="es-AR"/>
              </w:rPr>
              <w:t xml:space="preserve"> en el anverso o el reverso de una tarjeta de pago ("código de verificación de la tarjeta"), marque este requisito como No Aplicable y llene el Anexo </w:t>
            </w:r>
            <w:r w:rsidR="00883B83" w:rsidRPr="006746A9">
              <w:rPr>
                <w:i/>
                <w:szCs w:val="18"/>
                <w:lang w:val="es-419" w:bidi="es-AR"/>
              </w:rPr>
              <w:t>C</w:t>
            </w:r>
            <w:r w:rsidRPr="006746A9">
              <w:rPr>
                <w:i/>
                <w:szCs w:val="18"/>
                <w:lang w:val="es-419" w:bidi="es-AR"/>
              </w:rPr>
              <w:t>:</w:t>
            </w:r>
            <w:r w:rsidRPr="006746A9">
              <w:rPr>
                <w:rFonts w:cs="Arial"/>
                <w:i/>
                <w:szCs w:val="18"/>
                <w:lang w:val="es-419" w:bidi="es-AR"/>
              </w:rPr>
              <w:t xml:space="preserve"> Explicación de los Requisitos Señalados como No Aplicables.</w:t>
            </w:r>
          </w:p>
        </w:tc>
      </w:tr>
      <w:tr w:rsidR="00473F46" w:rsidRPr="006746A9" w14:paraId="4DA37F2F" w14:textId="77777777" w:rsidTr="00B63CC4">
        <w:trPr>
          <w:cantSplit/>
        </w:trPr>
        <w:tc>
          <w:tcPr>
            <w:tcW w:w="810" w:type="dxa"/>
            <w:vMerge w:val="restart"/>
            <w:tcBorders>
              <w:top w:val="single" w:sz="4" w:space="0" w:color="808080" w:themeColor="background1" w:themeShade="80"/>
            </w:tcBorders>
          </w:tcPr>
          <w:p w14:paraId="264B9BFF" w14:textId="77777777" w:rsidR="00473F46" w:rsidRPr="006746A9" w:rsidRDefault="00473F46" w:rsidP="00B011CF">
            <w:pPr>
              <w:pStyle w:val="TableText"/>
              <w:keepNext/>
              <w:jc w:val="right"/>
              <w:rPr>
                <w:b/>
                <w:szCs w:val="16"/>
                <w:lang w:val="es-419"/>
              </w:rPr>
            </w:pPr>
            <w:r w:rsidRPr="006746A9">
              <w:rPr>
                <w:b/>
                <w:color w:val="000000"/>
                <w:szCs w:val="16"/>
                <w:lang w:val="es-419" w:bidi="es-AR"/>
              </w:rPr>
              <w:t>3.3.1.3</w:t>
            </w:r>
          </w:p>
        </w:tc>
        <w:tc>
          <w:tcPr>
            <w:tcW w:w="4615" w:type="dxa"/>
            <w:tcBorders>
              <w:top w:val="single" w:sz="4" w:space="0" w:color="808080" w:themeColor="background1" w:themeShade="80"/>
              <w:bottom w:val="single" w:sz="4" w:space="0" w:color="808080" w:themeColor="background1" w:themeShade="80"/>
            </w:tcBorders>
            <w:shd w:val="clear" w:color="auto" w:fill="auto"/>
          </w:tcPr>
          <w:p w14:paraId="18AF5ECE" w14:textId="21401255" w:rsidR="00473F46" w:rsidRPr="006746A9" w:rsidRDefault="00473F46" w:rsidP="00B011CF">
            <w:pPr>
              <w:pStyle w:val="TableTextBullet"/>
              <w:keepNext/>
              <w:numPr>
                <w:ilvl w:val="0"/>
                <w:numId w:val="0"/>
              </w:numPr>
              <w:rPr>
                <w:rFonts w:cs="Arial"/>
                <w:color w:val="000000"/>
                <w:szCs w:val="18"/>
                <w:lang w:val="es-419"/>
              </w:rPr>
            </w:pPr>
            <w:r w:rsidRPr="006746A9">
              <w:rPr>
                <w:rFonts w:cs="Arial"/>
                <w:color w:val="000000"/>
                <w:szCs w:val="18"/>
                <w:lang w:val="es-419" w:bidi="es-AR"/>
              </w:rPr>
              <w:t xml:space="preserve">El número de identificación personal (PIN) y el bloque del PIN no se </w:t>
            </w:r>
            <w:r w:rsidR="00E165E1" w:rsidRPr="006746A9">
              <w:rPr>
                <w:lang w:val="es-419" w:bidi="es-AR"/>
              </w:rPr>
              <w:t>almacenan</w:t>
            </w:r>
            <w:r w:rsidRPr="006746A9">
              <w:rPr>
                <w:rFonts w:cs="Arial"/>
                <w:color w:val="000000"/>
                <w:szCs w:val="18"/>
                <w:lang w:val="es-419" w:bidi="es-AR"/>
              </w:rPr>
              <w:t xml:space="preserve"> una vez finalizado el proceso de autorización.</w:t>
            </w:r>
          </w:p>
        </w:tc>
        <w:tc>
          <w:tcPr>
            <w:tcW w:w="3544" w:type="dxa"/>
            <w:tcBorders>
              <w:top w:val="single" w:sz="4" w:space="0" w:color="808080" w:themeColor="background1" w:themeShade="80"/>
            </w:tcBorders>
          </w:tcPr>
          <w:p w14:paraId="1AD4CB32" w14:textId="77777777" w:rsidR="00473F46" w:rsidRPr="006746A9" w:rsidRDefault="00473F46" w:rsidP="00B011CF">
            <w:pPr>
              <w:pStyle w:val="TableListBullet"/>
              <w:keepNext/>
              <w:ind w:left="263" w:hanging="270"/>
              <w:rPr>
                <w:szCs w:val="18"/>
                <w:lang w:val="es-419"/>
              </w:rPr>
            </w:pPr>
            <w:r w:rsidRPr="006746A9">
              <w:rPr>
                <w:szCs w:val="18"/>
                <w:lang w:val="es-419" w:bidi="es-AR"/>
              </w:rPr>
              <w:t>Evalúe las fuentes de datos.</w:t>
            </w:r>
          </w:p>
        </w:tc>
        <w:tc>
          <w:tcPr>
            <w:tcW w:w="1170" w:type="dxa"/>
            <w:tcBorders>
              <w:top w:val="single" w:sz="4" w:space="0" w:color="808080" w:themeColor="background1" w:themeShade="80"/>
              <w:bottom w:val="nil"/>
            </w:tcBorders>
            <w:shd w:val="clear" w:color="auto" w:fill="auto"/>
          </w:tcPr>
          <w:p w14:paraId="70840624" w14:textId="77777777" w:rsidR="00473F46" w:rsidRPr="006746A9" w:rsidRDefault="00473F46" w:rsidP="00B011CF">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60" w:type="dxa"/>
            <w:tcBorders>
              <w:top w:val="single" w:sz="4" w:space="0" w:color="808080" w:themeColor="background1" w:themeShade="80"/>
              <w:bottom w:val="nil"/>
            </w:tcBorders>
            <w:shd w:val="clear" w:color="auto" w:fill="auto"/>
          </w:tcPr>
          <w:p w14:paraId="13EC9023" w14:textId="77777777" w:rsidR="00473F46" w:rsidRPr="006746A9" w:rsidRDefault="00473F46" w:rsidP="00B011CF">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972" w:type="dxa"/>
            <w:tcBorders>
              <w:top w:val="single" w:sz="4" w:space="0" w:color="808080" w:themeColor="background1" w:themeShade="80"/>
              <w:bottom w:val="nil"/>
            </w:tcBorders>
            <w:shd w:val="clear" w:color="auto" w:fill="auto"/>
          </w:tcPr>
          <w:p w14:paraId="567DD8DE" w14:textId="77777777" w:rsidR="00473F46" w:rsidRPr="006746A9" w:rsidRDefault="00473F46" w:rsidP="00B011CF">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170" w:type="dxa"/>
            <w:tcBorders>
              <w:top w:val="single" w:sz="4" w:space="0" w:color="808080" w:themeColor="background1" w:themeShade="80"/>
              <w:bottom w:val="nil"/>
            </w:tcBorders>
            <w:shd w:val="clear" w:color="auto" w:fill="auto"/>
          </w:tcPr>
          <w:p w14:paraId="34F59D62" w14:textId="77777777" w:rsidR="00473F46" w:rsidRPr="006746A9" w:rsidRDefault="00473F46" w:rsidP="00B011CF">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687F8372" w14:textId="77777777" w:rsidTr="00B63CC4">
        <w:trPr>
          <w:cantSplit/>
        </w:trPr>
        <w:tc>
          <w:tcPr>
            <w:tcW w:w="810" w:type="dxa"/>
            <w:vMerge/>
          </w:tcPr>
          <w:p w14:paraId="14530BF6" w14:textId="77777777" w:rsidR="00473F46" w:rsidRPr="006746A9" w:rsidRDefault="00473F46" w:rsidP="00B011CF">
            <w:pPr>
              <w:pStyle w:val="TableText"/>
              <w:keepNext/>
              <w:rPr>
                <w:b/>
                <w:color w:val="000000"/>
                <w:szCs w:val="16"/>
                <w:lang w:val="es-419"/>
              </w:rPr>
            </w:pPr>
          </w:p>
        </w:tc>
        <w:tc>
          <w:tcPr>
            <w:tcW w:w="8159" w:type="dxa"/>
            <w:gridSpan w:val="2"/>
            <w:tcBorders>
              <w:top w:val="single" w:sz="4" w:space="0" w:color="808080" w:themeColor="background1" w:themeShade="80"/>
              <w:bottom w:val="nil"/>
            </w:tcBorders>
            <w:shd w:val="clear" w:color="auto" w:fill="DFE3E4"/>
          </w:tcPr>
          <w:p w14:paraId="50FEA6B2" w14:textId="77777777" w:rsidR="00473F46" w:rsidRPr="006746A9" w:rsidRDefault="00473F46" w:rsidP="00B011CF">
            <w:pPr>
              <w:pStyle w:val="AppNotes"/>
              <w:rPr>
                <w:szCs w:val="18"/>
                <w:lang w:val="es-419"/>
              </w:rPr>
            </w:pPr>
            <w:r w:rsidRPr="006746A9">
              <w:rPr>
                <w:szCs w:val="18"/>
                <w:lang w:val="es-419" w:bidi="es-AR"/>
              </w:rPr>
              <w:t>Notas de Aplicabilidad</w:t>
            </w:r>
          </w:p>
        </w:tc>
        <w:tc>
          <w:tcPr>
            <w:tcW w:w="1170" w:type="dxa"/>
            <w:vMerge w:val="restart"/>
            <w:tcBorders>
              <w:top w:val="nil"/>
            </w:tcBorders>
            <w:shd w:val="clear" w:color="auto" w:fill="auto"/>
          </w:tcPr>
          <w:p w14:paraId="544DDBB2" w14:textId="77777777" w:rsidR="00473F46" w:rsidRPr="006746A9" w:rsidRDefault="00473F46" w:rsidP="00B011CF">
            <w:pPr>
              <w:keepNext/>
              <w:spacing w:after="60"/>
              <w:jc w:val="center"/>
              <w:rPr>
                <w:rFonts w:cs="Arial"/>
                <w:sz w:val="16"/>
                <w:szCs w:val="16"/>
                <w:lang w:val="es-419"/>
              </w:rPr>
            </w:pPr>
          </w:p>
        </w:tc>
        <w:tc>
          <w:tcPr>
            <w:tcW w:w="1260" w:type="dxa"/>
            <w:vMerge w:val="restart"/>
            <w:tcBorders>
              <w:top w:val="nil"/>
            </w:tcBorders>
            <w:shd w:val="clear" w:color="auto" w:fill="auto"/>
          </w:tcPr>
          <w:p w14:paraId="49F21E1F" w14:textId="77777777" w:rsidR="00473F46" w:rsidRPr="006746A9" w:rsidRDefault="00473F46" w:rsidP="00B011CF">
            <w:pPr>
              <w:keepNext/>
              <w:spacing w:after="60"/>
              <w:jc w:val="center"/>
              <w:rPr>
                <w:rFonts w:cs="Arial"/>
                <w:sz w:val="16"/>
                <w:szCs w:val="16"/>
                <w:lang w:val="es-419"/>
              </w:rPr>
            </w:pPr>
          </w:p>
        </w:tc>
        <w:tc>
          <w:tcPr>
            <w:tcW w:w="972" w:type="dxa"/>
            <w:vMerge w:val="restart"/>
            <w:tcBorders>
              <w:top w:val="nil"/>
            </w:tcBorders>
            <w:shd w:val="clear" w:color="auto" w:fill="auto"/>
          </w:tcPr>
          <w:p w14:paraId="38A83D96" w14:textId="77777777" w:rsidR="00473F46" w:rsidRPr="006746A9" w:rsidRDefault="00473F46" w:rsidP="00B011CF">
            <w:pPr>
              <w:keepNext/>
              <w:spacing w:after="60"/>
              <w:jc w:val="center"/>
              <w:rPr>
                <w:rFonts w:cs="Arial"/>
                <w:sz w:val="16"/>
                <w:szCs w:val="16"/>
                <w:lang w:val="es-419"/>
              </w:rPr>
            </w:pPr>
          </w:p>
        </w:tc>
        <w:tc>
          <w:tcPr>
            <w:tcW w:w="1170" w:type="dxa"/>
            <w:vMerge w:val="restart"/>
            <w:tcBorders>
              <w:top w:val="nil"/>
            </w:tcBorders>
            <w:shd w:val="clear" w:color="auto" w:fill="auto"/>
          </w:tcPr>
          <w:p w14:paraId="294F7671" w14:textId="77777777" w:rsidR="00473F46" w:rsidRPr="006746A9" w:rsidRDefault="00473F46" w:rsidP="00B011CF">
            <w:pPr>
              <w:keepNext/>
              <w:spacing w:after="60"/>
              <w:jc w:val="center"/>
              <w:rPr>
                <w:rFonts w:cs="Arial"/>
                <w:sz w:val="16"/>
                <w:szCs w:val="16"/>
                <w:lang w:val="es-419"/>
              </w:rPr>
            </w:pPr>
          </w:p>
        </w:tc>
      </w:tr>
      <w:tr w:rsidR="00473F46" w:rsidRPr="006746A9" w14:paraId="78C28370" w14:textId="77777777" w:rsidTr="00473F46">
        <w:trPr>
          <w:cantSplit/>
        </w:trPr>
        <w:tc>
          <w:tcPr>
            <w:tcW w:w="810" w:type="dxa"/>
            <w:vMerge/>
            <w:tcBorders>
              <w:bottom w:val="single" w:sz="4" w:space="0" w:color="808080"/>
            </w:tcBorders>
          </w:tcPr>
          <w:p w14:paraId="7EE2A7AB" w14:textId="77777777" w:rsidR="00473F46" w:rsidRPr="006746A9" w:rsidRDefault="00473F46" w:rsidP="00065D88">
            <w:pPr>
              <w:pStyle w:val="TableText"/>
              <w:rPr>
                <w:b/>
                <w:color w:val="000000"/>
                <w:szCs w:val="16"/>
                <w:lang w:val="es-419"/>
              </w:rPr>
            </w:pPr>
          </w:p>
        </w:tc>
        <w:tc>
          <w:tcPr>
            <w:tcW w:w="8159" w:type="dxa"/>
            <w:gridSpan w:val="2"/>
            <w:tcBorders>
              <w:top w:val="nil"/>
              <w:bottom w:val="single" w:sz="4" w:space="0" w:color="808080"/>
            </w:tcBorders>
          </w:tcPr>
          <w:p w14:paraId="5847439B" w14:textId="325494FB" w:rsidR="00473F46" w:rsidRPr="006746A9" w:rsidRDefault="00473F46" w:rsidP="00065D88">
            <w:pPr>
              <w:pStyle w:val="TableListBullet"/>
              <w:numPr>
                <w:ilvl w:val="0"/>
                <w:numId w:val="0"/>
              </w:numPr>
              <w:ind w:left="-7"/>
              <w:rPr>
                <w:szCs w:val="18"/>
                <w:lang w:val="es-419"/>
              </w:rPr>
            </w:pPr>
            <w:r w:rsidRPr="006746A9">
              <w:rPr>
                <w:color w:val="000000"/>
                <w:szCs w:val="18"/>
                <w:lang w:val="es-419" w:bidi="es-AR"/>
              </w:rPr>
              <w:t>Los bloques de PIN se cifran durante el curso natural de los procesos de transacción, pero incluso si una entidad cifra el bloque de PIN nuevamente, todavía no se permite que se almacene después de la finalización del proceso de autorización.</w:t>
            </w:r>
          </w:p>
        </w:tc>
        <w:tc>
          <w:tcPr>
            <w:tcW w:w="1170" w:type="dxa"/>
            <w:vMerge/>
            <w:tcBorders>
              <w:bottom w:val="single" w:sz="4" w:space="0" w:color="808080"/>
            </w:tcBorders>
            <w:shd w:val="clear" w:color="auto" w:fill="auto"/>
          </w:tcPr>
          <w:p w14:paraId="40F96E25" w14:textId="77777777" w:rsidR="00473F46" w:rsidRPr="006746A9" w:rsidRDefault="00473F46" w:rsidP="00065D88">
            <w:pPr>
              <w:spacing w:after="60"/>
              <w:jc w:val="center"/>
              <w:rPr>
                <w:rFonts w:cs="Arial"/>
                <w:sz w:val="16"/>
                <w:szCs w:val="16"/>
                <w:lang w:val="es-419"/>
              </w:rPr>
            </w:pPr>
          </w:p>
        </w:tc>
        <w:tc>
          <w:tcPr>
            <w:tcW w:w="1260" w:type="dxa"/>
            <w:vMerge/>
            <w:tcBorders>
              <w:bottom w:val="single" w:sz="4" w:space="0" w:color="808080"/>
            </w:tcBorders>
            <w:shd w:val="clear" w:color="auto" w:fill="auto"/>
          </w:tcPr>
          <w:p w14:paraId="3C035D4E" w14:textId="77777777" w:rsidR="00473F46" w:rsidRPr="006746A9" w:rsidRDefault="00473F46" w:rsidP="00065D88">
            <w:pPr>
              <w:spacing w:after="60"/>
              <w:jc w:val="center"/>
              <w:rPr>
                <w:rFonts w:cs="Arial"/>
                <w:sz w:val="16"/>
                <w:szCs w:val="16"/>
                <w:lang w:val="es-419"/>
              </w:rPr>
            </w:pPr>
          </w:p>
        </w:tc>
        <w:tc>
          <w:tcPr>
            <w:tcW w:w="972" w:type="dxa"/>
            <w:vMerge/>
            <w:tcBorders>
              <w:bottom w:val="single" w:sz="4" w:space="0" w:color="808080"/>
            </w:tcBorders>
            <w:shd w:val="clear" w:color="auto" w:fill="auto"/>
          </w:tcPr>
          <w:p w14:paraId="13008B75" w14:textId="77777777" w:rsidR="00473F46" w:rsidRPr="006746A9" w:rsidRDefault="00473F46" w:rsidP="00065D88">
            <w:pPr>
              <w:spacing w:after="60"/>
              <w:jc w:val="center"/>
              <w:rPr>
                <w:rFonts w:cs="Arial"/>
                <w:sz w:val="16"/>
                <w:szCs w:val="16"/>
                <w:lang w:val="es-419"/>
              </w:rPr>
            </w:pPr>
          </w:p>
        </w:tc>
        <w:tc>
          <w:tcPr>
            <w:tcW w:w="1170" w:type="dxa"/>
            <w:vMerge/>
            <w:tcBorders>
              <w:bottom w:val="single" w:sz="4" w:space="0" w:color="808080"/>
            </w:tcBorders>
            <w:shd w:val="clear" w:color="auto" w:fill="auto"/>
          </w:tcPr>
          <w:p w14:paraId="16F2B97C" w14:textId="77777777" w:rsidR="00473F46" w:rsidRPr="006746A9" w:rsidRDefault="00473F46" w:rsidP="00065D88">
            <w:pPr>
              <w:spacing w:after="60"/>
              <w:jc w:val="center"/>
              <w:rPr>
                <w:rFonts w:cs="Arial"/>
                <w:sz w:val="16"/>
                <w:szCs w:val="16"/>
                <w:lang w:val="es-419"/>
              </w:rPr>
            </w:pPr>
          </w:p>
        </w:tc>
      </w:tr>
    </w:tbl>
    <w:p w14:paraId="24F0A231" w14:textId="77777777" w:rsidR="00611C97" w:rsidRPr="006746A9" w:rsidRDefault="00611C97" w:rsidP="00611C97">
      <w:pPr>
        <w:rPr>
          <w:rFonts w:cs="Arial"/>
          <w:sz w:val="16"/>
          <w:szCs w:val="16"/>
          <w:lang w:val="es-419"/>
        </w:rPr>
      </w:pPr>
    </w:p>
    <w:p w14:paraId="3E8AE5F4" w14:textId="4EEC03A1" w:rsidR="00611C97" w:rsidRPr="006746A9" w:rsidRDefault="00611C97" w:rsidP="00C961FA">
      <w:pPr>
        <w:pStyle w:val="Heading3NoNum"/>
        <w:pageBreakBefore/>
        <w:ind w:left="1440" w:hanging="1440"/>
        <w:rPr>
          <w:lang w:val="es-419"/>
        </w:rPr>
      </w:pPr>
      <w:bookmarkStart w:id="47" w:name="_Toc112723028"/>
      <w:r w:rsidRPr="006746A9">
        <w:rPr>
          <w:lang w:val="es-419" w:bidi="es-AR"/>
        </w:rPr>
        <w:lastRenderedPageBreak/>
        <w:t>Requisito 4: Proteger los Datos de Tarjetahabiente con Criptografía Robusta Durante la Transmisión a Través de Redes Abiertas</w:t>
      </w:r>
      <w:r w:rsidR="00BE2A8F" w:rsidRPr="006746A9">
        <w:rPr>
          <w:lang w:val="es-419" w:bidi="es-AR"/>
        </w:rPr>
        <w:t xml:space="preserve"> y Públicas</w:t>
      </w:r>
      <w:bookmarkEnd w:id="47"/>
    </w:p>
    <w:p w14:paraId="1FAD1DD4" w14:textId="4DF77A4B" w:rsidR="00AE59E4" w:rsidRPr="006746A9" w:rsidRDefault="00AE59E4" w:rsidP="00AE59E4">
      <w:pPr>
        <w:pStyle w:val="BodyText"/>
        <w:rPr>
          <w:lang w:val="es-419"/>
        </w:rPr>
      </w:pPr>
      <w:r w:rsidRPr="006746A9">
        <w:rPr>
          <w:b/>
          <w:lang w:val="es-419" w:bidi="es-AR"/>
        </w:rPr>
        <w:t>Nota:</w:t>
      </w:r>
      <w:r w:rsidRPr="006746A9">
        <w:rPr>
          <w:lang w:val="es-419" w:bidi="es-AR"/>
        </w:rPr>
        <w:t xml:space="preserve"> Para el SAQ A-EP, el requisito 4 se aplica a los comerciantes cuando envían datos relacionados con el pago a su TPSP.</w:t>
      </w:r>
    </w:p>
    <w:tbl>
      <w:tblPr>
        <w:tblW w:w="5413" w:type="pct"/>
        <w:tblInd w:w="-27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98"/>
        <w:gridCol w:w="4619"/>
        <w:gridCol w:w="3544"/>
        <w:gridCol w:w="1164"/>
        <w:gridCol w:w="1260"/>
        <w:gridCol w:w="979"/>
        <w:gridCol w:w="191"/>
        <w:gridCol w:w="250"/>
        <w:gridCol w:w="693"/>
        <w:gridCol w:w="432"/>
      </w:tblGrid>
      <w:tr w:rsidR="006655FB" w:rsidRPr="006746A9" w14:paraId="3B874FB4" w14:textId="77777777" w:rsidTr="00424246">
        <w:trPr>
          <w:gridAfter w:val="1"/>
          <w:wAfter w:w="154" w:type="pct"/>
          <w:cantSplit/>
          <w:tblHeader/>
        </w:trPr>
        <w:tc>
          <w:tcPr>
            <w:tcW w:w="1966" w:type="pct"/>
            <w:gridSpan w:val="2"/>
            <w:vMerge w:val="restart"/>
            <w:tcBorders>
              <w:right w:val="single" w:sz="2" w:space="0" w:color="FFFFFF" w:themeColor="background1"/>
            </w:tcBorders>
            <w:shd w:val="clear" w:color="auto" w:fill="006A72"/>
            <w:vAlign w:val="center"/>
          </w:tcPr>
          <w:p w14:paraId="4E8DE2AD" w14:textId="7A43C72B" w:rsidR="00F12CDD" w:rsidRPr="006746A9" w:rsidRDefault="00F12CDD" w:rsidP="00BA2D99">
            <w:pPr>
              <w:spacing w:after="60"/>
              <w:jc w:val="center"/>
              <w:rPr>
                <w:rFonts w:cs="Arial"/>
                <w:i/>
                <w:iCs/>
                <w:sz w:val="18"/>
                <w:szCs w:val="18"/>
                <w:lang w:val="es-419"/>
              </w:rPr>
            </w:pPr>
            <w:r w:rsidRPr="006746A9">
              <w:rPr>
                <w:rFonts w:cs="Arial"/>
                <w:b/>
                <w:color w:val="FFFFFF" w:themeColor="background1"/>
                <w:sz w:val="18"/>
                <w:szCs w:val="18"/>
                <w:lang w:val="es-419" w:bidi="es-AR"/>
              </w:rPr>
              <w:t xml:space="preserve">Requisito </w:t>
            </w:r>
            <w:r w:rsidR="00D35B7A" w:rsidRPr="006746A9">
              <w:rPr>
                <w:rFonts w:cs="Arial"/>
                <w:b/>
                <w:color w:val="FFFFFF" w:themeColor="background1"/>
                <w:sz w:val="18"/>
                <w:szCs w:val="18"/>
                <w:lang w:val="es-419" w:bidi="es-AR"/>
              </w:rPr>
              <w:t xml:space="preserve">de </w:t>
            </w:r>
            <w:r w:rsidRPr="006746A9">
              <w:rPr>
                <w:rFonts w:cs="Arial"/>
                <w:b/>
                <w:color w:val="FFFFFF" w:themeColor="background1"/>
                <w:sz w:val="18"/>
                <w:szCs w:val="18"/>
                <w:lang w:val="es-419" w:bidi="es-AR"/>
              </w:rPr>
              <w:t>PCI DSS</w:t>
            </w:r>
          </w:p>
        </w:tc>
        <w:tc>
          <w:tcPr>
            <w:tcW w:w="1263" w:type="pct"/>
            <w:vMerge w:val="restart"/>
            <w:tcBorders>
              <w:left w:val="single" w:sz="2" w:space="0" w:color="FFFFFF" w:themeColor="background1"/>
              <w:right w:val="single" w:sz="2" w:space="0" w:color="FFFFFF" w:themeColor="background1"/>
            </w:tcBorders>
            <w:shd w:val="clear" w:color="auto" w:fill="006A72"/>
            <w:vAlign w:val="center"/>
          </w:tcPr>
          <w:p w14:paraId="343DF2AC" w14:textId="77777777" w:rsidR="00F12CDD" w:rsidRPr="006746A9" w:rsidRDefault="00F12CDD" w:rsidP="00BA2D99">
            <w:pPr>
              <w:spacing w:after="60"/>
              <w:jc w:val="center"/>
              <w:rPr>
                <w:rFonts w:cs="Arial"/>
                <w:i/>
                <w:iCs/>
                <w:sz w:val="18"/>
                <w:szCs w:val="18"/>
                <w:lang w:val="es-419"/>
              </w:rPr>
            </w:pPr>
            <w:r w:rsidRPr="006746A9">
              <w:rPr>
                <w:rFonts w:cs="Arial"/>
                <w:b/>
                <w:color w:val="FFFFFF" w:themeColor="background1"/>
                <w:sz w:val="18"/>
                <w:szCs w:val="18"/>
                <w:lang w:val="es-419" w:bidi="es-AR"/>
              </w:rPr>
              <w:t>Pruebas Previstas</w:t>
            </w:r>
          </w:p>
        </w:tc>
        <w:tc>
          <w:tcPr>
            <w:tcW w:w="1617" w:type="pct"/>
            <w:gridSpan w:val="6"/>
            <w:tcBorders>
              <w:left w:val="single" w:sz="2" w:space="0" w:color="FFFFFF" w:themeColor="background1"/>
              <w:bottom w:val="single" w:sz="4" w:space="0" w:color="808080"/>
            </w:tcBorders>
            <w:shd w:val="clear" w:color="auto" w:fill="006A72"/>
            <w:vAlign w:val="center"/>
          </w:tcPr>
          <w:p w14:paraId="47937292" w14:textId="34236846" w:rsidR="00F12CDD" w:rsidRPr="006746A9" w:rsidRDefault="00F12CDD"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846280" w:rsidRPr="006746A9">
              <w:rPr>
                <w:rStyle w:val="FootnoteReference"/>
                <w:rFonts w:cs="Arial"/>
                <w:b/>
                <w:color w:val="FFFFFF" w:themeColor="background1"/>
                <w:sz w:val="18"/>
                <w:szCs w:val="18"/>
                <w:lang w:val="es-419" w:bidi="es-AR"/>
              </w:rPr>
              <w:footnoteReference w:customMarkFollows="1" w:id="6"/>
              <w:t>♦</w:t>
            </w:r>
          </w:p>
          <w:p w14:paraId="7E9F2CD1" w14:textId="1D7EC37D" w:rsidR="00F12CDD" w:rsidRPr="006746A9" w:rsidRDefault="00F12CDD" w:rsidP="00065D88">
            <w:pPr>
              <w:spacing w:after="60"/>
              <w:jc w:val="center"/>
              <w:rPr>
                <w:rFonts w:cs="Arial"/>
                <w:i/>
                <w:iCs/>
                <w:sz w:val="18"/>
                <w:szCs w:val="18"/>
                <w:lang w:val="es-419"/>
              </w:rPr>
            </w:pPr>
            <w:r w:rsidRPr="006746A9">
              <w:rPr>
                <w:rFonts w:cs="Arial"/>
                <w:i/>
                <w:color w:val="FFFFFF" w:themeColor="background1"/>
                <w:sz w:val="18"/>
                <w:szCs w:val="18"/>
                <w:lang w:val="es-419" w:bidi="es-AR"/>
              </w:rPr>
              <w:t>(Marque una respuesta para cada requisito)</w:t>
            </w:r>
          </w:p>
        </w:tc>
      </w:tr>
      <w:tr w:rsidR="00473F46" w:rsidRPr="006746A9" w14:paraId="3A13C081" w14:textId="77777777" w:rsidTr="00473F46">
        <w:trPr>
          <w:gridAfter w:val="1"/>
          <w:wAfter w:w="154" w:type="pct"/>
          <w:cantSplit/>
          <w:tblHeader/>
        </w:trPr>
        <w:tc>
          <w:tcPr>
            <w:tcW w:w="1966" w:type="pct"/>
            <w:gridSpan w:val="2"/>
            <w:vMerge/>
            <w:tcBorders>
              <w:top w:val="single" w:sz="2" w:space="0" w:color="FFFFFF" w:themeColor="background1"/>
              <w:bottom w:val="single" w:sz="4" w:space="0" w:color="808080"/>
              <w:right w:val="single" w:sz="2" w:space="0" w:color="FFFFFF" w:themeColor="background1"/>
            </w:tcBorders>
            <w:shd w:val="clear" w:color="auto" w:fill="DFE3E4"/>
            <w:vAlign w:val="center"/>
          </w:tcPr>
          <w:p w14:paraId="510976F2" w14:textId="77777777" w:rsidR="00473F46" w:rsidRPr="006746A9" w:rsidRDefault="00473F46" w:rsidP="00065D88">
            <w:pPr>
              <w:spacing w:after="60"/>
              <w:jc w:val="center"/>
              <w:rPr>
                <w:rFonts w:cs="Arial"/>
                <w:b/>
                <w:bCs/>
                <w:i/>
                <w:iCs/>
                <w:sz w:val="18"/>
                <w:szCs w:val="18"/>
                <w:lang w:val="es-419"/>
              </w:rPr>
            </w:pPr>
          </w:p>
        </w:tc>
        <w:tc>
          <w:tcPr>
            <w:tcW w:w="1263" w:type="pct"/>
            <w:vMerge/>
            <w:tcBorders>
              <w:top w:val="single" w:sz="2" w:space="0" w:color="FFFFFF" w:themeColor="background1"/>
              <w:left w:val="single" w:sz="2" w:space="0" w:color="FFFFFF" w:themeColor="background1"/>
              <w:bottom w:val="single" w:sz="4" w:space="0" w:color="808080"/>
              <w:right w:val="single" w:sz="2" w:space="0" w:color="FFFFFF" w:themeColor="background1"/>
            </w:tcBorders>
            <w:shd w:val="clear" w:color="auto" w:fill="DFE3E4"/>
            <w:vAlign w:val="center"/>
          </w:tcPr>
          <w:p w14:paraId="7324F17C" w14:textId="77777777" w:rsidR="00473F46" w:rsidRPr="006746A9" w:rsidRDefault="00473F46" w:rsidP="00065D88">
            <w:pPr>
              <w:spacing w:after="60"/>
              <w:jc w:val="center"/>
              <w:rPr>
                <w:rFonts w:cs="Arial"/>
                <w:b/>
                <w:bCs/>
                <w:i/>
                <w:iCs/>
                <w:sz w:val="18"/>
                <w:szCs w:val="18"/>
                <w:lang w:val="es-419"/>
              </w:rPr>
            </w:pPr>
          </w:p>
        </w:tc>
        <w:tc>
          <w:tcPr>
            <w:tcW w:w="415" w:type="pct"/>
            <w:tcBorders>
              <w:left w:val="single" w:sz="2" w:space="0" w:color="FFFFFF" w:themeColor="background1"/>
              <w:bottom w:val="single" w:sz="4" w:space="0" w:color="D9D9D9"/>
            </w:tcBorders>
            <w:shd w:val="clear" w:color="auto" w:fill="CBD4D5"/>
            <w:vAlign w:val="center"/>
          </w:tcPr>
          <w:p w14:paraId="6B511E80" w14:textId="77777777" w:rsidR="00473F46" w:rsidRPr="006746A9" w:rsidRDefault="00473F46" w:rsidP="002B45C1">
            <w:pPr>
              <w:spacing w:before="40" w:after="0"/>
              <w:ind w:left="-86" w:right="-86"/>
              <w:jc w:val="center"/>
              <w:rPr>
                <w:rFonts w:cs="Arial"/>
                <w:sz w:val="16"/>
                <w:szCs w:val="16"/>
                <w:lang w:val="es-419" w:bidi="es-AR"/>
              </w:rPr>
            </w:pPr>
            <w:r w:rsidRPr="006746A9">
              <w:rPr>
                <w:rFonts w:cs="Arial"/>
                <w:sz w:val="16"/>
                <w:szCs w:val="16"/>
                <w:lang w:val="es-419" w:bidi="es-AR"/>
              </w:rPr>
              <w:t>Implementado</w:t>
            </w:r>
          </w:p>
        </w:tc>
        <w:tc>
          <w:tcPr>
            <w:tcW w:w="449" w:type="pct"/>
            <w:tcBorders>
              <w:bottom w:val="single" w:sz="4" w:space="0" w:color="D9D9D9"/>
            </w:tcBorders>
            <w:shd w:val="clear" w:color="auto" w:fill="CBD4D5"/>
            <w:vAlign w:val="center"/>
          </w:tcPr>
          <w:p w14:paraId="220C0977" w14:textId="77777777" w:rsidR="00473F46" w:rsidRPr="006746A9" w:rsidRDefault="00473F46" w:rsidP="002B45C1">
            <w:pPr>
              <w:spacing w:before="40" w:after="0"/>
              <w:jc w:val="center"/>
              <w:rPr>
                <w:rFonts w:cs="Arial"/>
                <w:sz w:val="16"/>
                <w:szCs w:val="16"/>
                <w:lang w:val="es-419" w:bidi="es-AR"/>
              </w:rPr>
            </w:pPr>
            <w:r w:rsidRPr="006746A9">
              <w:rPr>
                <w:rFonts w:cs="Arial"/>
                <w:sz w:val="16"/>
                <w:szCs w:val="16"/>
                <w:lang w:val="es-419" w:bidi="es-AR"/>
              </w:rPr>
              <w:t>Implementado con CCW</w:t>
            </w:r>
          </w:p>
        </w:tc>
        <w:tc>
          <w:tcPr>
            <w:tcW w:w="349" w:type="pct"/>
            <w:tcBorders>
              <w:bottom w:val="nil"/>
            </w:tcBorders>
            <w:shd w:val="clear" w:color="auto" w:fill="CBD4D5"/>
            <w:vAlign w:val="center"/>
          </w:tcPr>
          <w:p w14:paraId="55A68679" w14:textId="77777777" w:rsidR="00473F46" w:rsidRPr="006746A9" w:rsidRDefault="00473F46" w:rsidP="002B45C1">
            <w:pPr>
              <w:spacing w:after="60"/>
              <w:jc w:val="center"/>
              <w:rPr>
                <w:rFonts w:cs="Arial"/>
                <w:sz w:val="16"/>
                <w:szCs w:val="16"/>
                <w:lang w:val="es-419" w:bidi="es-AR"/>
              </w:rPr>
            </w:pPr>
            <w:r w:rsidRPr="006746A9">
              <w:rPr>
                <w:rFonts w:cs="Arial"/>
                <w:sz w:val="16"/>
                <w:szCs w:val="16"/>
                <w:lang w:val="es-419" w:bidi="es-AR"/>
              </w:rPr>
              <w:t>No Aplicable</w:t>
            </w:r>
          </w:p>
        </w:tc>
        <w:tc>
          <w:tcPr>
            <w:tcW w:w="404" w:type="pct"/>
            <w:gridSpan w:val="3"/>
            <w:tcBorders>
              <w:bottom w:val="single" w:sz="4" w:space="0" w:color="D9D9D9"/>
            </w:tcBorders>
            <w:shd w:val="clear" w:color="auto" w:fill="CBD4D5"/>
            <w:vAlign w:val="center"/>
          </w:tcPr>
          <w:p w14:paraId="7081AE97" w14:textId="77777777" w:rsidR="00473F46" w:rsidRPr="006746A9" w:rsidRDefault="00473F46" w:rsidP="002B45C1">
            <w:pPr>
              <w:spacing w:after="60"/>
              <w:ind w:left="-130" w:right="-130"/>
              <w:jc w:val="center"/>
              <w:rPr>
                <w:rFonts w:cs="Arial"/>
                <w:sz w:val="16"/>
                <w:szCs w:val="16"/>
                <w:lang w:val="es-419" w:bidi="es-AR"/>
              </w:rPr>
            </w:pPr>
            <w:r w:rsidRPr="006746A9">
              <w:rPr>
                <w:rFonts w:cs="Arial"/>
                <w:sz w:val="16"/>
                <w:szCs w:val="16"/>
                <w:lang w:val="es-419" w:bidi="es-AR"/>
              </w:rPr>
              <w:t>No Implementado</w:t>
            </w:r>
          </w:p>
        </w:tc>
      </w:tr>
      <w:tr w:rsidR="00F12CDD" w:rsidRPr="006746A9" w14:paraId="12E95149" w14:textId="77777777" w:rsidTr="00424246">
        <w:trPr>
          <w:gridAfter w:val="1"/>
          <w:wAfter w:w="154" w:type="pct"/>
          <w:cantSplit/>
          <w:trHeight w:val="281"/>
        </w:trPr>
        <w:tc>
          <w:tcPr>
            <w:tcW w:w="4846" w:type="pct"/>
            <w:gridSpan w:val="9"/>
            <w:shd w:val="clear" w:color="auto" w:fill="BFBFBF" w:themeFill="background1" w:themeFillShade="BF"/>
          </w:tcPr>
          <w:p w14:paraId="69C3ADA4" w14:textId="57E22528" w:rsidR="00F12CDD" w:rsidRPr="006746A9" w:rsidRDefault="00F12CDD" w:rsidP="00065D88">
            <w:pPr>
              <w:pStyle w:val="TableText"/>
              <w:keepNext/>
              <w:rPr>
                <w:szCs w:val="16"/>
                <w:lang w:val="es-419"/>
              </w:rPr>
            </w:pPr>
            <w:r w:rsidRPr="006746A9">
              <w:rPr>
                <w:b/>
                <w:color w:val="000000"/>
                <w:szCs w:val="16"/>
                <w:lang w:val="es-419" w:bidi="es-AR"/>
              </w:rPr>
              <w:t xml:space="preserve">4.1 </w:t>
            </w:r>
            <w:r w:rsidR="00507DAE" w:rsidRPr="006746A9">
              <w:rPr>
                <w:color w:val="000000"/>
                <w:szCs w:val="16"/>
                <w:lang w:val="es-419" w:bidi="es-AR"/>
              </w:rPr>
              <w:t xml:space="preserve">Los procesos y mecanismos para proteger los </w:t>
            </w:r>
            <w:r w:rsidR="009B2E20" w:rsidRPr="006746A9">
              <w:rPr>
                <w:color w:val="000000"/>
                <w:szCs w:val="16"/>
                <w:lang w:val="es-419" w:bidi="es-AR"/>
              </w:rPr>
              <w:t xml:space="preserve">datos de tarjetahabiente </w:t>
            </w:r>
            <w:r w:rsidR="00507DAE" w:rsidRPr="006746A9">
              <w:rPr>
                <w:color w:val="000000"/>
                <w:szCs w:val="16"/>
                <w:lang w:val="es-419" w:bidi="es-AR"/>
              </w:rPr>
              <w:t xml:space="preserve">con criptografía </w:t>
            </w:r>
            <w:r w:rsidR="003C5991" w:rsidRPr="006746A9">
              <w:rPr>
                <w:color w:val="000000"/>
                <w:szCs w:val="16"/>
                <w:lang w:val="es-419" w:bidi="es-AR"/>
              </w:rPr>
              <w:t>robusta</w:t>
            </w:r>
            <w:r w:rsidR="00507DAE" w:rsidRPr="006746A9">
              <w:rPr>
                <w:color w:val="000000"/>
                <w:szCs w:val="16"/>
                <w:lang w:val="es-419" w:bidi="es-AR"/>
              </w:rPr>
              <w:t xml:space="preserve"> durante la transmisión a través de redes públicas abiertas están definidos </w:t>
            </w:r>
            <w:r w:rsidR="007C0904" w:rsidRPr="006746A9">
              <w:rPr>
                <w:color w:val="000000"/>
                <w:szCs w:val="16"/>
                <w:lang w:val="es-419" w:bidi="es-AR"/>
              </w:rPr>
              <w:t>y comprendidos.</w:t>
            </w:r>
          </w:p>
        </w:tc>
      </w:tr>
      <w:tr w:rsidR="00473F46" w:rsidRPr="006746A9" w14:paraId="2A8BDD3C" w14:textId="77777777" w:rsidTr="009621C9">
        <w:trPr>
          <w:gridAfter w:val="1"/>
          <w:wAfter w:w="154" w:type="pct"/>
          <w:cantSplit/>
          <w:trHeight w:val="1380"/>
        </w:trPr>
        <w:tc>
          <w:tcPr>
            <w:tcW w:w="320" w:type="pct"/>
            <w:tcBorders>
              <w:bottom w:val="single" w:sz="4" w:space="0" w:color="808080"/>
            </w:tcBorders>
          </w:tcPr>
          <w:p w14:paraId="1BE015CB" w14:textId="77777777" w:rsidR="00473F46" w:rsidRPr="006746A9" w:rsidRDefault="00473F46" w:rsidP="00065D88">
            <w:pPr>
              <w:pStyle w:val="TableText"/>
              <w:rPr>
                <w:b/>
                <w:bCs/>
                <w:szCs w:val="16"/>
                <w:lang w:val="es-419"/>
              </w:rPr>
            </w:pPr>
            <w:r w:rsidRPr="006746A9">
              <w:rPr>
                <w:b/>
                <w:color w:val="000000"/>
                <w:szCs w:val="16"/>
                <w:lang w:val="es-419" w:bidi="es-AR"/>
              </w:rPr>
              <w:t>4.1.1</w:t>
            </w:r>
          </w:p>
        </w:tc>
        <w:tc>
          <w:tcPr>
            <w:tcW w:w="1646" w:type="pct"/>
            <w:tcBorders>
              <w:bottom w:val="single" w:sz="4" w:space="0" w:color="808080"/>
            </w:tcBorders>
          </w:tcPr>
          <w:p w14:paraId="7EB0D007" w14:textId="77777777" w:rsidR="00473F46" w:rsidRPr="006746A9" w:rsidRDefault="00473F46" w:rsidP="00065D88">
            <w:pPr>
              <w:pStyle w:val="TableTextBullet"/>
              <w:numPr>
                <w:ilvl w:val="0"/>
                <w:numId w:val="0"/>
              </w:numPr>
              <w:rPr>
                <w:rFonts w:cs="Arial"/>
                <w:color w:val="000000"/>
                <w:szCs w:val="16"/>
                <w:lang w:val="es-419"/>
              </w:rPr>
            </w:pPr>
            <w:r w:rsidRPr="006746A9">
              <w:rPr>
                <w:rFonts w:cs="Arial"/>
                <w:color w:val="000000"/>
                <w:szCs w:val="16"/>
                <w:lang w:val="es-419" w:bidi="es-AR"/>
              </w:rPr>
              <w:t>Todas las políticas de seguridad y procedimientos operativos que se identifican en el Requisito 4 son:</w:t>
            </w:r>
          </w:p>
          <w:p w14:paraId="6029A117" w14:textId="77777777" w:rsidR="00473F46" w:rsidRPr="006746A9" w:rsidRDefault="00473F46" w:rsidP="00065D88">
            <w:pPr>
              <w:pStyle w:val="TableListBullet"/>
              <w:ind w:left="263" w:hanging="270"/>
              <w:rPr>
                <w:szCs w:val="16"/>
                <w:lang w:val="es-419"/>
              </w:rPr>
            </w:pPr>
            <w:r w:rsidRPr="006746A9">
              <w:rPr>
                <w:szCs w:val="16"/>
                <w:lang w:val="es-419" w:bidi="es-AR"/>
              </w:rPr>
              <w:t>Documentados.</w:t>
            </w:r>
          </w:p>
          <w:p w14:paraId="3815D5A2" w14:textId="793D0368" w:rsidR="00473F46" w:rsidRPr="006746A9" w:rsidRDefault="00473F46" w:rsidP="00602483">
            <w:pPr>
              <w:pStyle w:val="TableListBullet"/>
              <w:rPr>
                <w:szCs w:val="16"/>
                <w:lang w:val="es-419" w:bidi="es-AR"/>
              </w:rPr>
            </w:pPr>
            <w:r w:rsidRPr="006746A9">
              <w:rPr>
                <w:szCs w:val="16"/>
                <w:lang w:val="es-419" w:bidi="es-AR"/>
              </w:rPr>
              <w:t>Actualizados.</w:t>
            </w:r>
          </w:p>
          <w:p w14:paraId="38B17F5E" w14:textId="77777777" w:rsidR="00473F46" w:rsidRPr="006746A9" w:rsidRDefault="00473F46" w:rsidP="00065D88">
            <w:pPr>
              <w:pStyle w:val="TableListBullet"/>
              <w:ind w:left="263" w:hanging="270"/>
              <w:rPr>
                <w:szCs w:val="16"/>
                <w:lang w:val="es-419"/>
              </w:rPr>
            </w:pPr>
            <w:r w:rsidRPr="006746A9">
              <w:rPr>
                <w:szCs w:val="16"/>
                <w:lang w:val="es-419" w:bidi="es-AR"/>
              </w:rPr>
              <w:t>En uso.</w:t>
            </w:r>
          </w:p>
          <w:p w14:paraId="0C7018FC" w14:textId="77777777" w:rsidR="00473F46" w:rsidRPr="006746A9" w:rsidRDefault="00473F46" w:rsidP="00065D88">
            <w:pPr>
              <w:pStyle w:val="TableListBullet"/>
              <w:ind w:left="263" w:hanging="270"/>
              <w:rPr>
                <w:szCs w:val="16"/>
                <w:lang w:val="es-419"/>
              </w:rPr>
            </w:pPr>
            <w:r w:rsidRPr="006746A9">
              <w:rPr>
                <w:szCs w:val="16"/>
                <w:lang w:val="es-419" w:bidi="es-AR"/>
              </w:rPr>
              <w:t>Conocidos por todas las partes involucradas.</w:t>
            </w:r>
          </w:p>
        </w:tc>
        <w:tc>
          <w:tcPr>
            <w:tcW w:w="1263" w:type="pct"/>
            <w:tcBorders>
              <w:bottom w:val="single" w:sz="4" w:space="0" w:color="808080"/>
            </w:tcBorders>
          </w:tcPr>
          <w:p w14:paraId="437B3B3C" w14:textId="77777777" w:rsidR="00473F46" w:rsidRPr="006746A9" w:rsidRDefault="00473F46" w:rsidP="00065D88">
            <w:pPr>
              <w:pStyle w:val="TableListBullet"/>
              <w:ind w:left="263" w:hanging="270"/>
              <w:rPr>
                <w:szCs w:val="16"/>
                <w:lang w:val="es-419"/>
              </w:rPr>
            </w:pPr>
            <w:r w:rsidRPr="006746A9">
              <w:rPr>
                <w:szCs w:val="16"/>
                <w:lang w:val="es-419" w:bidi="es-AR"/>
              </w:rPr>
              <w:t>Evalúe la documentación.</w:t>
            </w:r>
          </w:p>
          <w:p w14:paraId="699C55C5" w14:textId="77777777" w:rsidR="00473F46" w:rsidRPr="006746A9" w:rsidRDefault="00473F46" w:rsidP="00065D88">
            <w:pPr>
              <w:pStyle w:val="TableListBullet"/>
              <w:ind w:left="263" w:hanging="270"/>
              <w:rPr>
                <w:szCs w:val="16"/>
                <w:lang w:val="es-419"/>
              </w:rPr>
            </w:pPr>
            <w:r w:rsidRPr="006746A9">
              <w:rPr>
                <w:szCs w:val="16"/>
                <w:lang w:val="es-419" w:bidi="es-AR"/>
              </w:rPr>
              <w:t>Entreviste al personal.</w:t>
            </w:r>
          </w:p>
        </w:tc>
        <w:tc>
          <w:tcPr>
            <w:tcW w:w="415" w:type="pct"/>
            <w:tcBorders>
              <w:bottom w:val="single" w:sz="4" w:space="0" w:color="808080"/>
            </w:tcBorders>
            <w:shd w:val="clear" w:color="auto" w:fill="auto"/>
          </w:tcPr>
          <w:p w14:paraId="2D9352C4"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49" w:type="pct"/>
            <w:tcBorders>
              <w:bottom w:val="single" w:sz="4" w:space="0" w:color="808080"/>
            </w:tcBorders>
            <w:shd w:val="clear" w:color="auto" w:fill="auto"/>
          </w:tcPr>
          <w:p w14:paraId="07DAE7C6"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49" w:type="pct"/>
            <w:tcBorders>
              <w:bottom w:val="single" w:sz="4" w:space="0" w:color="808080"/>
            </w:tcBorders>
            <w:shd w:val="clear" w:color="auto" w:fill="auto"/>
          </w:tcPr>
          <w:p w14:paraId="621F7F4F"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04" w:type="pct"/>
            <w:gridSpan w:val="3"/>
            <w:tcBorders>
              <w:bottom w:val="single" w:sz="4" w:space="0" w:color="808080"/>
            </w:tcBorders>
            <w:shd w:val="clear" w:color="auto" w:fill="auto"/>
          </w:tcPr>
          <w:p w14:paraId="6D63D915" w14:textId="77777777" w:rsidR="00473F46" w:rsidRPr="006746A9" w:rsidRDefault="00473F4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F12CDD" w:rsidRPr="006746A9" w14:paraId="29AEC9AB" w14:textId="77777777" w:rsidTr="009621C9">
        <w:trPr>
          <w:gridAfter w:val="1"/>
          <w:wAfter w:w="154" w:type="pct"/>
          <w:cantSplit/>
        </w:trPr>
        <w:tc>
          <w:tcPr>
            <w:tcW w:w="4846" w:type="pct"/>
            <w:gridSpan w:val="9"/>
            <w:tcBorders>
              <w:bottom w:val="single" w:sz="4" w:space="0" w:color="808080"/>
            </w:tcBorders>
            <w:shd w:val="clear" w:color="auto" w:fill="DFE3E4"/>
          </w:tcPr>
          <w:p w14:paraId="52B32222" w14:textId="41C37E08" w:rsidR="00F12CDD" w:rsidRPr="006746A9" w:rsidRDefault="00AE59E4" w:rsidP="00065D88">
            <w:pPr>
              <w:spacing w:after="60"/>
              <w:rPr>
                <w:rFonts w:cs="Arial"/>
                <w:i/>
                <w:iCs/>
                <w:sz w:val="18"/>
                <w:szCs w:val="18"/>
                <w:lang w:val="es-419"/>
              </w:rPr>
            </w:pPr>
            <w:r w:rsidRPr="006746A9">
              <w:rPr>
                <w:rFonts w:cs="Arial"/>
                <w:b/>
                <w:i/>
                <w:sz w:val="18"/>
                <w:szCs w:val="18"/>
                <w:lang w:val="es-419" w:bidi="es-AR"/>
              </w:rPr>
              <w:t xml:space="preserve">Guía Para Llenar el SAQ: </w:t>
            </w:r>
          </w:p>
          <w:p w14:paraId="3D315C4D" w14:textId="7FD8E10F" w:rsidR="00F12CDD" w:rsidRPr="006746A9" w:rsidRDefault="00F12CDD" w:rsidP="00065D88">
            <w:pPr>
              <w:spacing w:after="60"/>
              <w:rPr>
                <w:rFonts w:cs="Arial"/>
                <w:sz w:val="16"/>
                <w:szCs w:val="16"/>
                <w:lang w:val="es-419"/>
              </w:rPr>
            </w:pPr>
            <w:r w:rsidRPr="006746A9">
              <w:rPr>
                <w:rFonts w:cs="Arial"/>
                <w:i/>
                <w:sz w:val="18"/>
                <w:szCs w:val="18"/>
                <w:lang w:val="es-419" w:bidi="es-AR"/>
              </w:rPr>
              <w:t>La selección de cualquiera de las respuestas Implementado para el Requisito 4.1.1 significa que el comerciante cuenta con políticas y procedimientos Implementados que rigen las actividades el comerciante para el Requisito 4.</w:t>
            </w:r>
          </w:p>
        </w:tc>
      </w:tr>
      <w:tr w:rsidR="00F12CDD" w:rsidRPr="006746A9" w14:paraId="7045B653" w14:textId="77777777" w:rsidTr="009621C9">
        <w:trPr>
          <w:gridAfter w:val="1"/>
          <w:wAfter w:w="154" w:type="pct"/>
          <w:cantSplit/>
          <w:trHeight w:val="281"/>
        </w:trPr>
        <w:tc>
          <w:tcPr>
            <w:tcW w:w="4846" w:type="pct"/>
            <w:gridSpan w:val="9"/>
            <w:tcBorders>
              <w:top w:val="single" w:sz="4" w:space="0" w:color="808080"/>
            </w:tcBorders>
            <w:shd w:val="clear" w:color="auto" w:fill="BFBFBF" w:themeFill="background1" w:themeFillShade="BF"/>
          </w:tcPr>
          <w:p w14:paraId="31D5C079" w14:textId="7FBA0949" w:rsidR="00F12CDD" w:rsidRPr="006746A9" w:rsidRDefault="00F12CDD" w:rsidP="00065D88">
            <w:pPr>
              <w:pStyle w:val="TableText"/>
              <w:keepNext/>
              <w:pageBreakBefore/>
              <w:spacing w:line="240" w:lineRule="auto"/>
              <w:rPr>
                <w:szCs w:val="16"/>
                <w:lang w:val="es-419"/>
              </w:rPr>
            </w:pPr>
            <w:r w:rsidRPr="006746A9">
              <w:rPr>
                <w:b/>
                <w:color w:val="000000"/>
                <w:szCs w:val="16"/>
                <w:lang w:val="es-419" w:bidi="es-AR"/>
              </w:rPr>
              <w:lastRenderedPageBreak/>
              <w:t xml:space="preserve">4.2 </w:t>
            </w:r>
            <w:r w:rsidR="00024861" w:rsidRPr="006746A9">
              <w:rPr>
                <w:lang w:val="es-419" w:bidi="es-AR"/>
              </w:rPr>
              <w:t xml:space="preserve">Los datos PAN está protegidos con criptografía </w:t>
            </w:r>
            <w:r w:rsidR="003C5991" w:rsidRPr="006746A9">
              <w:rPr>
                <w:lang w:val="es-419" w:bidi="es-AR"/>
              </w:rPr>
              <w:t>robusta</w:t>
            </w:r>
            <w:r w:rsidR="00024861" w:rsidRPr="006746A9">
              <w:rPr>
                <w:lang w:val="es-419" w:bidi="es-AR"/>
              </w:rPr>
              <w:t xml:space="preserve"> durante la transmisión</w:t>
            </w:r>
            <w:r w:rsidRPr="006746A9">
              <w:rPr>
                <w:szCs w:val="16"/>
                <w:lang w:val="es-419" w:bidi="es-AR"/>
              </w:rPr>
              <w:t>.</w:t>
            </w:r>
          </w:p>
        </w:tc>
      </w:tr>
      <w:tr w:rsidR="00473F46" w:rsidRPr="006746A9" w14:paraId="4FD28581" w14:textId="77777777" w:rsidTr="00424246">
        <w:trPr>
          <w:gridAfter w:val="1"/>
          <w:wAfter w:w="154" w:type="pct"/>
          <w:cantSplit/>
          <w:trHeight w:val="702"/>
        </w:trPr>
        <w:tc>
          <w:tcPr>
            <w:tcW w:w="320" w:type="pct"/>
            <w:vMerge w:val="restart"/>
          </w:tcPr>
          <w:p w14:paraId="3D707C39" w14:textId="77777777" w:rsidR="00C053F9" w:rsidRPr="006746A9" w:rsidRDefault="00C053F9" w:rsidP="00065D88">
            <w:pPr>
              <w:pStyle w:val="TableText"/>
              <w:keepNext/>
              <w:spacing w:line="240" w:lineRule="auto"/>
              <w:rPr>
                <w:b/>
                <w:bCs/>
                <w:color w:val="000000"/>
                <w:szCs w:val="16"/>
                <w:lang w:val="es-419"/>
              </w:rPr>
            </w:pPr>
            <w:r w:rsidRPr="006746A9">
              <w:rPr>
                <w:b/>
                <w:color w:val="000000"/>
                <w:szCs w:val="16"/>
                <w:lang w:val="es-419" w:bidi="es-AR"/>
              </w:rPr>
              <w:t>4.2.1</w:t>
            </w:r>
          </w:p>
        </w:tc>
        <w:tc>
          <w:tcPr>
            <w:tcW w:w="1646" w:type="pct"/>
            <w:tcBorders>
              <w:bottom w:val="single" w:sz="4" w:space="0" w:color="auto"/>
            </w:tcBorders>
          </w:tcPr>
          <w:p w14:paraId="1F5A6A1B" w14:textId="23FFF91B" w:rsidR="00C053F9" w:rsidRPr="006746A9" w:rsidRDefault="00C053F9" w:rsidP="00065D88">
            <w:pPr>
              <w:pStyle w:val="TableText"/>
              <w:rPr>
                <w:lang w:val="es-419"/>
              </w:rPr>
            </w:pPr>
            <w:r w:rsidRPr="006746A9">
              <w:rPr>
                <w:lang w:val="es-419" w:bidi="es-AR"/>
              </w:rPr>
              <w:t>Se implementan fuertes protocolos de seguridad y criptografía de la siguiente manera para proteger los datos PAN durante la transmisión a través de redes públicas abiertas:</w:t>
            </w:r>
          </w:p>
        </w:tc>
        <w:tc>
          <w:tcPr>
            <w:tcW w:w="1263" w:type="pct"/>
            <w:tcBorders>
              <w:right w:val="nil"/>
            </w:tcBorders>
            <w:shd w:val="clear" w:color="auto" w:fill="D9D9D9" w:themeFill="background1" w:themeFillShade="D9"/>
          </w:tcPr>
          <w:p w14:paraId="6AA547A7" w14:textId="77777777" w:rsidR="00C053F9" w:rsidRPr="006746A9" w:rsidRDefault="00C053F9" w:rsidP="00065D88">
            <w:pPr>
              <w:pStyle w:val="TableListBullet"/>
              <w:keepNext/>
              <w:numPr>
                <w:ilvl w:val="0"/>
                <w:numId w:val="0"/>
              </w:numPr>
              <w:spacing w:line="240" w:lineRule="auto"/>
              <w:ind w:left="2430" w:hanging="360"/>
              <w:rPr>
                <w:szCs w:val="16"/>
                <w:lang w:val="es-419"/>
              </w:rPr>
            </w:pPr>
          </w:p>
        </w:tc>
        <w:tc>
          <w:tcPr>
            <w:tcW w:w="415" w:type="pct"/>
            <w:tcBorders>
              <w:left w:val="nil"/>
              <w:right w:val="nil"/>
            </w:tcBorders>
            <w:shd w:val="clear" w:color="auto" w:fill="D9D9D9" w:themeFill="background1" w:themeFillShade="D9"/>
          </w:tcPr>
          <w:p w14:paraId="61BAB432" w14:textId="77777777" w:rsidR="00C053F9" w:rsidRPr="006746A9" w:rsidRDefault="00C053F9" w:rsidP="00065D88">
            <w:pPr>
              <w:keepNext/>
              <w:spacing w:after="60" w:line="240" w:lineRule="auto"/>
              <w:jc w:val="center"/>
              <w:rPr>
                <w:rFonts w:cs="Arial"/>
                <w:sz w:val="16"/>
                <w:szCs w:val="16"/>
                <w:lang w:val="es-419"/>
              </w:rPr>
            </w:pPr>
          </w:p>
        </w:tc>
        <w:tc>
          <w:tcPr>
            <w:tcW w:w="449" w:type="pct"/>
            <w:tcBorders>
              <w:left w:val="nil"/>
              <w:right w:val="nil"/>
            </w:tcBorders>
            <w:shd w:val="clear" w:color="auto" w:fill="D9D9D9" w:themeFill="background1" w:themeFillShade="D9"/>
          </w:tcPr>
          <w:p w14:paraId="529FDCE5" w14:textId="77777777" w:rsidR="00C053F9" w:rsidRPr="006746A9" w:rsidRDefault="00C053F9" w:rsidP="00065D88">
            <w:pPr>
              <w:keepNext/>
              <w:spacing w:after="60" w:line="240" w:lineRule="auto"/>
              <w:jc w:val="center"/>
              <w:rPr>
                <w:rFonts w:cs="Arial"/>
                <w:sz w:val="16"/>
                <w:szCs w:val="16"/>
                <w:lang w:val="es-419"/>
              </w:rPr>
            </w:pPr>
          </w:p>
        </w:tc>
        <w:tc>
          <w:tcPr>
            <w:tcW w:w="417" w:type="pct"/>
            <w:gridSpan w:val="2"/>
            <w:tcBorders>
              <w:left w:val="nil"/>
              <w:right w:val="nil"/>
            </w:tcBorders>
            <w:shd w:val="clear" w:color="auto" w:fill="D9D9D9" w:themeFill="background1" w:themeFillShade="D9"/>
          </w:tcPr>
          <w:p w14:paraId="59EA2B43" w14:textId="77777777" w:rsidR="00C053F9" w:rsidRPr="006746A9" w:rsidRDefault="00C053F9" w:rsidP="00065D88">
            <w:pPr>
              <w:keepNext/>
              <w:spacing w:after="60" w:line="240" w:lineRule="auto"/>
              <w:jc w:val="center"/>
              <w:rPr>
                <w:rFonts w:cs="Arial"/>
                <w:sz w:val="16"/>
                <w:szCs w:val="16"/>
                <w:lang w:val="es-419"/>
              </w:rPr>
            </w:pPr>
          </w:p>
        </w:tc>
        <w:tc>
          <w:tcPr>
            <w:tcW w:w="336" w:type="pct"/>
            <w:gridSpan w:val="2"/>
            <w:tcBorders>
              <w:left w:val="nil"/>
            </w:tcBorders>
            <w:shd w:val="clear" w:color="auto" w:fill="D9D9D9" w:themeFill="background1" w:themeFillShade="D9"/>
          </w:tcPr>
          <w:p w14:paraId="66DD38A2" w14:textId="77777777" w:rsidR="00C053F9" w:rsidRPr="006746A9" w:rsidRDefault="00C053F9" w:rsidP="00065D88">
            <w:pPr>
              <w:keepNext/>
              <w:spacing w:after="60" w:line="240" w:lineRule="auto"/>
              <w:jc w:val="center"/>
              <w:rPr>
                <w:rFonts w:cs="Arial"/>
                <w:sz w:val="16"/>
                <w:szCs w:val="16"/>
                <w:lang w:val="es-419"/>
              </w:rPr>
            </w:pPr>
          </w:p>
        </w:tc>
      </w:tr>
      <w:tr w:rsidR="00473F46" w:rsidRPr="006746A9" w14:paraId="000ED298" w14:textId="77777777" w:rsidTr="00902B32">
        <w:trPr>
          <w:gridAfter w:val="1"/>
          <w:wAfter w:w="154" w:type="pct"/>
          <w:cantSplit/>
          <w:trHeight w:val="48"/>
        </w:trPr>
        <w:tc>
          <w:tcPr>
            <w:tcW w:w="320" w:type="pct"/>
            <w:vMerge/>
          </w:tcPr>
          <w:p w14:paraId="5A5879DB" w14:textId="77777777" w:rsidR="00473F46" w:rsidRPr="006746A9" w:rsidRDefault="00473F46" w:rsidP="00065D88">
            <w:pPr>
              <w:pStyle w:val="TableText"/>
              <w:keepNext/>
              <w:spacing w:line="240" w:lineRule="auto"/>
              <w:rPr>
                <w:b/>
                <w:bCs/>
                <w:color w:val="000000"/>
                <w:szCs w:val="16"/>
                <w:lang w:val="es-419"/>
              </w:rPr>
            </w:pPr>
          </w:p>
        </w:tc>
        <w:tc>
          <w:tcPr>
            <w:tcW w:w="1646" w:type="pct"/>
            <w:tcBorders>
              <w:top w:val="single" w:sz="4" w:space="0" w:color="auto"/>
              <w:bottom w:val="single" w:sz="4" w:space="0" w:color="auto"/>
            </w:tcBorders>
          </w:tcPr>
          <w:p w14:paraId="0F47B827" w14:textId="5758584D" w:rsidR="00473F46" w:rsidRPr="006746A9" w:rsidRDefault="00473F46" w:rsidP="007B08B5">
            <w:pPr>
              <w:pStyle w:val="TableListBullet"/>
              <w:ind w:left="263" w:hanging="270"/>
              <w:rPr>
                <w:szCs w:val="16"/>
                <w:lang w:val="es-419"/>
              </w:rPr>
            </w:pPr>
            <w:r w:rsidRPr="006746A9">
              <w:rPr>
                <w:szCs w:val="16"/>
                <w:lang w:val="es-419" w:bidi="es-AR"/>
              </w:rPr>
              <w:t>Solo se aceptan claves y certificados confiables.</w:t>
            </w:r>
          </w:p>
        </w:tc>
        <w:tc>
          <w:tcPr>
            <w:tcW w:w="1263" w:type="pct"/>
            <w:vMerge w:val="restart"/>
          </w:tcPr>
          <w:p w14:paraId="4D7071BB" w14:textId="77777777" w:rsidR="00473F46" w:rsidRPr="006746A9" w:rsidRDefault="00473F46" w:rsidP="007B08B5">
            <w:pPr>
              <w:pStyle w:val="TableListBullet"/>
              <w:ind w:left="263" w:hanging="270"/>
              <w:rPr>
                <w:szCs w:val="16"/>
                <w:lang w:val="es-419"/>
              </w:rPr>
            </w:pPr>
            <w:r w:rsidRPr="006746A9">
              <w:rPr>
                <w:szCs w:val="16"/>
                <w:lang w:val="es-419" w:bidi="es-AR"/>
              </w:rPr>
              <w:t xml:space="preserve">Evalúe las políticas y procedimientos documentados. </w:t>
            </w:r>
          </w:p>
          <w:p w14:paraId="6DC7EA4C" w14:textId="77777777" w:rsidR="00473F46" w:rsidRPr="006746A9" w:rsidRDefault="00473F46" w:rsidP="007B08B5">
            <w:pPr>
              <w:pStyle w:val="TableListBullet"/>
              <w:ind w:left="263" w:hanging="270"/>
              <w:rPr>
                <w:szCs w:val="16"/>
                <w:lang w:val="es-419"/>
              </w:rPr>
            </w:pPr>
            <w:r w:rsidRPr="006746A9">
              <w:rPr>
                <w:szCs w:val="16"/>
                <w:lang w:val="es-419" w:bidi="es-AR"/>
              </w:rPr>
              <w:t>Entreviste al personal.</w:t>
            </w:r>
          </w:p>
          <w:p w14:paraId="29745DDF" w14:textId="77777777" w:rsidR="00473F46" w:rsidRPr="006746A9" w:rsidRDefault="00473F46" w:rsidP="007B08B5">
            <w:pPr>
              <w:pStyle w:val="TableListBullet"/>
              <w:ind w:left="263" w:hanging="270"/>
              <w:rPr>
                <w:szCs w:val="16"/>
                <w:lang w:val="es-419"/>
              </w:rPr>
            </w:pPr>
            <w:r w:rsidRPr="006746A9">
              <w:rPr>
                <w:szCs w:val="16"/>
                <w:lang w:val="es-419" w:bidi="es-AR"/>
              </w:rPr>
              <w:t>Evalúe las configuraciones del sistema.</w:t>
            </w:r>
          </w:p>
          <w:p w14:paraId="7041FC04" w14:textId="22ED9BAE" w:rsidR="00473F46" w:rsidRPr="006746A9" w:rsidRDefault="00473F46" w:rsidP="007B08B5">
            <w:pPr>
              <w:pStyle w:val="TableListBullet"/>
              <w:ind w:left="263" w:hanging="270"/>
              <w:rPr>
                <w:szCs w:val="16"/>
                <w:lang w:val="es-419"/>
              </w:rPr>
            </w:pPr>
            <w:r w:rsidRPr="006746A9">
              <w:rPr>
                <w:szCs w:val="16"/>
                <w:lang w:val="es-419" w:bidi="es-AR"/>
              </w:rPr>
              <w:t>Evalúe las transmisiones de datos de tarjetahabiente.</w:t>
            </w:r>
          </w:p>
          <w:p w14:paraId="2E6E14A6" w14:textId="77777777" w:rsidR="00473F46" w:rsidRPr="006746A9" w:rsidRDefault="00473F46" w:rsidP="007B08B5">
            <w:pPr>
              <w:pStyle w:val="TableListBullet"/>
              <w:ind w:left="263" w:hanging="270"/>
              <w:rPr>
                <w:lang w:val="es-419"/>
              </w:rPr>
            </w:pPr>
            <w:r w:rsidRPr="006746A9">
              <w:rPr>
                <w:szCs w:val="16"/>
                <w:lang w:val="es-419" w:bidi="es-AR"/>
              </w:rPr>
              <w:t xml:space="preserve">Evalúe las claves y los certificados. </w:t>
            </w:r>
          </w:p>
        </w:tc>
        <w:tc>
          <w:tcPr>
            <w:tcW w:w="415" w:type="pct"/>
            <w:shd w:val="clear" w:color="auto" w:fill="auto"/>
          </w:tcPr>
          <w:p w14:paraId="501AED0F"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49" w:type="pct"/>
            <w:shd w:val="clear" w:color="auto" w:fill="auto"/>
          </w:tcPr>
          <w:p w14:paraId="3405409A"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49" w:type="pct"/>
            <w:shd w:val="clear" w:color="auto" w:fill="auto"/>
          </w:tcPr>
          <w:p w14:paraId="41C8AC18"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04" w:type="pct"/>
            <w:gridSpan w:val="3"/>
            <w:shd w:val="clear" w:color="auto" w:fill="auto"/>
          </w:tcPr>
          <w:p w14:paraId="4A7EDDC6"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78E27B18" w14:textId="77777777" w:rsidTr="00902B32">
        <w:trPr>
          <w:gridAfter w:val="1"/>
          <w:wAfter w:w="154" w:type="pct"/>
          <w:cantSplit/>
          <w:trHeight w:val="173"/>
        </w:trPr>
        <w:tc>
          <w:tcPr>
            <w:tcW w:w="320" w:type="pct"/>
            <w:vMerge/>
          </w:tcPr>
          <w:p w14:paraId="53B1C6A4" w14:textId="77777777" w:rsidR="00473F46" w:rsidRPr="006746A9" w:rsidRDefault="00473F46" w:rsidP="00065D88">
            <w:pPr>
              <w:pStyle w:val="TableText"/>
              <w:keepNext/>
              <w:spacing w:line="240" w:lineRule="auto"/>
              <w:rPr>
                <w:b/>
                <w:bCs/>
                <w:color w:val="000000"/>
                <w:szCs w:val="16"/>
                <w:lang w:val="es-419"/>
              </w:rPr>
            </w:pPr>
          </w:p>
        </w:tc>
        <w:tc>
          <w:tcPr>
            <w:tcW w:w="1646" w:type="pct"/>
            <w:tcBorders>
              <w:top w:val="single" w:sz="4" w:space="0" w:color="auto"/>
              <w:bottom w:val="single" w:sz="4" w:space="0" w:color="auto"/>
            </w:tcBorders>
          </w:tcPr>
          <w:p w14:paraId="661E6EF9" w14:textId="1E624E75" w:rsidR="00473F46" w:rsidRPr="006746A9" w:rsidRDefault="00473F46" w:rsidP="007B08B5">
            <w:pPr>
              <w:pStyle w:val="TableListBullet"/>
              <w:ind w:left="263" w:hanging="270"/>
              <w:rPr>
                <w:szCs w:val="16"/>
                <w:lang w:val="es-419"/>
              </w:rPr>
            </w:pPr>
            <w:r w:rsidRPr="006746A9">
              <w:rPr>
                <w:szCs w:val="16"/>
                <w:lang w:val="es-419" w:bidi="es-AR"/>
              </w:rPr>
              <w:t xml:space="preserve">Los certificados utilizados para proteger los datos PAN durante la transmisión a través de redes públicas abiertas se confirman como válidos y no están vencidos ni revocados. </w:t>
            </w:r>
            <w:r w:rsidRPr="006746A9">
              <w:rPr>
                <w:i/>
                <w:iCs/>
                <w:color w:val="FF0000"/>
                <w:szCs w:val="16"/>
                <w:lang w:val="es-419" w:bidi="es-AR"/>
              </w:rPr>
              <w:t>Este punto es una de las mejores prácticas hasta su fecha de vigencia; consulte las notas de aplicabilidad a continuación para obtener más detalles.</w:t>
            </w:r>
          </w:p>
        </w:tc>
        <w:tc>
          <w:tcPr>
            <w:tcW w:w="1263" w:type="pct"/>
            <w:vMerge/>
          </w:tcPr>
          <w:p w14:paraId="3894356D" w14:textId="77777777" w:rsidR="00473F46" w:rsidRPr="006746A9" w:rsidRDefault="00473F46" w:rsidP="00065D88">
            <w:pPr>
              <w:pStyle w:val="TableTextBullet"/>
              <w:keepNext/>
              <w:spacing w:line="240" w:lineRule="auto"/>
              <w:ind w:left="200" w:hanging="200"/>
              <w:rPr>
                <w:rFonts w:cs="Arial"/>
                <w:szCs w:val="16"/>
                <w:lang w:val="es-419"/>
              </w:rPr>
            </w:pPr>
          </w:p>
        </w:tc>
        <w:tc>
          <w:tcPr>
            <w:tcW w:w="415" w:type="pct"/>
            <w:shd w:val="clear" w:color="auto" w:fill="auto"/>
          </w:tcPr>
          <w:p w14:paraId="28D270D0"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49" w:type="pct"/>
            <w:shd w:val="clear" w:color="auto" w:fill="auto"/>
          </w:tcPr>
          <w:p w14:paraId="2C3EA9B7"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49" w:type="pct"/>
            <w:shd w:val="clear" w:color="auto" w:fill="auto"/>
          </w:tcPr>
          <w:p w14:paraId="06EE7ECE"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04" w:type="pct"/>
            <w:gridSpan w:val="3"/>
            <w:shd w:val="clear" w:color="auto" w:fill="auto"/>
          </w:tcPr>
          <w:p w14:paraId="06835F0F"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5639D504" w14:textId="77777777" w:rsidTr="00902B32">
        <w:trPr>
          <w:gridAfter w:val="1"/>
          <w:wAfter w:w="154" w:type="pct"/>
          <w:cantSplit/>
          <w:trHeight w:val="605"/>
        </w:trPr>
        <w:tc>
          <w:tcPr>
            <w:tcW w:w="320" w:type="pct"/>
            <w:vMerge/>
          </w:tcPr>
          <w:p w14:paraId="23992DD9" w14:textId="77777777" w:rsidR="00473F46" w:rsidRPr="006746A9" w:rsidRDefault="00473F46" w:rsidP="00065D88">
            <w:pPr>
              <w:pStyle w:val="TableText"/>
              <w:keepNext/>
              <w:spacing w:line="240" w:lineRule="auto"/>
              <w:rPr>
                <w:b/>
                <w:bCs/>
                <w:color w:val="000000"/>
                <w:szCs w:val="16"/>
                <w:lang w:val="es-419"/>
              </w:rPr>
            </w:pPr>
          </w:p>
        </w:tc>
        <w:tc>
          <w:tcPr>
            <w:tcW w:w="1646" w:type="pct"/>
            <w:tcBorders>
              <w:top w:val="single" w:sz="4" w:space="0" w:color="auto"/>
              <w:bottom w:val="single" w:sz="4" w:space="0" w:color="auto"/>
            </w:tcBorders>
          </w:tcPr>
          <w:p w14:paraId="4680A77D" w14:textId="359AF187" w:rsidR="00473F46" w:rsidRPr="006746A9" w:rsidRDefault="00473F46" w:rsidP="007B08B5">
            <w:pPr>
              <w:pStyle w:val="TableListBullet"/>
              <w:ind w:left="263" w:hanging="270"/>
              <w:rPr>
                <w:szCs w:val="16"/>
                <w:lang w:val="es-419"/>
              </w:rPr>
            </w:pPr>
            <w:r w:rsidRPr="006746A9">
              <w:rPr>
                <w:szCs w:val="16"/>
                <w:lang w:val="es-419" w:bidi="es-AR"/>
              </w:rPr>
              <w:t>El protocolo en uso sólo admite versiones o configuraciones seguras y no admite el apoyo ni el uso de versiones, algoritmos, tamaños de clave o implementaciones inseguras.</w:t>
            </w:r>
          </w:p>
        </w:tc>
        <w:tc>
          <w:tcPr>
            <w:tcW w:w="1263" w:type="pct"/>
            <w:vMerge/>
          </w:tcPr>
          <w:p w14:paraId="50A62F17" w14:textId="77777777" w:rsidR="00473F46" w:rsidRPr="006746A9" w:rsidRDefault="00473F46" w:rsidP="00065D88">
            <w:pPr>
              <w:pStyle w:val="TableTextBullet"/>
              <w:keepNext/>
              <w:spacing w:line="240" w:lineRule="auto"/>
              <w:ind w:left="200" w:hanging="200"/>
              <w:rPr>
                <w:rFonts w:cs="Arial"/>
                <w:szCs w:val="16"/>
                <w:lang w:val="es-419"/>
              </w:rPr>
            </w:pPr>
          </w:p>
        </w:tc>
        <w:tc>
          <w:tcPr>
            <w:tcW w:w="415" w:type="pct"/>
            <w:shd w:val="clear" w:color="auto" w:fill="auto"/>
          </w:tcPr>
          <w:p w14:paraId="1269668A"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49" w:type="pct"/>
            <w:shd w:val="clear" w:color="auto" w:fill="auto"/>
          </w:tcPr>
          <w:p w14:paraId="708F8629"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49" w:type="pct"/>
            <w:shd w:val="clear" w:color="auto" w:fill="auto"/>
          </w:tcPr>
          <w:p w14:paraId="1607DB87"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04" w:type="pct"/>
            <w:gridSpan w:val="3"/>
            <w:shd w:val="clear" w:color="auto" w:fill="auto"/>
          </w:tcPr>
          <w:p w14:paraId="467D768D"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2ED819B5" w14:textId="77777777" w:rsidTr="00902B32">
        <w:trPr>
          <w:gridAfter w:val="1"/>
          <w:wAfter w:w="154" w:type="pct"/>
          <w:cantSplit/>
          <w:trHeight w:val="780"/>
        </w:trPr>
        <w:tc>
          <w:tcPr>
            <w:tcW w:w="320" w:type="pct"/>
            <w:vMerge/>
            <w:tcBorders>
              <w:bottom w:val="single" w:sz="4" w:space="0" w:color="auto"/>
            </w:tcBorders>
          </w:tcPr>
          <w:p w14:paraId="03ADD379" w14:textId="77777777" w:rsidR="00473F46" w:rsidRPr="006746A9" w:rsidRDefault="00473F46" w:rsidP="00065D88">
            <w:pPr>
              <w:pStyle w:val="TableText"/>
              <w:keepNext/>
              <w:spacing w:line="240" w:lineRule="auto"/>
              <w:jc w:val="right"/>
              <w:rPr>
                <w:b/>
                <w:bCs/>
                <w:szCs w:val="16"/>
                <w:lang w:val="es-419"/>
              </w:rPr>
            </w:pPr>
          </w:p>
        </w:tc>
        <w:tc>
          <w:tcPr>
            <w:tcW w:w="1646" w:type="pct"/>
            <w:tcBorders>
              <w:top w:val="single" w:sz="4" w:space="0" w:color="auto"/>
              <w:bottom w:val="single" w:sz="4" w:space="0" w:color="auto"/>
            </w:tcBorders>
          </w:tcPr>
          <w:p w14:paraId="1A4AB49E" w14:textId="3D8F44E8" w:rsidR="00473F46" w:rsidRPr="006746A9" w:rsidRDefault="00473F46" w:rsidP="00024861">
            <w:pPr>
              <w:pStyle w:val="TableListBullet"/>
              <w:ind w:left="263" w:hanging="270"/>
              <w:rPr>
                <w:szCs w:val="16"/>
                <w:lang w:val="es-419"/>
              </w:rPr>
            </w:pPr>
            <w:r w:rsidRPr="006746A9">
              <w:rPr>
                <w:szCs w:val="16"/>
                <w:lang w:val="es-419" w:bidi="es-AR"/>
              </w:rPr>
              <w:t>La fuerza del cifrado es apropiada para la metodología de cifrado en uso.</w:t>
            </w:r>
          </w:p>
          <w:p w14:paraId="3E967457" w14:textId="2DF3A2F7" w:rsidR="00473F46" w:rsidRPr="006746A9" w:rsidRDefault="00473F46" w:rsidP="00C500F4">
            <w:pPr>
              <w:pStyle w:val="TableListBullet"/>
              <w:numPr>
                <w:ilvl w:val="0"/>
                <w:numId w:val="0"/>
              </w:numPr>
              <w:ind w:left="274" w:hanging="274"/>
              <w:rPr>
                <w:szCs w:val="16"/>
                <w:lang w:val="es-419"/>
              </w:rPr>
            </w:pPr>
            <w:r w:rsidRPr="006746A9">
              <w:rPr>
                <w:i/>
                <w:szCs w:val="20"/>
                <w:lang w:val="es-419" w:bidi="es-AR"/>
              </w:rPr>
              <w:t>(continuación)</w:t>
            </w:r>
          </w:p>
        </w:tc>
        <w:tc>
          <w:tcPr>
            <w:tcW w:w="1263" w:type="pct"/>
            <w:vMerge/>
            <w:tcBorders>
              <w:bottom w:val="single" w:sz="4" w:space="0" w:color="auto"/>
            </w:tcBorders>
            <w:shd w:val="clear" w:color="auto" w:fill="D9D9D9" w:themeFill="background1" w:themeFillShade="D9"/>
          </w:tcPr>
          <w:p w14:paraId="2CFA0DF7" w14:textId="77777777" w:rsidR="00473F46" w:rsidRPr="006746A9" w:rsidRDefault="00473F46" w:rsidP="00065D88">
            <w:pPr>
              <w:pStyle w:val="TableTextBullet"/>
              <w:keepNext/>
              <w:spacing w:line="240" w:lineRule="auto"/>
              <w:ind w:left="200" w:hanging="200"/>
              <w:rPr>
                <w:rFonts w:cs="Arial"/>
                <w:szCs w:val="16"/>
                <w:lang w:val="es-419"/>
              </w:rPr>
            </w:pPr>
          </w:p>
        </w:tc>
        <w:tc>
          <w:tcPr>
            <w:tcW w:w="415" w:type="pct"/>
            <w:tcBorders>
              <w:bottom w:val="single" w:sz="4" w:space="0" w:color="auto"/>
            </w:tcBorders>
            <w:shd w:val="clear" w:color="auto" w:fill="auto"/>
          </w:tcPr>
          <w:p w14:paraId="0FF686D6"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49" w:type="pct"/>
            <w:tcBorders>
              <w:bottom w:val="single" w:sz="4" w:space="0" w:color="auto"/>
            </w:tcBorders>
            <w:shd w:val="clear" w:color="auto" w:fill="auto"/>
          </w:tcPr>
          <w:p w14:paraId="7F9F8BDE"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49" w:type="pct"/>
            <w:tcBorders>
              <w:bottom w:val="single" w:sz="4" w:space="0" w:color="auto"/>
            </w:tcBorders>
            <w:shd w:val="clear" w:color="auto" w:fill="auto"/>
          </w:tcPr>
          <w:p w14:paraId="095C71F3"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04" w:type="pct"/>
            <w:gridSpan w:val="3"/>
            <w:tcBorders>
              <w:bottom w:val="single" w:sz="4" w:space="0" w:color="auto"/>
            </w:tcBorders>
            <w:shd w:val="clear" w:color="auto" w:fill="auto"/>
          </w:tcPr>
          <w:p w14:paraId="3A8C2E46" w14:textId="77777777" w:rsidR="00473F46" w:rsidRPr="006746A9" w:rsidRDefault="00473F46" w:rsidP="00065D88">
            <w:pPr>
              <w:keepNext/>
              <w:spacing w:after="60" w:line="240" w:lineRule="auto"/>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06D0919F" w14:textId="77777777" w:rsidTr="00421EB7">
        <w:trPr>
          <w:cantSplit/>
          <w:trHeight w:val="2160"/>
        </w:trPr>
        <w:tc>
          <w:tcPr>
            <w:tcW w:w="320" w:type="pct"/>
            <w:vMerge w:val="restart"/>
            <w:tcBorders>
              <w:top w:val="single" w:sz="4" w:space="0" w:color="auto"/>
              <w:bottom w:val="nil"/>
              <w:right w:val="nil"/>
            </w:tcBorders>
          </w:tcPr>
          <w:p w14:paraId="0B2E0466" w14:textId="77777777" w:rsidR="00C500F4" w:rsidRPr="006746A9" w:rsidRDefault="00C500F4" w:rsidP="00065D88">
            <w:pPr>
              <w:pStyle w:val="TableText"/>
              <w:keepNext/>
              <w:spacing w:line="240" w:lineRule="auto"/>
              <w:rPr>
                <w:b/>
                <w:bCs/>
                <w:szCs w:val="16"/>
                <w:lang w:val="es-419"/>
              </w:rPr>
            </w:pPr>
          </w:p>
        </w:tc>
        <w:tc>
          <w:tcPr>
            <w:tcW w:w="1646" w:type="pct"/>
            <w:tcBorders>
              <w:top w:val="single" w:sz="4" w:space="0" w:color="auto"/>
              <w:left w:val="nil"/>
              <w:bottom w:val="nil"/>
              <w:right w:val="nil"/>
            </w:tcBorders>
          </w:tcPr>
          <w:p w14:paraId="67285A59" w14:textId="77777777" w:rsidR="00C500F4" w:rsidRPr="006746A9" w:rsidRDefault="00C500F4" w:rsidP="00C500F4">
            <w:pPr>
              <w:pStyle w:val="TableListBullet"/>
              <w:numPr>
                <w:ilvl w:val="0"/>
                <w:numId w:val="0"/>
              </w:numPr>
              <w:ind w:left="274" w:hanging="274"/>
              <w:rPr>
                <w:i/>
                <w:szCs w:val="16"/>
                <w:lang w:val="es-419" w:bidi="es-AR"/>
              </w:rPr>
            </w:pPr>
          </w:p>
          <w:p w14:paraId="121EF235" w14:textId="77777777" w:rsidR="00C500F4" w:rsidRPr="006746A9" w:rsidRDefault="00C500F4" w:rsidP="00C500F4">
            <w:pPr>
              <w:pStyle w:val="TableListBullet"/>
              <w:numPr>
                <w:ilvl w:val="0"/>
                <w:numId w:val="0"/>
              </w:numPr>
              <w:ind w:left="274" w:hanging="274"/>
              <w:rPr>
                <w:i/>
                <w:szCs w:val="16"/>
                <w:lang w:val="es-419" w:bidi="es-AR"/>
              </w:rPr>
            </w:pPr>
          </w:p>
          <w:p w14:paraId="483EA7FB" w14:textId="77777777" w:rsidR="00C500F4" w:rsidRPr="006746A9" w:rsidRDefault="00C500F4" w:rsidP="00C500F4">
            <w:pPr>
              <w:pStyle w:val="TableListBullet"/>
              <w:numPr>
                <w:ilvl w:val="0"/>
                <w:numId w:val="0"/>
              </w:numPr>
              <w:ind w:left="274" w:hanging="274"/>
              <w:rPr>
                <w:i/>
                <w:szCs w:val="16"/>
                <w:lang w:val="es-419" w:bidi="es-AR"/>
              </w:rPr>
            </w:pPr>
          </w:p>
          <w:p w14:paraId="26BF2206" w14:textId="77777777" w:rsidR="00C500F4" w:rsidRPr="006746A9" w:rsidRDefault="00C500F4" w:rsidP="00C500F4">
            <w:pPr>
              <w:pStyle w:val="TableListBullet"/>
              <w:numPr>
                <w:ilvl w:val="0"/>
                <w:numId w:val="0"/>
              </w:numPr>
              <w:ind w:left="274" w:hanging="274"/>
              <w:rPr>
                <w:i/>
                <w:szCs w:val="16"/>
                <w:lang w:val="es-419" w:bidi="es-AR"/>
              </w:rPr>
            </w:pPr>
          </w:p>
          <w:p w14:paraId="0D8911DB" w14:textId="77777777" w:rsidR="00C500F4" w:rsidRPr="006746A9" w:rsidRDefault="00C500F4" w:rsidP="00C500F4">
            <w:pPr>
              <w:pStyle w:val="TableListBullet"/>
              <w:numPr>
                <w:ilvl w:val="0"/>
                <w:numId w:val="0"/>
              </w:numPr>
              <w:ind w:left="274" w:hanging="274"/>
              <w:rPr>
                <w:i/>
                <w:szCs w:val="16"/>
                <w:lang w:val="es-419" w:bidi="es-AR"/>
              </w:rPr>
            </w:pPr>
          </w:p>
          <w:p w14:paraId="5E7EB195" w14:textId="77777777" w:rsidR="00C500F4" w:rsidRPr="006746A9" w:rsidRDefault="00C500F4" w:rsidP="00C500F4">
            <w:pPr>
              <w:pStyle w:val="TableListBullet"/>
              <w:numPr>
                <w:ilvl w:val="0"/>
                <w:numId w:val="0"/>
              </w:numPr>
              <w:ind w:left="274" w:hanging="274"/>
              <w:rPr>
                <w:i/>
                <w:szCs w:val="16"/>
                <w:lang w:val="es-419" w:bidi="es-AR"/>
              </w:rPr>
            </w:pPr>
          </w:p>
          <w:p w14:paraId="3D6F95B8" w14:textId="3FFD27EC" w:rsidR="00C500F4" w:rsidRPr="006746A9" w:rsidRDefault="00C500F4" w:rsidP="00C500F4">
            <w:pPr>
              <w:pStyle w:val="TableListBullet"/>
              <w:numPr>
                <w:ilvl w:val="0"/>
                <w:numId w:val="0"/>
              </w:numPr>
              <w:ind w:left="274" w:hanging="274"/>
              <w:rPr>
                <w:i/>
                <w:szCs w:val="16"/>
                <w:lang w:val="es-419" w:bidi="es-AR"/>
              </w:rPr>
            </w:pPr>
          </w:p>
          <w:p w14:paraId="6DF15A07" w14:textId="5F17C1D1" w:rsidR="00490D06" w:rsidRPr="006746A9" w:rsidRDefault="00490D06" w:rsidP="00C500F4">
            <w:pPr>
              <w:pStyle w:val="TableListBullet"/>
              <w:numPr>
                <w:ilvl w:val="0"/>
                <w:numId w:val="0"/>
              </w:numPr>
              <w:ind w:left="274" w:hanging="274"/>
              <w:rPr>
                <w:i/>
                <w:szCs w:val="16"/>
                <w:lang w:val="es-419" w:bidi="es-AR"/>
              </w:rPr>
            </w:pPr>
          </w:p>
          <w:p w14:paraId="2D7351C2" w14:textId="3C14495B" w:rsidR="00490D06" w:rsidRPr="006746A9" w:rsidRDefault="00490D06" w:rsidP="00C500F4">
            <w:pPr>
              <w:pStyle w:val="TableListBullet"/>
              <w:numPr>
                <w:ilvl w:val="0"/>
                <w:numId w:val="0"/>
              </w:numPr>
              <w:ind w:left="274" w:hanging="274"/>
              <w:rPr>
                <w:i/>
                <w:szCs w:val="16"/>
                <w:lang w:val="es-419" w:bidi="es-AR"/>
              </w:rPr>
            </w:pPr>
          </w:p>
          <w:p w14:paraId="714F05A4" w14:textId="77777777" w:rsidR="00490D06" w:rsidRPr="006746A9" w:rsidRDefault="00490D06" w:rsidP="00C500F4">
            <w:pPr>
              <w:pStyle w:val="TableListBullet"/>
              <w:numPr>
                <w:ilvl w:val="0"/>
                <w:numId w:val="0"/>
              </w:numPr>
              <w:ind w:left="274" w:hanging="274"/>
              <w:rPr>
                <w:i/>
                <w:szCs w:val="16"/>
                <w:lang w:val="es-419" w:bidi="es-AR"/>
              </w:rPr>
            </w:pPr>
          </w:p>
          <w:p w14:paraId="7F6B61C4" w14:textId="77777777" w:rsidR="00C500F4" w:rsidRPr="006746A9" w:rsidRDefault="00C500F4" w:rsidP="00C500F4">
            <w:pPr>
              <w:pStyle w:val="TableListBullet"/>
              <w:numPr>
                <w:ilvl w:val="0"/>
                <w:numId w:val="0"/>
              </w:numPr>
              <w:ind w:left="274"/>
              <w:rPr>
                <w:szCs w:val="16"/>
                <w:lang w:val="es-419" w:bidi="es-AR"/>
              </w:rPr>
            </w:pPr>
          </w:p>
        </w:tc>
        <w:tc>
          <w:tcPr>
            <w:tcW w:w="1263" w:type="pct"/>
            <w:tcBorders>
              <w:top w:val="single" w:sz="4" w:space="0" w:color="auto"/>
              <w:left w:val="nil"/>
              <w:bottom w:val="nil"/>
              <w:right w:val="nil"/>
            </w:tcBorders>
            <w:shd w:val="clear" w:color="auto" w:fill="auto"/>
          </w:tcPr>
          <w:p w14:paraId="55929C8E" w14:textId="77777777" w:rsidR="00C500F4" w:rsidRPr="006746A9" w:rsidRDefault="00C500F4" w:rsidP="00C500F4">
            <w:pPr>
              <w:pStyle w:val="TableListBullet"/>
              <w:numPr>
                <w:ilvl w:val="0"/>
                <w:numId w:val="0"/>
              </w:numPr>
              <w:ind w:left="263"/>
              <w:rPr>
                <w:szCs w:val="16"/>
                <w:lang w:val="es-419"/>
              </w:rPr>
            </w:pPr>
          </w:p>
        </w:tc>
        <w:tc>
          <w:tcPr>
            <w:tcW w:w="415" w:type="pct"/>
            <w:tcBorders>
              <w:top w:val="single" w:sz="4" w:space="0" w:color="auto"/>
              <w:left w:val="nil"/>
              <w:bottom w:val="nil"/>
              <w:right w:val="nil"/>
            </w:tcBorders>
            <w:shd w:val="clear" w:color="auto" w:fill="auto"/>
          </w:tcPr>
          <w:p w14:paraId="748CD344" w14:textId="77777777" w:rsidR="00C500F4" w:rsidRPr="006746A9" w:rsidRDefault="00C500F4" w:rsidP="00065D88">
            <w:pPr>
              <w:keepNext/>
              <w:spacing w:after="60" w:line="240" w:lineRule="auto"/>
              <w:jc w:val="center"/>
              <w:rPr>
                <w:rFonts w:cs="Arial"/>
                <w:sz w:val="16"/>
                <w:szCs w:val="16"/>
                <w:lang w:val="es-419" w:bidi="es-AR"/>
              </w:rPr>
            </w:pPr>
          </w:p>
        </w:tc>
        <w:tc>
          <w:tcPr>
            <w:tcW w:w="449" w:type="pct"/>
            <w:tcBorders>
              <w:top w:val="single" w:sz="4" w:space="0" w:color="auto"/>
              <w:left w:val="nil"/>
              <w:bottom w:val="nil"/>
              <w:right w:val="nil"/>
            </w:tcBorders>
            <w:shd w:val="clear" w:color="auto" w:fill="auto"/>
          </w:tcPr>
          <w:p w14:paraId="5991D62E" w14:textId="77777777" w:rsidR="00C500F4" w:rsidRPr="006746A9" w:rsidRDefault="00C500F4" w:rsidP="00065D88">
            <w:pPr>
              <w:keepNext/>
              <w:spacing w:after="60" w:line="240" w:lineRule="auto"/>
              <w:jc w:val="center"/>
              <w:rPr>
                <w:rFonts w:cs="Arial"/>
                <w:sz w:val="16"/>
                <w:szCs w:val="16"/>
                <w:lang w:val="es-419" w:bidi="es-AR"/>
              </w:rPr>
            </w:pPr>
          </w:p>
        </w:tc>
        <w:tc>
          <w:tcPr>
            <w:tcW w:w="417" w:type="pct"/>
            <w:gridSpan w:val="2"/>
            <w:tcBorders>
              <w:top w:val="single" w:sz="4" w:space="0" w:color="auto"/>
              <w:left w:val="nil"/>
              <w:bottom w:val="nil"/>
              <w:right w:val="nil"/>
            </w:tcBorders>
            <w:shd w:val="clear" w:color="auto" w:fill="auto"/>
          </w:tcPr>
          <w:p w14:paraId="4AD293ED" w14:textId="77777777" w:rsidR="00C500F4" w:rsidRPr="006746A9" w:rsidRDefault="00C500F4" w:rsidP="00065D88">
            <w:pPr>
              <w:keepNext/>
              <w:spacing w:after="60" w:line="240" w:lineRule="auto"/>
              <w:jc w:val="center"/>
              <w:rPr>
                <w:rFonts w:cs="Arial"/>
                <w:sz w:val="16"/>
                <w:szCs w:val="16"/>
                <w:lang w:val="es-419" w:bidi="es-AR"/>
              </w:rPr>
            </w:pPr>
          </w:p>
        </w:tc>
        <w:tc>
          <w:tcPr>
            <w:tcW w:w="89" w:type="pct"/>
            <w:tcBorders>
              <w:top w:val="single" w:sz="4" w:space="0" w:color="auto"/>
              <w:left w:val="nil"/>
              <w:bottom w:val="nil"/>
              <w:right w:val="nil"/>
            </w:tcBorders>
            <w:shd w:val="clear" w:color="auto" w:fill="auto"/>
          </w:tcPr>
          <w:p w14:paraId="0B81D68C" w14:textId="77777777" w:rsidR="00C500F4" w:rsidRPr="006746A9" w:rsidRDefault="00C500F4" w:rsidP="00065D88">
            <w:pPr>
              <w:keepNext/>
              <w:spacing w:after="60" w:line="240" w:lineRule="auto"/>
              <w:jc w:val="center"/>
              <w:rPr>
                <w:rFonts w:cs="Arial"/>
                <w:sz w:val="16"/>
                <w:szCs w:val="16"/>
                <w:lang w:val="es-419" w:bidi="es-AR"/>
              </w:rPr>
            </w:pPr>
          </w:p>
        </w:tc>
        <w:tc>
          <w:tcPr>
            <w:tcW w:w="401" w:type="pct"/>
            <w:gridSpan w:val="2"/>
            <w:tcBorders>
              <w:top w:val="single" w:sz="4" w:space="0" w:color="auto"/>
              <w:left w:val="nil"/>
              <w:bottom w:val="nil"/>
            </w:tcBorders>
            <w:shd w:val="clear" w:color="auto" w:fill="auto"/>
          </w:tcPr>
          <w:p w14:paraId="0F107E79" w14:textId="77777777" w:rsidR="00C500F4" w:rsidRPr="006746A9" w:rsidRDefault="00C500F4" w:rsidP="00065D88">
            <w:pPr>
              <w:keepNext/>
              <w:spacing w:after="60" w:line="240" w:lineRule="auto"/>
              <w:jc w:val="center"/>
              <w:rPr>
                <w:rFonts w:cs="Arial"/>
                <w:sz w:val="16"/>
                <w:szCs w:val="16"/>
                <w:lang w:val="es-419" w:bidi="es-AR"/>
              </w:rPr>
            </w:pPr>
          </w:p>
        </w:tc>
      </w:tr>
      <w:tr w:rsidR="00473F46" w:rsidRPr="006746A9" w14:paraId="73575768" w14:textId="77777777" w:rsidTr="00421EB7">
        <w:trPr>
          <w:gridAfter w:val="1"/>
          <w:wAfter w:w="154" w:type="pct"/>
          <w:cantSplit/>
        </w:trPr>
        <w:tc>
          <w:tcPr>
            <w:tcW w:w="320" w:type="pct"/>
            <w:vMerge/>
            <w:tcBorders>
              <w:top w:val="single" w:sz="2" w:space="0" w:color="808080" w:themeColor="background1" w:themeShade="80"/>
              <w:bottom w:val="nil"/>
            </w:tcBorders>
          </w:tcPr>
          <w:p w14:paraId="335F0C45" w14:textId="77777777" w:rsidR="00473F46" w:rsidRPr="006746A9" w:rsidRDefault="00473F46" w:rsidP="00065D88">
            <w:pPr>
              <w:pStyle w:val="TableText"/>
              <w:jc w:val="right"/>
              <w:rPr>
                <w:b/>
                <w:bCs/>
                <w:szCs w:val="16"/>
                <w:lang w:val="es-419"/>
              </w:rPr>
            </w:pPr>
          </w:p>
        </w:tc>
        <w:tc>
          <w:tcPr>
            <w:tcW w:w="2909" w:type="pct"/>
            <w:gridSpan w:val="2"/>
            <w:tcBorders>
              <w:top w:val="single" w:sz="2" w:space="0" w:color="808080" w:themeColor="background1" w:themeShade="80"/>
              <w:bottom w:val="nil"/>
            </w:tcBorders>
            <w:shd w:val="clear" w:color="auto" w:fill="DFE3E4"/>
          </w:tcPr>
          <w:p w14:paraId="606692E6" w14:textId="01CA799C" w:rsidR="00473F46" w:rsidRPr="006746A9" w:rsidRDefault="00473F46" w:rsidP="00EE6ED2">
            <w:pPr>
              <w:pStyle w:val="AppNotes"/>
              <w:rPr>
                <w:lang w:val="es-419"/>
              </w:rPr>
            </w:pPr>
            <w:r w:rsidRPr="006746A9">
              <w:rPr>
                <w:lang w:val="es-419" w:bidi="es-AR"/>
              </w:rPr>
              <w:t>Notas de Aplicabilidad</w:t>
            </w:r>
          </w:p>
        </w:tc>
        <w:tc>
          <w:tcPr>
            <w:tcW w:w="415" w:type="pct"/>
            <w:vMerge w:val="restart"/>
            <w:tcBorders>
              <w:top w:val="nil"/>
            </w:tcBorders>
            <w:shd w:val="clear" w:color="auto" w:fill="auto"/>
          </w:tcPr>
          <w:p w14:paraId="5A1E679B" w14:textId="77777777" w:rsidR="00473F46" w:rsidRPr="006746A9" w:rsidRDefault="00473F46" w:rsidP="00065D88">
            <w:pPr>
              <w:spacing w:after="180"/>
              <w:rPr>
                <w:rFonts w:cs="Arial"/>
                <w:iCs/>
                <w:color w:val="000000"/>
                <w:sz w:val="16"/>
                <w:szCs w:val="16"/>
                <w:lang w:val="es-419"/>
              </w:rPr>
            </w:pPr>
          </w:p>
        </w:tc>
        <w:tc>
          <w:tcPr>
            <w:tcW w:w="449" w:type="pct"/>
            <w:vMerge w:val="restart"/>
            <w:tcBorders>
              <w:top w:val="single" w:sz="2" w:space="0" w:color="808080" w:themeColor="background1" w:themeShade="80"/>
            </w:tcBorders>
            <w:shd w:val="clear" w:color="auto" w:fill="auto"/>
          </w:tcPr>
          <w:p w14:paraId="5B798E48" w14:textId="77777777" w:rsidR="00473F46" w:rsidRPr="006746A9" w:rsidRDefault="00473F46" w:rsidP="00065D88">
            <w:pPr>
              <w:spacing w:after="180"/>
              <w:rPr>
                <w:rFonts w:cs="Arial"/>
                <w:iCs/>
                <w:color w:val="000000"/>
                <w:sz w:val="16"/>
                <w:szCs w:val="16"/>
                <w:lang w:val="es-419"/>
              </w:rPr>
            </w:pPr>
          </w:p>
        </w:tc>
        <w:tc>
          <w:tcPr>
            <w:tcW w:w="349" w:type="pct"/>
            <w:vMerge w:val="restart"/>
            <w:tcBorders>
              <w:top w:val="nil"/>
            </w:tcBorders>
            <w:shd w:val="clear" w:color="auto" w:fill="auto"/>
          </w:tcPr>
          <w:p w14:paraId="7A01FD9F" w14:textId="77777777" w:rsidR="00473F46" w:rsidRPr="006746A9" w:rsidRDefault="00473F46" w:rsidP="00065D88">
            <w:pPr>
              <w:spacing w:after="180"/>
              <w:rPr>
                <w:rFonts w:cs="Arial"/>
                <w:iCs/>
                <w:color w:val="000000"/>
                <w:sz w:val="16"/>
                <w:szCs w:val="16"/>
                <w:lang w:val="es-419"/>
              </w:rPr>
            </w:pPr>
          </w:p>
        </w:tc>
        <w:tc>
          <w:tcPr>
            <w:tcW w:w="404" w:type="pct"/>
            <w:gridSpan w:val="3"/>
            <w:vMerge w:val="restart"/>
            <w:tcBorders>
              <w:top w:val="single" w:sz="2" w:space="0" w:color="808080" w:themeColor="background1" w:themeShade="80"/>
            </w:tcBorders>
            <w:shd w:val="clear" w:color="auto" w:fill="auto"/>
          </w:tcPr>
          <w:p w14:paraId="396BB04D" w14:textId="77777777" w:rsidR="00473F46" w:rsidRPr="006746A9" w:rsidRDefault="00473F46" w:rsidP="00065D88">
            <w:pPr>
              <w:spacing w:after="180"/>
              <w:rPr>
                <w:rFonts w:cs="Arial"/>
                <w:iCs/>
                <w:color w:val="000000"/>
                <w:sz w:val="16"/>
                <w:szCs w:val="16"/>
                <w:lang w:val="es-419"/>
              </w:rPr>
            </w:pPr>
          </w:p>
        </w:tc>
      </w:tr>
      <w:tr w:rsidR="00473F46" w:rsidRPr="006746A9" w14:paraId="58ED43F6" w14:textId="77777777" w:rsidTr="009621C9">
        <w:trPr>
          <w:gridAfter w:val="1"/>
          <w:wAfter w:w="154" w:type="pct"/>
          <w:cantSplit/>
          <w:trHeight w:val="954"/>
        </w:trPr>
        <w:tc>
          <w:tcPr>
            <w:tcW w:w="320" w:type="pct"/>
            <w:vMerge/>
            <w:tcBorders>
              <w:top w:val="single" w:sz="4" w:space="0" w:color="auto"/>
              <w:bottom w:val="single" w:sz="4" w:space="0" w:color="808080"/>
            </w:tcBorders>
          </w:tcPr>
          <w:p w14:paraId="78C11E06" w14:textId="77777777" w:rsidR="00473F46" w:rsidRPr="006746A9" w:rsidRDefault="00473F46" w:rsidP="00065D88">
            <w:pPr>
              <w:pStyle w:val="TableText"/>
              <w:jc w:val="right"/>
              <w:rPr>
                <w:b/>
                <w:bCs/>
                <w:szCs w:val="16"/>
                <w:lang w:val="es-419"/>
              </w:rPr>
            </w:pPr>
          </w:p>
        </w:tc>
        <w:tc>
          <w:tcPr>
            <w:tcW w:w="2909" w:type="pct"/>
            <w:gridSpan w:val="2"/>
            <w:tcBorders>
              <w:top w:val="nil"/>
            </w:tcBorders>
            <w:shd w:val="clear" w:color="auto" w:fill="auto"/>
          </w:tcPr>
          <w:p w14:paraId="7A2445E7" w14:textId="1041A9D6" w:rsidR="00473F46" w:rsidRPr="006746A9" w:rsidRDefault="00473F46" w:rsidP="00024861">
            <w:pPr>
              <w:spacing w:after="60"/>
              <w:rPr>
                <w:rFonts w:cs="Arial"/>
                <w:color w:val="000000"/>
                <w:sz w:val="18"/>
                <w:szCs w:val="18"/>
                <w:lang w:val="es-419" w:bidi="es-AR"/>
              </w:rPr>
            </w:pPr>
            <w:r w:rsidRPr="006746A9">
              <w:rPr>
                <w:rFonts w:cs="Arial"/>
                <w:color w:val="000000"/>
                <w:sz w:val="18"/>
                <w:szCs w:val="18"/>
                <w:lang w:val="es-419" w:bidi="es-AR"/>
              </w:rPr>
              <w:t xml:space="preserve">Un certificado </w:t>
            </w:r>
            <w:proofErr w:type="spellStart"/>
            <w:r w:rsidRPr="006746A9">
              <w:rPr>
                <w:rFonts w:cs="Arial"/>
                <w:color w:val="000000"/>
                <w:sz w:val="18"/>
                <w:szCs w:val="18"/>
                <w:lang w:val="es-419" w:bidi="es-AR"/>
              </w:rPr>
              <w:t>auto-firmado</w:t>
            </w:r>
            <w:proofErr w:type="spellEnd"/>
            <w:r w:rsidRPr="006746A9">
              <w:rPr>
                <w:rFonts w:cs="Arial"/>
                <w:color w:val="000000"/>
                <w:sz w:val="18"/>
                <w:szCs w:val="18"/>
                <w:lang w:val="es-419" w:bidi="es-AR"/>
              </w:rPr>
              <w:t xml:space="preserve"> también puede ser aceptable si el certificado es emitido por una CA interna dentro de la organización, si el autor del certificado está confirmado y si el certificado está verificado (por ejemplo, mediante hash o firma) y no está caducado. </w:t>
            </w:r>
          </w:p>
          <w:p w14:paraId="6A1080DF" w14:textId="4522A037" w:rsidR="00473F46" w:rsidRPr="006746A9" w:rsidRDefault="00473F46" w:rsidP="00024861">
            <w:pPr>
              <w:spacing w:after="60"/>
              <w:rPr>
                <w:rFonts w:cs="Arial"/>
                <w:iCs/>
                <w:color w:val="000000"/>
                <w:sz w:val="16"/>
                <w:szCs w:val="16"/>
                <w:lang w:val="es-419"/>
              </w:rPr>
            </w:pPr>
            <w:r w:rsidRPr="006746A9">
              <w:rPr>
                <w:rFonts w:cs="Arial"/>
                <w:i/>
                <w:color w:val="C00000"/>
                <w:sz w:val="18"/>
                <w:szCs w:val="18"/>
                <w:lang w:val="es-419" w:bidi="es-AR"/>
              </w:rPr>
              <w:t>El punto anterior (para confirmar que los certificados utilizados para proteger los datos PAN durante la transmisión a través de redes públicas abiertas son válidos y no están vencidos ni revocados) es una mejor práctica hasta el 31 de marzo de 2025, después de lo cual se requerirá como parte del Requisito 4.2.1 y debe tenerse en cuenta en su totalidad durante una evaluación PCI DSS.</w:t>
            </w:r>
          </w:p>
        </w:tc>
        <w:tc>
          <w:tcPr>
            <w:tcW w:w="415" w:type="pct"/>
            <w:vMerge/>
            <w:shd w:val="clear" w:color="auto" w:fill="auto"/>
          </w:tcPr>
          <w:p w14:paraId="162CE260" w14:textId="77777777" w:rsidR="00473F46" w:rsidRPr="006746A9" w:rsidRDefault="00473F46" w:rsidP="00065D88">
            <w:pPr>
              <w:spacing w:after="60"/>
              <w:rPr>
                <w:rFonts w:cs="Arial"/>
                <w:b/>
                <w:bCs/>
                <w:iCs/>
                <w:color w:val="000000"/>
                <w:sz w:val="16"/>
                <w:szCs w:val="16"/>
                <w:lang w:val="es-419"/>
              </w:rPr>
            </w:pPr>
          </w:p>
        </w:tc>
        <w:tc>
          <w:tcPr>
            <w:tcW w:w="449" w:type="pct"/>
            <w:vMerge/>
            <w:shd w:val="clear" w:color="auto" w:fill="auto"/>
          </w:tcPr>
          <w:p w14:paraId="52F53DE9" w14:textId="77777777" w:rsidR="00473F46" w:rsidRPr="006746A9" w:rsidRDefault="00473F46" w:rsidP="00065D88">
            <w:pPr>
              <w:spacing w:after="60"/>
              <w:rPr>
                <w:rFonts w:cs="Arial"/>
                <w:b/>
                <w:bCs/>
                <w:iCs/>
                <w:color w:val="000000"/>
                <w:sz w:val="16"/>
                <w:szCs w:val="16"/>
                <w:lang w:val="es-419"/>
              </w:rPr>
            </w:pPr>
          </w:p>
        </w:tc>
        <w:tc>
          <w:tcPr>
            <w:tcW w:w="349" w:type="pct"/>
            <w:vMerge/>
            <w:shd w:val="clear" w:color="auto" w:fill="auto"/>
          </w:tcPr>
          <w:p w14:paraId="49F8D3BF" w14:textId="77777777" w:rsidR="00473F46" w:rsidRPr="006746A9" w:rsidRDefault="00473F46" w:rsidP="00065D88">
            <w:pPr>
              <w:spacing w:after="60"/>
              <w:rPr>
                <w:rFonts w:cs="Arial"/>
                <w:b/>
                <w:bCs/>
                <w:iCs/>
                <w:color w:val="000000"/>
                <w:sz w:val="16"/>
                <w:szCs w:val="16"/>
                <w:lang w:val="es-419"/>
              </w:rPr>
            </w:pPr>
          </w:p>
        </w:tc>
        <w:tc>
          <w:tcPr>
            <w:tcW w:w="404" w:type="pct"/>
            <w:gridSpan w:val="3"/>
            <w:vMerge/>
            <w:shd w:val="clear" w:color="auto" w:fill="auto"/>
          </w:tcPr>
          <w:p w14:paraId="69E0320E" w14:textId="77777777" w:rsidR="00473F46" w:rsidRPr="006746A9" w:rsidRDefault="00473F46" w:rsidP="00065D88">
            <w:pPr>
              <w:spacing w:after="60"/>
              <w:rPr>
                <w:rFonts w:cs="Arial"/>
                <w:b/>
                <w:bCs/>
                <w:iCs/>
                <w:color w:val="000000"/>
                <w:sz w:val="16"/>
                <w:szCs w:val="16"/>
                <w:lang w:val="es-419"/>
              </w:rPr>
            </w:pPr>
          </w:p>
        </w:tc>
      </w:tr>
      <w:tr w:rsidR="00473F46" w:rsidRPr="006746A9" w14:paraId="34CECFB4" w14:textId="77777777" w:rsidTr="009621C9">
        <w:trPr>
          <w:gridAfter w:val="1"/>
          <w:wAfter w:w="154" w:type="pct"/>
          <w:cantSplit/>
          <w:trHeight w:val="728"/>
        </w:trPr>
        <w:tc>
          <w:tcPr>
            <w:tcW w:w="320" w:type="pct"/>
            <w:vMerge w:val="restart"/>
            <w:tcBorders>
              <w:top w:val="single" w:sz="4" w:space="0" w:color="808080"/>
              <w:bottom w:val="single" w:sz="4" w:space="0" w:color="808080" w:themeColor="background1" w:themeShade="80"/>
            </w:tcBorders>
          </w:tcPr>
          <w:p w14:paraId="1B98D84E" w14:textId="77777777" w:rsidR="00473F46" w:rsidRPr="006746A9" w:rsidRDefault="00473F46" w:rsidP="00065D88">
            <w:pPr>
              <w:pStyle w:val="TableText"/>
              <w:keepNext/>
              <w:rPr>
                <w:b/>
                <w:szCs w:val="16"/>
                <w:lang w:val="es-419"/>
              </w:rPr>
            </w:pPr>
            <w:r w:rsidRPr="006746A9">
              <w:rPr>
                <w:b/>
                <w:color w:val="000000"/>
                <w:szCs w:val="16"/>
                <w:lang w:val="es-419" w:bidi="es-AR"/>
              </w:rPr>
              <w:t>4.2.2</w:t>
            </w:r>
          </w:p>
        </w:tc>
        <w:tc>
          <w:tcPr>
            <w:tcW w:w="1646" w:type="pct"/>
            <w:tcBorders>
              <w:bottom w:val="single" w:sz="4" w:space="0" w:color="808080" w:themeColor="background1" w:themeShade="80"/>
            </w:tcBorders>
            <w:shd w:val="clear" w:color="auto" w:fill="auto"/>
          </w:tcPr>
          <w:p w14:paraId="51AEF536" w14:textId="5088FE3D" w:rsidR="00473F46" w:rsidRPr="006746A9" w:rsidRDefault="00473F46" w:rsidP="00065D88">
            <w:pPr>
              <w:pStyle w:val="TableText"/>
              <w:keepNext/>
              <w:rPr>
                <w:szCs w:val="16"/>
                <w:lang w:val="es-419"/>
              </w:rPr>
            </w:pPr>
            <w:r w:rsidRPr="006746A9">
              <w:rPr>
                <w:color w:val="000000"/>
                <w:szCs w:val="16"/>
                <w:lang w:val="es-419" w:bidi="es-AR"/>
              </w:rPr>
              <w:t>Los datos PAN están protegidos con criptografía robusta siempre que se envíen a través de tecnologías de mensajería para el usuario final.</w:t>
            </w:r>
          </w:p>
        </w:tc>
        <w:tc>
          <w:tcPr>
            <w:tcW w:w="1263" w:type="pct"/>
          </w:tcPr>
          <w:p w14:paraId="40020065" w14:textId="77777777" w:rsidR="00473F46" w:rsidRPr="006746A9" w:rsidRDefault="00473F46" w:rsidP="00065D88">
            <w:pPr>
              <w:pStyle w:val="TableListBullet"/>
              <w:keepNext/>
              <w:ind w:left="263" w:hanging="270"/>
              <w:rPr>
                <w:szCs w:val="16"/>
                <w:lang w:val="es-419"/>
              </w:rPr>
            </w:pPr>
            <w:r w:rsidRPr="006746A9">
              <w:rPr>
                <w:szCs w:val="16"/>
                <w:lang w:val="es-419" w:bidi="es-AR"/>
              </w:rPr>
              <w:t>Evalúe las políticas y procedimientos documentados.</w:t>
            </w:r>
          </w:p>
          <w:p w14:paraId="27D5EC1F" w14:textId="77777777" w:rsidR="00473F46" w:rsidRPr="006746A9" w:rsidRDefault="00473F46" w:rsidP="00065D88">
            <w:pPr>
              <w:pStyle w:val="TableListBullet"/>
              <w:keepNext/>
              <w:ind w:left="263" w:hanging="270"/>
              <w:rPr>
                <w:szCs w:val="16"/>
                <w:lang w:val="es-419"/>
              </w:rPr>
            </w:pPr>
            <w:r w:rsidRPr="006746A9">
              <w:rPr>
                <w:szCs w:val="16"/>
                <w:lang w:val="es-419" w:bidi="es-AR"/>
              </w:rPr>
              <w:t xml:space="preserve">Evalúe las configuraciones del sistema y la documentación del comerciante. </w:t>
            </w:r>
          </w:p>
        </w:tc>
        <w:tc>
          <w:tcPr>
            <w:tcW w:w="415" w:type="pct"/>
            <w:tcBorders>
              <w:bottom w:val="nil"/>
            </w:tcBorders>
            <w:shd w:val="clear" w:color="auto" w:fill="auto"/>
          </w:tcPr>
          <w:p w14:paraId="54D03B66" w14:textId="77777777" w:rsidR="00473F46" w:rsidRPr="006746A9" w:rsidRDefault="00473F4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49" w:type="pct"/>
            <w:tcBorders>
              <w:bottom w:val="nil"/>
            </w:tcBorders>
            <w:shd w:val="clear" w:color="auto" w:fill="auto"/>
          </w:tcPr>
          <w:p w14:paraId="5383A599" w14:textId="77777777" w:rsidR="00473F46" w:rsidRPr="006746A9" w:rsidRDefault="00473F4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49" w:type="pct"/>
            <w:tcBorders>
              <w:bottom w:val="nil"/>
            </w:tcBorders>
            <w:shd w:val="clear" w:color="auto" w:fill="auto"/>
          </w:tcPr>
          <w:p w14:paraId="2809F3EC" w14:textId="77777777" w:rsidR="00473F46" w:rsidRPr="006746A9" w:rsidRDefault="00473F4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04" w:type="pct"/>
            <w:gridSpan w:val="3"/>
            <w:tcBorders>
              <w:bottom w:val="nil"/>
            </w:tcBorders>
            <w:shd w:val="clear" w:color="auto" w:fill="auto"/>
          </w:tcPr>
          <w:p w14:paraId="20DF6267" w14:textId="77777777" w:rsidR="00473F46" w:rsidRPr="006746A9" w:rsidRDefault="00473F4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73F46" w:rsidRPr="006746A9" w14:paraId="4050C2D9" w14:textId="77777777" w:rsidTr="009621C9">
        <w:trPr>
          <w:gridAfter w:val="1"/>
          <w:wAfter w:w="154" w:type="pct"/>
          <w:cantSplit/>
          <w:trHeight w:val="432"/>
        </w:trPr>
        <w:tc>
          <w:tcPr>
            <w:tcW w:w="320" w:type="pct"/>
            <w:vMerge/>
            <w:tcBorders>
              <w:top w:val="single" w:sz="4" w:space="0" w:color="808080" w:themeColor="background1" w:themeShade="80"/>
              <w:bottom w:val="single" w:sz="4" w:space="0" w:color="808080" w:themeColor="background1" w:themeShade="80"/>
            </w:tcBorders>
          </w:tcPr>
          <w:p w14:paraId="7D02EE66" w14:textId="77777777" w:rsidR="00473F46" w:rsidRPr="006746A9" w:rsidRDefault="00473F46" w:rsidP="00065D88">
            <w:pPr>
              <w:pStyle w:val="TableText"/>
              <w:keepNext/>
              <w:rPr>
                <w:b/>
                <w:color w:val="000000"/>
                <w:szCs w:val="16"/>
                <w:lang w:val="es-419"/>
              </w:rPr>
            </w:pPr>
          </w:p>
        </w:tc>
        <w:tc>
          <w:tcPr>
            <w:tcW w:w="2909" w:type="pct"/>
            <w:gridSpan w:val="2"/>
            <w:tcBorders>
              <w:top w:val="single" w:sz="4" w:space="0" w:color="808080" w:themeColor="background1" w:themeShade="80"/>
              <w:bottom w:val="nil"/>
            </w:tcBorders>
            <w:shd w:val="clear" w:color="auto" w:fill="DFE3E4"/>
          </w:tcPr>
          <w:p w14:paraId="7480C03A" w14:textId="77777777" w:rsidR="00473F46" w:rsidRPr="006746A9" w:rsidRDefault="00473F46" w:rsidP="00065D88">
            <w:pPr>
              <w:pStyle w:val="AppNotes"/>
              <w:rPr>
                <w:lang w:val="es-419"/>
              </w:rPr>
            </w:pPr>
            <w:r w:rsidRPr="006746A9">
              <w:rPr>
                <w:lang w:val="es-419" w:bidi="es-AR"/>
              </w:rPr>
              <w:t>Notas de Aplicabilidad</w:t>
            </w:r>
          </w:p>
        </w:tc>
        <w:tc>
          <w:tcPr>
            <w:tcW w:w="415" w:type="pct"/>
            <w:vMerge w:val="restart"/>
            <w:tcBorders>
              <w:top w:val="nil"/>
            </w:tcBorders>
            <w:shd w:val="clear" w:color="auto" w:fill="auto"/>
          </w:tcPr>
          <w:p w14:paraId="0A5B76F9" w14:textId="77777777" w:rsidR="00473F46" w:rsidRPr="006746A9" w:rsidRDefault="00473F46" w:rsidP="00065D88">
            <w:pPr>
              <w:keepNext/>
              <w:spacing w:after="60"/>
              <w:jc w:val="center"/>
              <w:rPr>
                <w:rFonts w:cs="Arial"/>
                <w:sz w:val="16"/>
                <w:szCs w:val="16"/>
                <w:lang w:val="es-419"/>
              </w:rPr>
            </w:pPr>
          </w:p>
        </w:tc>
        <w:tc>
          <w:tcPr>
            <w:tcW w:w="449" w:type="pct"/>
            <w:vMerge w:val="restart"/>
            <w:tcBorders>
              <w:top w:val="nil"/>
            </w:tcBorders>
            <w:shd w:val="clear" w:color="auto" w:fill="auto"/>
          </w:tcPr>
          <w:p w14:paraId="71EFD258" w14:textId="77777777" w:rsidR="00473F46" w:rsidRPr="006746A9" w:rsidRDefault="00473F46" w:rsidP="00065D88">
            <w:pPr>
              <w:keepNext/>
              <w:spacing w:after="60"/>
              <w:jc w:val="center"/>
              <w:rPr>
                <w:rFonts w:cs="Arial"/>
                <w:sz w:val="16"/>
                <w:szCs w:val="16"/>
                <w:lang w:val="es-419"/>
              </w:rPr>
            </w:pPr>
          </w:p>
        </w:tc>
        <w:tc>
          <w:tcPr>
            <w:tcW w:w="349" w:type="pct"/>
            <w:vMerge w:val="restart"/>
            <w:tcBorders>
              <w:top w:val="nil"/>
            </w:tcBorders>
            <w:shd w:val="clear" w:color="auto" w:fill="auto"/>
          </w:tcPr>
          <w:p w14:paraId="08155B6C" w14:textId="77777777" w:rsidR="00473F46" w:rsidRPr="006746A9" w:rsidRDefault="00473F46" w:rsidP="00065D88">
            <w:pPr>
              <w:keepNext/>
              <w:spacing w:after="60"/>
              <w:jc w:val="center"/>
              <w:rPr>
                <w:rFonts w:cs="Arial"/>
                <w:sz w:val="16"/>
                <w:szCs w:val="16"/>
                <w:lang w:val="es-419"/>
              </w:rPr>
            </w:pPr>
          </w:p>
        </w:tc>
        <w:tc>
          <w:tcPr>
            <w:tcW w:w="404" w:type="pct"/>
            <w:gridSpan w:val="3"/>
            <w:vMerge w:val="restart"/>
            <w:tcBorders>
              <w:top w:val="nil"/>
            </w:tcBorders>
            <w:shd w:val="clear" w:color="auto" w:fill="auto"/>
          </w:tcPr>
          <w:p w14:paraId="3660F2D6" w14:textId="77777777" w:rsidR="00473F46" w:rsidRPr="006746A9" w:rsidRDefault="00473F46" w:rsidP="00065D88">
            <w:pPr>
              <w:keepNext/>
              <w:spacing w:after="60"/>
              <w:jc w:val="center"/>
              <w:rPr>
                <w:rFonts w:cs="Arial"/>
                <w:sz w:val="16"/>
                <w:szCs w:val="16"/>
                <w:lang w:val="es-419"/>
              </w:rPr>
            </w:pPr>
          </w:p>
        </w:tc>
      </w:tr>
      <w:tr w:rsidR="00473F46" w:rsidRPr="006746A9" w14:paraId="14FD27E2" w14:textId="77777777" w:rsidTr="009621C9">
        <w:trPr>
          <w:gridAfter w:val="1"/>
          <w:wAfter w:w="154" w:type="pct"/>
          <w:cantSplit/>
          <w:trHeight w:val="432"/>
        </w:trPr>
        <w:tc>
          <w:tcPr>
            <w:tcW w:w="320" w:type="pct"/>
            <w:vMerge/>
            <w:tcBorders>
              <w:top w:val="single" w:sz="4" w:space="0" w:color="808080" w:themeColor="background1" w:themeShade="80"/>
              <w:bottom w:val="single" w:sz="4" w:space="0" w:color="808080" w:themeColor="background1" w:themeShade="80"/>
            </w:tcBorders>
          </w:tcPr>
          <w:p w14:paraId="754FE721" w14:textId="77777777" w:rsidR="00473F46" w:rsidRPr="006746A9" w:rsidRDefault="00473F46" w:rsidP="00065D88">
            <w:pPr>
              <w:pStyle w:val="TableText"/>
              <w:rPr>
                <w:b/>
                <w:color w:val="000000"/>
                <w:szCs w:val="16"/>
                <w:lang w:val="es-419"/>
              </w:rPr>
            </w:pPr>
          </w:p>
        </w:tc>
        <w:tc>
          <w:tcPr>
            <w:tcW w:w="2909" w:type="pct"/>
            <w:gridSpan w:val="2"/>
            <w:tcBorders>
              <w:top w:val="nil"/>
              <w:bottom w:val="single" w:sz="4" w:space="0" w:color="808080" w:themeColor="background1" w:themeShade="80"/>
            </w:tcBorders>
          </w:tcPr>
          <w:p w14:paraId="5BC92B35" w14:textId="77777777" w:rsidR="00473F46" w:rsidRPr="006746A9" w:rsidRDefault="00473F46" w:rsidP="00065D88">
            <w:pPr>
              <w:pStyle w:val="TableListBullet"/>
              <w:numPr>
                <w:ilvl w:val="0"/>
                <w:numId w:val="0"/>
              </w:numPr>
              <w:ind w:left="-7"/>
              <w:rPr>
                <w:rFonts w:eastAsia="Times New Roman"/>
                <w:color w:val="000000"/>
                <w:szCs w:val="16"/>
                <w:lang w:val="es-419" w:bidi="es-AR"/>
              </w:rPr>
            </w:pPr>
            <w:r w:rsidRPr="006746A9">
              <w:rPr>
                <w:rFonts w:eastAsia="Times New Roman"/>
                <w:color w:val="000000"/>
                <w:szCs w:val="16"/>
                <w:lang w:val="es-419" w:bidi="es-AR"/>
              </w:rPr>
              <w:t>Este requisito también se aplica si un cliente u otro tercero solicitan que se le envíen datos PAN a través de tecnologías de mensajería para el usuario final.</w:t>
            </w:r>
          </w:p>
          <w:p w14:paraId="0BE67CE6" w14:textId="5618764F" w:rsidR="00473F46" w:rsidRPr="006746A9" w:rsidRDefault="00473F46" w:rsidP="00065D88">
            <w:pPr>
              <w:pStyle w:val="TableListBullet"/>
              <w:numPr>
                <w:ilvl w:val="0"/>
                <w:numId w:val="0"/>
              </w:numPr>
              <w:ind w:left="-7"/>
              <w:rPr>
                <w:szCs w:val="16"/>
                <w:lang w:val="es-419"/>
              </w:rPr>
            </w:pPr>
            <w:r w:rsidRPr="006746A9">
              <w:rPr>
                <w:color w:val="000000"/>
                <w:szCs w:val="16"/>
                <w:lang w:val="es-419" w:bidi="es-AR"/>
              </w:rPr>
              <w:t xml:space="preserve">Puede haber casos en los que una entidad reciba </w:t>
            </w:r>
            <w:r w:rsidR="000A0E28" w:rsidRPr="006746A9">
              <w:rPr>
                <w:color w:val="000000"/>
                <w:szCs w:val="16"/>
                <w:lang w:val="es-419" w:bidi="es-AR"/>
              </w:rPr>
              <w:t xml:space="preserve">datos de tarjetahabiente </w:t>
            </w:r>
            <w:r w:rsidRPr="006746A9">
              <w:rPr>
                <w:color w:val="000000"/>
                <w:szCs w:val="16"/>
                <w:lang w:val="es-419" w:bidi="es-AR"/>
              </w:rPr>
              <w:t xml:space="preserve">no solicitados a través de un canal de comunicación inseguro que no está destinado a la transmisión de datos </w:t>
            </w:r>
            <w:r w:rsidR="005C4AD8" w:rsidRPr="006746A9">
              <w:rPr>
                <w:color w:val="000000"/>
                <w:szCs w:val="16"/>
                <w:lang w:val="es-419" w:bidi="es-AR"/>
              </w:rPr>
              <w:t>sensibles</w:t>
            </w:r>
            <w:r w:rsidRPr="006746A9">
              <w:rPr>
                <w:color w:val="000000"/>
                <w:szCs w:val="16"/>
                <w:lang w:val="es-419" w:bidi="es-AR"/>
              </w:rPr>
              <w:t xml:space="preserve">. Ante esta situación, la entidad puede optar por incluir el canal en su CDE y asegurarlo de acuerdo con PCI DSS o borrar los datos de tarjetahabiente e implementar medidas para impedir que el canal se utilice para </w:t>
            </w:r>
            <w:r w:rsidR="00453D82" w:rsidRPr="006746A9">
              <w:rPr>
                <w:color w:val="000000"/>
                <w:szCs w:val="16"/>
                <w:lang w:val="es-419" w:bidi="es-AR"/>
              </w:rPr>
              <w:t>datos de tarjetahabiente</w:t>
            </w:r>
            <w:r w:rsidRPr="006746A9">
              <w:rPr>
                <w:color w:val="000000"/>
                <w:szCs w:val="16"/>
                <w:lang w:val="es-419" w:bidi="es-AR"/>
              </w:rPr>
              <w:t>.</w:t>
            </w:r>
          </w:p>
        </w:tc>
        <w:tc>
          <w:tcPr>
            <w:tcW w:w="415" w:type="pct"/>
            <w:vMerge/>
            <w:tcBorders>
              <w:bottom w:val="single" w:sz="4" w:space="0" w:color="808080"/>
            </w:tcBorders>
            <w:shd w:val="clear" w:color="auto" w:fill="auto"/>
          </w:tcPr>
          <w:p w14:paraId="24522DF7" w14:textId="77777777" w:rsidR="00473F46" w:rsidRPr="006746A9" w:rsidRDefault="00473F46" w:rsidP="00065D88">
            <w:pPr>
              <w:spacing w:after="60"/>
              <w:jc w:val="center"/>
              <w:rPr>
                <w:rFonts w:cs="Arial"/>
                <w:sz w:val="16"/>
                <w:szCs w:val="16"/>
                <w:lang w:val="es-419"/>
              </w:rPr>
            </w:pPr>
          </w:p>
        </w:tc>
        <w:tc>
          <w:tcPr>
            <w:tcW w:w="449" w:type="pct"/>
            <w:vMerge/>
            <w:tcBorders>
              <w:bottom w:val="single" w:sz="4" w:space="0" w:color="808080"/>
            </w:tcBorders>
            <w:shd w:val="clear" w:color="auto" w:fill="auto"/>
          </w:tcPr>
          <w:p w14:paraId="7FBA2F39" w14:textId="77777777" w:rsidR="00473F46" w:rsidRPr="006746A9" w:rsidRDefault="00473F46" w:rsidP="00065D88">
            <w:pPr>
              <w:spacing w:after="60"/>
              <w:jc w:val="center"/>
              <w:rPr>
                <w:rFonts w:cs="Arial"/>
                <w:sz w:val="16"/>
                <w:szCs w:val="16"/>
                <w:lang w:val="es-419"/>
              </w:rPr>
            </w:pPr>
          </w:p>
        </w:tc>
        <w:tc>
          <w:tcPr>
            <w:tcW w:w="349" w:type="pct"/>
            <w:vMerge/>
            <w:tcBorders>
              <w:bottom w:val="single" w:sz="4" w:space="0" w:color="808080"/>
            </w:tcBorders>
            <w:shd w:val="clear" w:color="auto" w:fill="auto"/>
          </w:tcPr>
          <w:p w14:paraId="734CA638" w14:textId="77777777" w:rsidR="00473F46" w:rsidRPr="006746A9" w:rsidRDefault="00473F46" w:rsidP="00065D88">
            <w:pPr>
              <w:spacing w:after="60"/>
              <w:jc w:val="center"/>
              <w:rPr>
                <w:rFonts w:cs="Arial"/>
                <w:sz w:val="16"/>
                <w:szCs w:val="16"/>
                <w:lang w:val="es-419"/>
              </w:rPr>
            </w:pPr>
          </w:p>
        </w:tc>
        <w:tc>
          <w:tcPr>
            <w:tcW w:w="404" w:type="pct"/>
            <w:gridSpan w:val="3"/>
            <w:vMerge/>
            <w:tcBorders>
              <w:bottom w:val="single" w:sz="4" w:space="0" w:color="808080"/>
            </w:tcBorders>
            <w:shd w:val="clear" w:color="auto" w:fill="auto"/>
          </w:tcPr>
          <w:p w14:paraId="5E91A894" w14:textId="77777777" w:rsidR="00473F46" w:rsidRPr="006746A9" w:rsidRDefault="00473F46" w:rsidP="00065D88">
            <w:pPr>
              <w:spacing w:after="60"/>
              <w:jc w:val="center"/>
              <w:rPr>
                <w:rFonts w:cs="Arial"/>
                <w:sz w:val="16"/>
                <w:szCs w:val="16"/>
                <w:lang w:val="es-419"/>
              </w:rPr>
            </w:pPr>
          </w:p>
        </w:tc>
      </w:tr>
    </w:tbl>
    <w:p w14:paraId="488BB66F" w14:textId="77777777" w:rsidR="004539C8" w:rsidRPr="006746A9" w:rsidRDefault="004539C8" w:rsidP="004539C8">
      <w:pPr>
        <w:pStyle w:val="BodyText"/>
        <w:rPr>
          <w:lang w:val="es-419"/>
        </w:rPr>
      </w:pPr>
    </w:p>
    <w:p w14:paraId="0FDD9DD5" w14:textId="5EA75037" w:rsidR="00611C97" w:rsidRPr="006746A9" w:rsidRDefault="00611C97" w:rsidP="004539C8">
      <w:pPr>
        <w:pStyle w:val="Heading2NoNum"/>
        <w:pageBreakBefore/>
        <w:rPr>
          <w:lang w:val="es-419"/>
        </w:rPr>
      </w:pPr>
      <w:bookmarkStart w:id="48" w:name="_Toc112723029"/>
      <w:r w:rsidRPr="006746A9">
        <w:rPr>
          <w:lang w:val="es-419" w:bidi="es-AR"/>
        </w:rPr>
        <w:lastRenderedPageBreak/>
        <w:t>Manten</w:t>
      </w:r>
      <w:r w:rsidR="00715E5F" w:rsidRPr="006746A9">
        <w:rPr>
          <w:lang w:val="es-419" w:bidi="es-AR"/>
        </w:rPr>
        <w:t>er</w:t>
      </w:r>
      <w:r w:rsidRPr="006746A9">
        <w:rPr>
          <w:lang w:val="es-419" w:bidi="es-AR"/>
        </w:rPr>
        <w:t xml:space="preserve"> un Programa de Gestión de Vulnerabilidades</w:t>
      </w:r>
      <w:bookmarkEnd w:id="48"/>
      <w:r w:rsidRPr="006746A9">
        <w:rPr>
          <w:lang w:val="es-419" w:bidi="es-AR"/>
        </w:rPr>
        <w:t xml:space="preserve"> </w:t>
      </w:r>
    </w:p>
    <w:p w14:paraId="43FCABFA" w14:textId="6EB6FA50" w:rsidR="00611C97" w:rsidRPr="006746A9" w:rsidRDefault="00611C97" w:rsidP="00611C97">
      <w:pPr>
        <w:pStyle w:val="Heading3NoNum"/>
        <w:rPr>
          <w:lang w:val="es-419"/>
        </w:rPr>
      </w:pPr>
      <w:bookmarkStart w:id="49" w:name="_Toc112723030"/>
      <w:r w:rsidRPr="006746A9">
        <w:rPr>
          <w:lang w:val="es-419" w:bidi="es-AR"/>
        </w:rPr>
        <w:t>Requisito 5: Prote</w:t>
      </w:r>
      <w:r w:rsidR="00BE2A8F" w:rsidRPr="006746A9">
        <w:rPr>
          <w:lang w:val="es-419" w:bidi="es-AR"/>
        </w:rPr>
        <w:t>ger</w:t>
      </w:r>
      <w:r w:rsidRPr="006746A9">
        <w:rPr>
          <w:lang w:val="es-419" w:bidi="es-AR"/>
        </w:rPr>
        <w:t xml:space="preserve"> Todos los Sistemas y Redes de Software Malintencionado</w:t>
      </w:r>
      <w:bookmarkEnd w:id="49"/>
    </w:p>
    <w:tbl>
      <w:tblPr>
        <w:tblW w:w="5257"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97"/>
        <w:gridCol w:w="4614"/>
        <w:gridCol w:w="3545"/>
        <w:gridCol w:w="1158"/>
        <w:gridCol w:w="1256"/>
        <w:gridCol w:w="992"/>
        <w:gridCol w:w="1164"/>
      </w:tblGrid>
      <w:tr w:rsidR="008F3705" w:rsidRPr="006746A9" w14:paraId="195D6E7A" w14:textId="77777777" w:rsidTr="00424246">
        <w:trPr>
          <w:cantSplit/>
          <w:tblHeader/>
        </w:trPr>
        <w:tc>
          <w:tcPr>
            <w:tcW w:w="2022" w:type="pct"/>
            <w:gridSpan w:val="2"/>
            <w:vMerge w:val="restart"/>
            <w:tcBorders>
              <w:right w:val="single" w:sz="4" w:space="0" w:color="FFFFFF" w:themeColor="background1"/>
            </w:tcBorders>
            <w:shd w:val="clear" w:color="auto" w:fill="006A72"/>
            <w:vAlign w:val="center"/>
          </w:tcPr>
          <w:p w14:paraId="4F5E671E" w14:textId="0A3A57E1"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 xml:space="preserve">Requisito </w:t>
            </w:r>
            <w:r w:rsidR="001F7D67" w:rsidRPr="006746A9">
              <w:rPr>
                <w:rFonts w:cs="Arial"/>
                <w:b/>
                <w:color w:val="FFFFFF" w:themeColor="background1"/>
                <w:sz w:val="18"/>
                <w:szCs w:val="18"/>
                <w:lang w:val="es-419" w:bidi="es-AR"/>
              </w:rPr>
              <w:t xml:space="preserve">de </w:t>
            </w:r>
            <w:r w:rsidRPr="006746A9">
              <w:rPr>
                <w:rFonts w:cs="Arial"/>
                <w:b/>
                <w:color w:val="FFFFFF" w:themeColor="background1"/>
                <w:sz w:val="18"/>
                <w:szCs w:val="18"/>
                <w:lang w:val="es-419" w:bidi="es-AR"/>
              </w:rPr>
              <w:t>PCI DSS</w:t>
            </w:r>
          </w:p>
        </w:tc>
        <w:tc>
          <w:tcPr>
            <w:tcW w:w="1301" w:type="pct"/>
            <w:vMerge w:val="restart"/>
            <w:tcBorders>
              <w:left w:val="single" w:sz="4" w:space="0" w:color="FFFFFF" w:themeColor="background1"/>
              <w:right w:val="single" w:sz="4" w:space="0" w:color="FFFFFF" w:themeColor="background1"/>
            </w:tcBorders>
            <w:shd w:val="clear" w:color="auto" w:fill="006A72"/>
            <w:vAlign w:val="center"/>
          </w:tcPr>
          <w:p w14:paraId="73A6C6CF"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1677" w:type="pct"/>
            <w:gridSpan w:val="4"/>
            <w:tcBorders>
              <w:left w:val="single" w:sz="4" w:space="0" w:color="FFFFFF" w:themeColor="background1"/>
            </w:tcBorders>
            <w:shd w:val="clear" w:color="auto" w:fill="006A72"/>
            <w:vAlign w:val="center"/>
          </w:tcPr>
          <w:p w14:paraId="6025D607" w14:textId="0158FA64"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8D44FB" w:rsidRPr="006746A9">
              <w:rPr>
                <w:rStyle w:val="FootnoteReference"/>
                <w:rFonts w:cs="Arial"/>
                <w:b/>
                <w:color w:val="FFFFFF" w:themeColor="background1"/>
                <w:sz w:val="18"/>
                <w:szCs w:val="18"/>
                <w:lang w:val="es-419" w:bidi="es-AR"/>
              </w:rPr>
              <w:footnoteReference w:customMarkFollows="1" w:id="7"/>
              <w:t>♦</w:t>
            </w:r>
          </w:p>
          <w:p w14:paraId="2690BADD" w14:textId="231E59E5"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490D06" w:rsidRPr="006746A9" w14:paraId="0B9B11AE" w14:textId="77777777" w:rsidTr="00424246">
        <w:trPr>
          <w:cantSplit/>
          <w:tblHeader/>
        </w:trPr>
        <w:tc>
          <w:tcPr>
            <w:tcW w:w="2022" w:type="pct"/>
            <w:gridSpan w:val="2"/>
            <w:vMerge/>
            <w:tcBorders>
              <w:top w:val="single" w:sz="4" w:space="0" w:color="FFFFFF" w:themeColor="background1"/>
              <w:right w:val="single" w:sz="4" w:space="0" w:color="FFFFFF" w:themeColor="background1"/>
            </w:tcBorders>
            <w:shd w:val="clear" w:color="auto" w:fill="E0E0E0"/>
          </w:tcPr>
          <w:p w14:paraId="30640F05" w14:textId="77777777" w:rsidR="00490D06" w:rsidRPr="006746A9" w:rsidRDefault="00490D06" w:rsidP="00065D88">
            <w:pPr>
              <w:spacing w:after="60"/>
              <w:jc w:val="center"/>
              <w:rPr>
                <w:rFonts w:cs="Arial"/>
                <w:b/>
                <w:sz w:val="16"/>
                <w:szCs w:val="16"/>
                <w:u w:val="single"/>
                <w:lang w:val="es-419"/>
              </w:rPr>
            </w:pPr>
          </w:p>
        </w:tc>
        <w:tc>
          <w:tcPr>
            <w:tcW w:w="1301" w:type="pct"/>
            <w:vMerge/>
            <w:tcBorders>
              <w:top w:val="single" w:sz="4" w:space="0" w:color="FFFFFF" w:themeColor="background1"/>
              <w:left w:val="single" w:sz="4" w:space="0" w:color="FFFFFF" w:themeColor="background1"/>
              <w:right w:val="single" w:sz="4" w:space="0" w:color="FFFFFF" w:themeColor="background1"/>
            </w:tcBorders>
            <w:shd w:val="clear" w:color="auto" w:fill="E0E0E0"/>
          </w:tcPr>
          <w:p w14:paraId="09A0FE59" w14:textId="77777777" w:rsidR="00490D06" w:rsidRPr="006746A9" w:rsidRDefault="00490D06" w:rsidP="00065D88">
            <w:pPr>
              <w:spacing w:after="60"/>
              <w:jc w:val="center"/>
              <w:rPr>
                <w:rFonts w:cs="Arial"/>
                <w:b/>
                <w:sz w:val="16"/>
                <w:szCs w:val="16"/>
                <w:u w:val="single"/>
                <w:lang w:val="es-419"/>
              </w:rPr>
            </w:pPr>
          </w:p>
        </w:tc>
        <w:tc>
          <w:tcPr>
            <w:tcW w:w="425" w:type="pct"/>
            <w:tcBorders>
              <w:left w:val="single" w:sz="4" w:space="0" w:color="FFFFFF" w:themeColor="background1"/>
              <w:bottom w:val="single" w:sz="4" w:space="0" w:color="808080"/>
            </w:tcBorders>
            <w:shd w:val="clear" w:color="auto" w:fill="CBD4D5"/>
            <w:tcMar>
              <w:left w:w="72" w:type="dxa"/>
              <w:right w:w="72" w:type="dxa"/>
            </w:tcMar>
            <w:vAlign w:val="center"/>
          </w:tcPr>
          <w:p w14:paraId="004A5369" w14:textId="77777777" w:rsidR="00490D06" w:rsidRPr="006746A9" w:rsidRDefault="00490D06" w:rsidP="00250DB2">
            <w:pPr>
              <w:spacing w:before="40" w:after="0"/>
              <w:jc w:val="center"/>
              <w:rPr>
                <w:rFonts w:cs="Arial"/>
                <w:sz w:val="16"/>
                <w:szCs w:val="16"/>
                <w:lang w:val="es-419" w:bidi="es-AR"/>
              </w:rPr>
            </w:pPr>
            <w:r w:rsidRPr="006746A9">
              <w:rPr>
                <w:rFonts w:cs="Arial"/>
                <w:sz w:val="16"/>
                <w:szCs w:val="16"/>
                <w:lang w:val="es-419" w:bidi="es-AR"/>
              </w:rPr>
              <w:t>Implementado</w:t>
            </w:r>
          </w:p>
        </w:tc>
        <w:tc>
          <w:tcPr>
            <w:tcW w:w="461" w:type="pct"/>
            <w:tcBorders>
              <w:left w:val="single" w:sz="4" w:space="0" w:color="FFFFFF" w:themeColor="background1"/>
              <w:bottom w:val="single" w:sz="4" w:space="0" w:color="808080"/>
            </w:tcBorders>
            <w:shd w:val="clear" w:color="auto" w:fill="CBD4D5"/>
            <w:vAlign w:val="center"/>
          </w:tcPr>
          <w:p w14:paraId="30BDE428" w14:textId="2524E1EB" w:rsidR="00490D06" w:rsidRPr="006746A9" w:rsidRDefault="00490D06" w:rsidP="00250DB2">
            <w:pPr>
              <w:spacing w:before="40" w:after="0"/>
              <w:jc w:val="center"/>
              <w:rPr>
                <w:rFonts w:cs="Arial"/>
                <w:sz w:val="16"/>
                <w:szCs w:val="16"/>
                <w:lang w:val="es-419" w:bidi="es-AR"/>
              </w:rPr>
            </w:pPr>
            <w:r w:rsidRPr="006746A9">
              <w:rPr>
                <w:rFonts w:cs="Arial"/>
                <w:sz w:val="16"/>
                <w:szCs w:val="16"/>
                <w:lang w:val="es-419" w:bidi="es-AR"/>
              </w:rPr>
              <w:t>Implementado con CCW</w:t>
            </w:r>
          </w:p>
        </w:tc>
        <w:tc>
          <w:tcPr>
            <w:tcW w:w="364" w:type="pct"/>
            <w:tcBorders>
              <w:bottom w:val="single" w:sz="4" w:space="0" w:color="808080"/>
            </w:tcBorders>
            <w:shd w:val="clear" w:color="auto" w:fill="CBD4D5"/>
            <w:tcMar>
              <w:left w:w="72" w:type="dxa"/>
              <w:right w:w="72" w:type="dxa"/>
            </w:tcMar>
            <w:vAlign w:val="center"/>
          </w:tcPr>
          <w:p w14:paraId="4CCC0893" w14:textId="77777777" w:rsidR="00490D06" w:rsidRPr="006746A9" w:rsidRDefault="00490D06" w:rsidP="00250DB2">
            <w:pPr>
              <w:spacing w:before="40" w:after="0"/>
              <w:jc w:val="center"/>
              <w:rPr>
                <w:rFonts w:cs="Arial"/>
                <w:sz w:val="16"/>
                <w:szCs w:val="16"/>
                <w:lang w:val="es-419" w:bidi="es-AR"/>
              </w:rPr>
            </w:pPr>
            <w:r w:rsidRPr="006746A9">
              <w:rPr>
                <w:rFonts w:cs="Arial"/>
                <w:sz w:val="16"/>
                <w:szCs w:val="16"/>
                <w:lang w:val="es-419" w:bidi="es-AR"/>
              </w:rPr>
              <w:t>No Aplicable</w:t>
            </w:r>
          </w:p>
        </w:tc>
        <w:tc>
          <w:tcPr>
            <w:tcW w:w="427" w:type="pct"/>
            <w:tcBorders>
              <w:bottom w:val="single" w:sz="4" w:space="0" w:color="808080"/>
            </w:tcBorders>
            <w:shd w:val="clear" w:color="auto" w:fill="CBD4D5"/>
            <w:tcMar>
              <w:left w:w="72" w:type="dxa"/>
              <w:right w:w="72" w:type="dxa"/>
            </w:tcMar>
            <w:vAlign w:val="center"/>
          </w:tcPr>
          <w:p w14:paraId="4A71D23C" w14:textId="77777777" w:rsidR="00490D06" w:rsidRPr="006746A9" w:rsidRDefault="00490D06" w:rsidP="00250DB2">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017E3226" w14:textId="77777777" w:rsidTr="00490D06">
        <w:trPr>
          <w:cantSplit/>
        </w:trPr>
        <w:tc>
          <w:tcPr>
            <w:tcW w:w="5000" w:type="pct"/>
            <w:gridSpan w:val="7"/>
            <w:shd w:val="clear" w:color="auto" w:fill="BFBFBF" w:themeFill="background1" w:themeFillShade="BF"/>
          </w:tcPr>
          <w:p w14:paraId="5701F76F" w14:textId="5A7CFF80" w:rsidR="00611C97" w:rsidRPr="006746A9" w:rsidRDefault="00611C97" w:rsidP="00065D88">
            <w:pPr>
              <w:pStyle w:val="TableText"/>
              <w:keepNext/>
              <w:rPr>
                <w:szCs w:val="16"/>
                <w:lang w:val="es-419"/>
              </w:rPr>
            </w:pPr>
            <w:r w:rsidRPr="006746A9">
              <w:rPr>
                <w:b/>
                <w:szCs w:val="16"/>
                <w:lang w:val="es-419" w:bidi="es-AR"/>
              </w:rPr>
              <w:t xml:space="preserve">5.1 </w:t>
            </w:r>
            <w:r w:rsidRPr="006746A9">
              <w:rPr>
                <w:szCs w:val="16"/>
                <w:lang w:val="es-419" w:bidi="es-AR"/>
              </w:rPr>
              <w:t>Se definen y comprenden los procesos y mecanismos para proteger todos los sistemas y redes del software</w:t>
            </w:r>
            <w:r w:rsidR="00024861" w:rsidRPr="006746A9">
              <w:rPr>
                <w:szCs w:val="16"/>
                <w:lang w:val="es-419" w:bidi="es-AR"/>
              </w:rPr>
              <w:t xml:space="preserve"> </w:t>
            </w:r>
            <w:r w:rsidR="00024861" w:rsidRPr="006746A9">
              <w:rPr>
                <w:lang w:val="es-419" w:bidi="es-AR"/>
              </w:rPr>
              <w:t>malicioso.</w:t>
            </w:r>
          </w:p>
        </w:tc>
      </w:tr>
      <w:tr w:rsidR="00490D06" w:rsidRPr="006746A9" w14:paraId="47E060CF" w14:textId="77777777" w:rsidTr="00424246">
        <w:trPr>
          <w:cantSplit/>
        </w:trPr>
        <w:tc>
          <w:tcPr>
            <w:tcW w:w="329" w:type="pct"/>
          </w:tcPr>
          <w:p w14:paraId="61568098" w14:textId="77777777" w:rsidR="00490D06" w:rsidRPr="006746A9" w:rsidRDefault="00490D06" w:rsidP="00065D88">
            <w:pPr>
              <w:pStyle w:val="TableText"/>
              <w:rPr>
                <w:b/>
                <w:bCs/>
                <w:szCs w:val="16"/>
                <w:lang w:val="es-419"/>
              </w:rPr>
            </w:pPr>
            <w:r w:rsidRPr="006746A9">
              <w:rPr>
                <w:b/>
                <w:color w:val="000000"/>
                <w:szCs w:val="16"/>
                <w:lang w:val="es-419" w:bidi="es-AR"/>
              </w:rPr>
              <w:t>5.1.1</w:t>
            </w:r>
          </w:p>
        </w:tc>
        <w:tc>
          <w:tcPr>
            <w:tcW w:w="1693" w:type="pct"/>
          </w:tcPr>
          <w:p w14:paraId="4E90282D" w14:textId="2E86C0F7"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szCs w:val="16"/>
                <w:lang w:val="es-419" w:bidi="es-AR"/>
              </w:rPr>
              <w:t>Todas las políticas de seguridad y procedimientos operacionales</w:t>
            </w:r>
            <w:r w:rsidRPr="006746A9">
              <w:rPr>
                <w:lang w:val="es-419" w:bidi="es-AR"/>
              </w:rPr>
              <w:t xml:space="preserve"> operativos</w:t>
            </w:r>
            <w:r w:rsidRPr="006746A9">
              <w:rPr>
                <w:rFonts w:cs="Arial"/>
                <w:color w:val="000000"/>
                <w:szCs w:val="16"/>
                <w:lang w:val="es-419" w:bidi="es-AR"/>
              </w:rPr>
              <w:t xml:space="preserve"> que se identifican en el Requisito 5 son:</w:t>
            </w:r>
          </w:p>
          <w:p w14:paraId="0B622D4D" w14:textId="77777777" w:rsidR="00490D06" w:rsidRPr="006746A9" w:rsidRDefault="00490D06" w:rsidP="00065D88">
            <w:pPr>
              <w:pStyle w:val="TableListBullet"/>
              <w:ind w:left="263" w:hanging="270"/>
              <w:rPr>
                <w:szCs w:val="16"/>
                <w:lang w:val="es-419"/>
              </w:rPr>
            </w:pPr>
            <w:r w:rsidRPr="006746A9">
              <w:rPr>
                <w:szCs w:val="16"/>
                <w:lang w:val="es-419" w:bidi="es-AR"/>
              </w:rPr>
              <w:t>Documentados.</w:t>
            </w:r>
          </w:p>
          <w:p w14:paraId="5070AC7A" w14:textId="354370AF" w:rsidR="00490D06" w:rsidRPr="006746A9" w:rsidRDefault="00490D06" w:rsidP="00602483">
            <w:pPr>
              <w:pStyle w:val="TableListBullet"/>
              <w:rPr>
                <w:szCs w:val="16"/>
                <w:lang w:val="es-419" w:bidi="es-AR"/>
              </w:rPr>
            </w:pPr>
            <w:r w:rsidRPr="006746A9">
              <w:rPr>
                <w:szCs w:val="16"/>
                <w:lang w:val="es-419" w:bidi="es-AR"/>
              </w:rPr>
              <w:t>Actualizados.</w:t>
            </w:r>
          </w:p>
          <w:p w14:paraId="0D95A56E" w14:textId="77777777" w:rsidR="00490D06" w:rsidRPr="006746A9" w:rsidRDefault="00490D06" w:rsidP="00065D88">
            <w:pPr>
              <w:pStyle w:val="TableListBullet"/>
              <w:ind w:left="263" w:hanging="270"/>
              <w:rPr>
                <w:szCs w:val="16"/>
                <w:lang w:val="es-419"/>
              </w:rPr>
            </w:pPr>
            <w:r w:rsidRPr="006746A9">
              <w:rPr>
                <w:szCs w:val="16"/>
                <w:lang w:val="es-419" w:bidi="es-AR"/>
              </w:rPr>
              <w:t>En uso.</w:t>
            </w:r>
          </w:p>
          <w:p w14:paraId="40F83006" w14:textId="77777777" w:rsidR="00490D06" w:rsidRPr="006746A9" w:rsidRDefault="00490D06" w:rsidP="00065D88">
            <w:pPr>
              <w:pStyle w:val="TableListBullet"/>
              <w:ind w:left="263" w:hanging="270"/>
              <w:rPr>
                <w:szCs w:val="16"/>
                <w:lang w:val="es-419"/>
              </w:rPr>
            </w:pPr>
            <w:r w:rsidRPr="006746A9">
              <w:rPr>
                <w:szCs w:val="16"/>
                <w:lang w:val="es-419" w:bidi="es-AR"/>
              </w:rPr>
              <w:t>Conocidos por todas las partes involucradas.</w:t>
            </w:r>
          </w:p>
        </w:tc>
        <w:tc>
          <w:tcPr>
            <w:tcW w:w="1301" w:type="pct"/>
          </w:tcPr>
          <w:p w14:paraId="0C571F77" w14:textId="77777777" w:rsidR="00490D06" w:rsidRPr="006746A9" w:rsidRDefault="00490D06" w:rsidP="00065D88">
            <w:pPr>
              <w:pStyle w:val="TableListBullet"/>
              <w:ind w:left="263" w:hanging="270"/>
              <w:rPr>
                <w:szCs w:val="16"/>
                <w:lang w:val="es-419"/>
              </w:rPr>
            </w:pPr>
            <w:r w:rsidRPr="006746A9">
              <w:rPr>
                <w:szCs w:val="16"/>
                <w:lang w:val="es-419" w:bidi="es-AR"/>
              </w:rPr>
              <w:t>Evalúe la documentación.</w:t>
            </w:r>
          </w:p>
          <w:p w14:paraId="055EBE13"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w:t>
            </w:r>
          </w:p>
        </w:tc>
        <w:tc>
          <w:tcPr>
            <w:tcW w:w="425" w:type="pct"/>
            <w:shd w:val="clear" w:color="auto" w:fill="auto"/>
          </w:tcPr>
          <w:p w14:paraId="1EAE87F7"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shd w:val="clear" w:color="auto" w:fill="auto"/>
          </w:tcPr>
          <w:p w14:paraId="28A2D6E3"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shd w:val="clear" w:color="auto" w:fill="auto"/>
          </w:tcPr>
          <w:p w14:paraId="3975535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shd w:val="clear" w:color="auto" w:fill="auto"/>
          </w:tcPr>
          <w:p w14:paraId="6509E69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611C97" w:rsidRPr="006746A9" w14:paraId="6D9EE587" w14:textId="77777777" w:rsidTr="00490D06">
        <w:trPr>
          <w:cantSplit/>
        </w:trPr>
        <w:tc>
          <w:tcPr>
            <w:tcW w:w="5000" w:type="pct"/>
            <w:gridSpan w:val="7"/>
            <w:tcBorders>
              <w:bottom w:val="single" w:sz="2" w:space="0" w:color="808080" w:themeColor="background1" w:themeShade="80"/>
            </w:tcBorders>
            <w:shd w:val="clear" w:color="auto" w:fill="DFE3E4"/>
          </w:tcPr>
          <w:p w14:paraId="05EECE41" w14:textId="54E79916" w:rsidR="00611C97" w:rsidRPr="006746A9" w:rsidRDefault="00531A12" w:rsidP="00065D88">
            <w:pPr>
              <w:spacing w:after="60"/>
              <w:rPr>
                <w:rFonts w:cs="Arial"/>
                <w:b/>
                <w:bCs/>
                <w:i/>
                <w:iCs/>
                <w:sz w:val="18"/>
                <w:szCs w:val="18"/>
                <w:lang w:val="es-419"/>
              </w:rPr>
            </w:pPr>
            <w:r w:rsidRPr="006746A9">
              <w:rPr>
                <w:rFonts w:cs="Arial"/>
                <w:b/>
                <w:i/>
                <w:sz w:val="18"/>
                <w:szCs w:val="18"/>
                <w:lang w:val="es-419" w:bidi="es-AR"/>
              </w:rPr>
              <w:t xml:space="preserve">Guía Para Llenar el SAQ:  </w:t>
            </w:r>
          </w:p>
          <w:p w14:paraId="356B3A0D" w14:textId="77777777" w:rsidR="00611C97" w:rsidRPr="006746A9" w:rsidRDefault="00611C97" w:rsidP="00065D88">
            <w:pPr>
              <w:spacing w:after="60"/>
              <w:rPr>
                <w:rFonts w:cs="Arial"/>
                <w:i/>
                <w:iCs/>
                <w:sz w:val="18"/>
                <w:szCs w:val="18"/>
                <w:lang w:val="es-419"/>
              </w:rPr>
            </w:pPr>
            <w:r w:rsidRPr="006746A9">
              <w:rPr>
                <w:rFonts w:cs="Arial"/>
                <w:i/>
                <w:sz w:val="18"/>
                <w:szCs w:val="18"/>
                <w:lang w:val="es-419" w:bidi="es-AR"/>
              </w:rPr>
              <w:t>La selección de cualquiera de las respuestas Implementado para el Requisito 5.1.1 significa que el comerciante cuenta con políticas y procedimientos Implementados que rigen las actividades del comerciante para el Requisito 5.</w:t>
            </w:r>
          </w:p>
        </w:tc>
      </w:tr>
      <w:tr w:rsidR="00611C97" w:rsidRPr="006746A9" w14:paraId="65F96F76" w14:textId="77777777" w:rsidTr="00490D06">
        <w:trPr>
          <w:cantSplit/>
        </w:trPr>
        <w:tc>
          <w:tcPr>
            <w:tcW w:w="5000" w:type="pct"/>
            <w:gridSpan w:val="7"/>
            <w:shd w:val="clear" w:color="auto" w:fill="BFBFBF" w:themeFill="background1" w:themeFillShade="BF"/>
          </w:tcPr>
          <w:p w14:paraId="780153D1" w14:textId="77777777" w:rsidR="00611C97" w:rsidRPr="006746A9" w:rsidRDefault="00611C97" w:rsidP="00065D88">
            <w:pPr>
              <w:pStyle w:val="TableText"/>
              <w:keepNext/>
              <w:rPr>
                <w:szCs w:val="16"/>
                <w:lang w:val="es-419"/>
              </w:rPr>
            </w:pPr>
            <w:r w:rsidRPr="006746A9">
              <w:rPr>
                <w:b/>
                <w:color w:val="000000"/>
                <w:szCs w:val="16"/>
                <w:lang w:val="es-419" w:bidi="es-AR"/>
              </w:rPr>
              <w:t xml:space="preserve">5.2 </w:t>
            </w:r>
            <w:r w:rsidRPr="006746A9">
              <w:rPr>
                <w:szCs w:val="16"/>
                <w:lang w:val="es-419" w:bidi="es-AR"/>
              </w:rPr>
              <w:t xml:space="preserve">El software malintencionado </w:t>
            </w:r>
            <w:r w:rsidRPr="006746A9">
              <w:rPr>
                <w:i/>
                <w:szCs w:val="16"/>
                <w:lang w:val="es-419" w:bidi="es-AR"/>
              </w:rPr>
              <w:t>(</w:t>
            </w:r>
            <w:proofErr w:type="gramStart"/>
            <w:r w:rsidRPr="006746A9">
              <w:rPr>
                <w:i/>
                <w:szCs w:val="16"/>
                <w:lang w:val="es-419" w:bidi="es-AR"/>
              </w:rPr>
              <w:t>malware</w:t>
            </w:r>
            <w:proofErr w:type="gramEnd"/>
            <w:r w:rsidRPr="006746A9">
              <w:rPr>
                <w:i/>
                <w:szCs w:val="16"/>
                <w:lang w:val="es-419" w:bidi="es-AR"/>
              </w:rPr>
              <w:t>)</w:t>
            </w:r>
            <w:r w:rsidRPr="006746A9">
              <w:rPr>
                <w:szCs w:val="16"/>
                <w:lang w:val="es-419" w:bidi="es-AR"/>
              </w:rPr>
              <w:t xml:space="preserve"> es evadido, o se detecta y se soluciona.</w:t>
            </w:r>
          </w:p>
        </w:tc>
      </w:tr>
      <w:tr w:rsidR="00490D06" w:rsidRPr="006746A9" w14:paraId="07600B9C" w14:textId="77777777" w:rsidTr="00424246">
        <w:trPr>
          <w:cantSplit/>
        </w:trPr>
        <w:tc>
          <w:tcPr>
            <w:tcW w:w="329" w:type="pct"/>
          </w:tcPr>
          <w:p w14:paraId="2D35E97F" w14:textId="77777777" w:rsidR="00490D06" w:rsidRPr="006746A9" w:rsidRDefault="00490D06" w:rsidP="00065D88">
            <w:pPr>
              <w:pStyle w:val="TableText"/>
              <w:rPr>
                <w:b/>
                <w:bCs/>
                <w:szCs w:val="16"/>
                <w:lang w:val="es-419"/>
              </w:rPr>
            </w:pPr>
            <w:r w:rsidRPr="006746A9">
              <w:rPr>
                <w:b/>
                <w:color w:val="000000"/>
                <w:szCs w:val="16"/>
                <w:lang w:val="es-419" w:bidi="es-AR"/>
              </w:rPr>
              <w:t>5.2.1</w:t>
            </w:r>
          </w:p>
        </w:tc>
        <w:tc>
          <w:tcPr>
            <w:tcW w:w="1693" w:type="pct"/>
          </w:tcPr>
          <w:p w14:paraId="084B68A2" w14:textId="2758AA27" w:rsidR="00490D06" w:rsidRPr="006746A9" w:rsidRDefault="00490D06" w:rsidP="00065D88">
            <w:pPr>
              <w:pStyle w:val="TableTextBullet"/>
              <w:numPr>
                <w:ilvl w:val="0"/>
                <w:numId w:val="0"/>
              </w:numPr>
              <w:rPr>
                <w:rFonts w:cs="Arial"/>
                <w:szCs w:val="16"/>
                <w:lang w:val="es-419"/>
              </w:rPr>
            </w:pPr>
            <w:r w:rsidRPr="006746A9">
              <w:rPr>
                <w:rFonts w:cs="Arial"/>
                <w:color w:val="000000"/>
                <w:szCs w:val="16"/>
                <w:lang w:val="es-419" w:bidi="es-AR"/>
              </w:rPr>
              <w:t xml:space="preserve">Una solución antimalware se aplicará a todos los componentes del sistema, excepto a aquellos componentes del sistema identificados en evaluaciones periódicas según el Requisito 5.2.3 que concluye que los componentes del sistema no están en riesgo de </w:t>
            </w:r>
            <w:proofErr w:type="gramStart"/>
            <w:r w:rsidRPr="006746A9">
              <w:rPr>
                <w:rFonts w:cs="Arial"/>
                <w:i/>
                <w:iCs/>
                <w:color w:val="000000"/>
                <w:szCs w:val="16"/>
                <w:lang w:val="es-419" w:bidi="es-AR"/>
              </w:rPr>
              <w:t>malware</w:t>
            </w:r>
            <w:proofErr w:type="gramEnd"/>
            <w:r w:rsidRPr="006746A9">
              <w:rPr>
                <w:rFonts w:cs="Arial"/>
                <w:i/>
                <w:color w:val="000000"/>
                <w:szCs w:val="16"/>
                <w:lang w:val="es-419" w:bidi="es-AR"/>
              </w:rPr>
              <w:t>.</w:t>
            </w:r>
          </w:p>
        </w:tc>
        <w:tc>
          <w:tcPr>
            <w:tcW w:w="1301" w:type="pct"/>
          </w:tcPr>
          <w:p w14:paraId="4FF9CADE" w14:textId="2C849F9C" w:rsidR="00490D06" w:rsidRPr="006746A9" w:rsidRDefault="00490D06" w:rsidP="00065D88">
            <w:pPr>
              <w:pStyle w:val="TableListBullet"/>
              <w:ind w:left="263" w:hanging="270"/>
              <w:rPr>
                <w:szCs w:val="16"/>
                <w:lang w:val="es-419"/>
              </w:rPr>
            </w:pPr>
            <w:r w:rsidRPr="006746A9">
              <w:rPr>
                <w:szCs w:val="16"/>
                <w:lang w:val="es-419" w:bidi="es-AR"/>
              </w:rPr>
              <w:t>Evalúe los Componentes del Sistema.</w:t>
            </w:r>
          </w:p>
          <w:p w14:paraId="3CE89372" w14:textId="76EBF44B" w:rsidR="00490D06" w:rsidRPr="006746A9" w:rsidRDefault="00490D06" w:rsidP="00065D88">
            <w:pPr>
              <w:pStyle w:val="TableListBullet"/>
              <w:ind w:left="263" w:hanging="270"/>
              <w:rPr>
                <w:szCs w:val="16"/>
                <w:lang w:val="es-419"/>
              </w:rPr>
            </w:pPr>
            <w:r w:rsidRPr="006746A9">
              <w:rPr>
                <w:szCs w:val="16"/>
                <w:lang w:val="es-419" w:bidi="es-AR"/>
              </w:rPr>
              <w:t>Evalúe las evaluaciones periódicas.</w:t>
            </w:r>
          </w:p>
        </w:tc>
        <w:tc>
          <w:tcPr>
            <w:tcW w:w="425" w:type="pct"/>
            <w:shd w:val="clear" w:color="auto" w:fill="auto"/>
          </w:tcPr>
          <w:p w14:paraId="416D4C5D"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shd w:val="clear" w:color="auto" w:fill="auto"/>
          </w:tcPr>
          <w:p w14:paraId="19175E5C"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shd w:val="clear" w:color="auto" w:fill="auto"/>
          </w:tcPr>
          <w:p w14:paraId="78EC581A"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shd w:val="clear" w:color="auto" w:fill="auto"/>
          </w:tcPr>
          <w:p w14:paraId="1DFCD40F"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13624426" w14:textId="77777777" w:rsidTr="00424246">
        <w:trPr>
          <w:cantSplit/>
        </w:trPr>
        <w:tc>
          <w:tcPr>
            <w:tcW w:w="329" w:type="pct"/>
          </w:tcPr>
          <w:p w14:paraId="0AAA1014" w14:textId="77777777" w:rsidR="00490D06" w:rsidRPr="006746A9" w:rsidRDefault="00490D06" w:rsidP="00065D88">
            <w:pPr>
              <w:pStyle w:val="TableText"/>
              <w:rPr>
                <w:b/>
                <w:bCs/>
                <w:szCs w:val="16"/>
                <w:lang w:val="es-419"/>
              </w:rPr>
            </w:pPr>
            <w:r w:rsidRPr="006746A9">
              <w:rPr>
                <w:b/>
                <w:color w:val="000000"/>
                <w:szCs w:val="16"/>
                <w:lang w:val="es-419" w:bidi="es-AR"/>
              </w:rPr>
              <w:t>5.2.2</w:t>
            </w:r>
          </w:p>
        </w:tc>
        <w:tc>
          <w:tcPr>
            <w:tcW w:w="1693" w:type="pct"/>
          </w:tcPr>
          <w:p w14:paraId="39378FC8" w14:textId="77777777" w:rsidR="00490D06" w:rsidRPr="006746A9" w:rsidRDefault="00490D06" w:rsidP="00065D88">
            <w:pPr>
              <w:pStyle w:val="TableListBullet"/>
              <w:numPr>
                <w:ilvl w:val="0"/>
                <w:numId w:val="0"/>
              </w:numPr>
              <w:rPr>
                <w:szCs w:val="16"/>
                <w:lang w:val="es-419"/>
              </w:rPr>
            </w:pPr>
            <w:r w:rsidRPr="006746A9">
              <w:rPr>
                <w:szCs w:val="16"/>
                <w:lang w:val="es-419" w:bidi="es-AR"/>
              </w:rPr>
              <w:t>Las soluciones antimalware</w:t>
            </w:r>
            <w:r w:rsidRPr="006746A9">
              <w:rPr>
                <w:i/>
                <w:szCs w:val="16"/>
                <w:lang w:val="es-419" w:bidi="es-AR"/>
              </w:rPr>
              <w:t xml:space="preserve"> </w:t>
            </w:r>
            <w:r w:rsidRPr="006746A9">
              <w:rPr>
                <w:szCs w:val="16"/>
                <w:lang w:val="es-419" w:bidi="es-AR"/>
              </w:rPr>
              <w:t>implementadas:</w:t>
            </w:r>
          </w:p>
          <w:p w14:paraId="2393AE32" w14:textId="77777777" w:rsidR="00490D06" w:rsidRPr="006746A9" w:rsidRDefault="00490D06" w:rsidP="00065D88">
            <w:pPr>
              <w:pStyle w:val="TableListBullet"/>
              <w:ind w:left="263" w:hanging="270"/>
              <w:rPr>
                <w:szCs w:val="16"/>
                <w:lang w:val="es-419"/>
              </w:rPr>
            </w:pPr>
            <w:r w:rsidRPr="006746A9">
              <w:rPr>
                <w:szCs w:val="16"/>
                <w:lang w:val="es-419" w:bidi="es-AR"/>
              </w:rPr>
              <w:t xml:space="preserve">Detectan todos los tipos conocidos de </w:t>
            </w:r>
            <w:proofErr w:type="gramStart"/>
            <w:r w:rsidRPr="006746A9">
              <w:rPr>
                <w:i/>
                <w:szCs w:val="16"/>
                <w:lang w:val="es-419" w:bidi="es-AR"/>
              </w:rPr>
              <w:t>malware</w:t>
            </w:r>
            <w:proofErr w:type="gramEnd"/>
            <w:r w:rsidRPr="006746A9">
              <w:rPr>
                <w:i/>
                <w:szCs w:val="16"/>
                <w:lang w:val="es-419" w:bidi="es-AR"/>
              </w:rPr>
              <w:t>.</w:t>
            </w:r>
          </w:p>
          <w:p w14:paraId="738E7307" w14:textId="77777777" w:rsidR="00490D06" w:rsidRPr="006746A9" w:rsidRDefault="00490D06" w:rsidP="00065D88">
            <w:pPr>
              <w:pStyle w:val="TableListBullet"/>
              <w:ind w:left="263" w:hanging="270"/>
              <w:rPr>
                <w:szCs w:val="16"/>
                <w:lang w:val="es-419"/>
              </w:rPr>
            </w:pPr>
            <w:r w:rsidRPr="006746A9">
              <w:rPr>
                <w:szCs w:val="16"/>
                <w:lang w:val="es-419" w:bidi="es-AR"/>
              </w:rPr>
              <w:t xml:space="preserve">Eliminan, bloquean o contienen todos los tipos conocidos de </w:t>
            </w:r>
            <w:proofErr w:type="gramStart"/>
            <w:r w:rsidRPr="006746A9">
              <w:rPr>
                <w:i/>
                <w:szCs w:val="16"/>
                <w:lang w:val="es-419" w:bidi="es-AR"/>
              </w:rPr>
              <w:t>malware</w:t>
            </w:r>
            <w:proofErr w:type="gramEnd"/>
            <w:r w:rsidRPr="006746A9">
              <w:rPr>
                <w:i/>
                <w:szCs w:val="16"/>
                <w:lang w:val="es-419" w:bidi="es-AR"/>
              </w:rPr>
              <w:t>.</w:t>
            </w:r>
            <w:r w:rsidRPr="006746A9">
              <w:rPr>
                <w:szCs w:val="16"/>
                <w:lang w:val="es-419" w:bidi="es-AR"/>
              </w:rPr>
              <w:t xml:space="preserve"> </w:t>
            </w:r>
          </w:p>
        </w:tc>
        <w:tc>
          <w:tcPr>
            <w:tcW w:w="1301" w:type="pct"/>
          </w:tcPr>
          <w:p w14:paraId="3ADFBC98" w14:textId="77777777" w:rsidR="00490D06" w:rsidRPr="006746A9" w:rsidRDefault="00490D06" w:rsidP="00065D88">
            <w:pPr>
              <w:pStyle w:val="TableListBullet"/>
              <w:ind w:left="263" w:hanging="270"/>
              <w:rPr>
                <w:szCs w:val="16"/>
                <w:lang w:val="es-419"/>
              </w:rPr>
            </w:pPr>
            <w:r w:rsidRPr="006746A9">
              <w:rPr>
                <w:szCs w:val="16"/>
                <w:lang w:val="es-419" w:bidi="es-AR"/>
              </w:rPr>
              <w:t>Evalúe la documentación del proveedor.</w:t>
            </w:r>
          </w:p>
          <w:p w14:paraId="3452E02C" w14:textId="77777777" w:rsidR="00490D06" w:rsidRPr="006746A9" w:rsidRDefault="00490D06" w:rsidP="00065D88">
            <w:pPr>
              <w:pStyle w:val="TableListBullet"/>
              <w:ind w:left="263" w:hanging="270"/>
              <w:rPr>
                <w:szCs w:val="16"/>
                <w:lang w:val="es-419"/>
              </w:rPr>
            </w:pPr>
            <w:r w:rsidRPr="006746A9">
              <w:rPr>
                <w:szCs w:val="16"/>
                <w:lang w:val="es-419" w:bidi="es-AR"/>
              </w:rPr>
              <w:t>Evalúe las configuraciones del sistema.</w:t>
            </w:r>
          </w:p>
        </w:tc>
        <w:tc>
          <w:tcPr>
            <w:tcW w:w="425" w:type="pct"/>
            <w:shd w:val="clear" w:color="auto" w:fill="auto"/>
          </w:tcPr>
          <w:p w14:paraId="6A6EC05D"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shd w:val="clear" w:color="auto" w:fill="auto"/>
          </w:tcPr>
          <w:p w14:paraId="35D69B75"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shd w:val="clear" w:color="auto" w:fill="auto"/>
          </w:tcPr>
          <w:p w14:paraId="52B82D7A"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shd w:val="clear" w:color="auto" w:fill="auto"/>
          </w:tcPr>
          <w:p w14:paraId="7EB57BF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6E906D0D" w14:textId="77777777" w:rsidTr="00424246">
        <w:trPr>
          <w:cantSplit/>
        </w:trPr>
        <w:tc>
          <w:tcPr>
            <w:tcW w:w="329" w:type="pct"/>
            <w:vMerge w:val="restart"/>
          </w:tcPr>
          <w:p w14:paraId="3BDD11F0" w14:textId="77777777" w:rsidR="00490D06" w:rsidRPr="006746A9" w:rsidRDefault="00490D06" w:rsidP="00065D88">
            <w:pPr>
              <w:pStyle w:val="TableText"/>
              <w:rPr>
                <w:b/>
                <w:szCs w:val="16"/>
                <w:lang w:val="es-419"/>
              </w:rPr>
            </w:pPr>
            <w:r w:rsidRPr="006746A9">
              <w:rPr>
                <w:b/>
                <w:color w:val="000000"/>
                <w:szCs w:val="16"/>
                <w:lang w:val="es-419" w:bidi="es-AR"/>
              </w:rPr>
              <w:lastRenderedPageBreak/>
              <w:t>5.2.3</w:t>
            </w:r>
          </w:p>
        </w:tc>
        <w:tc>
          <w:tcPr>
            <w:tcW w:w="1693" w:type="pct"/>
            <w:tcBorders>
              <w:bottom w:val="single" w:sz="4" w:space="0" w:color="808080" w:themeColor="background1" w:themeShade="80"/>
            </w:tcBorders>
            <w:shd w:val="clear" w:color="auto" w:fill="auto"/>
          </w:tcPr>
          <w:p w14:paraId="2B05FD81" w14:textId="7F280E86"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szCs w:val="16"/>
                <w:lang w:val="es-419" w:bidi="es-AR"/>
              </w:rPr>
              <w:t xml:space="preserve">Todos los componentes del sistema que no se encuentren en riesgo de </w:t>
            </w:r>
            <w:proofErr w:type="gramStart"/>
            <w:r w:rsidRPr="006746A9">
              <w:rPr>
                <w:rFonts w:cs="Arial"/>
                <w:i/>
                <w:color w:val="000000"/>
                <w:szCs w:val="16"/>
                <w:lang w:val="es-419" w:bidi="es-AR"/>
              </w:rPr>
              <w:t>malware</w:t>
            </w:r>
            <w:proofErr w:type="gramEnd"/>
            <w:r w:rsidRPr="006746A9">
              <w:rPr>
                <w:rFonts w:cs="Arial"/>
                <w:color w:val="000000"/>
                <w:szCs w:val="16"/>
                <w:lang w:val="es-419" w:bidi="es-AR"/>
              </w:rPr>
              <w:t xml:space="preserve"> </w:t>
            </w:r>
            <w:r w:rsidRPr="006746A9">
              <w:rPr>
                <w:lang w:val="es-419" w:bidi="es-AR"/>
              </w:rPr>
              <w:t xml:space="preserve">se evalúan </w:t>
            </w:r>
            <w:r w:rsidRPr="006746A9">
              <w:rPr>
                <w:rFonts w:cs="Arial"/>
                <w:color w:val="000000"/>
                <w:szCs w:val="16"/>
                <w:lang w:val="es-419" w:bidi="es-AR"/>
              </w:rPr>
              <w:t xml:space="preserve">periódicamente para incluir lo siguiente: </w:t>
            </w:r>
          </w:p>
          <w:p w14:paraId="1FDB051F" w14:textId="77777777" w:rsidR="00490D06" w:rsidRPr="006746A9" w:rsidRDefault="00490D06" w:rsidP="00065D88">
            <w:pPr>
              <w:pStyle w:val="TableListBullet"/>
              <w:ind w:left="263" w:hanging="270"/>
              <w:rPr>
                <w:szCs w:val="16"/>
                <w:lang w:val="es-419"/>
              </w:rPr>
            </w:pPr>
            <w:r w:rsidRPr="006746A9">
              <w:rPr>
                <w:szCs w:val="16"/>
                <w:lang w:val="es-419" w:bidi="es-AR"/>
              </w:rPr>
              <w:t xml:space="preserve">Una lista documentada de todos los componentes del sistema que no están en riesgo de </w:t>
            </w:r>
            <w:proofErr w:type="gramStart"/>
            <w:r w:rsidRPr="006746A9">
              <w:rPr>
                <w:i/>
                <w:szCs w:val="16"/>
                <w:lang w:val="es-419" w:bidi="es-AR"/>
              </w:rPr>
              <w:t>malware</w:t>
            </w:r>
            <w:proofErr w:type="gramEnd"/>
            <w:r w:rsidRPr="006746A9">
              <w:rPr>
                <w:i/>
                <w:szCs w:val="16"/>
                <w:lang w:val="es-419" w:bidi="es-AR"/>
              </w:rPr>
              <w:t>.</w:t>
            </w:r>
          </w:p>
          <w:p w14:paraId="30604623" w14:textId="4F35B033" w:rsidR="00490D06" w:rsidRPr="006746A9" w:rsidRDefault="00490D06" w:rsidP="00065D88">
            <w:pPr>
              <w:pStyle w:val="TableListBullet"/>
              <w:ind w:left="263" w:hanging="270"/>
              <w:rPr>
                <w:szCs w:val="16"/>
                <w:lang w:val="es-419"/>
              </w:rPr>
            </w:pPr>
            <w:r w:rsidRPr="006746A9">
              <w:rPr>
                <w:szCs w:val="16"/>
                <w:lang w:val="es-419" w:bidi="es-AR"/>
              </w:rPr>
              <w:t xml:space="preserve">Identificación y evaluación de amenazas de </w:t>
            </w:r>
            <w:proofErr w:type="gramStart"/>
            <w:r w:rsidRPr="006746A9">
              <w:rPr>
                <w:i/>
                <w:szCs w:val="16"/>
                <w:lang w:val="es-419" w:bidi="es-AR"/>
              </w:rPr>
              <w:t>malware</w:t>
            </w:r>
            <w:proofErr w:type="gramEnd"/>
            <w:r w:rsidRPr="006746A9">
              <w:rPr>
                <w:i/>
                <w:szCs w:val="16"/>
                <w:lang w:val="es-419" w:bidi="es-AR"/>
              </w:rPr>
              <w:t xml:space="preserve"> </w:t>
            </w:r>
            <w:r w:rsidRPr="006746A9">
              <w:rPr>
                <w:szCs w:val="16"/>
                <w:lang w:val="es-419" w:bidi="es-AR"/>
              </w:rPr>
              <w:t>en evolución para los componentes del sistema.</w:t>
            </w:r>
          </w:p>
          <w:p w14:paraId="786F7850" w14:textId="77777777" w:rsidR="00490D06" w:rsidRPr="006746A9" w:rsidRDefault="00490D06" w:rsidP="00065D88">
            <w:pPr>
              <w:pStyle w:val="TableListBullet"/>
              <w:ind w:left="263" w:hanging="270"/>
              <w:rPr>
                <w:szCs w:val="16"/>
                <w:lang w:val="es-419"/>
              </w:rPr>
            </w:pPr>
            <w:r w:rsidRPr="006746A9">
              <w:rPr>
                <w:szCs w:val="16"/>
                <w:lang w:val="es-419" w:bidi="es-AR"/>
              </w:rPr>
              <w:t>Confirmación de si dichos componentes del sistema continúan sin requerir protección antimalware.</w:t>
            </w:r>
          </w:p>
        </w:tc>
        <w:tc>
          <w:tcPr>
            <w:tcW w:w="1301" w:type="pct"/>
          </w:tcPr>
          <w:p w14:paraId="67679FD4" w14:textId="77777777" w:rsidR="00490D06" w:rsidRPr="006746A9" w:rsidRDefault="00490D06" w:rsidP="00065D88">
            <w:pPr>
              <w:pStyle w:val="TableListBullet"/>
              <w:ind w:left="263" w:hanging="270"/>
              <w:rPr>
                <w:szCs w:val="16"/>
                <w:lang w:val="es-419"/>
              </w:rPr>
            </w:pPr>
            <w:r w:rsidRPr="006746A9">
              <w:rPr>
                <w:szCs w:val="16"/>
                <w:lang w:val="es-419" w:bidi="es-AR"/>
              </w:rPr>
              <w:t>Evalúe las políticas y procedimientos documentados.</w:t>
            </w:r>
          </w:p>
          <w:p w14:paraId="0D6B7125"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w:t>
            </w:r>
          </w:p>
          <w:p w14:paraId="6DE045D8" w14:textId="77777777" w:rsidR="00490D06" w:rsidRPr="006746A9" w:rsidRDefault="00490D06" w:rsidP="00065D88">
            <w:pPr>
              <w:pStyle w:val="TableListBullet"/>
              <w:ind w:left="263" w:hanging="270"/>
              <w:rPr>
                <w:szCs w:val="16"/>
                <w:lang w:val="es-419"/>
              </w:rPr>
            </w:pPr>
            <w:r w:rsidRPr="006746A9">
              <w:rPr>
                <w:szCs w:val="16"/>
                <w:lang w:val="es-419" w:bidi="es-AR"/>
              </w:rPr>
              <w:t xml:space="preserve">Evalúe la lista de los componentes del sistema que no corren riesgo de sufrir </w:t>
            </w:r>
            <w:proofErr w:type="gramStart"/>
            <w:r w:rsidRPr="006746A9">
              <w:rPr>
                <w:i/>
                <w:szCs w:val="16"/>
                <w:lang w:val="es-419" w:bidi="es-AR"/>
              </w:rPr>
              <w:t>malware</w:t>
            </w:r>
            <w:proofErr w:type="gramEnd"/>
            <w:r w:rsidRPr="006746A9">
              <w:rPr>
                <w:i/>
                <w:szCs w:val="16"/>
                <w:lang w:val="es-419" w:bidi="es-AR"/>
              </w:rPr>
              <w:t xml:space="preserve"> </w:t>
            </w:r>
            <w:r w:rsidRPr="006746A9">
              <w:rPr>
                <w:szCs w:val="16"/>
                <w:lang w:val="es-419" w:bidi="es-AR"/>
              </w:rPr>
              <w:t>y compárela contra los componentes del sistema que no cuenten con una solución antimalware</w:t>
            </w:r>
            <w:r w:rsidRPr="006746A9">
              <w:rPr>
                <w:i/>
                <w:szCs w:val="16"/>
                <w:lang w:val="es-419" w:bidi="es-AR"/>
              </w:rPr>
              <w:t>.</w:t>
            </w:r>
          </w:p>
        </w:tc>
        <w:tc>
          <w:tcPr>
            <w:tcW w:w="425" w:type="pct"/>
            <w:tcBorders>
              <w:bottom w:val="nil"/>
            </w:tcBorders>
            <w:shd w:val="clear" w:color="auto" w:fill="auto"/>
          </w:tcPr>
          <w:p w14:paraId="4FE47285"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tcBorders>
              <w:bottom w:val="nil"/>
            </w:tcBorders>
            <w:shd w:val="clear" w:color="auto" w:fill="auto"/>
          </w:tcPr>
          <w:p w14:paraId="0A0A2652"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tcBorders>
              <w:bottom w:val="nil"/>
            </w:tcBorders>
            <w:shd w:val="clear" w:color="auto" w:fill="auto"/>
          </w:tcPr>
          <w:p w14:paraId="63401B8E"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tcBorders>
              <w:bottom w:val="nil"/>
            </w:tcBorders>
            <w:shd w:val="clear" w:color="auto" w:fill="auto"/>
          </w:tcPr>
          <w:p w14:paraId="2D6DF65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231CDBA9" w14:textId="77777777" w:rsidTr="00424246">
        <w:trPr>
          <w:cantSplit/>
        </w:trPr>
        <w:tc>
          <w:tcPr>
            <w:tcW w:w="329" w:type="pct"/>
            <w:vMerge/>
          </w:tcPr>
          <w:p w14:paraId="35B478D2" w14:textId="77777777" w:rsidR="00490D06" w:rsidRPr="006746A9" w:rsidRDefault="00490D06" w:rsidP="00065D88">
            <w:pPr>
              <w:pStyle w:val="TableText"/>
              <w:rPr>
                <w:b/>
                <w:color w:val="000000"/>
                <w:szCs w:val="16"/>
                <w:lang w:val="es-419"/>
              </w:rPr>
            </w:pPr>
          </w:p>
        </w:tc>
        <w:tc>
          <w:tcPr>
            <w:tcW w:w="2994" w:type="pct"/>
            <w:gridSpan w:val="2"/>
            <w:tcBorders>
              <w:top w:val="single" w:sz="4" w:space="0" w:color="808080" w:themeColor="background1" w:themeShade="80"/>
              <w:bottom w:val="nil"/>
            </w:tcBorders>
            <w:shd w:val="clear" w:color="auto" w:fill="DFE3E4"/>
          </w:tcPr>
          <w:p w14:paraId="678BD5BF" w14:textId="77777777" w:rsidR="00490D06" w:rsidRPr="006746A9" w:rsidRDefault="00490D06" w:rsidP="00065D88">
            <w:pPr>
              <w:pStyle w:val="AppNotes"/>
              <w:rPr>
                <w:lang w:val="es-419"/>
              </w:rPr>
            </w:pPr>
            <w:r w:rsidRPr="006746A9">
              <w:rPr>
                <w:lang w:val="es-419" w:bidi="es-AR"/>
              </w:rPr>
              <w:t>Notas de Aplicabilidad</w:t>
            </w:r>
          </w:p>
        </w:tc>
        <w:tc>
          <w:tcPr>
            <w:tcW w:w="425" w:type="pct"/>
            <w:vMerge w:val="restart"/>
            <w:tcBorders>
              <w:top w:val="nil"/>
            </w:tcBorders>
            <w:shd w:val="clear" w:color="auto" w:fill="auto"/>
          </w:tcPr>
          <w:p w14:paraId="7A93E8D5" w14:textId="77777777" w:rsidR="00490D06" w:rsidRPr="006746A9" w:rsidRDefault="00490D06" w:rsidP="00065D88">
            <w:pPr>
              <w:spacing w:after="60"/>
              <w:jc w:val="center"/>
              <w:rPr>
                <w:rFonts w:cs="Arial"/>
                <w:sz w:val="16"/>
                <w:szCs w:val="16"/>
                <w:lang w:val="es-419"/>
              </w:rPr>
            </w:pPr>
          </w:p>
        </w:tc>
        <w:tc>
          <w:tcPr>
            <w:tcW w:w="461" w:type="pct"/>
            <w:vMerge w:val="restart"/>
            <w:tcBorders>
              <w:top w:val="nil"/>
            </w:tcBorders>
            <w:shd w:val="clear" w:color="auto" w:fill="auto"/>
          </w:tcPr>
          <w:p w14:paraId="17583B87" w14:textId="77777777" w:rsidR="00490D06" w:rsidRPr="006746A9" w:rsidRDefault="00490D06" w:rsidP="00065D88">
            <w:pPr>
              <w:spacing w:after="60"/>
              <w:jc w:val="center"/>
              <w:rPr>
                <w:rFonts w:cs="Arial"/>
                <w:sz w:val="16"/>
                <w:szCs w:val="16"/>
                <w:lang w:val="es-419"/>
              </w:rPr>
            </w:pPr>
          </w:p>
        </w:tc>
        <w:tc>
          <w:tcPr>
            <w:tcW w:w="364" w:type="pct"/>
            <w:vMerge w:val="restart"/>
            <w:tcBorders>
              <w:top w:val="nil"/>
            </w:tcBorders>
            <w:shd w:val="clear" w:color="auto" w:fill="auto"/>
          </w:tcPr>
          <w:p w14:paraId="567FC624" w14:textId="77777777" w:rsidR="00490D06" w:rsidRPr="006746A9" w:rsidRDefault="00490D06" w:rsidP="00065D88">
            <w:pPr>
              <w:spacing w:after="60"/>
              <w:jc w:val="center"/>
              <w:rPr>
                <w:rFonts w:cs="Arial"/>
                <w:sz w:val="16"/>
                <w:szCs w:val="16"/>
                <w:lang w:val="es-419"/>
              </w:rPr>
            </w:pPr>
          </w:p>
        </w:tc>
        <w:tc>
          <w:tcPr>
            <w:tcW w:w="427" w:type="pct"/>
            <w:vMerge w:val="restart"/>
            <w:tcBorders>
              <w:top w:val="nil"/>
            </w:tcBorders>
            <w:shd w:val="clear" w:color="auto" w:fill="auto"/>
          </w:tcPr>
          <w:p w14:paraId="7EE144E4" w14:textId="77777777" w:rsidR="00490D06" w:rsidRPr="006746A9" w:rsidRDefault="00490D06" w:rsidP="00065D88">
            <w:pPr>
              <w:spacing w:after="60"/>
              <w:jc w:val="center"/>
              <w:rPr>
                <w:rFonts w:cs="Arial"/>
                <w:sz w:val="16"/>
                <w:szCs w:val="16"/>
                <w:lang w:val="es-419"/>
              </w:rPr>
            </w:pPr>
          </w:p>
        </w:tc>
      </w:tr>
      <w:tr w:rsidR="00490D06" w:rsidRPr="006746A9" w14:paraId="2EF4BD67" w14:textId="77777777" w:rsidTr="00424246">
        <w:trPr>
          <w:cantSplit/>
        </w:trPr>
        <w:tc>
          <w:tcPr>
            <w:tcW w:w="329" w:type="pct"/>
            <w:vMerge/>
            <w:tcBorders>
              <w:bottom w:val="nil"/>
            </w:tcBorders>
          </w:tcPr>
          <w:p w14:paraId="2523AD8D" w14:textId="77777777" w:rsidR="00490D06" w:rsidRPr="006746A9" w:rsidRDefault="00490D06" w:rsidP="00065D88">
            <w:pPr>
              <w:pStyle w:val="TableText"/>
              <w:rPr>
                <w:b/>
                <w:color w:val="000000"/>
                <w:szCs w:val="16"/>
                <w:lang w:val="es-419"/>
              </w:rPr>
            </w:pPr>
          </w:p>
        </w:tc>
        <w:tc>
          <w:tcPr>
            <w:tcW w:w="2994" w:type="pct"/>
            <w:gridSpan w:val="2"/>
            <w:tcBorders>
              <w:top w:val="nil"/>
              <w:bottom w:val="single" w:sz="4" w:space="0" w:color="808080" w:themeColor="background1" w:themeShade="80"/>
            </w:tcBorders>
          </w:tcPr>
          <w:p w14:paraId="64C5B4D1" w14:textId="77777777" w:rsidR="00490D06" w:rsidRPr="006746A9" w:rsidRDefault="00490D06" w:rsidP="00065D88">
            <w:pPr>
              <w:pStyle w:val="TableListBullet"/>
              <w:numPr>
                <w:ilvl w:val="0"/>
                <w:numId w:val="0"/>
              </w:numPr>
              <w:ind w:left="-7"/>
              <w:rPr>
                <w:szCs w:val="16"/>
                <w:lang w:val="es-419"/>
              </w:rPr>
            </w:pPr>
            <w:r w:rsidRPr="006746A9">
              <w:rPr>
                <w:color w:val="000000"/>
                <w:szCs w:val="16"/>
                <w:lang w:val="es-419" w:bidi="es-AR"/>
              </w:rPr>
              <w:t>Los componentes del sistema cubiertos por este requisito son aquellos para los que no existe una solución antimalware implementada según el Requisito 5.2.1.</w:t>
            </w:r>
          </w:p>
        </w:tc>
        <w:tc>
          <w:tcPr>
            <w:tcW w:w="425" w:type="pct"/>
            <w:vMerge/>
            <w:shd w:val="clear" w:color="auto" w:fill="auto"/>
          </w:tcPr>
          <w:p w14:paraId="0FB6916B" w14:textId="77777777" w:rsidR="00490D06" w:rsidRPr="006746A9" w:rsidRDefault="00490D06" w:rsidP="00065D88">
            <w:pPr>
              <w:spacing w:after="60"/>
              <w:jc w:val="center"/>
              <w:rPr>
                <w:rFonts w:cs="Arial"/>
                <w:sz w:val="16"/>
                <w:szCs w:val="16"/>
                <w:lang w:val="es-419"/>
              </w:rPr>
            </w:pPr>
          </w:p>
        </w:tc>
        <w:tc>
          <w:tcPr>
            <w:tcW w:w="461" w:type="pct"/>
            <w:vMerge/>
            <w:shd w:val="clear" w:color="auto" w:fill="auto"/>
          </w:tcPr>
          <w:p w14:paraId="69F56107" w14:textId="77777777" w:rsidR="00490D06" w:rsidRPr="006746A9" w:rsidRDefault="00490D06" w:rsidP="00065D88">
            <w:pPr>
              <w:spacing w:after="60"/>
              <w:jc w:val="center"/>
              <w:rPr>
                <w:rFonts w:cs="Arial"/>
                <w:sz w:val="16"/>
                <w:szCs w:val="16"/>
                <w:lang w:val="es-419"/>
              </w:rPr>
            </w:pPr>
          </w:p>
        </w:tc>
        <w:tc>
          <w:tcPr>
            <w:tcW w:w="364" w:type="pct"/>
            <w:vMerge/>
            <w:shd w:val="clear" w:color="auto" w:fill="auto"/>
          </w:tcPr>
          <w:p w14:paraId="3C2A0EE4" w14:textId="77777777" w:rsidR="00490D06" w:rsidRPr="006746A9" w:rsidRDefault="00490D06" w:rsidP="00065D88">
            <w:pPr>
              <w:spacing w:after="60"/>
              <w:jc w:val="center"/>
              <w:rPr>
                <w:rFonts w:cs="Arial"/>
                <w:sz w:val="16"/>
                <w:szCs w:val="16"/>
                <w:lang w:val="es-419"/>
              </w:rPr>
            </w:pPr>
          </w:p>
        </w:tc>
        <w:tc>
          <w:tcPr>
            <w:tcW w:w="427" w:type="pct"/>
            <w:vMerge/>
            <w:shd w:val="clear" w:color="auto" w:fill="auto"/>
          </w:tcPr>
          <w:p w14:paraId="348A0BD5" w14:textId="77777777" w:rsidR="00490D06" w:rsidRPr="006746A9" w:rsidRDefault="00490D06" w:rsidP="00065D88">
            <w:pPr>
              <w:spacing w:after="60"/>
              <w:jc w:val="center"/>
              <w:rPr>
                <w:rFonts w:cs="Arial"/>
                <w:sz w:val="16"/>
                <w:szCs w:val="16"/>
                <w:lang w:val="es-419"/>
              </w:rPr>
            </w:pPr>
          </w:p>
        </w:tc>
      </w:tr>
      <w:tr w:rsidR="00490D06" w:rsidRPr="006746A9" w14:paraId="5C753E13" w14:textId="77777777" w:rsidTr="00424246">
        <w:trPr>
          <w:cantSplit/>
        </w:trPr>
        <w:tc>
          <w:tcPr>
            <w:tcW w:w="329" w:type="pct"/>
            <w:vMerge w:val="restart"/>
          </w:tcPr>
          <w:p w14:paraId="7E12D5C8" w14:textId="77777777" w:rsidR="00490D06" w:rsidRPr="006746A9" w:rsidRDefault="00490D06" w:rsidP="00241070">
            <w:pPr>
              <w:pStyle w:val="TableText"/>
              <w:rPr>
                <w:b/>
                <w:szCs w:val="16"/>
                <w:lang w:val="es-419"/>
              </w:rPr>
            </w:pPr>
            <w:r w:rsidRPr="006746A9">
              <w:rPr>
                <w:b/>
                <w:color w:val="000000"/>
                <w:szCs w:val="16"/>
                <w:lang w:val="es-419" w:bidi="es-AR"/>
              </w:rPr>
              <w:t>5.2.3.1</w:t>
            </w:r>
          </w:p>
        </w:tc>
        <w:tc>
          <w:tcPr>
            <w:tcW w:w="1693" w:type="pct"/>
            <w:tcBorders>
              <w:bottom w:val="single" w:sz="4" w:space="0" w:color="808080" w:themeColor="background1" w:themeShade="80"/>
            </w:tcBorders>
            <w:shd w:val="clear" w:color="auto" w:fill="auto"/>
          </w:tcPr>
          <w:p w14:paraId="33A050CB" w14:textId="77777777" w:rsidR="00490D06" w:rsidRPr="006746A9" w:rsidRDefault="00490D06" w:rsidP="00065D88">
            <w:pPr>
              <w:pStyle w:val="TableTextBullet"/>
              <w:numPr>
                <w:ilvl w:val="0"/>
                <w:numId w:val="0"/>
              </w:numPr>
              <w:rPr>
                <w:szCs w:val="16"/>
                <w:lang w:val="es-419"/>
              </w:rPr>
            </w:pPr>
            <w:r w:rsidRPr="006746A9">
              <w:rPr>
                <w:rFonts w:cs="Arial"/>
                <w:color w:val="000000"/>
                <w:szCs w:val="16"/>
                <w:lang w:val="es-419" w:bidi="es-AR"/>
              </w:rPr>
              <w:t>La frecuencia de las evaluaciones periódicas de los componentes del sistema identificados como no en riesgo de</w:t>
            </w:r>
            <w:r w:rsidRPr="006746A9">
              <w:rPr>
                <w:rFonts w:cs="Arial"/>
                <w:i/>
                <w:color w:val="000000"/>
                <w:szCs w:val="16"/>
                <w:lang w:val="es-419" w:bidi="es-AR"/>
              </w:rPr>
              <w:t xml:space="preserve"> </w:t>
            </w:r>
            <w:proofErr w:type="gramStart"/>
            <w:r w:rsidRPr="006746A9">
              <w:rPr>
                <w:rFonts w:cs="Arial"/>
                <w:i/>
                <w:color w:val="000000"/>
                <w:szCs w:val="16"/>
                <w:lang w:val="es-419" w:bidi="es-AR"/>
              </w:rPr>
              <w:t>malware</w:t>
            </w:r>
            <w:proofErr w:type="gramEnd"/>
            <w:r w:rsidRPr="006746A9">
              <w:rPr>
                <w:rFonts w:cs="Arial"/>
                <w:color w:val="000000"/>
                <w:szCs w:val="16"/>
                <w:lang w:val="es-419" w:bidi="es-AR"/>
              </w:rPr>
              <w:t xml:space="preserve"> se define en el análisis de riesgo específico de la entidad, el cual se realiza de acuerdo con todos los elementos especificados en el Requisito 12.3.1.</w:t>
            </w:r>
          </w:p>
        </w:tc>
        <w:tc>
          <w:tcPr>
            <w:tcW w:w="1301" w:type="pct"/>
          </w:tcPr>
          <w:p w14:paraId="28484E65" w14:textId="77777777" w:rsidR="00490D06" w:rsidRPr="006746A9" w:rsidRDefault="00490D06" w:rsidP="00065D88">
            <w:pPr>
              <w:pStyle w:val="TableListBullet"/>
              <w:ind w:left="263" w:hanging="270"/>
              <w:rPr>
                <w:szCs w:val="16"/>
                <w:lang w:val="es-419"/>
              </w:rPr>
            </w:pPr>
            <w:r w:rsidRPr="006746A9">
              <w:rPr>
                <w:szCs w:val="16"/>
                <w:lang w:val="es-419" w:bidi="es-AR"/>
              </w:rPr>
              <w:t>Evalúe el análisis de riesgos específico.</w:t>
            </w:r>
          </w:p>
          <w:p w14:paraId="78F43993" w14:textId="77777777" w:rsidR="00490D06" w:rsidRPr="006746A9" w:rsidRDefault="00490D06" w:rsidP="00065D88">
            <w:pPr>
              <w:pStyle w:val="TableListBullet"/>
              <w:ind w:left="263" w:hanging="270"/>
              <w:rPr>
                <w:szCs w:val="16"/>
                <w:lang w:val="es-419"/>
              </w:rPr>
            </w:pPr>
            <w:r w:rsidRPr="006746A9">
              <w:rPr>
                <w:szCs w:val="16"/>
                <w:lang w:val="es-419" w:bidi="es-AR"/>
              </w:rPr>
              <w:t>Evalúe los resultados documentados de las evaluaciones periódicas.</w:t>
            </w:r>
          </w:p>
          <w:p w14:paraId="4C51C825"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w:t>
            </w:r>
          </w:p>
        </w:tc>
        <w:tc>
          <w:tcPr>
            <w:tcW w:w="425" w:type="pct"/>
            <w:tcBorders>
              <w:bottom w:val="nil"/>
            </w:tcBorders>
            <w:shd w:val="clear" w:color="auto" w:fill="auto"/>
          </w:tcPr>
          <w:p w14:paraId="78780423"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tcBorders>
              <w:bottom w:val="nil"/>
            </w:tcBorders>
            <w:shd w:val="clear" w:color="auto" w:fill="auto"/>
          </w:tcPr>
          <w:p w14:paraId="2F43A49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tcBorders>
              <w:bottom w:val="nil"/>
            </w:tcBorders>
            <w:shd w:val="clear" w:color="auto" w:fill="auto"/>
          </w:tcPr>
          <w:p w14:paraId="3ADF8545"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tcBorders>
              <w:bottom w:val="nil"/>
            </w:tcBorders>
            <w:shd w:val="clear" w:color="auto" w:fill="auto"/>
          </w:tcPr>
          <w:p w14:paraId="2C087B77"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5A88D225" w14:textId="77777777" w:rsidTr="00424246">
        <w:trPr>
          <w:cantSplit/>
        </w:trPr>
        <w:tc>
          <w:tcPr>
            <w:tcW w:w="329" w:type="pct"/>
            <w:vMerge/>
          </w:tcPr>
          <w:p w14:paraId="18DB4170" w14:textId="77777777" w:rsidR="00490D06" w:rsidRPr="006746A9" w:rsidRDefault="00490D06" w:rsidP="00065D88">
            <w:pPr>
              <w:pStyle w:val="TableText"/>
              <w:rPr>
                <w:b/>
                <w:color w:val="000000"/>
                <w:szCs w:val="16"/>
                <w:lang w:val="es-419"/>
              </w:rPr>
            </w:pPr>
          </w:p>
        </w:tc>
        <w:tc>
          <w:tcPr>
            <w:tcW w:w="2994" w:type="pct"/>
            <w:gridSpan w:val="2"/>
            <w:tcBorders>
              <w:top w:val="single" w:sz="4" w:space="0" w:color="808080" w:themeColor="background1" w:themeShade="80"/>
              <w:bottom w:val="nil"/>
            </w:tcBorders>
            <w:shd w:val="clear" w:color="auto" w:fill="DFE3E4"/>
          </w:tcPr>
          <w:p w14:paraId="2E6A13B2" w14:textId="77777777" w:rsidR="00490D06" w:rsidRPr="006746A9" w:rsidRDefault="00490D06" w:rsidP="00065D88">
            <w:pPr>
              <w:pStyle w:val="AppNotes"/>
              <w:rPr>
                <w:lang w:val="es-419"/>
              </w:rPr>
            </w:pPr>
            <w:r w:rsidRPr="006746A9">
              <w:rPr>
                <w:lang w:val="es-419" w:bidi="es-AR"/>
              </w:rPr>
              <w:t>Notas de Aplicabilidad</w:t>
            </w:r>
          </w:p>
        </w:tc>
        <w:tc>
          <w:tcPr>
            <w:tcW w:w="425" w:type="pct"/>
            <w:vMerge w:val="restart"/>
            <w:tcBorders>
              <w:top w:val="nil"/>
            </w:tcBorders>
            <w:shd w:val="clear" w:color="auto" w:fill="auto"/>
          </w:tcPr>
          <w:p w14:paraId="36825B5F" w14:textId="77777777" w:rsidR="00490D06" w:rsidRPr="006746A9" w:rsidRDefault="00490D06" w:rsidP="00065D88">
            <w:pPr>
              <w:spacing w:after="60"/>
              <w:jc w:val="center"/>
              <w:rPr>
                <w:rFonts w:cs="Arial"/>
                <w:sz w:val="16"/>
                <w:szCs w:val="16"/>
                <w:lang w:val="es-419"/>
              </w:rPr>
            </w:pPr>
          </w:p>
        </w:tc>
        <w:tc>
          <w:tcPr>
            <w:tcW w:w="461" w:type="pct"/>
            <w:vMerge w:val="restart"/>
            <w:tcBorders>
              <w:top w:val="nil"/>
            </w:tcBorders>
            <w:shd w:val="clear" w:color="auto" w:fill="auto"/>
          </w:tcPr>
          <w:p w14:paraId="41F81ED5" w14:textId="77777777" w:rsidR="00490D06" w:rsidRPr="006746A9" w:rsidRDefault="00490D06" w:rsidP="00065D88">
            <w:pPr>
              <w:spacing w:after="60"/>
              <w:jc w:val="center"/>
              <w:rPr>
                <w:rFonts w:cs="Arial"/>
                <w:sz w:val="16"/>
                <w:szCs w:val="16"/>
                <w:lang w:val="es-419"/>
              </w:rPr>
            </w:pPr>
          </w:p>
        </w:tc>
        <w:tc>
          <w:tcPr>
            <w:tcW w:w="364" w:type="pct"/>
            <w:vMerge w:val="restart"/>
            <w:tcBorders>
              <w:top w:val="nil"/>
            </w:tcBorders>
            <w:shd w:val="clear" w:color="auto" w:fill="auto"/>
          </w:tcPr>
          <w:p w14:paraId="7B75560C" w14:textId="77777777" w:rsidR="00490D06" w:rsidRPr="006746A9" w:rsidRDefault="00490D06" w:rsidP="00065D88">
            <w:pPr>
              <w:spacing w:after="60"/>
              <w:jc w:val="center"/>
              <w:rPr>
                <w:rFonts w:cs="Arial"/>
                <w:sz w:val="16"/>
                <w:szCs w:val="16"/>
                <w:lang w:val="es-419"/>
              </w:rPr>
            </w:pPr>
          </w:p>
        </w:tc>
        <w:tc>
          <w:tcPr>
            <w:tcW w:w="427" w:type="pct"/>
            <w:vMerge w:val="restart"/>
            <w:tcBorders>
              <w:top w:val="nil"/>
            </w:tcBorders>
            <w:shd w:val="clear" w:color="auto" w:fill="auto"/>
          </w:tcPr>
          <w:p w14:paraId="5F7304B7" w14:textId="77777777" w:rsidR="00490D06" w:rsidRPr="006746A9" w:rsidRDefault="00490D06" w:rsidP="00065D88">
            <w:pPr>
              <w:spacing w:after="60"/>
              <w:jc w:val="center"/>
              <w:rPr>
                <w:rFonts w:cs="Arial"/>
                <w:sz w:val="16"/>
                <w:szCs w:val="16"/>
                <w:lang w:val="es-419"/>
              </w:rPr>
            </w:pPr>
          </w:p>
        </w:tc>
      </w:tr>
      <w:tr w:rsidR="00490D06" w:rsidRPr="006746A9" w14:paraId="31FBDE7B" w14:textId="77777777" w:rsidTr="00424246">
        <w:trPr>
          <w:cantSplit/>
        </w:trPr>
        <w:tc>
          <w:tcPr>
            <w:tcW w:w="329" w:type="pct"/>
            <w:vMerge/>
            <w:tcBorders>
              <w:bottom w:val="single" w:sz="4" w:space="0" w:color="808080"/>
            </w:tcBorders>
          </w:tcPr>
          <w:p w14:paraId="4DF2C456" w14:textId="77777777" w:rsidR="00490D06" w:rsidRPr="006746A9" w:rsidRDefault="00490D06" w:rsidP="00065D88">
            <w:pPr>
              <w:pStyle w:val="TableText"/>
              <w:rPr>
                <w:b/>
                <w:color w:val="000000"/>
                <w:szCs w:val="16"/>
                <w:lang w:val="es-419"/>
              </w:rPr>
            </w:pPr>
          </w:p>
        </w:tc>
        <w:tc>
          <w:tcPr>
            <w:tcW w:w="2994" w:type="pct"/>
            <w:gridSpan w:val="2"/>
            <w:tcBorders>
              <w:top w:val="nil"/>
              <w:bottom w:val="single" w:sz="4" w:space="0" w:color="808080"/>
            </w:tcBorders>
          </w:tcPr>
          <w:p w14:paraId="7562EA7C" w14:textId="3ABF9842" w:rsidR="00490D06" w:rsidRPr="006746A9" w:rsidRDefault="00490D06" w:rsidP="00065D88">
            <w:pPr>
              <w:pStyle w:val="TableListBullet"/>
              <w:numPr>
                <w:ilvl w:val="0"/>
                <w:numId w:val="0"/>
              </w:numPr>
              <w:ind w:left="-7"/>
              <w:rPr>
                <w:i/>
                <w:color w:val="C00000"/>
                <w:szCs w:val="16"/>
                <w:lang w:val="es-419"/>
              </w:rPr>
            </w:pPr>
            <w:r w:rsidRPr="006746A9">
              <w:rPr>
                <w:i/>
                <w:color w:val="C00000"/>
                <w:szCs w:val="16"/>
                <w:lang w:val="es-419"/>
              </w:rPr>
              <w:t>Este requisito es una práctica recomendada hasta el 31 de marzo de 2025, después de lo cual será obligatorio y debe tenerse en cuenta en su totalidad durante una evaluación PCI DSS.</w:t>
            </w:r>
          </w:p>
        </w:tc>
        <w:tc>
          <w:tcPr>
            <w:tcW w:w="425" w:type="pct"/>
            <w:vMerge/>
            <w:tcBorders>
              <w:bottom w:val="single" w:sz="4" w:space="0" w:color="808080"/>
            </w:tcBorders>
            <w:shd w:val="clear" w:color="auto" w:fill="auto"/>
          </w:tcPr>
          <w:p w14:paraId="6ECA8FAE" w14:textId="77777777" w:rsidR="00490D06" w:rsidRPr="006746A9" w:rsidRDefault="00490D06" w:rsidP="00065D88">
            <w:pPr>
              <w:spacing w:after="60"/>
              <w:jc w:val="center"/>
              <w:rPr>
                <w:rFonts w:cs="Arial"/>
                <w:sz w:val="16"/>
                <w:szCs w:val="16"/>
                <w:lang w:val="es-419"/>
              </w:rPr>
            </w:pPr>
          </w:p>
        </w:tc>
        <w:tc>
          <w:tcPr>
            <w:tcW w:w="461" w:type="pct"/>
            <w:vMerge/>
            <w:tcBorders>
              <w:bottom w:val="single" w:sz="4" w:space="0" w:color="808080"/>
            </w:tcBorders>
            <w:shd w:val="clear" w:color="auto" w:fill="auto"/>
          </w:tcPr>
          <w:p w14:paraId="6BF6F122" w14:textId="77777777" w:rsidR="00490D06" w:rsidRPr="006746A9" w:rsidRDefault="00490D06" w:rsidP="00065D88">
            <w:pPr>
              <w:spacing w:after="60"/>
              <w:jc w:val="center"/>
              <w:rPr>
                <w:rFonts w:cs="Arial"/>
                <w:sz w:val="16"/>
                <w:szCs w:val="16"/>
                <w:lang w:val="es-419"/>
              </w:rPr>
            </w:pPr>
          </w:p>
        </w:tc>
        <w:tc>
          <w:tcPr>
            <w:tcW w:w="364" w:type="pct"/>
            <w:vMerge/>
            <w:tcBorders>
              <w:bottom w:val="single" w:sz="4" w:space="0" w:color="808080"/>
            </w:tcBorders>
            <w:shd w:val="clear" w:color="auto" w:fill="auto"/>
          </w:tcPr>
          <w:p w14:paraId="7F803F18" w14:textId="77777777" w:rsidR="00490D06" w:rsidRPr="006746A9" w:rsidRDefault="00490D06" w:rsidP="00065D88">
            <w:pPr>
              <w:spacing w:after="60"/>
              <w:jc w:val="center"/>
              <w:rPr>
                <w:rFonts w:cs="Arial"/>
                <w:sz w:val="16"/>
                <w:szCs w:val="16"/>
                <w:lang w:val="es-419"/>
              </w:rPr>
            </w:pPr>
          </w:p>
        </w:tc>
        <w:tc>
          <w:tcPr>
            <w:tcW w:w="427" w:type="pct"/>
            <w:vMerge/>
            <w:tcBorders>
              <w:bottom w:val="single" w:sz="4" w:space="0" w:color="808080"/>
            </w:tcBorders>
            <w:shd w:val="clear" w:color="auto" w:fill="auto"/>
          </w:tcPr>
          <w:p w14:paraId="76017BEB" w14:textId="77777777" w:rsidR="00490D06" w:rsidRPr="006746A9" w:rsidRDefault="00490D06" w:rsidP="00065D88">
            <w:pPr>
              <w:spacing w:after="60"/>
              <w:jc w:val="center"/>
              <w:rPr>
                <w:rFonts w:cs="Arial"/>
                <w:sz w:val="16"/>
                <w:szCs w:val="16"/>
                <w:lang w:val="es-419"/>
              </w:rPr>
            </w:pPr>
          </w:p>
        </w:tc>
      </w:tr>
      <w:tr w:rsidR="00611C97" w:rsidRPr="006746A9" w14:paraId="6ED250F8" w14:textId="77777777" w:rsidTr="00490D06">
        <w:trPr>
          <w:cantSplit/>
        </w:trPr>
        <w:tc>
          <w:tcPr>
            <w:tcW w:w="5000" w:type="pct"/>
            <w:gridSpan w:val="7"/>
            <w:shd w:val="clear" w:color="auto" w:fill="BFBFBF" w:themeFill="background1" w:themeFillShade="BF"/>
          </w:tcPr>
          <w:p w14:paraId="2692F51E" w14:textId="1C882E81" w:rsidR="00611C97" w:rsidRPr="006746A9" w:rsidRDefault="00611C97" w:rsidP="00EC7E6B">
            <w:pPr>
              <w:pStyle w:val="TableText"/>
              <w:keepNext/>
              <w:tabs>
                <w:tab w:val="left" w:pos="9320"/>
              </w:tabs>
              <w:rPr>
                <w:szCs w:val="16"/>
                <w:lang w:val="es-419"/>
              </w:rPr>
            </w:pPr>
            <w:r w:rsidRPr="006746A9">
              <w:rPr>
                <w:b/>
                <w:color w:val="000000"/>
                <w:szCs w:val="16"/>
                <w:lang w:val="es-419" w:bidi="es-AR"/>
              </w:rPr>
              <w:t>5.3</w:t>
            </w:r>
            <w:r w:rsidRPr="006746A9">
              <w:rPr>
                <w:color w:val="000000"/>
                <w:szCs w:val="16"/>
                <w:lang w:val="es-419" w:bidi="es-AR"/>
              </w:rPr>
              <w:t xml:space="preserve"> Los mecanismos y procesos antimalware están activos, mantenidos y monitoreados.</w:t>
            </w:r>
            <w:r w:rsidR="00EC7E6B" w:rsidRPr="006746A9">
              <w:rPr>
                <w:color w:val="000000"/>
                <w:szCs w:val="16"/>
                <w:lang w:val="es-419" w:bidi="es-AR"/>
              </w:rPr>
              <w:tab/>
            </w:r>
          </w:p>
        </w:tc>
      </w:tr>
      <w:tr w:rsidR="00490D06" w:rsidRPr="006746A9" w14:paraId="1A7A470C" w14:textId="77777777" w:rsidTr="00424246">
        <w:trPr>
          <w:cantSplit/>
        </w:trPr>
        <w:tc>
          <w:tcPr>
            <w:tcW w:w="329" w:type="pct"/>
          </w:tcPr>
          <w:p w14:paraId="15792877" w14:textId="77777777" w:rsidR="00490D06" w:rsidRPr="006746A9" w:rsidRDefault="00490D06" w:rsidP="00065D88">
            <w:pPr>
              <w:pStyle w:val="TableText"/>
              <w:rPr>
                <w:b/>
                <w:bCs/>
                <w:szCs w:val="16"/>
                <w:lang w:val="es-419"/>
              </w:rPr>
            </w:pPr>
            <w:r w:rsidRPr="006746A9">
              <w:rPr>
                <w:b/>
                <w:color w:val="000000"/>
                <w:szCs w:val="16"/>
                <w:lang w:val="es-419" w:bidi="es-AR"/>
              </w:rPr>
              <w:t>5.3.1</w:t>
            </w:r>
          </w:p>
        </w:tc>
        <w:tc>
          <w:tcPr>
            <w:tcW w:w="1693" w:type="pct"/>
          </w:tcPr>
          <w:p w14:paraId="64122622" w14:textId="77777777" w:rsidR="00490D06" w:rsidRPr="006746A9" w:rsidRDefault="00490D06" w:rsidP="00065D88">
            <w:pPr>
              <w:pStyle w:val="TableTextBullet"/>
              <w:numPr>
                <w:ilvl w:val="0"/>
                <w:numId w:val="0"/>
              </w:numPr>
              <w:rPr>
                <w:rFonts w:cs="Arial"/>
                <w:szCs w:val="16"/>
                <w:lang w:val="es-419"/>
              </w:rPr>
            </w:pPr>
            <w:r w:rsidRPr="006746A9">
              <w:rPr>
                <w:rFonts w:cs="Arial"/>
                <w:color w:val="000000"/>
                <w:szCs w:val="16"/>
                <w:lang w:val="es-419" w:bidi="es-AR"/>
              </w:rPr>
              <w:t>Las soluciones antimalware se mantienen actualizadas a través de procesos de actualización automáticos.</w:t>
            </w:r>
          </w:p>
        </w:tc>
        <w:tc>
          <w:tcPr>
            <w:tcW w:w="1301" w:type="pct"/>
          </w:tcPr>
          <w:p w14:paraId="274DDC71" w14:textId="77777777" w:rsidR="00490D06" w:rsidRPr="006746A9" w:rsidRDefault="00490D06" w:rsidP="00065D88">
            <w:pPr>
              <w:pStyle w:val="TableListBullet"/>
              <w:ind w:left="263" w:hanging="270"/>
              <w:rPr>
                <w:szCs w:val="16"/>
                <w:lang w:val="es-419"/>
              </w:rPr>
            </w:pPr>
            <w:r w:rsidRPr="006746A9">
              <w:rPr>
                <w:szCs w:val="16"/>
                <w:lang w:val="es-419" w:bidi="es-AR"/>
              </w:rPr>
              <w:t>Evalúe las soluciones antimalware incluyendo cualquier instalación maestra.</w:t>
            </w:r>
          </w:p>
          <w:p w14:paraId="710E98B7" w14:textId="22DCEB27" w:rsidR="00490D06" w:rsidRPr="006746A9" w:rsidRDefault="00490D06" w:rsidP="00065D88">
            <w:pPr>
              <w:pStyle w:val="TableListBullet"/>
              <w:ind w:left="263" w:hanging="270"/>
              <w:rPr>
                <w:szCs w:val="16"/>
                <w:lang w:val="es-419"/>
              </w:rPr>
            </w:pPr>
            <w:r w:rsidRPr="006746A9">
              <w:rPr>
                <w:szCs w:val="16"/>
                <w:lang w:val="es-419" w:bidi="es-AR"/>
              </w:rPr>
              <w:t>Evalúe los Componentes y Registros del Sistema.</w:t>
            </w:r>
          </w:p>
        </w:tc>
        <w:tc>
          <w:tcPr>
            <w:tcW w:w="425" w:type="pct"/>
            <w:shd w:val="clear" w:color="auto" w:fill="auto"/>
          </w:tcPr>
          <w:p w14:paraId="5805912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shd w:val="clear" w:color="auto" w:fill="auto"/>
          </w:tcPr>
          <w:p w14:paraId="689D6126"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shd w:val="clear" w:color="auto" w:fill="auto"/>
          </w:tcPr>
          <w:p w14:paraId="66EE39E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shd w:val="clear" w:color="auto" w:fill="auto"/>
          </w:tcPr>
          <w:p w14:paraId="5C2F37BD"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4C7B510D" w14:textId="77777777" w:rsidTr="00424246">
        <w:trPr>
          <w:cantSplit/>
        </w:trPr>
        <w:tc>
          <w:tcPr>
            <w:tcW w:w="329" w:type="pct"/>
          </w:tcPr>
          <w:p w14:paraId="600454B9" w14:textId="77777777" w:rsidR="00490D06" w:rsidRPr="006746A9" w:rsidRDefault="00490D06" w:rsidP="00065D88">
            <w:pPr>
              <w:pStyle w:val="TableText"/>
              <w:rPr>
                <w:b/>
                <w:bCs/>
                <w:szCs w:val="16"/>
                <w:lang w:val="es-419"/>
              </w:rPr>
            </w:pPr>
            <w:r w:rsidRPr="006746A9">
              <w:rPr>
                <w:b/>
                <w:color w:val="000000"/>
                <w:szCs w:val="16"/>
                <w:lang w:val="es-419" w:bidi="es-AR"/>
              </w:rPr>
              <w:lastRenderedPageBreak/>
              <w:t>5.3.2</w:t>
            </w:r>
          </w:p>
        </w:tc>
        <w:tc>
          <w:tcPr>
            <w:tcW w:w="1693" w:type="pct"/>
          </w:tcPr>
          <w:p w14:paraId="21333458" w14:textId="00716B31" w:rsidR="00490D06" w:rsidRPr="006746A9" w:rsidRDefault="00490D06" w:rsidP="00065D88">
            <w:pPr>
              <w:pStyle w:val="TableListBullet"/>
              <w:numPr>
                <w:ilvl w:val="0"/>
                <w:numId w:val="0"/>
              </w:numPr>
              <w:rPr>
                <w:szCs w:val="16"/>
                <w:lang w:val="es-419"/>
              </w:rPr>
            </w:pPr>
            <w:r w:rsidRPr="006746A9">
              <w:rPr>
                <w:color w:val="000000"/>
                <w:szCs w:val="16"/>
                <w:lang w:val="es-419" w:bidi="es-AR"/>
              </w:rPr>
              <w:t>Soluciones antimalware:</w:t>
            </w:r>
          </w:p>
          <w:p w14:paraId="446BE677" w14:textId="77777777" w:rsidR="00490D06" w:rsidRPr="006746A9" w:rsidRDefault="00490D06" w:rsidP="00065D88">
            <w:pPr>
              <w:pStyle w:val="TableListBullet"/>
              <w:ind w:left="263" w:hanging="270"/>
              <w:rPr>
                <w:szCs w:val="16"/>
                <w:lang w:val="es-419"/>
              </w:rPr>
            </w:pPr>
            <w:r w:rsidRPr="006746A9">
              <w:rPr>
                <w:color w:val="000000"/>
                <w:szCs w:val="16"/>
                <w:lang w:val="es-419" w:bidi="es-AR"/>
              </w:rPr>
              <w:t>Realizan escaneos periódicos y escaneos activos o en tiempo real.</w:t>
            </w:r>
          </w:p>
          <w:p w14:paraId="7A753C8B" w14:textId="77777777" w:rsidR="00490D06" w:rsidRPr="006746A9" w:rsidRDefault="00490D06" w:rsidP="00792B6C">
            <w:pPr>
              <w:pStyle w:val="TableListBullet"/>
              <w:numPr>
                <w:ilvl w:val="0"/>
                <w:numId w:val="0"/>
              </w:numPr>
              <w:rPr>
                <w:b/>
                <w:bCs/>
                <w:szCs w:val="16"/>
                <w:lang w:val="es-419"/>
              </w:rPr>
            </w:pPr>
            <w:r w:rsidRPr="006746A9">
              <w:rPr>
                <w:b/>
                <w:color w:val="000000"/>
                <w:szCs w:val="16"/>
                <w:lang w:val="es-419" w:bidi="es-AR"/>
              </w:rPr>
              <w:t xml:space="preserve">O </w:t>
            </w:r>
          </w:p>
          <w:p w14:paraId="7EA08E1D" w14:textId="77777777" w:rsidR="00490D06" w:rsidRPr="006746A9" w:rsidRDefault="00490D06" w:rsidP="00065D88">
            <w:pPr>
              <w:pStyle w:val="TableListBullet"/>
              <w:ind w:left="263" w:hanging="270"/>
              <w:rPr>
                <w:szCs w:val="16"/>
                <w:lang w:val="es-419"/>
              </w:rPr>
            </w:pPr>
            <w:r w:rsidRPr="006746A9">
              <w:rPr>
                <w:color w:val="000000"/>
                <w:szCs w:val="16"/>
                <w:lang w:val="es-419" w:bidi="es-AR"/>
              </w:rPr>
              <w:t>Realizan un análisis continuo del comportamiento de los sistemas o procesos.</w:t>
            </w:r>
          </w:p>
        </w:tc>
        <w:tc>
          <w:tcPr>
            <w:tcW w:w="1301" w:type="pct"/>
          </w:tcPr>
          <w:p w14:paraId="7078E4D8" w14:textId="77777777" w:rsidR="00490D06" w:rsidRPr="006746A9" w:rsidRDefault="00490D06" w:rsidP="00065D88">
            <w:pPr>
              <w:pStyle w:val="TableListBullet"/>
              <w:ind w:left="263" w:hanging="270"/>
              <w:rPr>
                <w:szCs w:val="16"/>
                <w:lang w:val="es-419"/>
              </w:rPr>
            </w:pPr>
            <w:r w:rsidRPr="006746A9">
              <w:rPr>
                <w:szCs w:val="16"/>
                <w:lang w:val="es-419" w:bidi="es-AR"/>
              </w:rPr>
              <w:t>Evalúe las soluciones antimalware incluyendo cualquier instalación maestra.</w:t>
            </w:r>
          </w:p>
          <w:p w14:paraId="68F02B7A" w14:textId="103605FF" w:rsidR="00490D06" w:rsidRPr="006746A9" w:rsidRDefault="00490D06" w:rsidP="00065D88">
            <w:pPr>
              <w:pStyle w:val="TableListBullet"/>
              <w:ind w:left="263" w:hanging="270"/>
              <w:rPr>
                <w:szCs w:val="16"/>
                <w:lang w:val="es-419"/>
              </w:rPr>
            </w:pPr>
            <w:r w:rsidRPr="006746A9">
              <w:rPr>
                <w:szCs w:val="16"/>
                <w:lang w:val="es-419" w:bidi="es-AR"/>
              </w:rPr>
              <w:t>Evalúe los Componentes del Sistema.</w:t>
            </w:r>
          </w:p>
          <w:p w14:paraId="60C0CEA5" w14:textId="77777777" w:rsidR="00490D06" w:rsidRPr="006746A9" w:rsidRDefault="00490D06" w:rsidP="00065D88">
            <w:pPr>
              <w:pStyle w:val="TableListBullet"/>
              <w:ind w:left="263" w:hanging="270"/>
              <w:rPr>
                <w:szCs w:val="16"/>
                <w:lang w:val="es-419"/>
              </w:rPr>
            </w:pPr>
            <w:r w:rsidRPr="006746A9">
              <w:rPr>
                <w:szCs w:val="16"/>
                <w:lang w:val="es-419" w:bidi="es-AR"/>
              </w:rPr>
              <w:t>Evalúe los resultados de registros y escaneos.</w:t>
            </w:r>
          </w:p>
        </w:tc>
        <w:tc>
          <w:tcPr>
            <w:tcW w:w="425" w:type="pct"/>
            <w:shd w:val="clear" w:color="auto" w:fill="auto"/>
          </w:tcPr>
          <w:p w14:paraId="5FC47C4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shd w:val="clear" w:color="auto" w:fill="auto"/>
          </w:tcPr>
          <w:p w14:paraId="0FE0EF63"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shd w:val="clear" w:color="auto" w:fill="auto"/>
          </w:tcPr>
          <w:p w14:paraId="6620EE96"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shd w:val="clear" w:color="auto" w:fill="auto"/>
          </w:tcPr>
          <w:p w14:paraId="186DEF2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63D86CD0" w14:textId="77777777" w:rsidTr="00424246">
        <w:trPr>
          <w:cantSplit/>
        </w:trPr>
        <w:tc>
          <w:tcPr>
            <w:tcW w:w="329" w:type="pct"/>
            <w:vMerge w:val="restart"/>
          </w:tcPr>
          <w:p w14:paraId="31E142EE" w14:textId="77777777" w:rsidR="00490D06" w:rsidRPr="006746A9" w:rsidRDefault="00490D06" w:rsidP="00241070">
            <w:pPr>
              <w:pStyle w:val="TableText"/>
              <w:rPr>
                <w:b/>
                <w:bCs/>
                <w:color w:val="000000"/>
                <w:szCs w:val="16"/>
                <w:lang w:val="es-419"/>
              </w:rPr>
            </w:pPr>
            <w:r w:rsidRPr="006746A9">
              <w:rPr>
                <w:b/>
                <w:color w:val="000000"/>
                <w:szCs w:val="16"/>
                <w:lang w:val="es-419" w:bidi="es-AR"/>
              </w:rPr>
              <w:t>5.3.2.1</w:t>
            </w:r>
          </w:p>
        </w:tc>
        <w:tc>
          <w:tcPr>
            <w:tcW w:w="1693" w:type="pct"/>
            <w:tcBorders>
              <w:bottom w:val="single" w:sz="4" w:space="0" w:color="808080"/>
            </w:tcBorders>
          </w:tcPr>
          <w:p w14:paraId="29D16AD2" w14:textId="77777777"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szCs w:val="16"/>
                <w:lang w:val="es-419" w:bidi="es-AR"/>
              </w:rPr>
              <w:t xml:space="preserve">Si se realizan escaneos periódicos de </w:t>
            </w:r>
            <w:proofErr w:type="gramStart"/>
            <w:r w:rsidRPr="006746A9">
              <w:rPr>
                <w:rFonts w:cs="Arial"/>
                <w:i/>
                <w:iCs/>
                <w:color w:val="000000"/>
                <w:szCs w:val="16"/>
                <w:lang w:val="es-419" w:bidi="es-AR"/>
              </w:rPr>
              <w:t>malware</w:t>
            </w:r>
            <w:proofErr w:type="gramEnd"/>
            <w:r w:rsidRPr="006746A9">
              <w:rPr>
                <w:rFonts w:cs="Arial"/>
                <w:color w:val="000000"/>
                <w:szCs w:val="16"/>
                <w:lang w:val="es-419" w:bidi="es-AR"/>
              </w:rPr>
              <w:t xml:space="preserve"> para cumplir con el Requisito 5.3.2, la frecuencia de los escaneos se define en el análisis de riesgos específico de la entidad, que se realiza de acuerdo con todos los elementos especificados en el Requisito 12.3.1. </w:t>
            </w:r>
          </w:p>
        </w:tc>
        <w:tc>
          <w:tcPr>
            <w:tcW w:w="1301" w:type="pct"/>
            <w:tcBorders>
              <w:bottom w:val="single" w:sz="4" w:space="0" w:color="808080"/>
            </w:tcBorders>
          </w:tcPr>
          <w:p w14:paraId="61FBC344" w14:textId="77777777" w:rsidR="00490D06" w:rsidRPr="006746A9" w:rsidRDefault="00490D06" w:rsidP="00065D88">
            <w:pPr>
              <w:pStyle w:val="TableListBullet"/>
              <w:ind w:left="263" w:hanging="270"/>
              <w:rPr>
                <w:szCs w:val="16"/>
                <w:lang w:val="es-419"/>
              </w:rPr>
            </w:pPr>
            <w:r w:rsidRPr="006746A9">
              <w:rPr>
                <w:szCs w:val="16"/>
                <w:lang w:val="es-419" w:bidi="es-AR"/>
              </w:rPr>
              <w:t>Evalúe el análisis de riesgos específico.</w:t>
            </w:r>
          </w:p>
          <w:p w14:paraId="127F04C3" w14:textId="77777777" w:rsidR="00490D06" w:rsidRPr="006746A9" w:rsidRDefault="00490D06" w:rsidP="00065D88">
            <w:pPr>
              <w:pStyle w:val="TableListBullet"/>
              <w:ind w:left="263" w:hanging="270"/>
              <w:rPr>
                <w:szCs w:val="16"/>
                <w:lang w:val="es-419"/>
              </w:rPr>
            </w:pPr>
            <w:r w:rsidRPr="006746A9">
              <w:rPr>
                <w:szCs w:val="16"/>
                <w:lang w:val="es-419" w:bidi="es-AR"/>
              </w:rPr>
              <w:t xml:space="preserve">Evalúe los resultados documentados de los escaneos de </w:t>
            </w:r>
            <w:proofErr w:type="gramStart"/>
            <w:r w:rsidRPr="006746A9">
              <w:rPr>
                <w:i/>
                <w:iCs/>
                <w:szCs w:val="16"/>
                <w:lang w:val="es-419" w:bidi="es-AR"/>
              </w:rPr>
              <w:t>malware</w:t>
            </w:r>
            <w:proofErr w:type="gramEnd"/>
            <w:r w:rsidRPr="006746A9">
              <w:rPr>
                <w:i/>
                <w:iCs/>
                <w:szCs w:val="16"/>
                <w:lang w:val="es-419" w:bidi="es-AR"/>
              </w:rPr>
              <w:t>.</w:t>
            </w:r>
          </w:p>
          <w:p w14:paraId="2DE66663"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w:t>
            </w:r>
          </w:p>
        </w:tc>
        <w:tc>
          <w:tcPr>
            <w:tcW w:w="425" w:type="pct"/>
            <w:tcBorders>
              <w:bottom w:val="nil"/>
            </w:tcBorders>
            <w:shd w:val="clear" w:color="auto" w:fill="auto"/>
          </w:tcPr>
          <w:p w14:paraId="7AF2AA9E"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tcBorders>
              <w:bottom w:val="nil"/>
            </w:tcBorders>
            <w:shd w:val="clear" w:color="auto" w:fill="auto"/>
          </w:tcPr>
          <w:p w14:paraId="4A887A9D"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tcBorders>
              <w:bottom w:val="nil"/>
            </w:tcBorders>
            <w:shd w:val="clear" w:color="auto" w:fill="auto"/>
          </w:tcPr>
          <w:p w14:paraId="2DB36C75"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tcBorders>
              <w:bottom w:val="nil"/>
            </w:tcBorders>
            <w:shd w:val="clear" w:color="auto" w:fill="auto"/>
          </w:tcPr>
          <w:p w14:paraId="57549B58"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17772262" w14:textId="77777777" w:rsidTr="00424246">
        <w:trPr>
          <w:cantSplit/>
        </w:trPr>
        <w:tc>
          <w:tcPr>
            <w:tcW w:w="329" w:type="pct"/>
            <w:vMerge/>
          </w:tcPr>
          <w:p w14:paraId="00D34C58" w14:textId="77777777" w:rsidR="00490D06" w:rsidRPr="006746A9" w:rsidRDefault="00490D06" w:rsidP="00065D88">
            <w:pPr>
              <w:pStyle w:val="TableText"/>
              <w:jc w:val="right"/>
              <w:rPr>
                <w:b/>
                <w:bCs/>
                <w:color w:val="000000"/>
                <w:szCs w:val="16"/>
                <w:lang w:val="es-419"/>
              </w:rPr>
            </w:pPr>
          </w:p>
        </w:tc>
        <w:tc>
          <w:tcPr>
            <w:tcW w:w="2994" w:type="pct"/>
            <w:gridSpan w:val="2"/>
            <w:tcBorders>
              <w:bottom w:val="nil"/>
            </w:tcBorders>
            <w:shd w:val="clear" w:color="auto" w:fill="DFE3E4"/>
          </w:tcPr>
          <w:p w14:paraId="45248B35" w14:textId="77777777" w:rsidR="00490D06" w:rsidRPr="006746A9" w:rsidRDefault="00490D06" w:rsidP="00065D88">
            <w:pPr>
              <w:pStyle w:val="AppNotes"/>
              <w:rPr>
                <w:lang w:val="es-419"/>
              </w:rPr>
            </w:pPr>
            <w:r w:rsidRPr="006746A9">
              <w:rPr>
                <w:lang w:val="es-419" w:bidi="es-AR"/>
              </w:rPr>
              <w:t>Notas de Aplicabilidad</w:t>
            </w:r>
          </w:p>
        </w:tc>
        <w:tc>
          <w:tcPr>
            <w:tcW w:w="425" w:type="pct"/>
            <w:vMerge w:val="restart"/>
            <w:tcBorders>
              <w:top w:val="nil"/>
            </w:tcBorders>
            <w:shd w:val="clear" w:color="auto" w:fill="auto"/>
          </w:tcPr>
          <w:p w14:paraId="25FD55C9" w14:textId="77777777" w:rsidR="00490D06" w:rsidRPr="006746A9" w:rsidRDefault="00490D06" w:rsidP="00065D88">
            <w:pPr>
              <w:spacing w:after="60"/>
              <w:jc w:val="center"/>
              <w:rPr>
                <w:rFonts w:cs="Arial"/>
                <w:sz w:val="16"/>
                <w:szCs w:val="16"/>
                <w:lang w:val="es-419"/>
              </w:rPr>
            </w:pPr>
          </w:p>
        </w:tc>
        <w:tc>
          <w:tcPr>
            <w:tcW w:w="461" w:type="pct"/>
            <w:vMerge w:val="restart"/>
            <w:tcBorders>
              <w:top w:val="nil"/>
            </w:tcBorders>
            <w:shd w:val="clear" w:color="auto" w:fill="auto"/>
          </w:tcPr>
          <w:p w14:paraId="02D0C3AF" w14:textId="77777777" w:rsidR="00490D06" w:rsidRPr="006746A9" w:rsidRDefault="00490D06" w:rsidP="00065D88">
            <w:pPr>
              <w:spacing w:after="60"/>
              <w:jc w:val="center"/>
              <w:rPr>
                <w:rFonts w:cs="Arial"/>
                <w:sz w:val="16"/>
                <w:szCs w:val="16"/>
                <w:lang w:val="es-419"/>
              </w:rPr>
            </w:pPr>
          </w:p>
        </w:tc>
        <w:tc>
          <w:tcPr>
            <w:tcW w:w="364" w:type="pct"/>
            <w:vMerge w:val="restart"/>
            <w:tcBorders>
              <w:top w:val="nil"/>
            </w:tcBorders>
            <w:shd w:val="clear" w:color="auto" w:fill="auto"/>
          </w:tcPr>
          <w:p w14:paraId="126096FA" w14:textId="77777777" w:rsidR="00490D06" w:rsidRPr="006746A9" w:rsidRDefault="00490D06" w:rsidP="00065D88">
            <w:pPr>
              <w:spacing w:after="60"/>
              <w:jc w:val="center"/>
              <w:rPr>
                <w:rFonts w:cs="Arial"/>
                <w:sz w:val="16"/>
                <w:szCs w:val="16"/>
                <w:lang w:val="es-419"/>
              </w:rPr>
            </w:pPr>
          </w:p>
        </w:tc>
        <w:tc>
          <w:tcPr>
            <w:tcW w:w="427" w:type="pct"/>
            <w:vMerge w:val="restart"/>
            <w:tcBorders>
              <w:top w:val="nil"/>
            </w:tcBorders>
            <w:shd w:val="clear" w:color="auto" w:fill="auto"/>
          </w:tcPr>
          <w:p w14:paraId="1E8CB7E2" w14:textId="77777777" w:rsidR="00490D06" w:rsidRPr="006746A9" w:rsidRDefault="00490D06" w:rsidP="00065D88">
            <w:pPr>
              <w:spacing w:after="60"/>
              <w:jc w:val="center"/>
              <w:rPr>
                <w:rFonts w:cs="Arial"/>
                <w:sz w:val="16"/>
                <w:szCs w:val="16"/>
                <w:lang w:val="es-419"/>
              </w:rPr>
            </w:pPr>
          </w:p>
        </w:tc>
      </w:tr>
      <w:tr w:rsidR="00490D06" w:rsidRPr="006746A9" w14:paraId="747F8160" w14:textId="77777777" w:rsidTr="00424246">
        <w:trPr>
          <w:cantSplit/>
        </w:trPr>
        <w:tc>
          <w:tcPr>
            <w:tcW w:w="329" w:type="pct"/>
            <w:vMerge/>
          </w:tcPr>
          <w:p w14:paraId="506ED5CE" w14:textId="77777777" w:rsidR="00490D06" w:rsidRPr="006746A9" w:rsidRDefault="00490D06" w:rsidP="00065D88">
            <w:pPr>
              <w:pStyle w:val="TableText"/>
              <w:jc w:val="right"/>
              <w:rPr>
                <w:b/>
                <w:bCs/>
                <w:color w:val="000000"/>
                <w:szCs w:val="16"/>
                <w:lang w:val="es-419"/>
              </w:rPr>
            </w:pPr>
          </w:p>
        </w:tc>
        <w:tc>
          <w:tcPr>
            <w:tcW w:w="2994" w:type="pct"/>
            <w:gridSpan w:val="2"/>
            <w:tcBorders>
              <w:top w:val="nil"/>
            </w:tcBorders>
          </w:tcPr>
          <w:p w14:paraId="470D0F43" w14:textId="77777777" w:rsidR="00490D06" w:rsidRPr="006746A9" w:rsidRDefault="00490D06" w:rsidP="00065D88">
            <w:pPr>
              <w:pStyle w:val="TableTextBullet"/>
              <w:numPr>
                <w:ilvl w:val="0"/>
                <w:numId w:val="0"/>
              </w:numPr>
              <w:rPr>
                <w:rFonts w:cs="Arial"/>
                <w:color w:val="000000"/>
                <w:szCs w:val="18"/>
                <w:lang w:val="es-419"/>
              </w:rPr>
            </w:pPr>
            <w:r w:rsidRPr="006746A9">
              <w:rPr>
                <w:rFonts w:cs="Arial"/>
                <w:color w:val="000000"/>
                <w:szCs w:val="16"/>
                <w:lang w:val="es-419" w:bidi="es-AR"/>
              </w:rPr>
              <w:t xml:space="preserve">Este requisito aplica para las entidades que realizan escaneos periódicos de </w:t>
            </w:r>
            <w:proofErr w:type="gramStart"/>
            <w:r w:rsidRPr="006746A9">
              <w:rPr>
                <w:rFonts w:cs="Arial"/>
                <w:i/>
                <w:color w:val="000000"/>
                <w:szCs w:val="16"/>
                <w:lang w:val="es-419" w:bidi="es-AR"/>
              </w:rPr>
              <w:t>malware</w:t>
            </w:r>
            <w:proofErr w:type="gramEnd"/>
            <w:r w:rsidRPr="006746A9">
              <w:rPr>
                <w:rFonts w:cs="Arial"/>
                <w:color w:val="000000"/>
                <w:szCs w:val="16"/>
                <w:lang w:val="es-419" w:bidi="es-AR"/>
              </w:rPr>
              <w:t xml:space="preserve"> para cumplir con el Requisito 5.3.2.</w:t>
            </w:r>
          </w:p>
          <w:p w14:paraId="5B0F457F" w14:textId="5716A65B" w:rsidR="00490D06" w:rsidRPr="006746A9" w:rsidRDefault="00490D06" w:rsidP="00E11B1B">
            <w:pPr>
              <w:pStyle w:val="TableListBullet"/>
              <w:numPr>
                <w:ilvl w:val="0"/>
                <w:numId w:val="0"/>
              </w:numPr>
              <w:ind w:left="-7"/>
              <w:rPr>
                <w:i/>
                <w:iCs/>
                <w:lang w:val="es-419"/>
              </w:rPr>
            </w:pPr>
            <w:r w:rsidRPr="006746A9">
              <w:rPr>
                <w:i/>
                <w:color w:val="C00000"/>
                <w:szCs w:val="16"/>
                <w:lang w:val="es-419" w:bidi="es-AR"/>
              </w:rPr>
              <w:t>Este requisito es una práctica recomendada hasta el 31 de marzo de 2025, después de lo cual será obligatorio y debe tenerse en cuenta en su totalidad durante una evaluación PCI DSS.</w:t>
            </w:r>
          </w:p>
        </w:tc>
        <w:tc>
          <w:tcPr>
            <w:tcW w:w="425" w:type="pct"/>
            <w:vMerge/>
            <w:shd w:val="clear" w:color="auto" w:fill="auto"/>
          </w:tcPr>
          <w:p w14:paraId="73E9EFE7" w14:textId="77777777" w:rsidR="00490D06" w:rsidRPr="006746A9" w:rsidRDefault="00490D06" w:rsidP="00065D88">
            <w:pPr>
              <w:spacing w:after="60"/>
              <w:jc w:val="center"/>
              <w:rPr>
                <w:rFonts w:cs="Arial"/>
                <w:sz w:val="16"/>
                <w:szCs w:val="16"/>
                <w:lang w:val="es-419"/>
              </w:rPr>
            </w:pPr>
          </w:p>
        </w:tc>
        <w:tc>
          <w:tcPr>
            <w:tcW w:w="461" w:type="pct"/>
            <w:vMerge/>
            <w:shd w:val="clear" w:color="auto" w:fill="auto"/>
          </w:tcPr>
          <w:p w14:paraId="70A557CB" w14:textId="77777777" w:rsidR="00490D06" w:rsidRPr="006746A9" w:rsidRDefault="00490D06" w:rsidP="00065D88">
            <w:pPr>
              <w:spacing w:after="60"/>
              <w:jc w:val="center"/>
              <w:rPr>
                <w:rFonts w:cs="Arial"/>
                <w:sz w:val="16"/>
                <w:szCs w:val="16"/>
                <w:lang w:val="es-419"/>
              </w:rPr>
            </w:pPr>
          </w:p>
        </w:tc>
        <w:tc>
          <w:tcPr>
            <w:tcW w:w="364" w:type="pct"/>
            <w:vMerge/>
            <w:shd w:val="clear" w:color="auto" w:fill="auto"/>
          </w:tcPr>
          <w:p w14:paraId="546A521D" w14:textId="77777777" w:rsidR="00490D06" w:rsidRPr="006746A9" w:rsidRDefault="00490D06" w:rsidP="00065D88">
            <w:pPr>
              <w:spacing w:after="60"/>
              <w:jc w:val="center"/>
              <w:rPr>
                <w:rFonts w:cs="Arial"/>
                <w:sz w:val="16"/>
                <w:szCs w:val="16"/>
                <w:lang w:val="es-419"/>
              </w:rPr>
            </w:pPr>
          </w:p>
        </w:tc>
        <w:tc>
          <w:tcPr>
            <w:tcW w:w="427" w:type="pct"/>
            <w:vMerge/>
            <w:shd w:val="clear" w:color="auto" w:fill="auto"/>
          </w:tcPr>
          <w:p w14:paraId="0DDD0E6F" w14:textId="77777777" w:rsidR="00490D06" w:rsidRPr="006746A9" w:rsidRDefault="00490D06" w:rsidP="00065D88">
            <w:pPr>
              <w:spacing w:after="60"/>
              <w:jc w:val="center"/>
              <w:rPr>
                <w:rFonts w:cs="Arial"/>
                <w:sz w:val="16"/>
                <w:szCs w:val="16"/>
                <w:lang w:val="es-419"/>
              </w:rPr>
            </w:pPr>
          </w:p>
        </w:tc>
      </w:tr>
      <w:tr w:rsidR="00490D06" w:rsidRPr="006746A9" w14:paraId="7A3AAFA2" w14:textId="77777777" w:rsidTr="00424246">
        <w:tc>
          <w:tcPr>
            <w:tcW w:w="329" w:type="pct"/>
            <w:vMerge w:val="restart"/>
          </w:tcPr>
          <w:p w14:paraId="5A9343E6" w14:textId="77777777" w:rsidR="00490D06" w:rsidRPr="006746A9" w:rsidRDefault="00490D06" w:rsidP="00521909">
            <w:pPr>
              <w:pStyle w:val="TableText"/>
              <w:pageBreakBefore/>
              <w:rPr>
                <w:b/>
                <w:bCs/>
                <w:color w:val="000000"/>
                <w:szCs w:val="16"/>
                <w:lang w:val="es-419"/>
              </w:rPr>
            </w:pPr>
            <w:r w:rsidRPr="006746A9">
              <w:rPr>
                <w:b/>
                <w:color w:val="000000"/>
                <w:szCs w:val="16"/>
                <w:lang w:val="es-419" w:bidi="es-AR"/>
              </w:rPr>
              <w:lastRenderedPageBreak/>
              <w:t>5.3.3</w:t>
            </w:r>
          </w:p>
        </w:tc>
        <w:tc>
          <w:tcPr>
            <w:tcW w:w="1693" w:type="pct"/>
            <w:tcBorders>
              <w:bottom w:val="single" w:sz="4" w:space="0" w:color="808080"/>
            </w:tcBorders>
          </w:tcPr>
          <w:p w14:paraId="5EA0AA7D" w14:textId="77777777"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szCs w:val="16"/>
                <w:lang w:val="es-419" w:bidi="es-AR"/>
              </w:rPr>
              <w:t xml:space="preserve">Para los medios electrónicos extraíbles, la solución </w:t>
            </w:r>
            <w:r w:rsidRPr="006746A9">
              <w:rPr>
                <w:rFonts w:cs="Arial"/>
                <w:i/>
                <w:color w:val="000000"/>
                <w:szCs w:val="16"/>
                <w:lang w:val="es-419" w:bidi="es-AR"/>
              </w:rPr>
              <w:t>antimalware</w:t>
            </w:r>
            <w:r w:rsidRPr="006746A9">
              <w:rPr>
                <w:rFonts w:cs="Arial"/>
                <w:color w:val="000000"/>
                <w:szCs w:val="16"/>
                <w:lang w:val="es-419" w:bidi="es-AR"/>
              </w:rPr>
              <w:t xml:space="preserve">: </w:t>
            </w:r>
          </w:p>
          <w:p w14:paraId="54B978BE" w14:textId="77777777" w:rsidR="00490D06" w:rsidRPr="006746A9" w:rsidRDefault="00490D06" w:rsidP="00065D88">
            <w:pPr>
              <w:pStyle w:val="TableListBullet"/>
              <w:ind w:left="263" w:hanging="270"/>
              <w:rPr>
                <w:szCs w:val="16"/>
                <w:lang w:val="es-419"/>
              </w:rPr>
            </w:pPr>
            <w:r w:rsidRPr="006746A9">
              <w:rPr>
                <w:szCs w:val="16"/>
                <w:lang w:val="es-419" w:bidi="es-AR"/>
              </w:rPr>
              <w:t>Realiza escaneos automáticos cuando el medio es insertado, conectado o montado lógicamente,</w:t>
            </w:r>
          </w:p>
          <w:p w14:paraId="6A59EA1C" w14:textId="77777777" w:rsidR="00490D06" w:rsidRPr="006746A9" w:rsidRDefault="00490D06" w:rsidP="00842A7E">
            <w:pPr>
              <w:pStyle w:val="TableListBullet"/>
              <w:numPr>
                <w:ilvl w:val="0"/>
                <w:numId w:val="0"/>
              </w:numPr>
              <w:ind w:left="269"/>
              <w:rPr>
                <w:b/>
                <w:bCs/>
                <w:szCs w:val="16"/>
                <w:lang w:val="es-419"/>
              </w:rPr>
            </w:pPr>
            <w:r w:rsidRPr="006746A9">
              <w:rPr>
                <w:b/>
                <w:szCs w:val="16"/>
                <w:lang w:val="es-419" w:bidi="es-AR"/>
              </w:rPr>
              <w:t>O</w:t>
            </w:r>
          </w:p>
          <w:p w14:paraId="16773341" w14:textId="4943E351" w:rsidR="00490D06" w:rsidRPr="006746A9" w:rsidRDefault="00490D06" w:rsidP="004B447D">
            <w:pPr>
              <w:pStyle w:val="TableListBullet"/>
              <w:ind w:left="263" w:hanging="270"/>
              <w:rPr>
                <w:color w:val="000000"/>
                <w:szCs w:val="16"/>
                <w:lang w:val="es-419"/>
              </w:rPr>
            </w:pPr>
            <w:r w:rsidRPr="006746A9">
              <w:rPr>
                <w:szCs w:val="16"/>
                <w:lang w:val="es-419" w:bidi="es-AR"/>
              </w:rPr>
              <w:t>Realiza un análisis continuo del comportamiento de los sistemas o procesos cuando el medio está insertado, conectado o montado lógicamente.</w:t>
            </w:r>
          </w:p>
        </w:tc>
        <w:tc>
          <w:tcPr>
            <w:tcW w:w="1301" w:type="pct"/>
            <w:tcBorders>
              <w:bottom w:val="single" w:sz="4" w:space="0" w:color="808080"/>
            </w:tcBorders>
          </w:tcPr>
          <w:p w14:paraId="75F5FA7C" w14:textId="77777777" w:rsidR="00490D06" w:rsidRPr="006746A9" w:rsidRDefault="00490D06" w:rsidP="00065D88">
            <w:pPr>
              <w:pStyle w:val="TableListBullet"/>
              <w:ind w:left="263" w:hanging="270"/>
              <w:rPr>
                <w:szCs w:val="16"/>
                <w:lang w:val="es-419"/>
              </w:rPr>
            </w:pPr>
            <w:r w:rsidRPr="006746A9">
              <w:rPr>
                <w:szCs w:val="16"/>
                <w:lang w:val="es-419" w:bidi="es-AR"/>
              </w:rPr>
              <w:t xml:space="preserve">Evalúe las configuraciones de las soluciones </w:t>
            </w:r>
            <w:r w:rsidRPr="006746A9">
              <w:rPr>
                <w:i/>
                <w:szCs w:val="16"/>
                <w:lang w:val="es-419" w:bidi="es-AR"/>
              </w:rPr>
              <w:t>antimalware.</w:t>
            </w:r>
          </w:p>
          <w:p w14:paraId="789757E3" w14:textId="77777777" w:rsidR="00490D06" w:rsidRPr="006746A9" w:rsidRDefault="00490D06" w:rsidP="00065D88">
            <w:pPr>
              <w:pStyle w:val="TableListBullet"/>
              <w:ind w:left="263" w:hanging="270"/>
              <w:rPr>
                <w:szCs w:val="16"/>
                <w:lang w:val="es-419"/>
              </w:rPr>
            </w:pPr>
            <w:r w:rsidRPr="006746A9">
              <w:rPr>
                <w:szCs w:val="16"/>
                <w:lang w:val="es-419" w:bidi="es-AR"/>
              </w:rPr>
              <w:t>Evalúe los componentes del sistema con medios electrónicos removibles.</w:t>
            </w:r>
          </w:p>
          <w:p w14:paraId="61138E95" w14:textId="77777777" w:rsidR="00490D06" w:rsidRPr="006746A9" w:rsidRDefault="00490D06" w:rsidP="00065D88">
            <w:pPr>
              <w:pStyle w:val="TableListBullet"/>
              <w:ind w:left="263" w:hanging="270"/>
              <w:rPr>
                <w:szCs w:val="16"/>
                <w:lang w:val="es-419"/>
              </w:rPr>
            </w:pPr>
            <w:r w:rsidRPr="006746A9">
              <w:rPr>
                <w:szCs w:val="16"/>
                <w:lang w:val="es-419" w:bidi="es-AR"/>
              </w:rPr>
              <w:t>Evalúe los resultados de registros y escaneos.</w:t>
            </w:r>
          </w:p>
        </w:tc>
        <w:tc>
          <w:tcPr>
            <w:tcW w:w="425" w:type="pct"/>
            <w:tcBorders>
              <w:bottom w:val="nil"/>
            </w:tcBorders>
            <w:shd w:val="clear" w:color="auto" w:fill="auto"/>
          </w:tcPr>
          <w:p w14:paraId="4651D25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tcBorders>
              <w:bottom w:val="nil"/>
            </w:tcBorders>
            <w:shd w:val="clear" w:color="auto" w:fill="auto"/>
          </w:tcPr>
          <w:p w14:paraId="4BFFB9EF"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tcBorders>
              <w:bottom w:val="nil"/>
            </w:tcBorders>
            <w:shd w:val="clear" w:color="auto" w:fill="auto"/>
          </w:tcPr>
          <w:p w14:paraId="3583F66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tcBorders>
              <w:bottom w:val="nil"/>
            </w:tcBorders>
            <w:shd w:val="clear" w:color="auto" w:fill="auto"/>
          </w:tcPr>
          <w:p w14:paraId="228F9B04"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4C72464D" w14:textId="77777777" w:rsidTr="00424246">
        <w:trPr>
          <w:cantSplit/>
        </w:trPr>
        <w:tc>
          <w:tcPr>
            <w:tcW w:w="329" w:type="pct"/>
            <w:vMerge/>
          </w:tcPr>
          <w:p w14:paraId="3870C91F" w14:textId="77777777" w:rsidR="00490D06" w:rsidRPr="006746A9" w:rsidRDefault="00490D06" w:rsidP="00065D88">
            <w:pPr>
              <w:pStyle w:val="TableText"/>
              <w:rPr>
                <w:b/>
                <w:bCs/>
                <w:color w:val="000000"/>
                <w:szCs w:val="16"/>
                <w:lang w:val="es-419"/>
              </w:rPr>
            </w:pPr>
          </w:p>
        </w:tc>
        <w:tc>
          <w:tcPr>
            <w:tcW w:w="2994" w:type="pct"/>
            <w:gridSpan w:val="2"/>
            <w:tcBorders>
              <w:bottom w:val="nil"/>
            </w:tcBorders>
            <w:shd w:val="clear" w:color="auto" w:fill="DFE3E4"/>
          </w:tcPr>
          <w:p w14:paraId="59E07A0F" w14:textId="77777777" w:rsidR="00490D06" w:rsidRPr="006746A9" w:rsidRDefault="00490D06" w:rsidP="00065D88">
            <w:pPr>
              <w:pStyle w:val="AppNotes"/>
              <w:rPr>
                <w:lang w:val="es-419"/>
              </w:rPr>
            </w:pPr>
            <w:r w:rsidRPr="006746A9">
              <w:rPr>
                <w:lang w:val="es-419" w:bidi="es-AR"/>
              </w:rPr>
              <w:t>Notas de Aplicabilidad</w:t>
            </w:r>
          </w:p>
        </w:tc>
        <w:tc>
          <w:tcPr>
            <w:tcW w:w="425" w:type="pct"/>
            <w:vMerge w:val="restart"/>
            <w:tcBorders>
              <w:top w:val="nil"/>
            </w:tcBorders>
            <w:shd w:val="clear" w:color="auto" w:fill="auto"/>
          </w:tcPr>
          <w:p w14:paraId="13B77C73" w14:textId="77777777" w:rsidR="00490D06" w:rsidRPr="006746A9" w:rsidRDefault="00490D06" w:rsidP="00065D88">
            <w:pPr>
              <w:spacing w:after="60"/>
              <w:jc w:val="center"/>
              <w:rPr>
                <w:rFonts w:cs="Arial"/>
                <w:sz w:val="16"/>
                <w:szCs w:val="16"/>
                <w:lang w:val="es-419"/>
              </w:rPr>
            </w:pPr>
          </w:p>
        </w:tc>
        <w:tc>
          <w:tcPr>
            <w:tcW w:w="461" w:type="pct"/>
            <w:vMerge w:val="restart"/>
            <w:tcBorders>
              <w:top w:val="nil"/>
            </w:tcBorders>
            <w:shd w:val="clear" w:color="auto" w:fill="auto"/>
          </w:tcPr>
          <w:p w14:paraId="012E09F1" w14:textId="77777777" w:rsidR="00490D06" w:rsidRPr="006746A9" w:rsidRDefault="00490D06" w:rsidP="00065D88">
            <w:pPr>
              <w:spacing w:after="60"/>
              <w:jc w:val="center"/>
              <w:rPr>
                <w:rFonts w:cs="Arial"/>
                <w:sz w:val="16"/>
                <w:szCs w:val="16"/>
                <w:lang w:val="es-419"/>
              </w:rPr>
            </w:pPr>
          </w:p>
        </w:tc>
        <w:tc>
          <w:tcPr>
            <w:tcW w:w="364" w:type="pct"/>
            <w:vMerge w:val="restart"/>
            <w:tcBorders>
              <w:top w:val="nil"/>
            </w:tcBorders>
            <w:shd w:val="clear" w:color="auto" w:fill="auto"/>
          </w:tcPr>
          <w:p w14:paraId="5DD5E27B" w14:textId="77777777" w:rsidR="00490D06" w:rsidRPr="006746A9" w:rsidRDefault="00490D06" w:rsidP="00065D88">
            <w:pPr>
              <w:spacing w:after="60"/>
              <w:jc w:val="center"/>
              <w:rPr>
                <w:rFonts w:cs="Arial"/>
                <w:sz w:val="16"/>
                <w:szCs w:val="16"/>
                <w:lang w:val="es-419"/>
              </w:rPr>
            </w:pPr>
          </w:p>
        </w:tc>
        <w:tc>
          <w:tcPr>
            <w:tcW w:w="427" w:type="pct"/>
            <w:vMerge w:val="restart"/>
            <w:tcBorders>
              <w:top w:val="nil"/>
            </w:tcBorders>
            <w:shd w:val="clear" w:color="auto" w:fill="auto"/>
          </w:tcPr>
          <w:p w14:paraId="715E5F13" w14:textId="77777777" w:rsidR="00490D06" w:rsidRPr="006746A9" w:rsidRDefault="00490D06" w:rsidP="00065D88">
            <w:pPr>
              <w:spacing w:after="60"/>
              <w:jc w:val="center"/>
              <w:rPr>
                <w:rFonts w:cs="Arial"/>
                <w:sz w:val="16"/>
                <w:szCs w:val="16"/>
                <w:lang w:val="es-419"/>
              </w:rPr>
            </w:pPr>
          </w:p>
        </w:tc>
      </w:tr>
      <w:tr w:rsidR="00490D06" w:rsidRPr="006746A9" w14:paraId="1877423E" w14:textId="77777777" w:rsidTr="00424246">
        <w:trPr>
          <w:cantSplit/>
        </w:trPr>
        <w:tc>
          <w:tcPr>
            <w:tcW w:w="329" w:type="pct"/>
            <w:vMerge/>
          </w:tcPr>
          <w:p w14:paraId="56FFCF1D" w14:textId="77777777" w:rsidR="00490D06" w:rsidRPr="006746A9" w:rsidRDefault="00490D06" w:rsidP="00065D88">
            <w:pPr>
              <w:pStyle w:val="TableText"/>
              <w:rPr>
                <w:b/>
                <w:bCs/>
                <w:color w:val="000000"/>
                <w:szCs w:val="16"/>
                <w:lang w:val="es-419"/>
              </w:rPr>
            </w:pPr>
          </w:p>
        </w:tc>
        <w:tc>
          <w:tcPr>
            <w:tcW w:w="2994" w:type="pct"/>
            <w:gridSpan w:val="2"/>
            <w:tcBorders>
              <w:top w:val="nil"/>
            </w:tcBorders>
          </w:tcPr>
          <w:p w14:paraId="2EB96EE4" w14:textId="3BCCE955" w:rsidR="00490D06" w:rsidRPr="006746A9" w:rsidRDefault="00490D06" w:rsidP="00065D88">
            <w:pPr>
              <w:pStyle w:val="TableListBullet"/>
              <w:numPr>
                <w:ilvl w:val="0"/>
                <w:numId w:val="0"/>
              </w:numPr>
              <w:ind w:left="-7"/>
              <w:rPr>
                <w:szCs w:val="16"/>
                <w:lang w:val="es-419"/>
              </w:rPr>
            </w:pPr>
            <w:r w:rsidRPr="006746A9">
              <w:rPr>
                <w:i/>
                <w:color w:val="C00000"/>
                <w:szCs w:val="16"/>
                <w:lang w:val="es-419" w:bidi="es-AR"/>
              </w:rPr>
              <w:t>Este requisito es una práctica recomendada hasta el 31 de marzo de 2025, después de lo cual será obligatorio y debe tenerse en cuenta en su totalidad durante una evaluación PCI DSS.</w:t>
            </w:r>
          </w:p>
        </w:tc>
        <w:tc>
          <w:tcPr>
            <w:tcW w:w="425" w:type="pct"/>
            <w:vMerge/>
            <w:shd w:val="clear" w:color="auto" w:fill="auto"/>
          </w:tcPr>
          <w:p w14:paraId="1ADFF520" w14:textId="77777777" w:rsidR="00490D06" w:rsidRPr="006746A9" w:rsidRDefault="00490D06" w:rsidP="00065D88">
            <w:pPr>
              <w:spacing w:after="60"/>
              <w:jc w:val="center"/>
              <w:rPr>
                <w:rFonts w:cs="Arial"/>
                <w:sz w:val="16"/>
                <w:szCs w:val="16"/>
                <w:lang w:val="es-419"/>
              </w:rPr>
            </w:pPr>
          </w:p>
        </w:tc>
        <w:tc>
          <w:tcPr>
            <w:tcW w:w="461" w:type="pct"/>
            <w:vMerge/>
            <w:shd w:val="clear" w:color="auto" w:fill="auto"/>
          </w:tcPr>
          <w:p w14:paraId="1CCB8D5E" w14:textId="77777777" w:rsidR="00490D06" w:rsidRPr="006746A9" w:rsidRDefault="00490D06" w:rsidP="00065D88">
            <w:pPr>
              <w:spacing w:after="60"/>
              <w:jc w:val="center"/>
              <w:rPr>
                <w:rFonts w:cs="Arial"/>
                <w:sz w:val="16"/>
                <w:szCs w:val="16"/>
                <w:lang w:val="es-419"/>
              </w:rPr>
            </w:pPr>
          </w:p>
        </w:tc>
        <w:tc>
          <w:tcPr>
            <w:tcW w:w="364" w:type="pct"/>
            <w:vMerge/>
            <w:shd w:val="clear" w:color="auto" w:fill="auto"/>
          </w:tcPr>
          <w:p w14:paraId="034489F0" w14:textId="77777777" w:rsidR="00490D06" w:rsidRPr="006746A9" w:rsidRDefault="00490D06" w:rsidP="00065D88">
            <w:pPr>
              <w:spacing w:after="60"/>
              <w:jc w:val="center"/>
              <w:rPr>
                <w:rFonts w:cs="Arial"/>
                <w:sz w:val="16"/>
                <w:szCs w:val="16"/>
                <w:lang w:val="es-419"/>
              </w:rPr>
            </w:pPr>
          </w:p>
        </w:tc>
        <w:tc>
          <w:tcPr>
            <w:tcW w:w="427" w:type="pct"/>
            <w:vMerge/>
            <w:shd w:val="clear" w:color="auto" w:fill="auto"/>
          </w:tcPr>
          <w:p w14:paraId="776C7FFF" w14:textId="77777777" w:rsidR="00490D06" w:rsidRPr="006746A9" w:rsidRDefault="00490D06" w:rsidP="00065D88">
            <w:pPr>
              <w:spacing w:after="60"/>
              <w:jc w:val="center"/>
              <w:rPr>
                <w:rFonts w:cs="Arial"/>
                <w:sz w:val="16"/>
                <w:szCs w:val="16"/>
                <w:lang w:val="es-419"/>
              </w:rPr>
            </w:pPr>
          </w:p>
        </w:tc>
      </w:tr>
      <w:tr w:rsidR="00490D06" w:rsidRPr="006746A9" w14:paraId="4A89BAA2" w14:textId="77777777" w:rsidTr="00424246">
        <w:trPr>
          <w:cantSplit/>
          <w:trHeight w:val="915"/>
        </w:trPr>
        <w:tc>
          <w:tcPr>
            <w:tcW w:w="329" w:type="pct"/>
            <w:tcBorders>
              <w:bottom w:val="single" w:sz="4" w:space="0" w:color="808080"/>
            </w:tcBorders>
          </w:tcPr>
          <w:p w14:paraId="3234FE98" w14:textId="77777777" w:rsidR="00490D06" w:rsidRPr="006746A9" w:rsidRDefault="00490D06" w:rsidP="00065D88">
            <w:pPr>
              <w:pStyle w:val="TableText"/>
              <w:keepNext/>
              <w:rPr>
                <w:b/>
                <w:bCs/>
                <w:color w:val="000000"/>
                <w:szCs w:val="16"/>
                <w:lang w:val="es-419"/>
              </w:rPr>
            </w:pPr>
            <w:r w:rsidRPr="006746A9">
              <w:rPr>
                <w:b/>
                <w:color w:val="000000"/>
                <w:szCs w:val="16"/>
                <w:lang w:val="es-419" w:bidi="es-AR"/>
              </w:rPr>
              <w:t>5.3.4</w:t>
            </w:r>
          </w:p>
        </w:tc>
        <w:tc>
          <w:tcPr>
            <w:tcW w:w="1693" w:type="pct"/>
            <w:tcBorders>
              <w:bottom w:val="single" w:sz="4" w:space="0" w:color="808080"/>
            </w:tcBorders>
          </w:tcPr>
          <w:p w14:paraId="3617DE4B" w14:textId="53F99F06" w:rsidR="00490D06" w:rsidRPr="006746A9" w:rsidRDefault="00490D06" w:rsidP="004B447D">
            <w:pPr>
              <w:pStyle w:val="TableTextBullet"/>
              <w:keepNext/>
              <w:pageBreakBefore/>
              <w:numPr>
                <w:ilvl w:val="0"/>
                <w:numId w:val="0"/>
              </w:numPr>
              <w:rPr>
                <w:rFonts w:cs="Arial"/>
                <w:color w:val="000000"/>
                <w:szCs w:val="16"/>
                <w:lang w:val="es-419" w:bidi="es-AR"/>
              </w:rPr>
            </w:pPr>
            <w:r w:rsidRPr="006746A9">
              <w:rPr>
                <w:rFonts w:cs="Arial"/>
                <w:color w:val="000000"/>
                <w:szCs w:val="16"/>
                <w:lang w:val="es-419" w:bidi="es-AR"/>
              </w:rPr>
              <w:t>Los registros de auditoría de la solución antimalware están habilitados y se conservan de acuerdo con el requisito 10.5.1.</w:t>
            </w:r>
          </w:p>
        </w:tc>
        <w:tc>
          <w:tcPr>
            <w:tcW w:w="1301" w:type="pct"/>
            <w:tcBorders>
              <w:bottom w:val="single" w:sz="4" w:space="0" w:color="808080"/>
            </w:tcBorders>
          </w:tcPr>
          <w:p w14:paraId="4CB7AB40" w14:textId="77777777" w:rsidR="00490D06" w:rsidRPr="006746A9" w:rsidRDefault="00490D06" w:rsidP="00065D88">
            <w:pPr>
              <w:pStyle w:val="TableListBullet"/>
              <w:keepNext/>
              <w:ind w:left="263" w:hanging="270"/>
              <w:rPr>
                <w:szCs w:val="16"/>
                <w:lang w:val="es-419"/>
              </w:rPr>
            </w:pPr>
            <w:r w:rsidRPr="006746A9">
              <w:rPr>
                <w:szCs w:val="16"/>
                <w:lang w:val="es-419" w:bidi="es-AR"/>
              </w:rPr>
              <w:t xml:space="preserve">Evalúe las configuraciones de las soluciones </w:t>
            </w:r>
            <w:r w:rsidRPr="006746A9">
              <w:rPr>
                <w:i/>
                <w:szCs w:val="16"/>
                <w:lang w:val="es-419" w:bidi="es-AR"/>
              </w:rPr>
              <w:t>antimalware.</w:t>
            </w:r>
          </w:p>
        </w:tc>
        <w:tc>
          <w:tcPr>
            <w:tcW w:w="425" w:type="pct"/>
            <w:tcBorders>
              <w:bottom w:val="single" w:sz="4" w:space="0" w:color="808080"/>
            </w:tcBorders>
            <w:shd w:val="clear" w:color="auto" w:fill="auto"/>
          </w:tcPr>
          <w:p w14:paraId="3D31A572" w14:textId="77777777" w:rsidR="00490D06" w:rsidRPr="006746A9" w:rsidRDefault="00490D0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tcBorders>
              <w:bottom w:val="single" w:sz="4" w:space="0" w:color="808080"/>
            </w:tcBorders>
            <w:shd w:val="clear" w:color="auto" w:fill="auto"/>
          </w:tcPr>
          <w:p w14:paraId="34A4CF2C" w14:textId="77777777" w:rsidR="00490D06" w:rsidRPr="006746A9" w:rsidRDefault="00490D0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tcBorders>
              <w:bottom w:val="single" w:sz="4" w:space="0" w:color="808080"/>
            </w:tcBorders>
            <w:shd w:val="clear" w:color="auto" w:fill="auto"/>
          </w:tcPr>
          <w:p w14:paraId="43A14DD6" w14:textId="77777777" w:rsidR="00490D06" w:rsidRPr="006746A9" w:rsidRDefault="00490D0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tcBorders>
              <w:bottom w:val="single" w:sz="4" w:space="0" w:color="808080"/>
            </w:tcBorders>
            <w:shd w:val="clear" w:color="auto" w:fill="auto"/>
          </w:tcPr>
          <w:p w14:paraId="1E33F6A4" w14:textId="77777777" w:rsidR="00490D06" w:rsidRPr="006746A9" w:rsidRDefault="00490D06" w:rsidP="00065D88">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3354137D" w14:textId="77777777" w:rsidTr="009621C9">
        <w:trPr>
          <w:cantSplit/>
          <w:trHeight w:val="1257"/>
        </w:trPr>
        <w:tc>
          <w:tcPr>
            <w:tcW w:w="329" w:type="pct"/>
            <w:tcBorders>
              <w:top w:val="single" w:sz="4" w:space="0" w:color="808080"/>
              <w:bottom w:val="nil"/>
            </w:tcBorders>
          </w:tcPr>
          <w:p w14:paraId="20C9B684" w14:textId="77777777" w:rsidR="00490D06" w:rsidRPr="006746A9" w:rsidRDefault="00490D06" w:rsidP="006F168C">
            <w:pPr>
              <w:pStyle w:val="TableText"/>
              <w:rPr>
                <w:b/>
                <w:bCs/>
                <w:color w:val="000000"/>
                <w:szCs w:val="16"/>
                <w:lang w:val="es-419"/>
              </w:rPr>
            </w:pPr>
            <w:r w:rsidRPr="006746A9">
              <w:rPr>
                <w:b/>
                <w:color w:val="000000"/>
                <w:szCs w:val="16"/>
                <w:lang w:val="es-419" w:bidi="es-AR"/>
              </w:rPr>
              <w:t>5.3.5</w:t>
            </w:r>
          </w:p>
        </w:tc>
        <w:tc>
          <w:tcPr>
            <w:tcW w:w="1693" w:type="pct"/>
            <w:tcBorders>
              <w:top w:val="single" w:sz="4" w:space="0" w:color="808080"/>
              <w:bottom w:val="single" w:sz="4" w:space="0" w:color="808080"/>
            </w:tcBorders>
          </w:tcPr>
          <w:p w14:paraId="756B9B60" w14:textId="62A33F64" w:rsidR="00490D06" w:rsidRPr="006746A9" w:rsidRDefault="00490D06" w:rsidP="00BD4F5F">
            <w:pPr>
              <w:pStyle w:val="TableTextBullet"/>
              <w:numPr>
                <w:ilvl w:val="0"/>
                <w:numId w:val="0"/>
              </w:numPr>
              <w:rPr>
                <w:rFonts w:cs="Arial"/>
                <w:color w:val="000000"/>
                <w:szCs w:val="16"/>
                <w:lang w:val="es-419" w:bidi="es-AR"/>
              </w:rPr>
            </w:pPr>
            <w:r w:rsidRPr="006746A9">
              <w:rPr>
                <w:rFonts w:cs="Arial"/>
                <w:color w:val="000000"/>
                <w:szCs w:val="16"/>
                <w:lang w:val="es-419" w:bidi="es-AR"/>
              </w:rPr>
              <w:t xml:space="preserve">Los mecanismos </w:t>
            </w:r>
            <w:r w:rsidRPr="006746A9">
              <w:rPr>
                <w:rFonts w:cs="Arial"/>
                <w:i/>
                <w:color w:val="000000"/>
                <w:szCs w:val="16"/>
                <w:lang w:val="es-419" w:bidi="es-AR"/>
              </w:rPr>
              <w:t>antimalware</w:t>
            </w:r>
            <w:r w:rsidRPr="006746A9">
              <w:rPr>
                <w:rFonts w:cs="Arial"/>
                <w:color w:val="000000"/>
                <w:szCs w:val="16"/>
                <w:lang w:val="es-419" w:bidi="es-AR"/>
              </w:rPr>
              <w:t xml:space="preserve"> no pueden ser desactivados o alterados por los usuarios, a menos que esté específicamente documentado y autorizado por la administración en cada caso, por un período de tiempo limitado.</w:t>
            </w:r>
          </w:p>
        </w:tc>
        <w:tc>
          <w:tcPr>
            <w:tcW w:w="1301" w:type="pct"/>
            <w:tcBorders>
              <w:top w:val="single" w:sz="4" w:space="0" w:color="808080"/>
              <w:bottom w:val="single" w:sz="4" w:space="0" w:color="808080"/>
            </w:tcBorders>
          </w:tcPr>
          <w:p w14:paraId="3C349F45" w14:textId="77777777" w:rsidR="00490D06" w:rsidRPr="006746A9" w:rsidRDefault="00490D06" w:rsidP="00065D88">
            <w:pPr>
              <w:pStyle w:val="TableListBullet"/>
              <w:ind w:left="263" w:hanging="270"/>
              <w:rPr>
                <w:szCs w:val="16"/>
                <w:lang w:val="es-419"/>
              </w:rPr>
            </w:pPr>
            <w:r w:rsidRPr="006746A9">
              <w:rPr>
                <w:szCs w:val="16"/>
                <w:lang w:val="es-419" w:bidi="es-AR"/>
              </w:rPr>
              <w:t xml:space="preserve">Evalúe las configuraciones </w:t>
            </w:r>
            <w:r w:rsidRPr="006746A9">
              <w:rPr>
                <w:i/>
                <w:szCs w:val="16"/>
                <w:lang w:val="es-419" w:bidi="es-AR"/>
              </w:rPr>
              <w:t>antimalware.</w:t>
            </w:r>
          </w:p>
          <w:p w14:paraId="49CEFB66" w14:textId="77777777" w:rsidR="00490D06" w:rsidRPr="006746A9" w:rsidRDefault="00490D06" w:rsidP="00065D88">
            <w:pPr>
              <w:pStyle w:val="TableListBullet"/>
              <w:ind w:left="263" w:hanging="270"/>
              <w:rPr>
                <w:szCs w:val="16"/>
                <w:lang w:val="es-419"/>
              </w:rPr>
            </w:pPr>
            <w:r w:rsidRPr="006746A9">
              <w:rPr>
                <w:szCs w:val="16"/>
                <w:lang w:val="es-419" w:bidi="es-AR"/>
              </w:rPr>
              <w:t>Observe los procesos.</w:t>
            </w:r>
          </w:p>
          <w:p w14:paraId="248F5006"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 responsable.</w:t>
            </w:r>
          </w:p>
        </w:tc>
        <w:tc>
          <w:tcPr>
            <w:tcW w:w="425" w:type="pct"/>
            <w:tcBorders>
              <w:top w:val="single" w:sz="4" w:space="0" w:color="808080"/>
              <w:bottom w:val="nil"/>
            </w:tcBorders>
            <w:shd w:val="clear" w:color="auto" w:fill="auto"/>
          </w:tcPr>
          <w:p w14:paraId="28FDB31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tcBorders>
              <w:top w:val="single" w:sz="4" w:space="0" w:color="808080"/>
              <w:bottom w:val="nil"/>
            </w:tcBorders>
            <w:shd w:val="clear" w:color="auto" w:fill="auto"/>
          </w:tcPr>
          <w:p w14:paraId="27CC936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tcBorders>
              <w:top w:val="single" w:sz="4" w:space="0" w:color="808080"/>
              <w:bottom w:val="nil"/>
            </w:tcBorders>
            <w:shd w:val="clear" w:color="auto" w:fill="auto"/>
          </w:tcPr>
          <w:p w14:paraId="24B4456F"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tcBorders>
              <w:top w:val="single" w:sz="4" w:space="0" w:color="808080"/>
              <w:bottom w:val="nil"/>
            </w:tcBorders>
            <w:shd w:val="clear" w:color="auto" w:fill="auto"/>
          </w:tcPr>
          <w:p w14:paraId="32D8698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219069C8" w14:textId="77777777" w:rsidTr="00424246">
        <w:trPr>
          <w:cantSplit/>
        </w:trPr>
        <w:tc>
          <w:tcPr>
            <w:tcW w:w="329" w:type="pct"/>
            <w:vMerge w:val="restart"/>
            <w:tcBorders>
              <w:top w:val="nil"/>
            </w:tcBorders>
          </w:tcPr>
          <w:p w14:paraId="3B7C80E5" w14:textId="77777777" w:rsidR="00490D06" w:rsidRPr="006746A9" w:rsidRDefault="00490D06" w:rsidP="00065D88">
            <w:pPr>
              <w:pStyle w:val="TableText"/>
              <w:rPr>
                <w:b/>
                <w:bCs/>
                <w:color w:val="000000"/>
                <w:szCs w:val="16"/>
                <w:lang w:val="es-419"/>
              </w:rPr>
            </w:pPr>
          </w:p>
        </w:tc>
        <w:tc>
          <w:tcPr>
            <w:tcW w:w="2994" w:type="pct"/>
            <w:gridSpan w:val="2"/>
            <w:tcBorders>
              <w:top w:val="single" w:sz="4" w:space="0" w:color="808080"/>
              <w:bottom w:val="nil"/>
            </w:tcBorders>
            <w:shd w:val="clear" w:color="auto" w:fill="DFE3E4"/>
          </w:tcPr>
          <w:p w14:paraId="3269ACE8" w14:textId="77777777" w:rsidR="00490D06" w:rsidRPr="006746A9" w:rsidRDefault="00490D06" w:rsidP="00065D88">
            <w:pPr>
              <w:pStyle w:val="AppNotes"/>
              <w:rPr>
                <w:lang w:val="es-419"/>
              </w:rPr>
            </w:pPr>
            <w:r w:rsidRPr="006746A9">
              <w:rPr>
                <w:lang w:val="es-419" w:bidi="es-AR"/>
              </w:rPr>
              <w:t>Notas de Aplicabilidad</w:t>
            </w:r>
          </w:p>
        </w:tc>
        <w:tc>
          <w:tcPr>
            <w:tcW w:w="425" w:type="pct"/>
            <w:vMerge w:val="restart"/>
            <w:tcBorders>
              <w:top w:val="nil"/>
            </w:tcBorders>
            <w:shd w:val="clear" w:color="auto" w:fill="auto"/>
          </w:tcPr>
          <w:p w14:paraId="1B1B0059" w14:textId="77777777" w:rsidR="00490D06" w:rsidRPr="006746A9" w:rsidRDefault="00490D06" w:rsidP="00065D88">
            <w:pPr>
              <w:spacing w:after="60"/>
              <w:jc w:val="center"/>
              <w:rPr>
                <w:rFonts w:cs="Arial"/>
                <w:sz w:val="16"/>
                <w:szCs w:val="16"/>
                <w:lang w:val="es-419"/>
              </w:rPr>
            </w:pPr>
          </w:p>
        </w:tc>
        <w:tc>
          <w:tcPr>
            <w:tcW w:w="461" w:type="pct"/>
            <w:vMerge w:val="restart"/>
            <w:tcBorders>
              <w:top w:val="nil"/>
            </w:tcBorders>
            <w:shd w:val="clear" w:color="auto" w:fill="auto"/>
          </w:tcPr>
          <w:p w14:paraId="75E9156B" w14:textId="77777777" w:rsidR="00490D06" w:rsidRPr="006746A9" w:rsidRDefault="00490D06" w:rsidP="00065D88">
            <w:pPr>
              <w:spacing w:after="60"/>
              <w:jc w:val="center"/>
              <w:rPr>
                <w:rFonts w:cs="Arial"/>
                <w:sz w:val="16"/>
                <w:szCs w:val="16"/>
                <w:lang w:val="es-419"/>
              </w:rPr>
            </w:pPr>
          </w:p>
        </w:tc>
        <w:tc>
          <w:tcPr>
            <w:tcW w:w="364" w:type="pct"/>
            <w:vMerge w:val="restart"/>
            <w:tcBorders>
              <w:top w:val="nil"/>
            </w:tcBorders>
            <w:shd w:val="clear" w:color="auto" w:fill="auto"/>
          </w:tcPr>
          <w:p w14:paraId="171E3088" w14:textId="77777777" w:rsidR="00490D06" w:rsidRPr="006746A9" w:rsidRDefault="00490D06" w:rsidP="00065D88">
            <w:pPr>
              <w:spacing w:after="60"/>
              <w:jc w:val="center"/>
              <w:rPr>
                <w:rFonts w:cs="Arial"/>
                <w:sz w:val="16"/>
                <w:szCs w:val="16"/>
                <w:lang w:val="es-419"/>
              </w:rPr>
            </w:pPr>
          </w:p>
        </w:tc>
        <w:tc>
          <w:tcPr>
            <w:tcW w:w="427" w:type="pct"/>
            <w:vMerge w:val="restart"/>
            <w:tcBorders>
              <w:top w:val="nil"/>
            </w:tcBorders>
            <w:shd w:val="clear" w:color="auto" w:fill="auto"/>
          </w:tcPr>
          <w:p w14:paraId="7C3893F0" w14:textId="77777777" w:rsidR="00490D06" w:rsidRPr="006746A9" w:rsidRDefault="00490D06" w:rsidP="00065D88">
            <w:pPr>
              <w:spacing w:after="60"/>
              <w:jc w:val="center"/>
              <w:rPr>
                <w:rFonts w:cs="Arial"/>
                <w:sz w:val="16"/>
                <w:szCs w:val="16"/>
                <w:lang w:val="es-419"/>
              </w:rPr>
            </w:pPr>
          </w:p>
        </w:tc>
      </w:tr>
      <w:tr w:rsidR="00490D06" w:rsidRPr="006746A9" w14:paraId="76BD0965" w14:textId="77777777" w:rsidTr="00424246">
        <w:trPr>
          <w:cantSplit/>
        </w:trPr>
        <w:tc>
          <w:tcPr>
            <w:tcW w:w="329" w:type="pct"/>
            <w:vMerge/>
          </w:tcPr>
          <w:p w14:paraId="3C36E06B" w14:textId="77777777" w:rsidR="00490D06" w:rsidRPr="006746A9" w:rsidRDefault="00490D06" w:rsidP="00065D88">
            <w:pPr>
              <w:pStyle w:val="TableText"/>
              <w:rPr>
                <w:b/>
                <w:bCs/>
                <w:color w:val="000000"/>
                <w:szCs w:val="16"/>
                <w:lang w:val="es-419"/>
              </w:rPr>
            </w:pPr>
          </w:p>
        </w:tc>
        <w:tc>
          <w:tcPr>
            <w:tcW w:w="2994" w:type="pct"/>
            <w:gridSpan w:val="2"/>
            <w:tcBorders>
              <w:top w:val="nil"/>
            </w:tcBorders>
          </w:tcPr>
          <w:p w14:paraId="204C3CA5" w14:textId="2BC3D2B8" w:rsidR="00490D06" w:rsidRPr="006746A9" w:rsidRDefault="00490D06" w:rsidP="00065D88">
            <w:pPr>
              <w:pStyle w:val="TableListBullet"/>
              <w:numPr>
                <w:ilvl w:val="0"/>
                <w:numId w:val="0"/>
              </w:numPr>
              <w:ind w:left="-7"/>
              <w:rPr>
                <w:szCs w:val="16"/>
                <w:lang w:val="es-419"/>
              </w:rPr>
            </w:pPr>
            <w:r w:rsidRPr="006746A9">
              <w:rPr>
                <w:color w:val="000000"/>
                <w:szCs w:val="16"/>
                <w:lang w:val="es-419" w:bidi="es-AR"/>
              </w:rPr>
              <w:t>Las soluciones</w:t>
            </w:r>
            <w:r w:rsidRPr="006746A9">
              <w:rPr>
                <w:i/>
                <w:color w:val="000000"/>
                <w:szCs w:val="16"/>
                <w:lang w:val="es-419" w:bidi="es-AR"/>
              </w:rPr>
              <w:t xml:space="preserve"> antimalware</w:t>
            </w:r>
            <w:r w:rsidRPr="006746A9">
              <w:rPr>
                <w:color w:val="000000"/>
                <w:szCs w:val="16"/>
                <w:lang w:val="es-419" w:bidi="es-AR"/>
              </w:rPr>
              <w:t xml:space="preserve"> sólo pueden desactivarse temporalmente si existe una necesidad técnica legítima, autorizada por la dirección en cada caso. Si es necesario desactivar la protección antimalware para un fin específico, esto debe ser formalmente autorizado. También puede ser necesario implementar medidas de seguridad adicionales para el período durante el cual la protección antimalware no está activa</w:t>
            </w:r>
            <w:r w:rsidR="009621C9">
              <w:rPr>
                <w:color w:val="000000"/>
                <w:szCs w:val="16"/>
                <w:lang w:val="es-419" w:bidi="es-AR"/>
              </w:rPr>
              <w:t>.</w:t>
            </w:r>
          </w:p>
        </w:tc>
        <w:tc>
          <w:tcPr>
            <w:tcW w:w="425" w:type="pct"/>
            <w:vMerge/>
            <w:shd w:val="clear" w:color="auto" w:fill="auto"/>
          </w:tcPr>
          <w:p w14:paraId="27BF3C44" w14:textId="77777777" w:rsidR="00490D06" w:rsidRPr="006746A9" w:rsidRDefault="00490D06" w:rsidP="00065D88">
            <w:pPr>
              <w:spacing w:after="60"/>
              <w:jc w:val="center"/>
              <w:rPr>
                <w:rFonts w:cs="Arial"/>
                <w:sz w:val="16"/>
                <w:szCs w:val="16"/>
                <w:lang w:val="es-419"/>
              </w:rPr>
            </w:pPr>
          </w:p>
        </w:tc>
        <w:tc>
          <w:tcPr>
            <w:tcW w:w="461" w:type="pct"/>
            <w:vMerge/>
            <w:shd w:val="clear" w:color="auto" w:fill="auto"/>
          </w:tcPr>
          <w:p w14:paraId="6E77CAA0" w14:textId="77777777" w:rsidR="00490D06" w:rsidRPr="006746A9" w:rsidRDefault="00490D06" w:rsidP="00065D88">
            <w:pPr>
              <w:spacing w:after="60"/>
              <w:jc w:val="center"/>
              <w:rPr>
                <w:rFonts w:cs="Arial"/>
                <w:sz w:val="16"/>
                <w:szCs w:val="16"/>
                <w:lang w:val="es-419"/>
              </w:rPr>
            </w:pPr>
          </w:p>
        </w:tc>
        <w:tc>
          <w:tcPr>
            <w:tcW w:w="364" w:type="pct"/>
            <w:vMerge/>
            <w:shd w:val="clear" w:color="auto" w:fill="auto"/>
          </w:tcPr>
          <w:p w14:paraId="5649DA78" w14:textId="77777777" w:rsidR="00490D06" w:rsidRPr="006746A9" w:rsidRDefault="00490D06" w:rsidP="00065D88">
            <w:pPr>
              <w:spacing w:after="60"/>
              <w:jc w:val="center"/>
              <w:rPr>
                <w:rFonts w:cs="Arial"/>
                <w:sz w:val="16"/>
                <w:szCs w:val="16"/>
                <w:lang w:val="es-419"/>
              </w:rPr>
            </w:pPr>
          </w:p>
        </w:tc>
        <w:tc>
          <w:tcPr>
            <w:tcW w:w="427" w:type="pct"/>
            <w:vMerge/>
            <w:shd w:val="clear" w:color="auto" w:fill="auto"/>
          </w:tcPr>
          <w:p w14:paraId="6A4F13F2" w14:textId="77777777" w:rsidR="00490D06" w:rsidRPr="006746A9" w:rsidRDefault="00490D06" w:rsidP="00065D88">
            <w:pPr>
              <w:spacing w:after="60"/>
              <w:jc w:val="center"/>
              <w:rPr>
                <w:rFonts w:cs="Arial"/>
                <w:sz w:val="16"/>
                <w:szCs w:val="16"/>
                <w:lang w:val="es-419"/>
              </w:rPr>
            </w:pPr>
          </w:p>
        </w:tc>
      </w:tr>
      <w:tr w:rsidR="00611C97" w:rsidRPr="006746A9" w14:paraId="22CC6AA2" w14:textId="77777777" w:rsidTr="00490D06">
        <w:trPr>
          <w:cantSplit/>
        </w:trPr>
        <w:tc>
          <w:tcPr>
            <w:tcW w:w="5000" w:type="pct"/>
            <w:gridSpan w:val="7"/>
            <w:shd w:val="clear" w:color="auto" w:fill="BFBFBF" w:themeFill="background1" w:themeFillShade="BF"/>
          </w:tcPr>
          <w:p w14:paraId="4D1E69C4" w14:textId="77777777" w:rsidR="00611C97" w:rsidRPr="006746A9" w:rsidRDefault="00611C97" w:rsidP="00EC7E6B">
            <w:pPr>
              <w:pStyle w:val="TableText"/>
              <w:keepNext/>
              <w:pageBreakBefore/>
              <w:rPr>
                <w:szCs w:val="16"/>
                <w:lang w:val="es-419"/>
              </w:rPr>
            </w:pPr>
            <w:r w:rsidRPr="006746A9">
              <w:rPr>
                <w:b/>
                <w:color w:val="000000"/>
                <w:szCs w:val="16"/>
                <w:lang w:val="es-419" w:bidi="es-AR"/>
              </w:rPr>
              <w:lastRenderedPageBreak/>
              <w:t xml:space="preserve">5.4 </w:t>
            </w:r>
            <w:r w:rsidRPr="006746A9">
              <w:rPr>
                <w:color w:val="000000"/>
                <w:szCs w:val="16"/>
                <w:lang w:val="es-419" w:bidi="es-AR"/>
              </w:rPr>
              <w:t xml:space="preserve">Los mecanismos </w:t>
            </w:r>
            <w:proofErr w:type="spellStart"/>
            <w:r w:rsidRPr="006746A9">
              <w:rPr>
                <w:i/>
                <w:iCs w:val="0"/>
                <w:color w:val="000000"/>
                <w:szCs w:val="16"/>
                <w:lang w:val="es-419" w:bidi="es-AR"/>
              </w:rPr>
              <w:t>antiphishing</w:t>
            </w:r>
            <w:proofErr w:type="spellEnd"/>
            <w:r w:rsidRPr="006746A9">
              <w:rPr>
                <w:color w:val="000000"/>
                <w:szCs w:val="16"/>
                <w:lang w:val="es-419" w:bidi="es-AR"/>
              </w:rPr>
              <w:t xml:space="preserve"> protegen a los usuarios contra los ataques de phishing.</w:t>
            </w:r>
          </w:p>
        </w:tc>
      </w:tr>
      <w:tr w:rsidR="00490D06" w:rsidRPr="006746A9" w14:paraId="1A36661F" w14:textId="77777777" w:rsidTr="00424246">
        <w:trPr>
          <w:cantSplit/>
        </w:trPr>
        <w:tc>
          <w:tcPr>
            <w:tcW w:w="329" w:type="pct"/>
            <w:vMerge w:val="restart"/>
          </w:tcPr>
          <w:p w14:paraId="172387F2" w14:textId="77777777" w:rsidR="00490D06" w:rsidRPr="006746A9" w:rsidRDefault="00490D06" w:rsidP="00065D88">
            <w:pPr>
              <w:pStyle w:val="TableText"/>
              <w:rPr>
                <w:b/>
                <w:bCs/>
                <w:color w:val="000000"/>
                <w:szCs w:val="16"/>
                <w:lang w:val="es-419"/>
              </w:rPr>
            </w:pPr>
            <w:r w:rsidRPr="006746A9">
              <w:rPr>
                <w:b/>
                <w:color w:val="000000"/>
                <w:szCs w:val="16"/>
                <w:lang w:val="es-419" w:bidi="es-AR"/>
              </w:rPr>
              <w:t>5.4.1</w:t>
            </w:r>
          </w:p>
        </w:tc>
        <w:tc>
          <w:tcPr>
            <w:tcW w:w="1693" w:type="pct"/>
            <w:tcBorders>
              <w:bottom w:val="single" w:sz="4" w:space="0" w:color="808080"/>
            </w:tcBorders>
          </w:tcPr>
          <w:p w14:paraId="49230024" w14:textId="6C2104C3" w:rsidR="00490D06" w:rsidRPr="006746A9" w:rsidRDefault="00490D06" w:rsidP="004B447D">
            <w:pPr>
              <w:pStyle w:val="TableTextBullet"/>
              <w:numPr>
                <w:ilvl w:val="0"/>
                <w:numId w:val="0"/>
              </w:numPr>
              <w:rPr>
                <w:rFonts w:cs="Arial"/>
                <w:color w:val="000000"/>
                <w:szCs w:val="16"/>
                <w:lang w:val="es-419" w:bidi="es-AR"/>
              </w:rPr>
            </w:pPr>
            <w:r w:rsidRPr="006746A9">
              <w:rPr>
                <w:rFonts w:cs="Arial"/>
                <w:color w:val="000000"/>
                <w:szCs w:val="16"/>
                <w:lang w:val="es-419" w:bidi="es-AR"/>
              </w:rPr>
              <w:t xml:space="preserve">Existen procesos y mecanismos automatizados para detectar y proteger al personal contra ataques de </w:t>
            </w:r>
            <w:r w:rsidRPr="006746A9">
              <w:rPr>
                <w:rFonts w:cs="Arial"/>
                <w:i/>
                <w:color w:val="000000"/>
                <w:szCs w:val="16"/>
                <w:lang w:val="es-419" w:bidi="es-AR"/>
              </w:rPr>
              <w:t>phishing.</w:t>
            </w:r>
            <w:r w:rsidRPr="006746A9">
              <w:rPr>
                <w:rFonts w:cs="Arial"/>
                <w:color w:val="000000"/>
                <w:szCs w:val="16"/>
                <w:lang w:val="es-419" w:bidi="es-AR"/>
              </w:rPr>
              <w:t xml:space="preserve"> </w:t>
            </w:r>
          </w:p>
        </w:tc>
        <w:tc>
          <w:tcPr>
            <w:tcW w:w="1301" w:type="pct"/>
            <w:tcBorders>
              <w:bottom w:val="single" w:sz="4" w:space="0" w:color="808080"/>
            </w:tcBorders>
          </w:tcPr>
          <w:p w14:paraId="5EC94BE1" w14:textId="77777777" w:rsidR="00490D06" w:rsidRPr="006746A9" w:rsidRDefault="00490D06" w:rsidP="00065D88">
            <w:pPr>
              <w:pStyle w:val="TableListBullet"/>
              <w:ind w:left="263" w:hanging="270"/>
              <w:rPr>
                <w:szCs w:val="16"/>
                <w:lang w:val="es-419"/>
              </w:rPr>
            </w:pPr>
            <w:r w:rsidRPr="006746A9">
              <w:rPr>
                <w:szCs w:val="16"/>
                <w:lang w:val="es-419" w:bidi="es-AR"/>
              </w:rPr>
              <w:t>Observe los procesos implementados.</w:t>
            </w:r>
          </w:p>
          <w:p w14:paraId="6B70D8AB" w14:textId="0390BE6A" w:rsidR="00490D06" w:rsidRPr="006746A9" w:rsidRDefault="00490D06" w:rsidP="00065D88">
            <w:pPr>
              <w:pStyle w:val="TableListBullet"/>
              <w:ind w:left="263" w:hanging="270"/>
              <w:rPr>
                <w:szCs w:val="16"/>
                <w:lang w:val="es-419"/>
              </w:rPr>
            </w:pPr>
            <w:r w:rsidRPr="006746A9">
              <w:rPr>
                <w:szCs w:val="16"/>
                <w:lang w:val="es-419" w:bidi="es-AR"/>
              </w:rPr>
              <w:t>Evalúe los mecanismos.</w:t>
            </w:r>
          </w:p>
        </w:tc>
        <w:tc>
          <w:tcPr>
            <w:tcW w:w="425" w:type="pct"/>
            <w:tcBorders>
              <w:bottom w:val="nil"/>
            </w:tcBorders>
            <w:shd w:val="clear" w:color="auto" w:fill="auto"/>
          </w:tcPr>
          <w:p w14:paraId="63350178" w14:textId="561EFE15"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61" w:type="pct"/>
            <w:tcBorders>
              <w:bottom w:val="nil"/>
            </w:tcBorders>
            <w:shd w:val="clear" w:color="auto" w:fill="auto"/>
          </w:tcPr>
          <w:p w14:paraId="0386416C"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64" w:type="pct"/>
            <w:tcBorders>
              <w:bottom w:val="nil"/>
            </w:tcBorders>
            <w:shd w:val="clear" w:color="auto" w:fill="auto"/>
          </w:tcPr>
          <w:p w14:paraId="2041D32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7" w:type="pct"/>
            <w:tcBorders>
              <w:bottom w:val="nil"/>
            </w:tcBorders>
            <w:shd w:val="clear" w:color="auto" w:fill="auto"/>
          </w:tcPr>
          <w:p w14:paraId="184E9853"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7450E85F" w14:textId="77777777" w:rsidTr="00424246">
        <w:trPr>
          <w:cantSplit/>
        </w:trPr>
        <w:tc>
          <w:tcPr>
            <w:tcW w:w="329" w:type="pct"/>
            <w:vMerge/>
          </w:tcPr>
          <w:p w14:paraId="33F86F0E" w14:textId="77777777" w:rsidR="00490D06" w:rsidRPr="006746A9" w:rsidRDefault="00490D06" w:rsidP="00065D88">
            <w:pPr>
              <w:pStyle w:val="TableText"/>
              <w:rPr>
                <w:b/>
                <w:bCs/>
                <w:color w:val="000000"/>
                <w:szCs w:val="16"/>
                <w:lang w:val="es-419"/>
              </w:rPr>
            </w:pPr>
          </w:p>
        </w:tc>
        <w:tc>
          <w:tcPr>
            <w:tcW w:w="2994" w:type="pct"/>
            <w:gridSpan w:val="2"/>
            <w:tcBorders>
              <w:bottom w:val="nil"/>
            </w:tcBorders>
            <w:shd w:val="clear" w:color="auto" w:fill="DFE3E4"/>
          </w:tcPr>
          <w:p w14:paraId="5CC943FA" w14:textId="77777777" w:rsidR="00490D06" w:rsidRPr="006746A9" w:rsidRDefault="00490D06" w:rsidP="00065D88">
            <w:pPr>
              <w:pStyle w:val="AppNotes"/>
              <w:rPr>
                <w:lang w:val="es-419"/>
              </w:rPr>
            </w:pPr>
            <w:r w:rsidRPr="006746A9">
              <w:rPr>
                <w:lang w:val="es-419" w:bidi="es-AR"/>
              </w:rPr>
              <w:t>Notas de Aplicabilidad</w:t>
            </w:r>
          </w:p>
        </w:tc>
        <w:tc>
          <w:tcPr>
            <w:tcW w:w="425" w:type="pct"/>
            <w:vMerge w:val="restart"/>
            <w:tcBorders>
              <w:top w:val="nil"/>
            </w:tcBorders>
            <w:shd w:val="clear" w:color="auto" w:fill="auto"/>
          </w:tcPr>
          <w:p w14:paraId="3041AA22" w14:textId="77777777" w:rsidR="00490D06" w:rsidRPr="006746A9" w:rsidRDefault="00490D06" w:rsidP="00065D88">
            <w:pPr>
              <w:spacing w:after="60"/>
              <w:jc w:val="center"/>
              <w:rPr>
                <w:rFonts w:cs="Arial"/>
                <w:sz w:val="16"/>
                <w:szCs w:val="16"/>
                <w:lang w:val="es-419"/>
              </w:rPr>
            </w:pPr>
          </w:p>
        </w:tc>
        <w:tc>
          <w:tcPr>
            <w:tcW w:w="461" w:type="pct"/>
            <w:vMerge w:val="restart"/>
            <w:tcBorders>
              <w:top w:val="nil"/>
            </w:tcBorders>
            <w:shd w:val="clear" w:color="auto" w:fill="auto"/>
          </w:tcPr>
          <w:p w14:paraId="6228ABCC" w14:textId="77777777" w:rsidR="00490D06" w:rsidRPr="006746A9" w:rsidRDefault="00490D06" w:rsidP="00065D88">
            <w:pPr>
              <w:spacing w:after="60"/>
              <w:jc w:val="center"/>
              <w:rPr>
                <w:rFonts w:cs="Arial"/>
                <w:sz w:val="16"/>
                <w:szCs w:val="16"/>
                <w:lang w:val="es-419"/>
              </w:rPr>
            </w:pPr>
          </w:p>
        </w:tc>
        <w:tc>
          <w:tcPr>
            <w:tcW w:w="364" w:type="pct"/>
            <w:vMerge w:val="restart"/>
            <w:tcBorders>
              <w:top w:val="nil"/>
            </w:tcBorders>
            <w:shd w:val="clear" w:color="auto" w:fill="auto"/>
          </w:tcPr>
          <w:p w14:paraId="1B92E098" w14:textId="77777777" w:rsidR="00490D06" w:rsidRPr="006746A9" w:rsidRDefault="00490D06" w:rsidP="00065D88">
            <w:pPr>
              <w:spacing w:after="60"/>
              <w:jc w:val="center"/>
              <w:rPr>
                <w:rFonts w:cs="Arial"/>
                <w:sz w:val="16"/>
                <w:szCs w:val="16"/>
                <w:lang w:val="es-419"/>
              </w:rPr>
            </w:pPr>
          </w:p>
        </w:tc>
        <w:tc>
          <w:tcPr>
            <w:tcW w:w="427" w:type="pct"/>
            <w:vMerge w:val="restart"/>
            <w:tcBorders>
              <w:top w:val="nil"/>
            </w:tcBorders>
            <w:shd w:val="clear" w:color="auto" w:fill="auto"/>
          </w:tcPr>
          <w:p w14:paraId="6CBEF1D8" w14:textId="77777777" w:rsidR="00490D06" w:rsidRPr="006746A9" w:rsidRDefault="00490D06" w:rsidP="00065D88">
            <w:pPr>
              <w:spacing w:after="60"/>
              <w:jc w:val="center"/>
              <w:rPr>
                <w:rFonts w:cs="Arial"/>
                <w:sz w:val="16"/>
                <w:szCs w:val="16"/>
                <w:lang w:val="es-419"/>
              </w:rPr>
            </w:pPr>
          </w:p>
        </w:tc>
      </w:tr>
      <w:tr w:rsidR="00424246" w:rsidRPr="006746A9" w14:paraId="0F63EF89" w14:textId="77777777" w:rsidTr="00424246">
        <w:trPr>
          <w:cantSplit/>
          <w:trHeight w:val="2364"/>
        </w:trPr>
        <w:tc>
          <w:tcPr>
            <w:tcW w:w="329" w:type="pct"/>
            <w:vMerge/>
          </w:tcPr>
          <w:p w14:paraId="322281F9" w14:textId="77777777" w:rsidR="00424246" w:rsidRPr="006746A9" w:rsidRDefault="00424246" w:rsidP="00065D88">
            <w:pPr>
              <w:pStyle w:val="TableText"/>
              <w:rPr>
                <w:b/>
                <w:bCs/>
                <w:color w:val="000000"/>
                <w:szCs w:val="16"/>
                <w:lang w:val="es-419"/>
              </w:rPr>
            </w:pPr>
          </w:p>
        </w:tc>
        <w:tc>
          <w:tcPr>
            <w:tcW w:w="2994" w:type="pct"/>
            <w:gridSpan w:val="2"/>
            <w:tcBorders>
              <w:top w:val="nil"/>
            </w:tcBorders>
            <w:shd w:val="clear" w:color="auto" w:fill="auto"/>
          </w:tcPr>
          <w:p w14:paraId="1D0C6C83" w14:textId="77777777" w:rsidR="00424246" w:rsidRPr="006746A9" w:rsidRDefault="00424246" w:rsidP="00490D06">
            <w:pPr>
              <w:pStyle w:val="AppNotes"/>
              <w:rPr>
                <w:b w:val="0"/>
                <w:bCs w:val="0"/>
                <w:lang w:val="es-419" w:bidi="es-AR"/>
              </w:rPr>
            </w:pPr>
            <w:r w:rsidRPr="006746A9">
              <w:rPr>
                <w:b w:val="0"/>
                <w:bCs w:val="0"/>
                <w:lang w:val="es-419" w:bidi="es-AR"/>
              </w:rPr>
              <w:t>El enfoque de este requisito es proteger al personal con acceso a los componentes del sistema en el ámbito PCI DSS.</w:t>
            </w:r>
          </w:p>
          <w:p w14:paraId="00AB8D40" w14:textId="77777777" w:rsidR="00424246" w:rsidRPr="006746A9" w:rsidRDefault="00424246" w:rsidP="00424246">
            <w:pPr>
              <w:pStyle w:val="TableListBullet"/>
              <w:numPr>
                <w:ilvl w:val="0"/>
                <w:numId w:val="0"/>
              </w:numPr>
              <w:rPr>
                <w:color w:val="000000"/>
                <w:szCs w:val="16"/>
                <w:lang w:val="es-419" w:bidi="es-AR"/>
              </w:rPr>
            </w:pPr>
            <w:r w:rsidRPr="006746A9">
              <w:rPr>
                <w:color w:val="000000"/>
                <w:szCs w:val="16"/>
                <w:lang w:val="es-419" w:bidi="es-AR"/>
              </w:rPr>
              <w:t>Cumplir con este requisito de controles técnicos y automatizados para detectar y proteger al personal contra el phishing no es igual a lo que establece el Requisito 12.6.3.1 en cuanto al entrenamiento de concienciación sobre seguridad. Cumplir con este requisito tampoco implica que se está cumpliendo con el requisito de proporcionar al personal capacitación en cuanto a concienciación de seguridad, y viceversa.</w:t>
            </w:r>
          </w:p>
          <w:p w14:paraId="70E10A11" w14:textId="72B54795" w:rsidR="00424246" w:rsidRPr="006746A9" w:rsidRDefault="00424246" w:rsidP="00424246">
            <w:pPr>
              <w:pStyle w:val="TableListBullet"/>
              <w:ind w:left="-7"/>
              <w:rPr>
                <w:b/>
                <w:bCs/>
                <w:lang w:val="es-419" w:bidi="es-AR"/>
              </w:rPr>
            </w:pPr>
            <w:r w:rsidRPr="006746A9">
              <w:rPr>
                <w:i/>
                <w:color w:val="C00000"/>
                <w:szCs w:val="16"/>
                <w:lang w:val="es-419" w:bidi="es-AR"/>
              </w:rPr>
              <w:t>Este requisito es una práctica recomendada hasta el 31 de marzo de 2025, después de lo cual será obligatorio y debe tenerse en cuenta en su totalidad durante una evaluación PCI DSS.</w:t>
            </w:r>
          </w:p>
        </w:tc>
        <w:tc>
          <w:tcPr>
            <w:tcW w:w="425" w:type="pct"/>
            <w:vMerge/>
            <w:shd w:val="clear" w:color="auto" w:fill="auto"/>
          </w:tcPr>
          <w:p w14:paraId="044C1B80" w14:textId="77777777" w:rsidR="00424246" w:rsidRPr="006746A9" w:rsidRDefault="00424246" w:rsidP="00065D88">
            <w:pPr>
              <w:spacing w:after="60"/>
              <w:jc w:val="center"/>
              <w:rPr>
                <w:rFonts w:cs="Arial"/>
                <w:sz w:val="16"/>
                <w:szCs w:val="16"/>
                <w:lang w:val="es-419"/>
              </w:rPr>
            </w:pPr>
          </w:p>
        </w:tc>
        <w:tc>
          <w:tcPr>
            <w:tcW w:w="461" w:type="pct"/>
            <w:vMerge/>
            <w:shd w:val="clear" w:color="auto" w:fill="auto"/>
          </w:tcPr>
          <w:p w14:paraId="76C7B192" w14:textId="77777777" w:rsidR="00424246" w:rsidRPr="006746A9" w:rsidRDefault="00424246" w:rsidP="00065D88">
            <w:pPr>
              <w:spacing w:after="60"/>
              <w:jc w:val="center"/>
              <w:rPr>
                <w:rFonts w:cs="Arial"/>
                <w:sz w:val="16"/>
                <w:szCs w:val="16"/>
                <w:lang w:val="es-419"/>
              </w:rPr>
            </w:pPr>
          </w:p>
        </w:tc>
        <w:tc>
          <w:tcPr>
            <w:tcW w:w="364" w:type="pct"/>
            <w:vMerge/>
            <w:shd w:val="clear" w:color="auto" w:fill="auto"/>
          </w:tcPr>
          <w:p w14:paraId="65006270" w14:textId="77777777" w:rsidR="00424246" w:rsidRPr="006746A9" w:rsidRDefault="00424246" w:rsidP="00065D88">
            <w:pPr>
              <w:spacing w:after="60"/>
              <w:jc w:val="center"/>
              <w:rPr>
                <w:rFonts w:cs="Arial"/>
                <w:sz w:val="16"/>
                <w:szCs w:val="16"/>
                <w:lang w:val="es-419"/>
              </w:rPr>
            </w:pPr>
          </w:p>
        </w:tc>
        <w:tc>
          <w:tcPr>
            <w:tcW w:w="427" w:type="pct"/>
            <w:vMerge/>
            <w:shd w:val="clear" w:color="auto" w:fill="auto"/>
          </w:tcPr>
          <w:p w14:paraId="5ACD41D8" w14:textId="77777777" w:rsidR="00424246" w:rsidRPr="006746A9" w:rsidRDefault="00424246" w:rsidP="00065D88">
            <w:pPr>
              <w:spacing w:after="60"/>
              <w:jc w:val="center"/>
              <w:rPr>
                <w:rFonts w:cs="Arial"/>
                <w:sz w:val="16"/>
                <w:szCs w:val="16"/>
                <w:lang w:val="es-419"/>
              </w:rPr>
            </w:pPr>
          </w:p>
        </w:tc>
      </w:tr>
    </w:tbl>
    <w:p w14:paraId="76C8DB0B" w14:textId="77777777" w:rsidR="00611C97" w:rsidRPr="006746A9" w:rsidRDefault="00611C97" w:rsidP="00611C97">
      <w:pPr>
        <w:spacing w:before="0" w:after="0" w:line="240" w:lineRule="auto"/>
        <w:rPr>
          <w:rFonts w:cs="Arial"/>
          <w:sz w:val="16"/>
          <w:szCs w:val="16"/>
          <w:lang w:val="es-419"/>
        </w:rPr>
      </w:pPr>
      <w:r w:rsidRPr="006746A9">
        <w:rPr>
          <w:rFonts w:cs="Arial"/>
          <w:sz w:val="16"/>
          <w:szCs w:val="16"/>
          <w:lang w:val="es-419" w:bidi="es-AR"/>
        </w:rPr>
        <w:br w:type="page"/>
      </w:r>
    </w:p>
    <w:p w14:paraId="12883EA4" w14:textId="77777777" w:rsidR="00611C97" w:rsidRPr="006746A9" w:rsidRDefault="00611C97" w:rsidP="00611C97">
      <w:pPr>
        <w:pStyle w:val="Heading3NoNum"/>
        <w:rPr>
          <w:lang w:val="es-419"/>
        </w:rPr>
      </w:pPr>
      <w:bookmarkStart w:id="50" w:name="_Toc112723031"/>
      <w:r w:rsidRPr="006746A9">
        <w:rPr>
          <w:lang w:val="es-419" w:bidi="es-AR"/>
        </w:rPr>
        <w:lastRenderedPageBreak/>
        <w:t>Requisito 6: Desarrollar y Mantener Sistemas y Software Seguros</w:t>
      </w:r>
      <w:bookmarkEnd w:id="50"/>
    </w:p>
    <w:p w14:paraId="19EEB039" w14:textId="770094EF" w:rsidR="00441AEC" w:rsidRPr="006746A9" w:rsidRDefault="00A03CAC" w:rsidP="00441AEC">
      <w:pPr>
        <w:pStyle w:val="BodyText"/>
        <w:rPr>
          <w:lang w:val="es-419"/>
        </w:rPr>
      </w:pPr>
      <w:r w:rsidRPr="006746A9">
        <w:rPr>
          <w:b/>
          <w:lang w:val="es-419" w:bidi="es-AR"/>
        </w:rPr>
        <w:t>Nota:</w:t>
      </w:r>
      <w:r w:rsidRPr="006746A9">
        <w:rPr>
          <w:lang w:val="es-419" w:bidi="es-AR"/>
        </w:rPr>
        <w:t xml:space="preserve"> Para SAQ A-EP, el Requisito 6 se aplica a los servidores </w:t>
      </w:r>
      <w:r w:rsidR="00613DE6" w:rsidRPr="006746A9">
        <w:rPr>
          <w:lang w:val="es-419" w:bidi="es-AR"/>
        </w:rPr>
        <w:t>de los comerciantes</w:t>
      </w:r>
      <w:r w:rsidRPr="006746A9">
        <w:rPr>
          <w:lang w:val="es-419" w:bidi="es-AR"/>
        </w:rPr>
        <w:t xml:space="preserve"> que alojan las páginas de pago proporcionadas desde el sitio web del comerciante al navegador del cliente.</w:t>
      </w:r>
    </w:p>
    <w:tbl>
      <w:tblPr>
        <w:tblW w:w="5278" w:type="pct"/>
        <w:tblInd w:w="-27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24"/>
        <w:gridCol w:w="4698"/>
        <w:gridCol w:w="3543"/>
        <w:gridCol w:w="1171"/>
        <w:gridCol w:w="1256"/>
        <w:gridCol w:w="1018"/>
        <w:gridCol w:w="271"/>
        <w:gridCol w:w="900"/>
      </w:tblGrid>
      <w:tr w:rsidR="00333E26" w:rsidRPr="006746A9" w14:paraId="51266ECD" w14:textId="77777777" w:rsidTr="003E6CA3">
        <w:trPr>
          <w:tblHeader/>
        </w:trPr>
        <w:tc>
          <w:tcPr>
            <w:tcW w:w="2018" w:type="pct"/>
            <w:gridSpan w:val="2"/>
            <w:vMerge w:val="restart"/>
            <w:tcBorders>
              <w:right w:val="single" w:sz="4" w:space="0" w:color="FFFFFF" w:themeColor="background1"/>
            </w:tcBorders>
            <w:shd w:val="clear" w:color="auto" w:fill="006A72"/>
            <w:vAlign w:val="center"/>
          </w:tcPr>
          <w:p w14:paraId="0FD7E6FB" w14:textId="31FF21E0"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Requisito</w:t>
            </w:r>
            <w:r w:rsidR="00553916" w:rsidRPr="006746A9">
              <w:rPr>
                <w:rFonts w:cs="Arial"/>
                <w:b/>
                <w:color w:val="FFFFFF" w:themeColor="background1"/>
                <w:sz w:val="18"/>
                <w:szCs w:val="18"/>
                <w:lang w:val="es-419" w:bidi="es-AR"/>
              </w:rPr>
              <w:t xml:space="preserve"> de</w:t>
            </w:r>
            <w:r w:rsidRPr="006746A9">
              <w:rPr>
                <w:rFonts w:cs="Arial"/>
                <w:b/>
                <w:color w:val="FFFFFF" w:themeColor="background1"/>
                <w:sz w:val="18"/>
                <w:szCs w:val="18"/>
                <w:lang w:val="es-419" w:bidi="es-AR"/>
              </w:rPr>
              <w:t xml:space="preserve"> PCI DSS</w:t>
            </w:r>
          </w:p>
        </w:tc>
        <w:tc>
          <w:tcPr>
            <w:tcW w:w="1295" w:type="pct"/>
            <w:vMerge w:val="restart"/>
            <w:tcBorders>
              <w:left w:val="single" w:sz="4" w:space="0" w:color="FFFFFF" w:themeColor="background1"/>
              <w:right w:val="single" w:sz="4" w:space="0" w:color="FFFFFF" w:themeColor="background1"/>
            </w:tcBorders>
            <w:shd w:val="clear" w:color="auto" w:fill="006A72"/>
            <w:vAlign w:val="center"/>
          </w:tcPr>
          <w:p w14:paraId="68C4F702"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1687" w:type="pct"/>
            <w:gridSpan w:val="5"/>
            <w:tcBorders>
              <w:left w:val="single" w:sz="4" w:space="0" w:color="FFFFFF" w:themeColor="background1"/>
            </w:tcBorders>
            <w:shd w:val="clear" w:color="auto" w:fill="006A72"/>
            <w:vAlign w:val="center"/>
          </w:tcPr>
          <w:p w14:paraId="67450109" w14:textId="4D8A779D"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8D44FB" w:rsidRPr="006746A9">
              <w:rPr>
                <w:rStyle w:val="FootnoteReference"/>
                <w:rFonts w:cs="Arial"/>
                <w:b/>
                <w:color w:val="FFFFFF" w:themeColor="background1"/>
                <w:sz w:val="18"/>
                <w:szCs w:val="18"/>
                <w:lang w:val="es-419" w:bidi="es-AR"/>
              </w:rPr>
              <w:footnoteReference w:customMarkFollows="1" w:id="8"/>
              <w:t>♦</w:t>
            </w:r>
          </w:p>
          <w:p w14:paraId="5D459307" w14:textId="5E6B649B"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490D06" w:rsidRPr="006746A9" w14:paraId="3A0C40CD" w14:textId="77777777" w:rsidTr="003E6CA3">
        <w:trPr>
          <w:cantSplit/>
          <w:tblHeader/>
        </w:trPr>
        <w:tc>
          <w:tcPr>
            <w:tcW w:w="2018" w:type="pct"/>
            <w:gridSpan w:val="2"/>
            <w:vMerge/>
            <w:tcBorders>
              <w:top w:val="single" w:sz="4" w:space="0" w:color="FFFFFF" w:themeColor="background1"/>
              <w:bottom w:val="single" w:sz="4" w:space="0" w:color="808080"/>
              <w:right w:val="single" w:sz="4" w:space="0" w:color="FFFFFF" w:themeColor="background1"/>
            </w:tcBorders>
            <w:vAlign w:val="center"/>
          </w:tcPr>
          <w:p w14:paraId="4A758098" w14:textId="77777777" w:rsidR="00490D06" w:rsidRPr="006746A9" w:rsidRDefault="00490D06" w:rsidP="00065D88">
            <w:pPr>
              <w:spacing w:after="60"/>
              <w:jc w:val="center"/>
              <w:rPr>
                <w:rFonts w:cs="Arial"/>
                <w:b/>
                <w:sz w:val="16"/>
                <w:szCs w:val="16"/>
                <w:u w:val="single"/>
                <w:lang w:val="es-419"/>
              </w:rPr>
            </w:pPr>
          </w:p>
        </w:tc>
        <w:tc>
          <w:tcPr>
            <w:tcW w:w="1295" w:type="pct"/>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18D3240F" w14:textId="77777777" w:rsidR="00490D06" w:rsidRPr="006746A9" w:rsidRDefault="00490D06" w:rsidP="00065D88">
            <w:pPr>
              <w:spacing w:after="60"/>
              <w:jc w:val="center"/>
              <w:rPr>
                <w:rFonts w:cs="Arial"/>
                <w:b/>
                <w:sz w:val="16"/>
                <w:szCs w:val="16"/>
                <w:u w:val="single"/>
                <w:lang w:val="es-419"/>
              </w:rPr>
            </w:pPr>
          </w:p>
        </w:tc>
        <w:tc>
          <w:tcPr>
            <w:tcW w:w="428" w:type="pct"/>
            <w:tcBorders>
              <w:left w:val="single" w:sz="4" w:space="0" w:color="FFFFFF" w:themeColor="background1"/>
              <w:bottom w:val="single" w:sz="4" w:space="0" w:color="808080"/>
            </w:tcBorders>
            <w:shd w:val="clear" w:color="auto" w:fill="CBD4D5"/>
            <w:tcMar>
              <w:left w:w="72" w:type="dxa"/>
              <w:right w:w="72" w:type="dxa"/>
            </w:tcMar>
            <w:vAlign w:val="center"/>
          </w:tcPr>
          <w:p w14:paraId="771B08F2" w14:textId="77777777" w:rsidR="00490D06" w:rsidRPr="006746A9" w:rsidRDefault="00490D06" w:rsidP="00771D06">
            <w:pPr>
              <w:spacing w:before="40" w:after="0"/>
              <w:jc w:val="center"/>
              <w:rPr>
                <w:rFonts w:cs="Arial"/>
                <w:sz w:val="16"/>
                <w:szCs w:val="16"/>
                <w:lang w:val="es-419" w:bidi="es-AR"/>
              </w:rPr>
            </w:pPr>
            <w:r w:rsidRPr="006746A9">
              <w:rPr>
                <w:rFonts w:cs="Arial"/>
                <w:sz w:val="16"/>
                <w:szCs w:val="16"/>
                <w:lang w:val="es-419" w:bidi="es-AR"/>
              </w:rPr>
              <w:t>Implementado</w:t>
            </w:r>
          </w:p>
        </w:tc>
        <w:tc>
          <w:tcPr>
            <w:tcW w:w="459" w:type="pct"/>
            <w:tcBorders>
              <w:left w:val="single" w:sz="4" w:space="0" w:color="FFFFFF" w:themeColor="background1"/>
              <w:bottom w:val="single" w:sz="4" w:space="0" w:color="808080"/>
            </w:tcBorders>
            <w:shd w:val="clear" w:color="auto" w:fill="CBD4D5"/>
            <w:vAlign w:val="center"/>
          </w:tcPr>
          <w:p w14:paraId="3B6A2114" w14:textId="3371B06C" w:rsidR="00490D06" w:rsidRPr="006746A9" w:rsidRDefault="00490D06" w:rsidP="00B775DE">
            <w:pPr>
              <w:spacing w:before="40" w:after="0"/>
              <w:jc w:val="center"/>
              <w:rPr>
                <w:rFonts w:cs="Arial"/>
                <w:sz w:val="16"/>
                <w:szCs w:val="16"/>
                <w:lang w:val="es-419" w:bidi="es-AR"/>
              </w:rPr>
            </w:pPr>
            <w:r w:rsidRPr="006746A9">
              <w:rPr>
                <w:rFonts w:cs="Arial"/>
                <w:sz w:val="16"/>
                <w:szCs w:val="16"/>
                <w:lang w:val="es-419" w:bidi="es-AR"/>
              </w:rPr>
              <w:t>Implementado con CCW</w:t>
            </w:r>
          </w:p>
        </w:tc>
        <w:tc>
          <w:tcPr>
            <w:tcW w:w="372" w:type="pct"/>
            <w:tcBorders>
              <w:bottom w:val="single" w:sz="4" w:space="0" w:color="808080"/>
            </w:tcBorders>
            <w:shd w:val="clear" w:color="auto" w:fill="CBD4D5"/>
            <w:tcMar>
              <w:left w:w="72" w:type="dxa"/>
              <w:right w:w="72" w:type="dxa"/>
            </w:tcMar>
            <w:vAlign w:val="center"/>
          </w:tcPr>
          <w:p w14:paraId="6A8B720A" w14:textId="77777777" w:rsidR="00490D06" w:rsidRPr="006746A9" w:rsidRDefault="00490D06" w:rsidP="00771D06">
            <w:pPr>
              <w:spacing w:before="40" w:after="0"/>
              <w:jc w:val="center"/>
              <w:rPr>
                <w:rFonts w:cs="Arial"/>
                <w:sz w:val="16"/>
                <w:szCs w:val="16"/>
                <w:lang w:val="es-419" w:bidi="es-AR"/>
              </w:rPr>
            </w:pPr>
            <w:r w:rsidRPr="006746A9">
              <w:rPr>
                <w:rFonts w:cs="Arial"/>
                <w:sz w:val="16"/>
                <w:szCs w:val="16"/>
                <w:lang w:val="es-419" w:bidi="es-AR"/>
              </w:rPr>
              <w:t>No Aplicable</w:t>
            </w:r>
          </w:p>
        </w:tc>
        <w:tc>
          <w:tcPr>
            <w:tcW w:w="428" w:type="pct"/>
            <w:gridSpan w:val="2"/>
            <w:tcBorders>
              <w:bottom w:val="single" w:sz="4" w:space="0" w:color="808080"/>
            </w:tcBorders>
            <w:shd w:val="clear" w:color="auto" w:fill="CBD4D5"/>
            <w:tcMar>
              <w:left w:w="72" w:type="dxa"/>
              <w:right w:w="72" w:type="dxa"/>
            </w:tcMar>
            <w:vAlign w:val="center"/>
          </w:tcPr>
          <w:p w14:paraId="02A2C92C" w14:textId="77777777" w:rsidR="00490D06" w:rsidRPr="006746A9" w:rsidRDefault="00490D06" w:rsidP="00771D06">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63172633" w14:textId="77777777" w:rsidTr="003E6CA3">
        <w:trPr>
          <w:cantSplit/>
        </w:trPr>
        <w:tc>
          <w:tcPr>
            <w:tcW w:w="5000" w:type="pct"/>
            <w:gridSpan w:val="8"/>
            <w:tcBorders>
              <w:bottom w:val="single" w:sz="2" w:space="0" w:color="808080" w:themeColor="background1" w:themeShade="80"/>
            </w:tcBorders>
            <w:shd w:val="clear" w:color="auto" w:fill="BFBFBF" w:themeFill="background1" w:themeFillShade="BF"/>
          </w:tcPr>
          <w:p w14:paraId="28872159" w14:textId="77777777" w:rsidR="00611C97" w:rsidRPr="006746A9" w:rsidRDefault="00611C97" w:rsidP="00065D88">
            <w:pPr>
              <w:pStyle w:val="TableText"/>
              <w:keepNext/>
              <w:rPr>
                <w:szCs w:val="16"/>
                <w:lang w:val="es-419"/>
              </w:rPr>
            </w:pPr>
            <w:r w:rsidRPr="006746A9">
              <w:rPr>
                <w:b/>
                <w:szCs w:val="16"/>
                <w:lang w:val="es-419" w:bidi="es-AR"/>
              </w:rPr>
              <w:t>6.1</w:t>
            </w:r>
            <w:r w:rsidRPr="006746A9">
              <w:rPr>
                <w:szCs w:val="16"/>
                <w:lang w:val="es-419" w:bidi="es-AR"/>
              </w:rPr>
              <w:t xml:space="preserve"> Se definen y comprenden los procesos y mecanismos para desarrollar y mantener sistemas y software seguros.</w:t>
            </w:r>
          </w:p>
        </w:tc>
      </w:tr>
      <w:tr w:rsidR="00490D06" w:rsidRPr="006746A9" w14:paraId="065A662C" w14:textId="77777777" w:rsidTr="003E6CA3">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216EB0" w14:textId="77777777" w:rsidR="00490D06" w:rsidRPr="006746A9" w:rsidRDefault="00490D06" w:rsidP="00065D88">
            <w:pPr>
              <w:pStyle w:val="TableText"/>
              <w:rPr>
                <w:b/>
                <w:bCs/>
                <w:szCs w:val="16"/>
                <w:lang w:val="es-419"/>
              </w:rPr>
            </w:pPr>
            <w:r w:rsidRPr="006746A9">
              <w:rPr>
                <w:b/>
                <w:color w:val="000000"/>
                <w:szCs w:val="16"/>
                <w:lang w:val="es-419" w:bidi="es-AR"/>
              </w:rPr>
              <w:t>6.1.1</w:t>
            </w:r>
          </w:p>
        </w:tc>
        <w:tc>
          <w:tcPr>
            <w:tcW w:w="17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FA00897" w14:textId="44477615"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szCs w:val="16"/>
                <w:lang w:val="es-419" w:bidi="es-AR"/>
              </w:rPr>
              <w:t>Todas las políticas de seguridad y procedimientos operativos que se identifican en el Requisito 6 son:</w:t>
            </w:r>
          </w:p>
          <w:p w14:paraId="79765A99" w14:textId="77777777" w:rsidR="00490D06" w:rsidRPr="006746A9" w:rsidRDefault="00490D06" w:rsidP="00065D88">
            <w:pPr>
              <w:pStyle w:val="TableListBullet"/>
              <w:ind w:left="263" w:hanging="270"/>
              <w:rPr>
                <w:szCs w:val="16"/>
                <w:lang w:val="es-419"/>
              </w:rPr>
            </w:pPr>
            <w:r w:rsidRPr="006746A9">
              <w:rPr>
                <w:szCs w:val="16"/>
                <w:lang w:val="es-419" w:bidi="es-AR"/>
              </w:rPr>
              <w:t>Documentados.</w:t>
            </w:r>
          </w:p>
          <w:p w14:paraId="4C7EA64D" w14:textId="3BBA1413" w:rsidR="00490D06" w:rsidRPr="006746A9" w:rsidRDefault="00490D06" w:rsidP="00602483">
            <w:pPr>
              <w:pStyle w:val="TableListBullet"/>
              <w:rPr>
                <w:szCs w:val="16"/>
                <w:lang w:val="es-419" w:bidi="es-AR"/>
              </w:rPr>
            </w:pPr>
            <w:r w:rsidRPr="006746A9">
              <w:rPr>
                <w:szCs w:val="16"/>
                <w:lang w:val="es-419" w:bidi="es-AR"/>
              </w:rPr>
              <w:t>Actualizados.</w:t>
            </w:r>
          </w:p>
          <w:p w14:paraId="31BEC897" w14:textId="77777777" w:rsidR="00490D06" w:rsidRPr="006746A9" w:rsidRDefault="00490D06" w:rsidP="00065D88">
            <w:pPr>
              <w:pStyle w:val="TableListBullet"/>
              <w:ind w:left="263" w:hanging="270"/>
              <w:rPr>
                <w:szCs w:val="16"/>
                <w:lang w:val="es-419"/>
              </w:rPr>
            </w:pPr>
            <w:r w:rsidRPr="006746A9">
              <w:rPr>
                <w:szCs w:val="16"/>
                <w:lang w:val="es-419" w:bidi="es-AR"/>
              </w:rPr>
              <w:t>En uso.</w:t>
            </w:r>
          </w:p>
          <w:p w14:paraId="7F2222EA" w14:textId="77777777" w:rsidR="00490D06" w:rsidRPr="006746A9" w:rsidRDefault="00490D06" w:rsidP="00065D88">
            <w:pPr>
              <w:pStyle w:val="TableListBullet"/>
              <w:ind w:left="263" w:hanging="270"/>
              <w:rPr>
                <w:szCs w:val="16"/>
                <w:lang w:val="es-419"/>
              </w:rPr>
            </w:pPr>
            <w:r w:rsidRPr="006746A9">
              <w:rPr>
                <w:szCs w:val="16"/>
                <w:lang w:val="es-419" w:bidi="es-AR"/>
              </w:rPr>
              <w:t>Conocidos por todas las partes involucradas.</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BA277F2" w14:textId="77777777" w:rsidR="00490D06" w:rsidRPr="006746A9" w:rsidRDefault="00490D06" w:rsidP="00065D88">
            <w:pPr>
              <w:pStyle w:val="TableListBullet"/>
              <w:ind w:left="263" w:hanging="270"/>
              <w:rPr>
                <w:szCs w:val="16"/>
                <w:lang w:val="es-419"/>
              </w:rPr>
            </w:pPr>
            <w:r w:rsidRPr="006746A9">
              <w:rPr>
                <w:szCs w:val="16"/>
                <w:lang w:val="es-419" w:bidi="es-AR"/>
              </w:rPr>
              <w:t>Evalúe la documentación.</w:t>
            </w:r>
          </w:p>
          <w:p w14:paraId="02E07262"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w:t>
            </w: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90C98D"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913006"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249BC2"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3783A1F"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611C97" w:rsidRPr="006746A9" w14:paraId="25ECDCED" w14:textId="77777777" w:rsidTr="009621C9">
        <w:tc>
          <w:tcPr>
            <w:tcW w:w="5000" w:type="pct"/>
            <w:gridSpan w:val="8"/>
            <w:tcBorders>
              <w:bottom w:val="single" w:sz="2" w:space="0" w:color="808080" w:themeColor="background1" w:themeShade="80"/>
            </w:tcBorders>
            <w:shd w:val="clear" w:color="auto" w:fill="DFE3E4"/>
          </w:tcPr>
          <w:p w14:paraId="550E4E38" w14:textId="4A859C62" w:rsidR="00611C97" w:rsidRPr="006746A9" w:rsidRDefault="00D32048" w:rsidP="00065D88">
            <w:pPr>
              <w:spacing w:after="60"/>
              <w:rPr>
                <w:rFonts w:cs="Arial"/>
                <w:b/>
                <w:bCs/>
                <w:i/>
                <w:iCs/>
                <w:sz w:val="18"/>
                <w:szCs w:val="18"/>
                <w:lang w:val="es-419"/>
              </w:rPr>
            </w:pPr>
            <w:r w:rsidRPr="006746A9">
              <w:rPr>
                <w:rFonts w:cs="Arial"/>
                <w:b/>
                <w:i/>
                <w:sz w:val="18"/>
                <w:szCs w:val="18"/>
                <w:lang w:val="es-419" w:bidi="es-AR"/>
              </w:rPr>
              <w:t xml:space="preserve">Guía Para Llenar el SAQ: </w:t>
            </w:r>
          </w:p>
          <w:p w14:paraId="20DBA8F1" w14:textId="77777777" w:rsidR="00611C97" w:rsidRPr="006746A9" w:rsidRDefault="00611C97" w:rsidP="00065D88">
            <w:pPr>
              <w:spacing w:after="60"/>
              <w:rPr>
                <w:rFonts w:cs="Arial"/>
                <w:i/>
                <w:iCs/>
                <w:sz w:val="18"/>
                <w:szCs w:val="18"/>
                <w:lang w:val="es-419"/>
              </w:rPr>
            </w:pPr>
            <w:r w:rsidRPr="006746A9">
              <w:rPr>
                <w:rFonts w:cs="Arial"/>
                <w:i/>
                <w:sz w:val="18"/>
                <w:szCs w:val="18"/>
                <w:lang w:val="es-419" w:bidi="es-AR"/>
              </w:rPr>
              <w:t>La selección de cualquiera de las respuestas Implementado para el Requisito 6.1.1 significa que el comerciante cuenta con políticas y procedimientos Implementados que rigen las actividades el comerciante para el Requisito 6.</w:t>
            </w:r>
          </w:p>
        </w:tc>
      </w:tr>
      <w:tr w:rsidR="00611C97" w:rsidRPr="006746A9" w14:paraId="0322EA47" w14:textId="77777777" w:rsidTr="003E6CA3">
        <w:trPr>
          <w:cantSplit/>
        </w:trPr>
        <w:tc>
          <w:tcPr>
            <w:tcW w:w="5000" w:type="pct"/>
            <w:gridSpan w:val="8"/>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4A358B04" w14:textId="39940DD6" w:rsidR="00611C97" w:rsidRPr="006746A9" w:rsidRDefault="00611C97" w:rsidP="00792B6C">
            <w:pPr>
              <w:keepNext/>
              <w:spacing w:after="60"/>
              <w:rPr>
                <w:sz w:val="18"/>
                <w:szCs w:val="18"/>
                <w:lang w:val="es-419"/>
              </w:rPr>
            </w:pPr>
            <w:r w:rsidRPr="006746A9">
              <w:rPr>
                <w:b/>
                <w:color w:val="000000"/>
                <w:sz w:val="18"/>
                <w:szCs w:val="18"/>
                <w:lang w:val="es-419" w:bidi="es-AR"/>
              </w:rPr>
              <w:lastRenderedPageBreak/>
              <w:t>6.2</w:t>
            </w:r>
            <w:r w:rsidRPr="006746A9">
              <w:rPr>
                <w:rFonts w:cs="Arial"/>
                <w:sz w:val="18"/>
                <w:szCs w:val="18"/>
                <w:lang w:val="es-419" w:bidi="es-AR"/>
              </w:rPr>
              <w:t xml:space="preserve"> </w:t>
            </w:r>
            <w:r w:rsidR="005A2574" w:rsidRPr="006746A9">
              <w:rPr>
                <w:rFonts w:cs="Arial"/>
                <w:sz w:val="18"/>
                <w:szCs w:val="18"/>
                <w:lang w:val="es-419" w:bidi="es-AR"/>
              </w:rPr>
              <w:t>El software a medida y personalizado se desarrolla de forma segura</w:t>
            </w:r>
            <w:r w:rsidRPr="006746A9">
              <w:rPr>
                <w:rFonts w:cs="Arial"/>
                <w:sz w:val="18"/>
                <w:szCs w:val="18"/>
                <w:lang w:val="es-419" w:bidi="es-AR"/>
              </w:rPr>
              <w:t>.</w:t>
            </w:r>
          </w:p>
        </w:tc>
      </w:tr>
      <w:tr w:rsidR="00611C97" w:rsidRPr="006746A9" w14:paraId="3EACE676" w14:textId="77777777" w:rsidTr="009621C9">
        <w:tc>
          <w:tcPr>
            <w:tcW w:w="5000" w:type="pct"/>
            <w:gridSpan w:val="8"/>
            <w:tcBorders>
              <w:bottom w:val="single" w:sz="2" w:space="0" w:color="808080" w:themeColor="background1" w:themeShade="80"/>
            </w:tcBorders>
            <w:shd w:val="clear" w:color="auto" w:fill="DFE3E4"/>
          </w:tcPr>
          <w:p w14:paraId="6D8266C1" w14:textId="36726461" w:rsidR="00611C97" w:rsidRPr="006746A9" w:rsidRDefault="00FD4CA6" w:rsidP="00792B6C">
            <w:pPr>
              <w:keepNext/>
              <w:spacing w:after="60"/>
              <w:rPr>
                <w:rFonts w:cs="Arial"/>
                <w:i/>
                <w:iCs/>
                <w:sz w:val="18"/>
                <w:szCs w:val="18"/>
                <w:lang w:val="es-419"/>
              </w:rPr>
            </w:pPr>
            <w:r w:rsidRPr="006746A9">
              <w:rPr>
                <w:rFonts w:cs="Arial"/>
                <w:b/>
                <w:i/>
                <w:sz w:val="18"/>
                <w:szCs w:val="18"/>
                <w:lang w:val="es-419" w:bidi="es-AR"/>
              </w:rPr>
              <w:t xml:space="preserve">Nota: </w:t>
            </w:r>
            <w:r w:rsidRPr="006746A9">
              <w:rPr>
                <w:rFonts w:cs="Arial"/>
                <w:i/>
                <w:sz w:val="18"/>
                <w:szCs w:val="18"/>
                <w:lang w:val="es-419" w:bidi="es-AR"/>
              </w:rPr>
              <w:t xml:space="preserve">Para el SAQ A-EP, los requisitos del punto 6.2 se aplican para los comerciantes con software personalizado (desarrollado según las especificaciones de la entidad por un tercero) o software personalizado (desarrollado por la entidad). Si el comerciante no dispone de dicho software, marque estos requisitos como No aplicables y rellene el Anexo </w:t>
            </w:r>
            <w:r w:rsidR="00770B40" w:rsidRPr="006746A9">
              <w:rPr>
                <w:rFonts w:cs="Arial"/>
                <w:i/>
                <w:sz w:val="18"/>
                <w:szCs w:val="18"/>
                <w:lang w:val="es-419" w:bidi="es-AR"/>
              </w:rPr>
              <w:t>C</w:t>
            </w:r>
            <w:r w:rsidRPr="006746A9">
              <w:rPr>
                <w:rFonts w:cs="Arial"/>
                <w:i/>
                <w:sz w:val="18"/>
                <w:szCs w:val="18"/>
                <w:lang w:val="es-419" w:bidi="es-AR"/>
              </w:rPr>
              <w:t xml:space="preserve">: Explicación de los Requisitos Señalados como No Aplicables. </w:t>
            </w:r>
          </w:p>
        </w:tc>
      </w:tr>
      <w:tr w:rsidR="00490D06" w:rsidRPr="006746A9" w14:paraId="5319CB6C" w14:textId="77777777" w:rsidTr="003E6CA3">
        <w:trPr>
          <w:cantSplit/>
        </w:trPr>
        <w:tc>
          <w:tcPr>
            <w:tcW w:w="301" w:type="pct"/>
            <w:vMerge w:val="restart"/>
            <w:tcBorders>
              <w:top w:val="single" w:sz="2" w:space="0" w:color="808080" w:themeColor="background1" w:themeShade="80"/>
              <w:right w:val="single" w:sz="2" w:space="0" w:color="808080" w:themeColor="background1" w:themeShade="80"/>
            </w:tcBorders>
          </w:tcPr>
          <w:p w14:paraId="0A122073" w14:textId="77777777" w:rsidR="00490D06" w:rsidRPr="006746A9" w:rsidRDefault="00490D06" w:rsidP="001A0857">
            <w:pPr>
              <w:pStyle w:val="TableText"/>
              <w:keepNext/>
              <w:ind w:hanging="21"/>
              <w:rPr>
                <w:b/>
                <w:bCs/>
                <w:szCs w:val="16"/>
                <w:lang w:val="es-419"/>
              </w:rPr>
            </w:pPr>
            <w:r w:rsidRPr="006746A9">
              <w:rPr>
                <w:b/>
                <w:color w:val="000000"/>
                <w:szCs w:val="16"/>
                <w:lang w:val="es-419" w:bidi="es-AR"/>
              </w:rPr>
              <w:t>6.2.1</w:t>
            </w:r>
          </w:p>
        </w:tc>
        <w:tc>
          <w:tcPr>
            <w:tcW w:w="17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4739E9C" w14:textId="6785403B" w:rsidR="00490D06" w:rsidRPr="006746A9" w:rsidRDefault="00490D06" w:rsidP="00792B6C">
            <w:pPr>
              <w:pStyle w:val="TableTextBullet"/>
              <w:keepNext/>
              <w:numPr>
                <w:ilvl w:val="0"/>
                <w:numId w:val="0"/>
              </w:numPr>
              <w:rPr>
                <w:rFonts w:cs="Arial"/>
                <w:szCs w:val="16"/>
                <w:lang w:val="es-419"/>
              </w:rPr>
            </w:pPr>
            <w:r w:rsidRPr="006746A9">
              <w:rPr>
                <w:rFonts w:cs="Arial"/>
                <w:color w:val="000000"/>
                <w:szCs w:val="16"/>
                <w:lang w:val="es-419" w:bidi="es-AR"/>
              </w:rPr>
              <w:t>El software a medida y personalizado se desarrolla de forma segura, de la siguiente manera:</w:t>
            </w:r>
          </w:p>
          <w:p w14:paraId="1298C7C7" w14:textId="77777777" w:rsidR="00490D06" w:rsidRPr="006746A9" w:rsidRDefault="00490D06" w:rsidP="005535FE">
            <w:pPr>
              <w:pStyle w:val="TableListBullet"/>
              <w:ind w:left="263" w:hanging="270"/>
              <w:rPr>
                <w:szCs w:val="16"/>
                <w:lang w:val="es-419"/>
              </w:rPr>
            </w:pPr>
            <w:r w:rsidRPr="006746A9">
              <w:rPr>
                <w:szCs w:val="16"/>
                <w:lang w:val="es-419" w:bidi="es-AR"/>
              </w:rPr>
              <w:t xml:space="preserve">Basándose en los estándares de la industria y/o mejores prácticas para un desarrollo seguro. </w:t>
            </w:r>
          </w:p>
          <w:p w14:paraId="52D2A6C2" w14:textId="77777777" w:rsidR="00490D06" w:rsidRPr="006746A9" w:rsidRDefault="00490D06" w:rsidP="005535FE">
            <w:pPr>
              <w:pStyle w:val="TableListBullet"/>
              <w:ind w:left="263" w:hanging="270"/>
              <w:rPr>
                <w:i/>
                <w:iCs/>
                <w:color w:val="808080" w:themeColor="background1" w:themeShade="80"/>
                <w:szCs w:val="16"/>
                <w:lang w:val="es-419"/>
              </w:rPr>
            </w:pPr>
            <w:r w:rsidRPr="006746A9">
              <w:rPr>
                <w:i/>
                <w:color w:val="808080" w:themeColor="background1" w:themeShade="80"/>
                <w:szCs w:val="16"/>
                <w:lang w:val="es-419" w:bidi="es-AR"/>
              </w:rPr>
              <w:t xml:space="preserve">Punto dejado en blanco intencionadamente para este SAQ. </w:t>
            </w:r>
          </w:p>
          <w:p w14:paraId="270BE94F" w14:textId="6214CB93" w:rsidR="00490D06" w:rsidRPr="006746A9" w:rsidRDefault="00490D06" w:rsidP="005535FE">
            <w:pPr>
              <w:pStyle w:val="TableListBullet"/>
              <w:ind w:left="263" w:hanging="270"/>
              <w:rPr>
                <w:szCs w:val="16"/>
                <w:lang w:val="es-419"/>
              </w:rPr>
            </w:pPr>
            <w:r w:rsidRPr="006746A9">
              <w:rPr>
                <w:i/>
                <w:color w:val="808080" w:themeColor="background1" w:themeShade="80"/>
                <w:szCs w:val="16"/>
                <w:lang w:val="es-419" w:bidi="es-AR"/>
              </w:rPr>
              <w:t xml:space="preserve">Punto dejado en blanco intencionadamente para este SAQ. </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F024A4D" w14:textId="77777777" w:rsidR="00490D06" w:rsidRPr="006746A9" w:rsidRDefault="00490D06" w:rsidP="00792B6C">
            <w:pPr>
              <w:pStyle w:val="TableListBullet"/>
              <w:keepNext/>
              <w:ind w:left="263" w:hanging="270"/>
              <w:rPr>
                <w:szCs w:val="16"/>
                <w:lang w:val="es-419"/>
              </w:rPr>
            </w:pPr>
            <w:r w:rsidRPr="006746A9">
              <w:rPr>
                <w:szCs w:val="16"/>
                <w:lang w:val="es-419" w:bidi="es-AR"/>
              </w:rPr>
              <w:t>Evalúe los procedimientos documentados de desarrollo de software.</w:t>
            </w:r>
          </w:p>
        </w:tc>
        <w:tc>
          <w:tcPr>
            <w:tcW w:w="42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65E93434" w14:textId="77777777" w:rsidR="00490D06" w:rsidRPr="006746A9" w:rsidRDefault="00490D06" w:rsidP="00792B6C">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3E848CA0" w14:textId="77777777" w:rsidR="00490D06" w:rsidRPr="006746A9" w:rsidRDefault="00490D06" w:rsidP="00792B6C">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55A87903" w14:textId="77777777" w:rsidR="00490D06" w:rsidRPr="006746A9" w:rsidRDefault="00490D06" w:rsidP="00792B6C">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nil"/>
            </w:tcBorders>
            <w:shd w:val="clear" w:color="auto" w:fill="FFFFFF" w:themeFill="background1"/>
          </w:tcPr>
          <w:p w14:paraId="3B3749DF" w14:textId="77777777" w:rsidR="00490D06" w:rsidRPr="006746A9" w:rsidRDefault="00490D06" w:rsidP="00792B6C">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7441EA51" w14:textId="77777777" w:rsidTr="003E6CA3">
        <w:trPr>
          <w:cantSplit/>
        </w:trPr>
        <w:tc>
          <w:tcPr>
            <w:tcW w:w="301" w:type="pct"/>
            <w:vMerge/>
            <w:tcBorders>
              <w:right w:val="single" w:sz="2" w:space="0" w:color="808080" w:themeColor="background1" w:themeShade="80"/>
            </w:tcBorders>
          </w:tcPr>
          <w:p w14:paraId="1F9DDF27" w14:textId="77777777" w:rsidR="00490D06" w:rsidRPr="006746A9" w:rsidRDefault="00490D06" w:rsidP="00792B6C">
            <w:pPr>
              <w:pStyle w:val="TableText"/>
              <w:keepNext/>
              <w:rPr>
                <w:b/>
                <w:bCs/>
                <w:color w:val="000000"/>
                <w:szCs w:val="16"/>
                <w:lang w:val="es-419"/>
              </w:rPr>
            </w:pPr>
          </w:p>
        </w:tc>
        <w:tc>
          <w:tcPr>
            <w:tcW w:w="301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686AABF" w14:textId="77777777" w:rsidR="00490D06" w:rsidRPr="006746A9" w:rsidRDefault="00490D06" w:rsidP="00792B6C">
            <w:pPr>
              <w:pStyle w:val="AppNotes"/>
              <w:rPr>
                <w:lang w:val="es-419"/>
              </w:rPr>
            </w:pPr>
            <w:r w:rsidRPr="006746A9">
              <w:rPr>
                <w:lang w:val="es-419" w:bidi="es-AR"/>
              </w:rPr>
              <w:t>Notas de Aplicabilidad</w:t>
            </w:r>
          </w:p>
        </w:tc>
        <w:tc>
          <w:tcPr>
            <w:tcW w:w="428"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7751111D" w14:textId="77777777" w:rsidR="00490D06" w:rsidRPr="006746A9" w:rsidRDefault="00490D06" w:rsidP="00792B6C">
            <w:pPr>
              <w:keepNext/>
              <w:spacing w:after="60"/>
              <w:jc w:val="center"/>
              <w:rPr>
                <w:rFonts w:cs="Arial"/>
                <w:sz w:val="16"/>
                <w:szCs w:val="16"/>
                <w:lang w:val="es-419"/>
              </w:rPr>
            </w:pP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7C0A7A6C" w14:textId="77777777" w:rsidR="00490D06" w:rsidRPr="006746A9" w:rsidRDefault="00490D06" w:rsidP="00792B6C">
            <w:pPr>
              <w:keepNext/>
              <w:spacing w:after="60"/>
              <w:jc w:val="center"/>
              <w:rPr>
                <w:rFonts w:cs="Arial"/>
                <w:sz w:val="16"/>
                <w:szCs w:val="16"/>
                <w:lang w:val="es-419"/>
              </w:rPr>
            </w:pPr>
          </w:p>
        </w:tc>
        <w:tc>
          <w:tcPr>
            <w:tcW w:w="372"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6C4EA1DA" w14:textId="77777777" w:rsidR="00490D06" w:rsidRPr="006746A9" w:rsidRDefault="00490D06" w:rsidP="00792B6C">
            <w:pPr>
              <w:keepNext/>
              <w:spacing w:after="60"/>
              <w:jc w:val="center"/>
              <w:rPr>
                <w:rFonts w:cs="Arial"/>
                <w:sz w:val="16"/>
                <w:szCs w:val="16"/>
                <w:lang w:val="es-419"/>
              </w:rPr>
            </w:pPr>
          </w:p>
        </w:tc>
        <w:tc>
          <w:tcPr>
            <w:tcW w:w="428" w:type="pct"/>
            <w:gridSpan w:val="2"/>
            <w:vMerge w:val="restart"/>
            <w:tcBorders>
              <w:top w:val="nil"/>
              <w:left w:val="single" w:sz="2" w:space="0" w:color="808080" w:themeColor="background1" w:themeShade="80"/>
            </w:tcBorders>
            <w:shd w:val="clear" w:color="auto" w:fill="FFFFFF" w:themeFill="background1"/>
          </w:tcPr>
          <w:p w14:paraId="1FA4118C" w14:textId="77777777" w:rsidR="00490D06" w:rsidRPr="006746A9" w:rsidRDefault="00490D06" w:rsidP="00792B6C">
            <w:pPr>
              <w:keepNext/>
              <w:spacing w:after="60"/>
              <w:jc w:val="center"/>
              <w:rPr>
                <w:rFonts w:cs="Arial"/>
                <w:sz w:val="16"/>
                <w:szCs w:val="16"/>
                <w:lang w:val="es-419"/>
              </w:rPr>
            </w:pPr>
          </w:p>
        </w:tc>
      </w:tr>
      <w:tr w:rsidR="00490D06" w:rsidRPr="006746A9" w14:paraId="49759D96" w14:textId="77777777" w:rsidTr="003E6CA3">
        <w:trPr>
          <w:cantSplit/>
        </w:trPr>
        <w:tc>
          <w:tcPr>
            <w:tcW w:w="301" w:type="pct"/>
            <w:vMerge/>
            <w:tcBorders>
              <w:bottom w:val="single" w:sz="2" w:space="0" w:color="808080" w:themeColor="background1" w:themeShade="80"/>
              <w:right w:val="single" w:sz="2" w:space="0" w:color="808080" w:themeColor="background1" w:themeShade="80"/>
            </w:tcBorders>
          </w:tcPr>
          <w:p w14:paraId="1FC72A0D" w14:textId="77777777" w:rsidR="00490D06" w:rsidRPr="006746A9" w:rsidRDefault="00490D06" w:rsidP="00065D88">
            <w:pPr>
              <w:pStyle w:val="TableText"/>
              <w:rPr>
                <w:b/>
                <w:bCs/>
                <w:color w:val="000000"/>
                <w:szCs w:val="16"/>
                <w:lang w:val="es-419"/>
              </w:rPr>
            </w:pPr>
          </w:p>
        </w:tc>
        <w:tc>
          <w:tcPr>
            <w:tcW w:w="301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6A4FBAE" w14:textId="7F5D776E" w:rsidR="00490D06" w:rsidRPr="006746A9" w:rsidRDefault="00490D06" w:rsidP="00065D88">
            <w:pPr>
              <w:pStyle w:val="TableListBullet"/>
              <w:numPr>
                <w:ilvl w:val="0"/>
                <w:numId w:val="0"/>
              </w:numPr>
              <w:ind w:left="-7"/>
              <w:rPr>
                <w:szCs w:val="16"/>
                <w:lang w:val="es-419"/>
              </w:rPr>
            </w:pPr>
            <w:r w:rsidRPr="006746A9">
              <w:rPr>
                <w:color w:val="000000"/>
                <w:szCs w:val="16"/>
                <w:lang w:val="es-419" w:bidi="es-AR"/>
              </w:rPr>
              <w:t>Esto se aplica a todo el software desarrollado por o para la entidad para su propio uso. Esto incluye software tanto a la medida como personalizado. Esto no aplica para el software de terceros.</w:t>
            </w:r>
          </w:p>
        </w:tc>
        <w:tc>
          <w:tcPr>
            <w:tcW w:w="42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72581C92" w14:textId="77777777" w:rsidR="00490D06" w:rsidRPr="006746A9" w:rsidRDefault="00490D06" w:rsidP="00065D88">
            <w:pPr>
              <w:spacing w:after="60"/>
              <w:jc w:val="center"/>
              <w:rPr>
                <w:rFonts w:cs="Arial"/>
                <w:sz w:val="16"/>
                <w:szCs w:val="16"/>
                <w:lang w:val="es-419"/>
              </w:rPr>
            </w:pPr>
          </w:p>
        </w:tc>
        <w:tc>
          <w:tcPr>
            <w:tcW w:w="4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394D0F7D" w14:textId="77777777" w:rsidR="00490D06" w:rsidRPr="006746A9" w:rsidRDefault="00490D06" w:rsidP="00065D88">
            <w:pPr>
              <w:spacing w:after="60"/>
              <w:jc w:val="center"/>
              <w:rPr>
                <w:rFonts w:cs="Arial"/>
                <w:sz w:val="16"/>
                <w:szCs w:val="16"/>
                <w:lang w:val="es-419"/>
              </w:rPr>
            </w:pPr>
          </w:p>
        </w:tc>
        <w:tc>
          <w:tcPr>
            <w:tcW w:w="3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39A00125" w14:textId="77777777" w:rsidR="00490D06" w:rsidRPr="006746A9" w:rsidRDefault="00490D06" w:rsidP="00065D88">
            <w:pPr>
              <w:spacing w:after="60"/>
              <w:jc w:val="center"/>
              <w:rPr>
                <w:rFonts w:cs="Arial"/>
                <w:sz w:val="16"/>
                <w:szCs w:val="16"/>
                <w:lang w:val="es-419"/>
              </w:rPr>
            </w:pPr>
          </w:p>
        </w:tc>
        <w:tc>
          <w:tcPr>
            <w:tcW w:w="428"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FFFFFF" w:themeFill="background1"/>
          </w:tcPr>
          <w:p w14:paraId="4A58BDC9" w14:textId="77777777" w:rsidR="00490D06" w:rsidRPr="006746A9" w:rsidRDefault="00490D06" w:rsidP="00065D88">
            <w:pPr>
              <w:spacing w:after="60"/>
              <w:jc w:val="center"/>
              <w:rPr>
                <w:rFonts w:cs="Arial"/>
                <w:sz w:val="16"/>
                <w:szCs w:val="16"/>
                <w:lang w:val="es-419"/>
              </w:rPr>
            </w:pPr>
          </w:p>
        </w:tc>
      </w:tr>
      <w:tr w:rsidR="00490D06" w:rsidRPr="006746A9" w14:paraId="3DDE4976" w14:textId="77777777" w:rsidTr="003E6CA3">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02B6DF7" w14:textId="77777777" w:rsidR="00490D06" w:rsidRPr="006746A9" w:rsidRDefault="00490D06" w:rsidP="00065D88">
            <w:pPr>
              <w:pStyle w:val="TableText"/>
              <w:rPr>
                <w:b/>
                <w:bCs/>
                <w:szCs w:val="16"/>
                <w:lang w:val="es-419"/>
              </w:rPr>
            </w:pPr>
            <w:r w:rsidRPr="006746A9">
              <w:rPr>
                <w:b/>
                <w:color w:val="000000"/>
                <w:szCs w:val="16"/>
                <w:lang w:val="es-419" w:bidi="es-AR"/>
              </w:rPr>
              <w:t>6.2.2</w:t>
            </w:r>
          </w:p>
        </w:tc>
        <w:tc>
          <w:tcPr>
            <w:tcW w:w="17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267AD7" w14:textId="06D0F143"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szCs w:val="16"/>
                <w:lang w:val="es-419" w:bidi="es-AR"/>
              </w:rPr>
              <w:t xml:space="preserve">El personal de desarrollo de software que trabaja en software a medida y personalizado recibe formación al menos una vez cada 12 meses de la siguiente manera: </w:t>
            </w:r>
          </w:p>
          <w:p w14:paraId="28436957" w14:textId="77777777" w:rsidR="00490D06" w:rsidRPr="006746A9" w:rsidRDefault="00490D06" w:rsidP="00065D88">
            <w:pPr>
              <w:pStyle w:val="TableListBullet"/>
              <w:ind w:left="263" w:hanging="270"/>
              <w:rPr>
                <w:szCs w:val="16"/>
                <w:lang w:val="es-419"/>
              </w:rPr>
            </w:pPr>
            <w:r w:rsidRPr="006746A9">
              <w:rPr>
                <w:szCs w:val="16"/>
                <w:lang w:val="es-419" w:bidi="es-AR"/>
              </w:rPr>
              <w:t>Sobre la seguridad de software relevante para su función laboral y lenguajes de desarrollo.</w:t>
            </w:r>
          </w:p>
          <w:p w14:paraId="3D2D0346" w14:textId="77777777" w:rsidR="00490D06" w:rsidRPr="006746A9" w:rsidRDefault="00490D06" w:rsidP="00065D88">
            <w:pPr>
              <w:pStyle w:val="TableListBullet"/>
              <w:ind w:left="263" w:hanging="270"/>
              <w:rPr>
                <w:szCs w:val="16"/>
                <w:lang w:val="es-419"/>
              </w:rPr>
            </w:pPr>
            <w:r w:rsidRPr="006746A9">
              <w:rPr>
                <w:szCs w:val="16"/>
                <w:lang w:val="es-419" w:bidi="es-AR"/>
              </w:rPr>
              <w:t>Incluyendo diseño de software seguro y técnicas de codificación segura.</w:t>
            </w:r>
          </w:p>
          <w:p w14:paraId="02E37803" w14:textId="77777777" w:rsidR="00490D06" w:rsidRPr="006746A9" w:rsidRDefault="00490D06" w:rsidP="00065D88">
            <w:pPr>
              <w:pStyle w:val="TableListBullet"/>
              <w:ind w:left="263" w:hanging="270"/>
              <w:rPr>
                <w:szCs w:val="16"/>
                <w:lang w:val="es-419"/>
              </w:rPr>
            </w:pPr>
            <w:r w:rsidRPr="006746A9">
              <w:rPr>
                <w:szCs w:val="16"/>
                <w:lang w:val="es-419" w:bidi="es-AR"/>
              </w:rPr>
              <w:t xml:space="preserve">Incluyendo, si se utilizan herramientas de prueba de seguridad, cómo utilizar las herramientas para detectar vulnerabilidades en el software. </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B7FCDEC" w14:textId="77777777" w:rsidR="00490D06" w:rsidRPr="006746A9" w:rsidRDefault="00490D06" w:rsidP="00065D88">
            <w:pPr>
              <w:pStyle w:val="TableListBullet"/>
              <w:ind w:left="263" w:hanging="270"/>
              <w:rPr>
                <w:szCs w:val="16"/>
                <w:lang w:val="es-419"/>
              </w:rPr>
            </w:pPr>
            <w:r w:rsidRPr="006746A9">
              <w:rPr>
                <w:szCs w:val="16"/>
                <w:lang w:val="es-419" w:bidi="es-AR"/>
              </w:rPr>
              <w:t>Evalúe los procedimientos documentados de desarrollo de software.</w:t>
            </w:r>
          </w:p>
          <w:p w14:paraId="210BD7D7" w14:textId="62E59384" w:rsidR="00490D06" w:rsidRPr="006746A9" w:rsidRDefault="00490D06" w:rsidP="00065D88">
            <w:pPr>
              <w:pStyle w:val="TableListBullet"/>
              <w:ind w:left="263" w:hanging="270"/>
              <w:rPr>
                <w:szCs w:val="16"/>
                <w:lang w:val="es-419"/>
              </w:rPr>
            </w:pPr>
            <w:r w:rsidRPr="006746A9">
              <w:rPr>
                <w:szCs w:val="16"/>
                <w:lang w:val="es-419" w:bidi="es-AR"/>
              </w:rPr>
              <w:t>Evalúe los registros de entrenamiento.</w:t>
            </w:r>
          </w:p>
          <w:p w14:paraId="5E641C4F"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w:t>
            </w:r>
          </w:p>
        </w:tc>
        <w:tc>
          <w:tcPr>
            <w:tcW w:w="42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9EEE4C"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28AD28"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F79A5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06E943E5"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0A83B7D2" w14:textId="77777777" w:rsidTr="009621C9">
        <w:trPr>
          <w:cantSplit/>
        </w:trPr>
        <w:tc>
          <w:tcPr>
            <w:tcW w:w="301" w:type="pct"/>
            <w:tcBorders>
              <w:top w:val="single" w:sz="2" w:space="0" w:color="808080" w:themeColor="background1" w:themeShade="80"/>
              <w:bottom w:val="nil"/>
              <w:right w:val="single" w:sz="2" w:space="0" w:color="808080" w:themeColor="background1" w:themeShade="80"/>
            </w:tcBorders>
          </w:tcPr>
          <w:p w14:paraId="60254295" w14:textId="77777777" w:rsidR="00611C97" w:rsidRPr="006746A9" w:rsidRDefault="00611C97" w:rsidP="00792B6C">
            <w:pPr>
              <w:pStyle w:val="TableText"/>
              <w:keepNext/>
              <w:rPr>
                <w:b/>
                <w:bCs/>
                <w:szCs w:val="16"/>
                <w:lang w:val="es-419"/>
              </w:rPr>
            </w:pPr>
            <w:r w:rsidRPr="006746A9">
              <w:rPr>
                <w:b/>
                <w:color w:val="000000"/>
                <w:szCs w:val="16"/>
                <w:lang w:val="es-419" w:bidi="es-AR"/>
              </w:rPr>
              <w:lastRenderedPageBreak/>
              <w:t>6.2.4</w:t>
            </w:r>
          </w:p>
        </w:tc>
        <w:tc>
          <w:tcPr>
            <w:tcW w:w="1717"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10783DB3" w14:textId="636FACE0" w:rsidR="00611C97" w:rsidRPr="006746A9" w:rsidRDefault="00611C97" w:rsidP="00792B6C">
            <w:pPr>
              <w:pStyle w:val="TableTextBullet"/>
              <w:keepNext/>
              <w:numPr>
                <w:ilvl w:val="0"/>
                <w:numId w:val="0"/>
              </w:numPr>
              <w:rPr>
                <w:rFonts w:cs="Arial"/>
                <w:szCs w:val="16"/>
                <w:lang w:val="es-419"/>
              </w:rPr>
            </w:pPr>
            <w:r w:rsidRPr="006746A9">
              <w:rPr>
                <w:rFonts w:cs="Arial"/>
                <w:color w:val="000000"/>
                <w:szCs w:val="16"/>
                <w:lang w:val="es-419" w:bidi="es-AR"/>
              </w:rPr>
              <w:t xml:space="preserve">Las técnicas de ingeniería de software u otros métodos están definidos y en uso para el software a medida y personalizado por el personal de desarrollo de software a fin de impedir o mitigar los ataques de software comunes y las vulnerabilidades relacionadas, </w:t>
            </w:r>
            <w:r w:rsidR="00E51616" w:rsidRPr="006746A9">
              <w:rPr>
                <w:rFonts w:cs="Arial"/>
                <w:color w:val="000000"/>
                <w:szCs w:val="16"/>
                <w:lang w:val="es-419" w:bidi="es-AR"/>
              </w:rPr>
              <w:t>incluyendo,</w:t>
            </w:r>
            <w:r w:rsidRPr="006746A9">
              <w:rPr>
                <w:rFonts w:cs="Arial"/>
                <w:color w:val="000000"/>
                <w:szCs w:val="16"/>
                <w:lang w:val="es-419" w:bidi="es-AR"/>
              </w:rPr>
              <w:t xml:space="preserve"> pero no limitado a lo siguiente:</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shd w:val="clear" w:color="auto" w:fill="D9D9D9" w:themeFill="background1" w:themeFillShade="D9"/>
          </w:tcPr>
          <w:p w14:paraId="6FE3C142" w14:textId="77777777" w:rsidR="00611C97" w:rsidRPr="006746A9" w:rsidRDefault="00611C97" w:rsidP="00792B6C">
            <w:pPr>
              <w:pStyle w:val="TableListBullet"/>
              <w:keepNext/>
              <w:numPr>
                <w:ilvl w:val="0"/>
                <w:numId w:val="0"/>
              </w:numPr>
              <w:rPr>
                <w:szCs w:val="16"/>
                <w:lang w:val="es-419"/>
              </w:rPr>
            </w:pPr>
          </w:p>
        </w:tc>
        <w:tc>
          <w:tcPr>
            <w:tcW w:w="428"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0F79FAE3" w14:textId="77777777" w:rsidR="00611C97" w:rsidRPr="006746A9" w:rsidRDefault="00611C97" w:rsidP="00792B6C">
            <w:pPr>
              <w:keepNext/>
              <w:spacing w:after="60"/>
              <w:jc w:val="center"/>
              <w:rPr>
                <w:rFonts w:cs="Arial"/>
                <w:sz w:val="16"/>
                <w:szCs w:val="16"/>
                <w:lang w:val="es-419"/>
              </w:rPr>
            </w:pPr>
          </w:p>
        </w:tc>
        <w:tc>
          <w:tcPr>
            <w:tcW w:w="459"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559A9E52" w14:textId="77777777" w:rsidR="00611C97" w:rsidRPr="006746A9" w:rsidRDefault="00611C97" w:rsidP="00792B6C">
            <w:pPr>
              <w:keepNext/>
              <w:spacing w:after="60"/>
              <w:jc w:val="center"/>
              <w:rPr>
                <w:rFonts w:cs="Arial"/>
                <w:sz w:val="16"/>
                <w:szCs w:val="16"/>
                <w:lang w:val="es-419"/>
              </w:rPr>
            </w:pPr>
          </w:p>
        </w:tc>
        <w:tc>
          <w:tcPr>
            <w:tcW w:w="372"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27B8910C" w14:textId="77777777" w:rsidR="00611C97" w:rsidRPr="006746A9" w:rsidRDefault="00611C97" w:rsidP="00792B6C">
            <w:pPr>
              <w:keepNext/>
              <w:spacing w:after="60"/>
              <w:jc w:val="center"/>
              <w:rPr>
                <w:rFonts w:cs="Arial"/>
                <w:sz w:val="16"/>
                <w:szCs w:val="16"/>
                <w:lang w:val="es-419"/>
              </w:rPr>
            </w:pPr>
          </w:p>
        </w:tc>
        <w:tc>
          <w:tcPr>
            <w:tcW w:w="99"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6EA14A5B" w14:textId="77777777" w:rsidR="00611C97" w:rsidRPr="006746A9" w:rsidRDefault="00611C97" w:rsidP="00792B6C">
            <w:pPr>
              <w:keepNext/>
              <w:spacing w:after="60"/>
              <w:jc w:val="center"/>
              <w:rPr>
                <w:rFonts w:cs="Arial"/>
                <w:sz w:val="16"/>
                <w:szCs w:val="16"/>
                <w:lang w:val="es-419"/>
              </w:rPr>
            </w:pPr>
          </w:p>
        </w:tc>
        <w:tc>
          <w:tcPr>
            <w:tcW w:w="329" w:type="pct"/>
            <w:tcBorders>
              <w:top w:val="single" w:sz="2" w:space="0" w:color="808080" w:themeColor="background1" w:themeShade="80"/>
              <w:left w:val="nil"/>
              <w:bottom w:val="single" w:sz="2" w:space="0" w:color="808080" w:themeColor="background1" w:themeShade="80"/>
            </w:tcBorders>
            <w:shd w:val="clear" w:color="auto" w:fill="D9D9D9" w:themeFill="background1" w:themeFillShade="D9"/>
          </w:tcPr>
          <w:p w14:paraId="3CAE6C76" w14:textId="77777777" w:rsidR="00611C97" w:rsidRPr="006746A9" w:rsidRDefault="00611C97" w:rsidP="00792B6C">
            <w:pPr>
              <w:keepNext/>
              <w:spacing w:after="60"/>
              <w:jc w:val="center"/>
              <w:rPr>
                <w:rFonts w:cs="Arial"/>
                <w:sz w:val="16"/>
                <w:szCs w:val="16"/>
                <w:lang w:val="es-419"/>
              </w:rPr>
            </w:pPr>
          </w:p>
        </w:tc>
      </w:tr>
      <w:tr w:rsidR="00490D06" w:rsidRPr="006746A9" w14:paraId="66E12063" w14:textId="77777777" w:rsidTr="009621C9">
        <w:trPr>
          <w:cantSplit/>
        </w:trPr>
        <w:tc>
          <w:tcPr>
            <w:tcW w:w="301" w:type="pct"/>
            <w:tcBorders>
              <w:top w:val="nil"/>
              <w:bottom w:val="nil"/>
              <w:right w:val="single" w:sz="2" w:space="0" w:color="808080" w:themeColor="background1" w:themeShade="80"/>
            </w:tcBorders>
          </w:tcPr>
          <w:p w14:paraId="7A2FBBAB" w14:textId="77777777" w:rsidR="00490D06" w:rsidRPr="006746A9" w:rsidRDefault="00490D06" w:rsidP="00792B6C">
            <w:pPr>
              <w:pStyle w:val="TableText"/>
              <w:keepNext/>
              <w:jc w:val="right"/>
              <w:rPr>
                <w:b/>
                <w:bCs/>
                <w:color w:val="000000"/>
                <w:szCs w:val="16"/>
                <w:lang w:val="es-419"/>
              </w:rPr>
            </w:pPr>
          </w:p>
        </w:tc>
        <w:tc>
          <w:tcPr>
            <w:tcW w:w="171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143F7ACC" w14:textId="758A2160" w:rsidR="00490D06" w:rsidRPr="006746A9" w:rsidRDefault="00490D06" w:rsidP="00792B6C">
            <w:pPr>
              <w:pStyle w:val="TableListBullet"/>
              <w:keepNext/>
              <w:ind w:left="263" w:hanging="270"/>
              <w:rPr>
                <w:szCs w:val="16"/>
                <w:lang w:val="es-419"/>
              </w:rPr>
            </w:pPr>
            <w:r w:rsidRPr="006746A9">
              <w:rPr>
                <w:szCs w:val="16"/>
                <w:lang w:val="es-419" w:bidi="es-AR"/>
              </w:rPr>
              <w:t xml:space="preserve">Ataques de inyección, incluyendo SQL, LDAP, </w:t>
            </w:r>
            <w:proofErr w:type="spellStart"/>
            <w:r w:rsidRPr="006746A9">
              <w:rPr>
                <w:szCs w:val="16"/>
                <w:lang w:val="es-419" w:bidi="es-AR"/>
              </w:rPr>
              <w:t>XPath</w:t>
            </w:r>
            <w:proofErr w:type="spellEnd"/>
            <w:r w:rsidRPr="006746A9">
              <w:rPr>
                <w:szCs w:val="16"/>
                <w:lang w:val="es-419" w:bidi="es-AR"/>
              </w:rPr>
              <w:t xml:space="preserve"> u otros fallos de tipo comando, parámetro, objeto, defecto o de inyección.</w:t>
            </w:r>
          </w:p>
        </w:tc>
        <w:tc>
          <w:tcPr>
            <w:tcW w:w="1295"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569855" w14:textId="77777777" w:rsidR="00490D06" w:rsidRPr="006746A9" w:rsidRDefault="00490D06" w:rsidP="00792B6C">
            <w:pPr>
              <w:pStyle w:val="TableListBullet"/>
              <w:keepNext/>
              <w:ind w:left="263" w:hanging="270"/>
              <w:rPr>
                <w:szCs w:val="16"/>
                <w:lang w:val="es-419"/>
              </w:rPr>
            </w:pPr>
            <w:r w:rsidRPr="006746A9">
              <w:rPr>
                <w:szCs w:val="16"/>
                <w:lang w:val="es-419" w:bidi="es-AR"/>
              </w:rPr>
              <w:t xml:space="preserve">Evalúe los procesos documentados. </w:t>
            </w:r>
          </w:p>
          <w:p w14:paraId="2F1EE5DF" w14:textId="700BFABC" w:rsidR="00490D06" w:rsidRPr="006746A9" w:rsidRDefault="00490D06" w:rsidP="00792B6C">
            <w:pPr>
              <w:pStyle w:val="TableListBullet"/>
              <w:keepNext/>
              <w:ind w:left="263" w:hanging="270"/>
              <w:rPr>
                <w:szCs w:val="16"/>
                <w:lang w:val="es-419"/>
              </w:rPr>
            </w:pPr>
            <w:r w:rsidRPr="006746A9">
              <w:rPr>
                <w:szCs w:val="16"/>
                <w:lang w:val="es-419" w:bidi="es-AR"/>
              </w:rPr>
              <w:t>Entreviste al personal responsable por el desarrollo de software.</w:t>
            </w: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F65728E" w14:textId="77777777" w:rsidR="00490D06" w:rsidRPr="006746A9" w:rsidRDefault="00490D06" w:rsidP="00792B6C">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E88390" w14:textId="77777777" w:rsidR="00490D06" w:rsidRPr="006746A9" w:rsidRDefault="00490D06" w:rsidP="00792B6C">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CB0FF0" w14:textId="77777777" w:rsidR="00490D06" w:rsidRPr="006746A9" w:rsidRDefault="00490D06" w:rsidP="00792B6C">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92F4E71" w14:textId="77777777" w:rsidR="00490D06" w:rsidRPr="006746A9" w:rsidRDefault="00490D06" w:rsidP="00792B6C">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12A30D47" w14:textId="77777777" w:rsidTr="009621C9">
        <w:trPr>
          <w:cantSplit/>
        </w:trPr>
        <w:tc>
          <w:tcPr>
            <w:tcW w:w="301" w:type="pct"/>
            <w:tcBorders>
              <w:top w:val="nil"/>
              <w:bottom w:val="nil"/>
              <w:right w:val="single" w:sz="2" w:space="0" w:color="808080" w:themeColor="background1" w:themeShade="80"/>
            </w:tcBorders>
          </w:tcPr>
          <w:p w14:paraId="65A45FE9" w14:textId="77777777" w:rsidR="00490D06" w:rsidRPr="006746A9" w:rsidRDefault="00490D06" w:rsidP="00065D88">
            <w:pPr>
              <w:pStyle w:val="TableText"/>
              <w:jc w:val="right"/>
              <w:rPr>
                <w:b/>
                <w:bCs/>
                <w:color w:val="000000"/>
                <w:szCs w:val="16"/>
                <w:lang w:val="es-419"/>
              </w:rPr>
            </w:pPr>
          </w:p>
        </w:tc>
        <w:tc>
          <w:tcPr>
            <w:tcW w:w="171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6E0067B3" w14:textId="5659873D" w:rsidR="00490D06" w:rsidRPr="006746A9" w:rsidRDefault="00490D06" w:rsidP="00065D88">
            <w:pPr>
              <w:pStyle w:val="TableListBullet"/>
              <w:ind w:left="263" w:hanging="270"/>
              <w:rPr>
                <w:szCs w:val="16"/>
                <w:lang w:val="es-419"/>
              </w:rPr>
            </w:pPr>
            <w:r w:rsidRPr="006746A9">
              <w:rPr>
                <w:szCs w:val="16"/>
                <w:lang w:val="es-419" w:bidi="es-AR"/>
              </w:rPr>
              <w:t>Ataques a datos y estructuras de datos, incluyendo intentos de manipulación de buffers, punteros, datos de entrada o datos compartidos.</w:t>
            </w:r>
          </w:p>
        </w:tc>
        <w:tc>
          <w:tcPr>
            <w:tcW w:w="1295"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973A1C" w14:textId="77777777" w:rsidR="00490D06" w:rsidRPr="006746A9" w:rsidRDefault="00490D06" w:rsidP="00065D88">
            <w:pPr>
              <w:pStyle w:val="TableTextBullet"/>
              <w:ind w:left="200" w:hanging="200"/>
              <w:rPr>
                <w:rFonts w:cs="Arial"/>
                <w:szCs w:val="16"/>
                <w:lang w:val="es-419"/>
              </w:rPr>
            </w:pP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9D1637"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6A3835"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62994A6"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43865B7"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7520CF02" w14:textId="77777777" w:rsidTr="009621C9">
        <w:trPr>
          <w:cantSplit/>
        </w:trPr>
        <w:tc>
          <w:tcPr>
            <w:tcW w:w="301" w:type="pct"/>
            <w:tcBorders>
              <w:top w:val="nil"/>
              <w:bottom w:val="nil"/>
              <w:right w:val="single" w:sz="2" w:space="0" w:color="808080" w:themeColor="background1" w:themeShade="80"/>
            </w:tcBorders>
          </w:tcPr>
          <w:p w14:paraId="14411092" w14:textId="77777777" w:rsidR="00490D06" w:rsidRPr="006746A9" w:rsidRDefault="00490D06" w:rsidP="00065D88">
            <w:pPr>
              <w:pStyle w:val="TableText"/>
              <w:jc w:val="right"/>
              <w:rPr>
                <w:b/>
                <w:bCs/>
                <w:color w:val="000000"/>
                <w:szCs w:val="16"/>
                <w:lang w:val="es-419"/>
              </w:rPr>
            </w:pPr>
          </w:p>
        </w:tc>
        <w:tc>
          <w:tcPr>
            <w:tcW w:w="171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1F257839" w14:textId="77777777" w:rsidR="00490D06" w:rsidRPr="006746A9" w:rsidRDefault="00490D06" w:rsidP="00065D88">
            <w:pPr>
              <w:pStyle w:val="TableListBullet"/>
              <w:ind w:left="263" w:hanging="270"/>
              <w:rPr>
                <w:szCs w:val="16"/>
                <w:lang w:val="es-419"/>
              </w:rPr>
            </w:pPr>
            <w:r w:rsidRPr="006746A9">
              <w:rPr>
                <w:szCs w:val="16"/>
                <w:lang w:val="es-419" w:bidi="es-AR"/>
              </w:rPr>
              <w:t>Ataques al uso de criptografía, incluyendo intentos de explotar implementaciones criptográficas débiles, inseguras o inapropiadas, algoritmos, suites de cifrado o modos de operación.</w:t>
            </w:r>
          </w:p>
        </w:tc>
        <w:tc>
          <w:tcPr>
            <w:tcW w:w="1295" w:type="pct"/>
            <w:vMerge/>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7B81EB9C" w14:textId="77777777" w:rsidR="00490D06" w:rsidRPr="006746A9" w:rsidRDefault="00490D06" w:rsidP="00065D88">
            <w:pPr>
              <w:pStyle w:val="TableTextBullet"/>
              <w:ind w:left="200" w:hanging="200"/>
              <w:rPr>
                <w:rFonts w:cs="Arial"/>
                <w:szCs w:val="16"/>
                <w:lang w:val="es-419"/>
              </w:rPr>
            </w:pPr>
          </w:p>
        </w:tc>
        <w:tc>
          <w:tcPr>
            <w:tcW w:w="42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238B5C2"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14A1B782"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F91AF9A"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730A81C1"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5C0B8F" w:rsidRPr="006746A9" w14:paraId="0B910015" w14:textId="77777777" w:rsidTr="009621C9">
        <w:trPr>
          <w:cantSplit/>
          <w:trHeight w:val="1865"/>
        </w:trPr>
        <w:tc>
          <w:tcPr>
            <w:tcW w:w="301" w:type="pct"/>
            <w:vMerge w:val="restart"/>
            <w:tcBorders>
              <w:top w:val="nil"/>
              <w:right w:val="single" w:sz="2" w:space="0" w:color="808080" w:themeColor="background1" w:themeShade="80"/>
            </w:tcBorders>
          </w:tcPr>
          <w:p w14:paraId="06B27059" w14:textId="77777777" w:rsidR="005C0B8F" w:rsidRPr="006746A9" w:rsidRDefault="005C0B8F" w:rsidP="00065D88">
            <w:pPr>
              <w:pStyle w:val="TableText"/>
              <w:jc w:val="right"/>
              <w:rPr>
                <w:b/>
                <w:bCs/>
                <w:color w:val="000000"/>
                <w:szCs w:val="16"/>
                <w:lang w:val="es-419"/>
              </w:rPr>
            </w:pPr>
          </w:p>
        </w:tc>
        <w:tc>
          <w:tcPr>
            <w:tcW w:w="171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068CBA1C" w14:textId="6495456B" w:rsidR="005C0B8F" w:rsidRPr="006746A9" w:rsidRDefault="005C0B8F" w:rsidP="00490D06">
            <w:pPr>
              <w:pStyle w:val="TableListBullet"/>
              <w:ind w:left="263" w:hanging="270"/>
              <w:rPr>
                <w:szCs w:val="16"/>
                <w:lang w:val="es-419"/>
              </w:rPr>
            </w:pPr>
            <w:r w:rsidRPr="006746A9">
              <w:rPr>
                <w:szCs w:val="16"/>
                <w:lang w:val="es-419" w:bidi="es-AR"/>
              </w:rPr>
              <w:t>Ataques a la lógica del negocio, incluyendo los intentos de abusar o eludir las características y funcionalidades de la aplicación a través de la manipulación de las API, los protocolos y canales de comunicación, la funcionalidad del lado del cliente, u otras funciones y recursos del sistema/aplicación. Esto incluye los scripts de sitios (XSS) y la falsificación de petición en sitios (CSRF).</w:t>
            </w:r>
          </w:p>
        </w:tc>
        <w:tc>
          <w:tcPr>
            <w:tcW w:w="1295" w:type="pct"/>
            <w:vMerge/>
            <w:tcBorders>
              <w:top w:val="single" w:sz="4"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FCC8B5A" w14:textId="77777777" w:rsidR="005C0B8F" w:rsidRPr="006746A9" w:rsidRDefault="005C0B8F" w:rsidP="00065D88">
            <w:pPr>
              <w:pStyle w:val="TableTextBullet"/>
              <w:ind w:left="200" w:hanging="200"/>
              <w:rPr>
                <w:rFonts w:cs="Arial"/>
                <w:szCs w:val="16"/>
                <w:lang w:val="es-419"/>
              </w:rPr>
            </w:pPr>
          </w:p>
        </w:tc>
        <w:tc>
          <w:tcPr>
            <w:tcW w:w="428" w:type="pct"/>
            <w:vMerge w:val="restart"/>
            <w:tcBorders>
              <w:top w:val="single" w:sz="4"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0AEAF7" w14:textId="77777777" w:rsidR="005C0B8F" w:rsidRPr="006746A9" w:rsidRDefault="005C0B8F"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vMerge w:val="restart"/>
            <w:tcBorders>
              <w:top w:val="single" w:sz="4"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EE4D574" w14:textId="77777777" w:rsidR="005C0B8F" w:rsidRPr="006746A9" w:rsidRDefault="005C0B8F"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vMerge w:val="restart"/>
            <w:tcBorders>
              <w:top w:val="single" w:sz="4"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1630944" w14:textId="77777777" w:rsidR="005C0B8F" w:rsidRPr="006746A9" w:rsidRDefault="005C0B8F"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vMerge w:val="restart"/>
            <w:tcBorders>
              <w:top w:val="single" w:sz="4" w:space="0" w:color="808080" w:themeColor="background1" w:themeShade="80"/>
              <w:left w:val="single" w:sz="2" w:space="0" w:color="808080" w:themeColor="background1" w:themeShade="80"/>
            </w:tcBorders>
            <w:shd w:val="clear" w:color="auto" w:fill="auto"/>
          </w:tcPr>
          <w:p w14:paraId="0F675E15" w14:textId="77777777" w:rsidR="005C0B8F" w:rsidRPr="006746A9" w:rsidRDefault="005C0B8F"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5C0B8F" w:rsidRPr="006746A9" w14:paraId="6E66311C" w14:textId="77777777" w:rsidTr="009621C9">
        <w:trPr>
          <w:cantSplit/>
          <w:trHeight w:val="348"/>
        </w:trPr>
        <w:tc>
          <w:tcPr>
            <w:tcW w:w="301" w:type="pct"/>
            <w:vMerge/>
            <w:tcBorders>
              <w:bottom w:val="single" w:sz="4" w:space="0" w:color="FFFFFF" w:themeColor="background1"/>
              <w:right w:val="single" w:sz="2" w:space="0" w:color="808080" w:themeColor="background1" w:themeShade="80"/>
            </w:tcBorders>
          </w:tcPr>
          <w:p w14:paraId="6555E39C" w14:textId="77777777" w:rsidR="005C0B8F" w:rsidRPr="006746A9" w:rsidRDefault="005C0B8F" w:rsidP="00065D88">
            <w:pPr>
              <w:pStyle w:val="TableText"/>
              <w:jc w:val="right"/>
              <w:rPr>
                <w:b/>
                <w:bCs/>
                <w:color w:val="000000"/>
                <w:szCs w:val="16"/>
                <w:lang w:val="es-419"/>
              </w:rPr>
            </w:pPr>
          </w:p>
        </w:tc>
        <w:tc>
          <w:tcPr>
            <w:tcW w:w="1717" w:type="pct"/>
            <w:vMerge w:val="restart"/>
            <w:tcBorders>
              <w:top w:val="single" w:sz="4" w:space="0" w:color="808080"/>
              <w:left w:val="single" w:sz="2" w:space="0" w:color="808080" w:themeColor="background1" w:themeShade="80"/>
              <w:right w:val="single" w:sz="2" w:space="0" w:color="808080" w:themeColor="background1" w:themeShade="80"/>
            </w:tcBorders>
          </w:tcPr>
          <w:p w14:paraId="3B401080" w14:textId="77777777" w:rsidR="005C0B8F" w:rsidRPr="006746A9" w:rsidRDefault="005C0B8F" w:rsidP="00490D06">
            <w:pPr>
              <w:pStyle w:val="TableListBullet"/>
              <w:ind w:left="263" w:hanging="270"/>
              <w:rPr>
                <w:szCs w:val="16"/>
                <w:lang w:val="es-419" w:bidi="es-AR"/>
              </w:rPr>
            </w:pPr>
            <w:r w:rsidRPr="006746A9">
              <w:rPr>
                <w:szCs w:val="16"/>
                <w:lang w:val="es-419" w:bidi="es-AR"/>
              </w:rPr>
              <w:t>Ataques a los mecanismos de control de acceso, incluidos los intentos de eludir o abusar de los mecanismos de identificación, autenticación o autorización, o los intentos de aprovechar las debilidades en la implementación de dichos mecanismos.</w:t>
            </w:r>
          </w:p>
          <w:p w14:paraId="2B09D2D1" w14:textId="23C5D5C2" w:rsidR="005C0B8F" w:rsidRPr="006746A9" w:rsidRDefault="005C0B8F" w:rsidP="0028304A">
            <w:pPr>
              <w:pStyle w:val="TableListBullet"/>
              <w:ind w:left="-7"/>
              <w:rPr>
                <w:szCs w:val="16"/>
                <w:lang w:val="es-419" w:bidi="es-AR"/>
              </w:rPr>
            </w:pPr>
            <w:r w:rsidRPr="006746A9">
              <w:rPr>
                <w:i/>
                <w:iCs/>
                <w:szCs w:val="16"/>
                <w:lang w:val="es-419"/>
              </w:rPr>
              <w:t xml:space="preserve">(continuación) </w:t>
            </w:r>
          </w:p>
        </w:tc>
        <w:tc>
          <w:tcPr>
            <w:tcW w:w="1295" w:type="pct"/>
            <w:vMerge/>
            <w:tcBorders>
              <w:top w:val="single" w:sz="4"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2E976BD" w14:textId="77777777" w:rsidR="005C0B8F" w:rsidRPr="006746A9" w:rsidRDefault="005C0B8F" w:rsidP="00065D88">
            <w:pPr>
              <w:pStyle w:val="TableTextBullet"/>
              <w:ind w:left="200" w:hanging="200"/>
              <w:rPr>
                <w:rFonts w:cs="Arial"/>
                <w:szCs w:val="16"/>
                <w:lang w:val="es-419"/>
              </w:rPr>
            </w:pPr>
          </w:p>
        </w:tc>
        <w:tc>
          <w:tcPr>
            <w:tcW w:w="42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417D1032" w14:textId="77777777" w:rsidR="005C0B8F" w:rsidRPr="006746A9" w:rsidRDefault="005C0B8F" w:rsidP="00065D88">
            <w:pPr>
              <w:spacing w:after="60"/>
              <w:jc w:val="center"/>
              <w:rPr>
                <w:rFonts w:cs="Arial"/>
                <w:sz w:val="16"/>
                <w:szCs w:val="16"/>
                <w:lang w:val="es-419" w:bidi="es-AR"/>
              </w:rPr>
            </w:pPr>
          </w:p>
        </w:tc>
        <w:tc>
          <w:tcPr>
            <w:tcW w:w="459"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75E31857" w14:textId="77777777" w:rsidR="005C0B8F" w:rsidRPr="006746A9" w:rsidRDefault="005C0B8F" w:rsidP="00065D88">
            <w:pPr>
              <w:spacing w:after="60"/>
              <w:jc w:val="center"/>
              <w:rPr>
                <w:rFonts w:cs="Arial"/>
                <w:sz w:val="16"/>
                <w:szCs w:val="16"/>
                <w:lang w:val="es-419" w:bidi="es-AR"/>
              </w:rPr>
            </w:pPr>
          </w:p>
        </w:tc>
        <w:tc>
          <w:tcPr>
            <w:tcW w:w="37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2429BB11" w14:textId="77777777" w:rsidR="005C0B8F" w:rsidRPr="006746A9" w:rsidRDefault="005C0B8F" w:rsidP="00065D88">
            <w:pPr>
              <w:spacing w:after="60"/>
              <w:jc w:val="center"/>
              <w:rPr>
                <w:rFonts w:cs="Arial"/>
                <w:sz w:val="16"/>
                <w:szCs w:val="16"/>
                <w:lang w:val="es-419" w:bidi="es-AR"/>
              </w:rPr>
            </w:pPr>
          </w:p>
        </w:tc>
        <w:tc>
          <w:tcPr>
            <w:tcW w:w="428" w:type="pct"/>
            <w:gridSpan w:val="2"/>
            <w:vMerge/>
            <w:tcBorders>
              <w:left w:val="single" w:sz="2" w:space="0" w:color="808080" w:themeColor="background1" w:themeShade="80"/>
              <w:bottom w:val="single" w:sz="4" w:space="0" w:color="808080"/>
            </w:tcBorders>
            <w:shd w:val="clear" w:color="auto" w:fill="auto"/>
          </w:tcPr>
          <w:p w14:paraId="6FFA3F95" w14:textId="77777777" w:rsidR="005C0B8F" w:rsidRPr="006746A9" w:rsidRDefault="005C0B8F" w:rsidP="00065D88">
            <w:pPr>
              <w:spacing w:after="60"/>
              <w:jc w:val="center"/>
              <w:rPr>
                <w:rFonts w:cs="Arial"/>
                <w:sz w:val="16"/>
                <w:szCs w:val="16"/>
                <w:lang w:val="es-419" w:bidi="es-AR"/>
              </w:rPr>
            </w:pPr>
          </w:p>
        </w:tc>
      </w:tr>
      <w:tr w:rsidR="005C0B8F" w:rsidRPr="006746A9" w14:paraId="41A1FBD6" w14:textId="77777777" w:rsidTr="005C0B8F">
        <w:trPr>
          <w:cantSplit/>
          <w:trHeight w:val="1365"/>
        </w:trPr>
        <w:tc>
          <w:tcPr>
            <w:tcW w:w="301" w:type="pct"/>
            <w:tcBorders>
              <w:top w:val="single" w:sz="4" w:space="0" w:color="FFFFFF" w:themeColor="background1"/>
              <w:bottom w:val="single" w:sz="4" w:space="0" w:color="808080"/>
              <w:right w:val="single" w:sz="2" w:space="0" w:color="808080" w:themeColor="background1" w:themeShade="80"/>
            </w:tcBorders>
          </w:tcPr>
          <w:p w14:paraId="54BCDECC" w14:textId="77777777" w:rsidR="005C0B8F" w:rsidRPr="006746A9" w:rsidRDefault="005C0B8F" w:rsidP="00065D88">
            <w:pPr>
              <w:pStyle w:val="TableText"/>
              <w:jc w:val="right"/>
              <w:rPr>
                <w:b/>
                <w:bCs/>
                <w:color w:val="000000"/>
                <w:szCs w:val="16"/>
                <w:lang w:val="es-419"/>
              </w:rPr>
            </w:pPr>
          </w:p>
        </w:tc>
        <w:tc>
          <w:tcPr>
            <w:tcW w:w="1717" w:type="pct"/>
            <w:vMerge/>
            <w:tcBorders>
              <w:left w:val="single" w:sz="2" w:space="0" w:color="808080" w:themeColor="background1" w:themeShade="80"/>
              <w:bottom w:val="single" w:sz="4" w:space="0" w:color="808080"/>
              <w:right w:val="single" w:sz="2" w:space="0" w:color="808080" w:themeColor="background1" w:themeShade="80"/>
            </w:tcBorders>
          </w:tcPr>
          <w:p w14:paraId="6CBC28A6" w14:textId="1870D24A" w:rsidR="005C0B8F" w:rsidRPr="006746A9" w:rsidRDefault="005C0B8F" w:rsidP="0028304A">
            <w:pPr>
              <w:pStyle w:val="TableListBullet"/>
              <w:numPr>
                <w:ilvl w:val="0"/>
                <w:numId w:val="0"/>
              </w:numPr>
              <w:ind w:left="-7"/>
              <w:rPr>
                <w:i/>
                <w:iCs/>
                <w:szCs w:val="16"/>
                <w:lang w:val="es-419"/>
              </w:rPr>
            </w:pPr>
          </w:p>
        </w:tc>
        <w:tc>
          <w:tcPr>
            <w:tcW w:w="1295"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097061C4" w14:textId="77777777" w:rsidR="005C0B8F" w:rsidRPr="006746A9" w:rsidRDefault="005C0B8F" w:rsidP="00065D88">
            <w:pPr>
              <w:pStyle w:val="TableTextBullet"/>
              <w:ind w:left="200" w:hanging="200"/>
              <w:rPr>
                <w:rFonts w:cs="Arial"/>
                <w:szCs w:val="16"/>
                <w:lang w:val="es-419"/>
              </w:rPr>
            </w:pPr>
          </w:p>
        </w:tc>
        <w:tc>
          <w:tcPr>
            <w:tcW w:w="428"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3763609D" w14:textId="77777777" w:rsidR="005C0B8F" w:rsidRPr="006746A9" w:rsidRDefault="005C0B8F"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7A7E3AA7" w14:textId="77777777" w:rsidR="005C0B8F" w:rsidRPr="006746A9" w:rsidRDefault="005C0B8F"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3F2687E6" w14:textId="77777777" w:rsidR="005C0B8F" w:rsidRPr="006746A9" w:rsidRDefault="005C0B8F"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4" w:space="0" w:color="808080"/>
              <w:left w:val="single" w:sz="2" w:space="0" w:color="808080" w:themeColor="background1" w:themeShade="80"/>
              <w:bottom w:val="single" w:sz="4" w:space="0" w:color="808080"/>
            </w:tcBorders>
            <w:shd w:val="clear" w:color="auto" w:fill="auto"/>
          </w:tcPr>
          <w:p w14:paraId="44385F04" w14:textId="77777777" w:rsidR="005C0B8F" w:rsidRPr="006746A9" w:rsidRDefault="005C0B8F"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28304A" w:rsidRPr="006746A9" w14:paraId="083182EE" w14:textId="77777777" w:rsidTr="003E6CA3">
        <w:trPr>
          <w:cantSplit/>
          <w:trHeight w:val="20"/>
        </w:trPr>
        <w:tc>
          <w:tcPr>
            <w:tcW w:w="301" w:type="pct"/>
            <w:vMerge w:val="restart"/>
            <w:tcBorders>
              <w:top w:val="single" w:sz="4" w:space="0" w:color="808080"/>
              <w:right w:val="nil"/>
            </w:tcBorders>
          </w:tcPr>
          <w:p w14:paraId="109BDD66" w14:textId="77777777" w:rsidR="0028304A" w:rsidRPr="006746A9" w:rsidRDefault="0028304A" w:rsidP="00065D88">
            <w:pPr>
              <w:pStyle w:val="TableText"/>
              <w:jc w:val="right"/>
              <w:rPr>
                <w:b/>
                <w:bCs/>
                <w:color w:val="000000"/>
                <w:szCs w:val="16"/>
                <w:lang w:val="es-419"/>
              </w:rPr>
            </w:pPr>
          </w:p>
        </w:tc>
        <w:tc>
          <w:tcPr>
            <w:tcW w:w="1717" w:type="pct"/>
            <w:tcBorders>
              <w:top w:val="single" w:sz="4" w:space="0" w:color="808080"/>
              <w:left w:val="nil"/>
              <w:bottom w:val="nil"/>
              <w:right w:val="nil"/>
            </w:tcBorders>
          </w:tcPr>
          <w:p w14:paraId="46893DF6" w14:textId="77777777" w:rsidR="0028304A" w:rsidRPr="006746A9" w:rsidRDefault="0028304A" w:rsidP="0028304A">
            <w:pPr>
              <w:pStyle w:val="TableListBullet"/>
              <w:numPr>
                <w:ilvl w:val="0"/>
                <w:numId w:val="0"/>
              </w:numPr>
              <w:ind w:left="263"/>
              <w:rPr>
                <w:szCs w:val="16"/>
                <w:lang w:val="es-419" w:bidi="es-AR"/>
              </w:rPr>
            </w:pPr>
          </w:p>
        </w:tc>
        <w:tc>
          <w:tcPr>
            <w:tcW w:w="1295" w:type="pct"/>
            <w:vMerge w:val="restart"/>
            <w:tcBorders>
              <w:top w:val="single" w:sz="4" w:space="0" w:color="808080"/>
              <w:left w:val="nil"/>
              <w:bottom w:val="nil"/>
              <w:right w:val="single" w:sz="4" w:space="0" w:color="FFFFFF" w:themeColor="background1"/>
            </w:tcBorders>
          </w:tcPr>
          <w:p w14:paraId="1A1AF125" w14:textId="77777777" w:rsidR="0028304A" w:rsidRPr="006746A9" w:rsidRDefault="0028304A" w:rsidP="0028304A">
            <w:pPr>
              <w:pStyle w:val="TableTextBullet"/>
              <w:numPr>
                <w:ilvl w:val="0"/>
                <w:numId w:val="0"/>
              </w:numPr>
              <w:ind w:left="200"/>
              <w:rPr>
                <w:rFonts w:cs="Arial"/>
                <w:szCs w:val="16"/>
                <w:lang w:val="es-419"/>
              </w:rPr>
            </w:pPr>
          </w:p>
        </w:tc>
        <w:tc>
          <w:tcPr>
            <w:tcW w:w="428" w:type="pct"/>
            <w:vMerge w:val="restart"/>
            <w:tcBorders>
              <w:top w:val="single" w:sz="4" w:space="0" w:color="808080"/>
              <w:left w:val="single" w:sz="4" w:space="0" w:color="FFFFFF" w:themeColor="background1"/>
              <w:bottom w:val="nil"/>
              <w:right w:val="single" w:sz="4" w:space="0" w:color="FFFFFF" w:themeColor="background1"/>
            </w:tcBorders>
            <w:shd w:val="clear" w:color="auto" w:fill="auto"/>
          </w:tcPr>
          <w:p w14:paraId="16A1C5B3" w14:textId="77777777" w:rsidR="0028304A" w:rsidRPr="006746A9" w:rsidRDefault="0028304A" w:rsidP="00065D88">
            <w:pPr>
              <w:spacing w:after="60"/>
              <w:jc w:val="center"/>
              <w:rPr>
                <w:rFonts w:cs="Arial"/>
                <w:sz w:val="16"/>
                <w:szCs w:val="16"/>
                <w:lang w:val="es-419" w:bidi="es-AR"/>
              </w:rPr>
            </w:pPr>
          </w:p>
        </w:tc>
        <w:tc>
          <w:tcPr>
            <w:tcW w:w="459" w:type="pct"/>
            <w:vMerge w:val="restart"/>
            <w:tcBorders>
              <w:top w:val="single" w:sz="4" w:space="0" w:color="808080"/>
              <w:left w:val="single" w:sz="4" w:space="0" w:color="FFFFFF" w:themeColor="background1"/>
              <w:bottom w:val="nil"/>
              <w:right w:val="single" w:sz="4" w:space="0" w:color="FFFFFF" w:themeColor="background1"/>
            </w:tcBorders>
            <w:shd w:val="clear" w:color="auto" w:fill="auto"/>
          </w:tcPr>
          <w:p w14:paraId="572A32C7" w14:textId="77777777" w:rsidR="0028304A" w:rsidRPr="006746A9" w:rsidRDefault="0028304A" w:rsidP="00065D88">
            <w:pPr>
              <w:spacing w:after="60"/>
              <w:jc w:val="center"/>
              <w:rPr>
                <w:rFonts w:cs="Arial"/>
                <w:sz w:val="16"/>
                <w:szCs w:val="16"/>
                <w:lang w:val="es-419" w:bidi="es-AR"/>
              </w:rPr>
            </w:pPr>
          </w:p>
        </w:tc>
        <w:tc>
          <w:tcPr>
            <w:tcW w:w="372" w:type="pct"/>
            <w:vMerge w:val="restart"/>
            <w:tcBorders>
              <w:top w:val="single" w:sz="4" w:space="0" w:color="808080"/>
              <w:left w:val="single" w:sz="4" w:space="0" w:color="FFFFFF" w:themeColor="background1"/>
              <w:bottom w:val="nil"/>
              <w:right w:val="single" w:sz="4" w:space="0" w:color="FFFFFF" w:themeColor="background1"/>
            </w:tcBorders>
            <w:shd w:val="clear" w:color="auto" w:fill="auto"/>
          </w:tcPr>
          <w:p w14:paraId="08EAD277" w14:textId="77777777" w:rsidR="0028304A" w:rsidRPr="006746A9" w:rsidRDefault="0028304A" w:rsidP="00065D88">
            <w:pPr>
              <w:spacing w:after="60"/>
              <w:jc w:val="center"/>
              <w:rPr>
                <w:rFonts w:cs="Arial"/>
                <w:sz w:val="16"/>
                <w:szCs w:val="16"/>
                <w:lang w:val="es-419" w:bidi="es-AR"/>
              </w:rPr>
            </w:pPr>
          </w:p>
        </w:tc>
        <w:tc>
          <w:tcPr>
            <w:tcW w:w="428" w:type="pct"/>
            <w:gridSpan w:val="2"/>
            <w:vMerge w:val="restart"/>
            <w:tcBorders>
              <w:top w:val="single" w:sz="4" w:space="0" w:color="808080"/>
              <w:left w:val="single" w:sz="4" w:space="0" w:color="FFFFFF" w:themeColor="background1"/>
              <w:bottom w:val="nil"/>
            </w:tcBorders>
            <w:shd w:val="clear" w:color="auto" w:fill="auto"/>
          </w:tcPr>
          <w:p w14:paraId="3398CE5D" w14:textId="77777777" w:rsidR="0028304A" w:rsidRPr="006746A9" w:rsidRDefault="0028304A" w:rsidP="00065D88">
            <w:pPr>
              <w:spacing w:after="60"/>
              <w:jc w:val="center"/>
              <w:rPr>
                <w:rFonts w:cs="Arial"/>
                <w:sz w:val="16"/>
                <w:szCs w:val="16"/>
                <w:lang w:val="es-419" w:bidi="es-AR"/>
              </w:rPr>
            </w:pPr>
          </w:p>
        </w:tc>
      </w:tr>
      <w:tr w:rsidR="0028304A" w:rsidRPr="006746A9" w14:paraId="77AD3169" w14:textId="77777777" w:rsidTr="003E6CA3">
        <w:trPr>
          <w:cantSplit/>
          <w:trHeight w:val="320"/>
        </w:trPr>
        <w:tc>
          <w:tcPr>
            <w:tcW w:w="301" w:type="pct"/>
            <w:vMerge/>
            <w:tcBorders>
              <w:bottom w:val="nil"/>
              <w:right w:val="nil"/>
            </w:tcBorders>
          </w:tcPr>
          <w:p w14:paraId="705FE14B" w14:textId="77777777" w:rsidR="0028304A" w:rsidRPr="006746A9" w:rsidRDefault="0028304A" w:rsidP="00065D88">
            <w:pPr>
              <w:pStyle w:val="TableText"/>
              <w:jc w:val="right"/>
              <w:rPr>
                <w:b/>
                <w:bCs/>
                <w:color w:val="000000"/>
                <w:szCs w:val="16"/>
                <w:lang w:val="es-419"/>
              </w:rPr>
            </w:pPr>
          </w:p>
        </w:tc>
        <w:tc>
          <w:tcPr>
            <w:tcW w:w="1717" w:type="pct"/>
            <w:tcBorders>
              <w:top w:val="nil"/>
              <w:left w:val="nil"/>
              <w:bottom w:val="nil"/>
              <w:right w:val="nil"/>
            </w:tcBorders>
          </w:tcPr>
          <w:p w14:paraId="2952DC07" w14:textId="77777777" w:rsidR="0028304A" w:rsidRPr="006746A9" w:rsidRDefault="0028304A" w:rsidP="0028304A">
            <w:pPr>
              <w:pStyle w:val="TableListBullet"/>
              <w:numPr>
                <w:ilvl w:val="0"/>
                <w:numId w:val="0"/>
              </w:numPr>
              <w:ind w:left="263"/>
              <w:rPr>
                <w:szCs w:val="16"/>
                <w:lang w:val="es-419" w:bidi="es-AR"/>
              </w:rPr>
            </w:pPr>
          </w:p>
        </w:tc>
        <w:tc>
          <w:tcPr>
            <w:tcW w:w="1295" w:type="pct"/>
            <w:vMerge/>
            <w:tcBorders>
              <w:top w:val="single" w:sz="4" w:space="0" w:color="auto"/>
              <w:left w:val="nil"/>
              <w:bottom w:val="nil"/>
              <w:right w:val="single" w:sz="4" w:space="0" w:color="FFFFFF" w:themeColor="background1"/>
            </w:tcBorders>
          </w:tcPr>
          <w:p w14:paraId="6ACFD407" w14:textId="77777777" w:rsidR="0028304A" w:rsidRPr="006746A9" w:rsidRDefault="0028304A" w:rsidP="00065D88">
            <w:pPr>
              <w:pStyle w:val="TableTextBullet"/>
              <w:ind w:left="200" w:hanging="200"/>
              <w:rPr>
                <w:rFonts w:cs="Arial"/>
                <w:szCs w:val="16"/>
                <w:lang w:val="es-419"/>
              </w:rPr>
            </w:pPr>
          </w:p>
        </w:tc>
        <w:tc>
          <w:tcPr>
            <w:tcW w:w="428" w:type="pct"/>
            <w:vMerge/>
            <w:tcBorders>
              <w:top w:val="single" w:sz="4" w:space="0" w:color="FFFFFF" w:themeColor="background1"/>
              <w:left w:val="single" w:sz="4" w:space="0" w:color="FFFFFF" w:themeColor="background1"/>
              <w:bottom w:val="nil"/>
              <w:right w:val="single" w:sz="4" w:space="0" w:color="FFFFFF" w:themeColor="background1"/>
            </w:tcBorders>
            <w:shd w:val="clear" w:color="auto" w:fill="auto"/>
          </w:tcPr>
          <w:p w14:paraId="4206086E" w14:textId="77777777" w:rsidR="0028304A" w:rsidRPr="006746A9" w:rsidRDefault="0028304A" w:rsidP="00065D88">
            <w:pPr>
              <w:spacing w:after="60"/>
              <w:jc w:val="center"/>
              <w:rPr>
                <w:rFonts w:cs="Arial"/>
                <w:sz w:val="16"/>
                <w:szCs w:val="16"/>
                <w:lang w:val="es-419" w:bidi="es-AR"/>
              </w:rPr>
            </w:pPr>
          </w:p>
        </w:tc>
        <w:tc>
          <w:tcPr>
            <w:tcW w:w="459" w:type="pct"/>
            <w:vMerge/>
            <w:tcBorders>
              <w:top w:val="single" w:sz="4" w:space="0" w:color="FFFFFF" w:themeColor="background1"/>
              <w:left w:val="single" w:sz="4" w:space="0" w:color="FFFFFF" w:themeColor="background1"/>
              <w:bottom w:val="nil"/>
              <w:right w:val="single" w:sz="4" w:space="0" w:color="FFFFFF" w:themeColor="background1"/>
            </w:tcBorders>
            <w:shd w:val="clear" w:color="auto" w:fill="auto"/>
          </w:tcPr>
          <w:p w14:paraId="7C7E2F69" w14:textId="77777777" w:rsidR="0028304A" w:rsidRPr="006746A9" w:rsidRDefault="0028304A" w:rsidP="00065D88">
            <w:pPr>
              <w:spacing w:after="60"/>
              <w:jc w:val="center"/>
              <w:rPr>
                <w:rFonts w:cs="Arial"/>
                <w:sz w:val="16"/>
                <w:szCs w:val="16"/>
                <w:lang w:val="es-419" w:bidi="es-AR"/>
              </w:rPr>
            </w:pPr>
          </w:p>
        </w:tc>
        <w:tc>
          <w:tcPr>
            <w:tcW w:w="372" w:type="pct"/>
            <w:vMerge/>
            <w:tcBorders>
              <w:top w:val="single" w:sz="4" w:space="0" w:color="FFFFFF" w:themeColor="background1"/>
              <w:left w:val="single" w:sz="4" w:space="0" w:color="FFFFFF" w:themeColor="background1"/>
              <w:bottom w:val="nil"/>
              <w:right w:val="single" w:sz="4" w:space="0" w:color="FFFFFF" w:themeColor="background1"/>
            </w:tcBorders>
            <w:shd w:val="clear" w:color="auto" w:fill="auto"/>
          </w:tcPr>
          <w:p w14:paraId="0FEDCBFA" w14:textId="77777777" w:rsidR="0028304A" w:rsidRPr="006746A9" w:rsidRDefault="0028304A" w:rsidP="00065D88">
            <w:pPr>
              <w:spacing w:after="60"/>
              <w:jc w:val="center"/>
              <w:rPr>
                <w:rFonts w:cs="Arial"/>
                <w:sz w:val="16"/>
                <w:szCs w:val="16"/>
                <w:lang w:val="es-419" w:bidi="es-AR"/>
              </w:rPr>
            </w:pPr>
          </w:p>
        </w:tc>
        <w:tc>
          <w:tcPr>
            <w:tcW w:w="428" w:type="pct"/>
            <w:gridSpan w:val="2"/>
            <w:vMerge/>
            <w:tcBorders>
              <w:top w:val="single" w:sz="4" w:space="0" w:color="FFFFFF" w:themeColor="background1"/>
              <w:left w:val="single" w:sz="4" w:space="0" w:color="FFFFFF" w:themeColor="background1"/>
              <w:bottom w:val="nil"/>
            </w:tcBorders>
            <w:shd w:val="clear" w:color="auto" w:fill="auto"/>
          </w:tcPr>
          <w:p w14:paraId="30B700FA" w14:textId="77777777" w:rsidR="0028304A" w:rsidRPr="006746A9" w:rsidRDefault="0028304A" w:rsidP="00065D88">
            <w:pPr>
              <w:spacing w:after="60"/>
              <w:jc w:val="center"/>
              <w:rPr>
                <w:rFonts w:cs="Arial"/>
                <w:sz w:val="16"/>
                <w:szCs w:val="16"/>
                <w:lang w:val="es-419" w:bidi="es-AR"/>
              </w:rPr>
            </w:pPr>
          </w:p>
        </w:tc>
      </w:tr>
      <w:tr w:rsidR="00490D06" w:rsidRPr="006746A9" w14:paraId="6C9051DD" w14:textId="77777777" w:rsidTr="003E6CA3">
        <w:trPr>
          <w:cantSplit/>
        </w:trPr>
        <w:tc>
          <w:tcPr>
            <w:tcW w:w="301" w:type="pct"/>
            <w:tcBorders>
              <w:top w:val="nil"/>
              <w:bottom w:val="single" w:sz="4" w:space="0" w:color="FFFFFF" w:themeColor="background1"/>
              <w:right w:val="single" w:sz="2" w:space="0" w:color="808080" w:themeColor="background1" w:themeShade="80"/>
            </w:tcBorders>
          </w:tcPr>
          <w:p w14:paraId="7E472358" w14:textId="77777777" w:rsidR="00490D06" w:rsidRPr="006746A9" w:rsidRDefault="00490D06" w:rsidP="00065D88">
            <w:pPr>
              <w:pStyle w:val="TableText"/>
              <w:jc w:val="right"/>
              <w:rPr>
                <w:b/>
                <w:bCs/>
                <w:color w:val="000000"/>
                <w:szCs w:val="16"/>
                <w:lang w:val="es-419"/>
              </w:rPr>
            </w:pPr>
          </w:p>
        </w:tc>
        <w:tc>
          <w:tcPr>
            <w:tcW w:w="1717" w:type="pct"/>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A23E8AC" w14:textId="77777777" w:rsidR="00490D06" w:rsidRPr="006746A9" w:rsidRDefault="00490D06" w:rsidP="00065D88">
            <w:pPr>
              <w:pStyle w:val="TableListBullet"/>
              <w:ind w:left="263" w:hanging="270"/>
              <w:rPr>
                <w:szCs w:val="16"/>
                <w:lang w:val="es-419"/>
              </w:rPr>
            </w:pPr>
            <w:r w:rsidRPr="006746A9">
              <w:rPr>
                <w:szCs w:val="16"/>
                <w:lang w:val="es-419" w:bidi="es-AR"/>
              </w:rPr>
              <w:t xml:space="preserve">Ataques a través de cualquier vulnerabilidad de "alto riesgo" identificada en el proceso de identificación de vulnerabilidades, tal como se define en el Requisito 6.3.1. </w:t>
            </w:r>
          </w:p>
        </w:tc>
        <w:tc>
          <w:tcPr>
            <w:tcW w:w="1295" w:type="pct"/>
            <w:vMerge/>
            <w:tcBorders>
              <w:top w:val="single" w:sz="4" w:space="0" w:color="auto"/>
              <w:left w:val="single" w:sz="2" w:space="0" w:color="808080" w:themeColor="background1" w:themeShade="80"/>
              <w:bottom w:val="nil"/>
              <w:right w:val="single" w:sz="2" w:space="0" w:color="808080" w:themeColor="background1" w:themeShade="80"/>
            </w:tcBorders>
          </w:tcPr>
          <w:p w14:paraId="1EA1D226" w14:textId="77777777" w:rsidR="00490D06" w:rsidRPr="006746A9" w:rsidRDefault="00490D06" w:rsidP="00065D88">
            <w:pPr>
              <w:pStyle w:val="TableTextBullet"/>
              <w:ind w:left="200" w:hanging="200"/>
              <w:rPr>
                <w:rFonts w:cs="Arial"/>
                <w:szCs w:val="16"/>
                <w:lang w:val="es-419"/>
              </w:rPr>
            </w:pPr>
          </w:p>
        </w:tc>
        <w:tc>
          <w:tcPr>
            <w:tcW w:w="428" w:type="pct"/>
            <w:tcBorders>
              <w:top w:val="nil"/>
              <w:left w:val="single" w:sz="2" w:space="0" w:color="808080" w:themeColor="background1" w:themeShade="80"/>
              <w:bottom w:val="nil"/>
              <w:right w:val="single" w:sz="2" w:space="0" w:color="808080" w:themeColor="background1" w:themeShade="80"/>
            </w:tcBorders>
            <w:shd w:val="clear" w:color="auto" w:fill="auto"/>
          </w:tcPr>
          <w:p w14:paraId="4107B01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p w14:paraId="5EFBCD67" w14:textId="77777777" w:rsidR="00490D06" w:rsidRPr="006746A9" w:rsidRDefault="00490D06" w:rsidP="00065D88">
            <w:pPr>
              <w:spacing w:after="60"/>
              <w:rPr>
                <w:rFonts w:cs="Arial"/>
                <w:sz w:val="16"/>
                <w:szCs w:val="16"/>
                <w:lang w:val="es-419"/>
              </w:rPr>
            </w:pPr>
          </w:p>
        </w:tc>
        <w:tc>
          <w:tcPr>
            <w:tcW w:w="459" w:type="pct"/>
            <w:tcBorders>
              <w:top w:val="nil"/>
              <w:left w:val="single" w:sz="2" w:space="0" w:color="808080" w:themeColor="background1" w:themeShade="80"/>
              <w:bottom w:val="nil"/>
              <w:right w:val="single" w:sz="2" w:space="0" w:color="808080" w:themeColor="background1" w:themeShade="80"/>
            </w:tcBorders>
            <w:shd w:val="clear" w:color="auto" w:fill="auto"/>
          </w:tcPr>
          <w:p w14:paraId="7D03E133"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nil"/>
              <w:left w:val="single" w:sz="2" w:space="0" w:color="808080" w:themeColor="background1" w:themeShade="80"/>
              <w:bottom w:val="nil"/>
              <w:right w:val="single" w:sz="2" w:space="0" w:color="808080" w:themeColor="background1" w:themeShade="80"/>
            </w:tcBorders>
            <w:shd w:val="clear" w:color="auto" w:fill="auto"/>
          </w:tcPr>
          <w:p w14:paraId="6509A19C"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nil"/>
              <w:left w:val="single" w:sz="2" w:space="0" w:color="808080" w:themeColor="background1" w:themeShade="80"/>
              <w:bottom w:val="nil"/>
            </w:tcBorders>
            <w:shd w:val="clear" w:color="auto" w:fill="auto"/>
          </w:tcPr>
          <w:p w14:paraId="3D89DA81"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618FFC90" w14:textId="77777777" w:rsidTr="003E6CA3">
        <w:trPr>
          <w:cantSplit/>
        </w:trPr>
        <w:tc>
          <w:tcPr>
            <w:tcW w:w="301" w:type="pct"/>
            <w:vMerge w:val="restart"/>
            <w:tcBorders>
              <w:top w:val="single" w:sz="4" w:space="0" w:color="FFFFFF" w:themeColor="background1"/>
              <w:right w:val="single" w:sz="2" w:space="0" w:color="808080" w:themeColor="background1" w:themeShade="80"/>
            </w:tcBorders>
          </w:tcPr>
          <w:p w14:paraId="77A184AA" w14:textId="77777777" w:rsidR="00490D06" w:rsidRPr="006746A9" w:rsidRDefault="00490D06" w:rsidP="00065D88">
            <w:pPr>
              <w:pStyle w:val="TableText"/>
              <w:jc w:val="right"/>
              <w:rPr>
                <w:color w:val="000000"/>
                <w:szCs w:val="16"/>
                <w:lang w:val="es-419"/>
              </w:rPr>
            </w:pPr>
          </w:p>
        </w:tc>
        <w:tc>
          <w:tcPr>
            <w:tcW w:w="301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0A6B77DB" w14:textId="77777777" w:rsidR="00490D06" w:rsidRPr="006746A9" w:rsidRDefault="00490D06" w:rsidP="00065D88">
            <w:pPr>
              <w:pStyle w:val="AppNotes"/>
              <w:rPr>
                <w:lang w:val="es-419"/>
              </w:rPr>
            </w:pPr>
            <w:r w:rsidRPr="006746A9">
              <w:rPr>
                <w:shd w:val="clear" w:color="auto" w:fill="DFE3E4"/>
                <w:lang w:val="es-419" w:bidi="es-AR"/>
              </w:rPr>
              <w:t>Notas de Aplicabilidad</w:t>
            </w:r>
            <w:r w:rsidRPr="006746A9">
              <w:rPr>
                <w:lang w:val="es-419" w:bidi="es-AR"/>
              </w:rPr>
              <w:t xml:space="preserve"> </w:t>
            </w:r>
          </w:p>
        </w:tc>
        <w:tc>
          <w:tcPr>
            <w:tcW w:w="42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7E1B70B" w14:textId="77777777" w:rsidR="00490D06" w:rsidRPr="006746A9" w:rsidRDefault="00490D06" w:rsidP="00065D88">
            <w:pPr>
              <w:spacing w:after="60"/>
              <w:rPr>
                <w:rFonts w:cs="Arial"/>
                <w:sz w:val="16"/>
                <w:szCs w:val="16"/>
                <w:lang w:val="es-419"/>
              </w:rPr>
            </w:pP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937FA77" w14:textId="77777777" w:rsidR="00490D06" w:rsidRPr="006746A9" w:rsidRDefault="00490D06" w:rsidP="00065D88">
            <w:pPr>
              <w:spacing w:after="60"/>
              <w:rPr>
                <w:rFonts w:cs="Arial"/>
                <w:sz w:val="16"/>
                <w:szCs w:val="16"/>
                <w:lang w:val="es-419"/>
              </w:rPr>
            </w:pPr>
          </w:p>
        </w:tc>
        <w:tc>
          <w:tcPr>
            <w:tcW w:w="3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3426B72" w14:textId="77777777" w:rsidR="00490D06" w:rsidRPr="006746A9" w:rsidRDefault="00490D06" w:rsidP="00065D88">
            <w:pPr>
              <w:spacing w:after="60"/>
              <w:rPr>
                <w:rFonts w:cs="Arial"/>
                <w:sz w:val="16"/>
                <w:szCs w:val="16"/>
                <w:lang w:val="es-419"/>
              </w:rPr>
            </w:pPr>
          </w:p>
        </w:tc>
        <w:tc>
          <w:tcPr>
            <w:tcW w:w="428" w:type="pct"/>
            <w:gridSpan w:val="2"/>
            <w:vMerge w:val="restart"/>
            <w:tcBorders>
              <w:top w:val="nil"/>
              <w:left w:val="single" w:sz="2" w:space="0" w:color="808080" w:themeColor="background1" w:themeShade="80"/>
            </w:tcBorders>
            <w:shd w:val="clear" w:color="auto" w:fill="auto"/>
          </w:tcPr>
          <w:p w14:paraId="7620C0C3" w14:textId="77777777" w:rsidR="00490D06" w:rsidRPr="006746A9" w:rsidRDefault="00490D06" w:rsidP="00065D88">
            <w:pPr>
              <w:spacing w:after="60"/>
              <w:rPr>
                <w:rFonts w:cs="Arial"/>
                <w:sz w:val="16"/>
                <w:szCs w:val="16"/>
                <w:lang w:val="es-419"/>
              </w:rPr>
            </w:pPr>
          </w:p>
        </w:tc>
      </w:tr>
      <w:tr w:rsidR="00490D06" w:rsidRPr="006746A9" w14:paraId="5771E425" w14:textId="77777777" w:rsidTr="003E6CA3">
        <w:trPr>
          <w:cantSplit/>
        </w:trPr>
        <w:tc>
          <w:tcPr>
            <w:tcW w:w="301" w:type="pct"/>
            <w:vMerge/>
            <w:tcBorders>
              <w:top w:val="single" w:sz="4" w:space="0" w:color="808080"/>
              <w:bottom w:val="single" w:sz="4" w:space="0" w:color="808080"/>
              <w:right w:val="single" w:sz="2" w:space="0" w:color="808080" w:themeColor="background1" w:themeShade="80"/>
            </w:tcBorders>
          </w:tcPr>
          <w:p w14:paraId="6BD906BD" w14:textId="77777777" w:rsidR="00490D06" w:rsidRPr="006746A9" w:rsidRDefault="00490D06" w:rsidP="00065D88">
            <w:pPr>
              <w:pStyle w:val="TableText"/>
              <w:jc w:val="right"/>
              <w:rPr>
                <w:color w:val="000000"/>
                <w:szCs w:val="16"/>
                <w:lang w:val="es-419"/>
              </w:rPr>
            </w:pPr>
          </w:p>
        </w:tc>
        <w:tc>
          <w:tcPr>
            <w:tcW w:w="3012" w:type="pct"/>
            <w:gridSpan w:val="2"/>
            <w:tcBorders>
              <w:top w:val="nil"/>
              <w:left w:val="single" w:sz="2" w:space="0" w:color="808080" w:themeColor="background1" w:themeShade="80"/>
              <w:bottom w:val="single" w:sz="2" w:space="0" w:color="808080" w:themeColor="background1" w:themeShade="80"/>
            </w:tcBorders>
            <w:shd w:val="clear" w:color="auto" w:fill="auto"/>
          </w:tcPr>
          <w:p w14:paraId="7FE4661C" w14:textId="77777777" w:rsidR="00490D06" w:rsidRPr="006746A9" w:rsidRDefault="00490D06" w:rsidP="00065D88">
            <w:pPr>
              <w:spacing w:after="60"/>
              <w:rPr>
                <w:rFonts w:cs="Arial"/>
                <w:b/>
                <w:bCs/>
                <w:color w:val="000000"/>
                <w:sz w:val="18"/>
                <w:szCs w:val="18"/>
                <w:lang w:val="es-419"/>
              </w:rPr>
            </w:pPr>
            <w:r w:rsidRPr="006746A9">
              <w:rPr>
                <w:rFonts w:cs="Arial"/>
                <w:color w:val="000000"/>
                <w:sz w:val="18"/>
                <w:szCs w:val="18"/>
                <w:lang w:val="es-419" w:bidi="es-AR"/>
              </w:rPr>
              <w:t>Esto aplica para todo el software desarrollado para o por la entidad para su propio uso. Esto incluye software tanto a la medida como personalizado. Esto no aplica para el software de terceros.</w:t>
            </w:r>
          </w:p>
        </w:tc>
        <w:tc>
          <w:tcPr>
            <w:tcW w:w="428"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782E3E46" w14:textId="77777777" w:rsidR="00490D06" w:rsidRPr="006746A9" w:rsidRDefault="00490D06" w:rsidP="00065D88">
            <w:pPr>
              <w:spacing w:after="60"/>
              <w:rPr>
                <w:rFonts w:cs="Arial"/>
                <w:color w:val="000000"/>
                <w:sz w:val="16"/>
                <w:szCs w:val="16"/>
                <w:lang w:val="es-419"/>
              </w:rPr>
            </w:pPr>
          </w:p>
        </w:tc>
        <w:tc>
          <w:tcPr>
            <w:tcW w:w="4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17F83F" w14:textId="77777777" w:rsidR="00490D06" w:rsidRPr="006746A9" w:rsidRDefault="00490D06" w:rsidP="00065D88">
            <w:pPr>
              <w:spacing w:after="60"/>
              <w:rPr>
                <w:rFonts w:cs="Arial"/>
                <w:color w:val="000000"/>
                <w:sz w:val="16"/>
                <w:szCs w:val="16"/>
                <w:lang w:val="es-419"/>
              </w:rPr>
            </w:pPr>
          </w:p>
        </w:tc>
        <w:tc>
          <w:tcPr>
            <w:tcW w:w="3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70018E" w14:textId="77777777" w:rsidR="00490D06" w:rsidRPr="006746A9" w:rsidRDefault="00490D06" w:rsidP="00065D88">
            <w:pPr>
              <w:spacing w:after="60"/>
              <w:rPr>
                <w:rFonts w:cs="Arial"/>
                <w:color w:val="000000"/>
                <w:sz w:val="16"/>
                <w:szCs w:val="16"/>
                <w:lang w:val="es-419"/>
              </w:rPr>
            </w:pPr>
          </w:p>
        </w:tc>
        <w:tc>
          <w:tcPr>
            <w:tcW w:w="428"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DF8A8D5" w14:textId="77777777" w:rsidR="00490D06" w:rsidRPr="006746A9" w:rsidRDefault="00490D06" w:rsidP="00065D88">
            <w:pPr>
              <w:spacing w:after="60"/>
              <w:rPr>
                <w:rFonts w:cs="Arial"/>
                <w:color w:val="000000"/>
                <w:sz w:val="16"/>
                <w:szCs w:val="16"/>
                <w:lang w:val="es-419"/>
              </w:rPr>
            </w:pPr>
          </w:p>
        </w:tc>
      </w:tr>
      <w:tr w:rsidR="00611C97" w:rsidRPr="006746A9" w14:paraId="07A39864" w14:textId="77777777" w:rsidTr="003E6CA3">
        <w:trPr>
          <w:cantSplit/>
        </w:trPr>
        <w:tc>
          <w:tcPr>
            <w:tcW w:w="5000" w:type="pct"/>
            <w:gridSpan w:val="8"/>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474A4771" w14:textId="77777777" w:rsidR="00611C97" w:rsidRPr="006746A9" w:rsidRDefault="00611C97" w:rsidP="00065D88">
            <w:pPr>
              <w:pStyle w:val="TableText"/>
              <w:keepNext/>
              <w:rPr>
                <w:szCs w:val="16"/>
                <w:lang w:val="es-419"/>
              </w:rPr>
            </w:pPr>
            <w:r w:rsidRPr="006746A9">
              <w:rPr>
                <w:b/>
                <w:color w:val="000000"/>
                <w:szCs w:val="16"/>
                <w:lang w:val="es-419" w:bidi="es-AR"/>
              </w:rPr>
              <w:t>6.3</w:t>
            </w:r>
            <w:r w:rsidRPr="006746A9">
              <w:rPr>
                <w:szCs w:val="16"/>
                <w:lang w:val="es-419" w:bidi="es-AR"/>
              </w:rPr>
              <w:t xml:space="preserve"> Las vulnerabilidades de seguridad se identifican y son abordadas.</w:t>
            </w:r>
          </w:p>
        </w:tc>
      </w:tr>
      <w:tr w:rsidR="00490D06" w:rsidRPr="006746A9" w14:paraId="4E2DE824" w14:textId="77777777" w:rsidTr="003E6CA3">
        <w:trPr>
          <w:cantSplit/>
        </w:trPr>
        <w:tc>
          <w:tcPr>
            <w:tcW w:w="301" w:type="pct"/>
            <w:vMerge w:val="restart"/>
            <w:tcBorders>
              <w:top w:val="single" w:sz="2" w:space="0" w:color="808080" w:themeColor="background1" w:themeShade="80"/>
              <w:right w:val="single" w:sz="2" w:space="0" w:color="808080" w:themeColor="background1" w:themeShade="80"/>
            </w:tcBorders>
          </w:tcPr>
          <w:p w14:paraId="099341FB" w14:textId="77777777" w:rsidR="00490D06" w:rsidRPr="006746A9" w:rsidRDefault="00490D06" w:rsidP="00065D88">
            <w:pPr>
              <w:pStyle w:val="TableText"/>
              <w:rPr>
                <w:b/>
                <w:bCs/>
                <w:szCs w:val="16"/>
                <w:lang w:val="es-419"/>
              </w:rPr>
            </w:pPr>
            <w:r w:rsidRPr="006746A9">
              <w:rPr>
                <w:b/>
                <w:color w:val="000000"/>
                <w:szCs w:val="16"/>
                <w:lang w:val="es-419" w:bidi="es-AR"/>
              </w:rPr>
              <w:t>6.3.1</w:t>
            </w:r>
          </w:p>
        </w:tc>
        <w:tc>
          <w:tcPr>
            <w:tcW w:w="1717"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156FD77" w14:textId="77777777"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szCs w:val="16"/>
                <w:lang w:val="es-419" w:bidi="es-AR"/>
              </w:rPr>
              <w:t xml:space="preserve">Las vulnerabilidades de seguridad se identifican y gestionan de la siguiente manera: </w:t>
            </w:r>
          </w:p>
          <w:p w14:paraId="3146C2C8" w14:textId="77777777" w:rsidR="00490D06" w:rsidRPr="006746A9" w:rsidRDefault="00490D06" w:rsidP="00065D88">
            <w:pPr>
              <w:pStyle w:val="TableListBullet"/>
              <w:ind w:left="263" w:hanging="270"/>
              <w:rPr>
                <w:szCs w:val="16"/>
                <w:lang w:val="es-419"/>
              </w:rPr>
            </w:pPr>
            <w:r w:rsidRPr="006746A9">
              <w:rPr>
                <w:szCs w:val="16"/>
                <w:lang w:val="es-419" w:bidi="es-AR"/>
              </w:rPr>
              <w:t>Las nuevas vulnerabilidades de seguridad se identifican utilizando fuentes reconocidas por la industria de información de vulnerabilidad de la seguridad, incluyendo alertas de equipos de respuesta a emergencias informáticas internacionales y nacionales (</w:t>
            </w:r>
            <w:proofErr w:type="spellStart"/>
            <w:r w:rsidRPr="006746A9">
              <w:rPr>
                <w:szCs w:val="16"/>
                <w:lang w:val="es-419" w:bidi="es-AR"/>
              </w:rPr>
              <w:t>CERTs</w:t>
            </w:r>
            <w:proofErr w:type="spellEnd"/>
            <w:r w:rsidRPr="006746A9">
              <w:rPr>
                <w:szCs w:val="16"/>
                <w:lang w:val="es-419" w:bidi="es-AR"/>
              </w:rPr>
              <w:t>).</w:t>
            </w:r>
          </w:p>
          <w:p w14:paraId="02AB3293" w14:textId="77777777" w:rsidR="00490D06" w:rsidRPr="006746A9" w:rsidRDefault="00490D06" w:rsidP="00065D88">
            <w:pPr>
              <w:pStyle w:val="TableListBullet"/>
              <w:ind w:left="263" w:hanging="270"/>
              <w:rPr>
                <w:szCs w:val="16"/>
                <w:lang w:val="es-419"/>
              </w:rPr>
            </w:pPr>
            <w:r w:rsidRPr="006746A9">
              <w:rPr>
                <w:szCs w:val="16"/>
                <w:lang w:val="es-419" w:bidi="es-AR"/>
              </w:rPr>
              <w:t xml:space="preserve">A las vulnerabilidades se les asigna una clasificación de riesgo basada en las mejores prácticas del sector y en la consideración de su impacto potencial. </w:t>
            </w:r>
          </w:p>
          <w:p w14:paraId="7CBFE28D" w14:textId="77777777" w:rsidR="00490D06" w:rsidRPr="006746A9" w:rsidRDefault="00490D06" w:rsidP="00065D88">
            <w:pPr>
              <w:pStyle w:val="TableListBullet"/>
              <w:ind w:left="263" w:hanging="270"/>
              <w:rPr>
                <w:szCs w:val="16"/>
                <w:lang w:val="es-419"/>
              </w:rPr>
            </w:pPr>
            <w:r w:rsidRPr="006746A9">
              <w:rPr>
                <w:szCs w:val="16"/>
                <w:lang w:val="es-419" w:bidi="es-AR"/>
              </w:rPr>
              <w:t>Las clasificaciones de riesgo identifican, como mínimo, todas las vulnerabilidades consideradas de alto riesgo o críticas para el entorno.</w:t>
            </w:r>
          </w:p>
          <w:p w14:paraId="6863416B" w14:textId="4B4EAC33" w:rsidR="00490D06" w:rsidRPr="006746A9" w:rsidRDefault="00490D06" w:rsidP="00503752">
            <w:pPr>
              <w:pStyle w:val="TableListBullet"/>
              <w:ind w:left="263" w:hanging="270"/>
              <w:rPr>
                <w:iCs/>
                <w:color w:val="000000"/>
                <w:szCs w:val="16"/>
                <w:lang w:val="es-419"/>
              </w:rPr>
            </w:pPr>
            <w:r w:rsidRPr="006746A9">
              <w:rPr>
                <w:szCs w:val="16"/>
                <w:lang w:val="es-419" w:bidi="es-AR"/>
              </w:rPr>
              <w:t>Se cubren las vulnerabilidades de los programas informáticos a la medida y de terceros (por ejemplo, sistemas operativos y bases de datos).</w:t>
            </w:r>
          </w:p>
        </w:tc>
        <w:tc>
          <w:tcPr>
            <w:tcW w:w="1295"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2D1A2ED" w14:textId="77777777" w:rsidR="00490D06" w:rsidRPr="006746A9" w:rsidRDefault="00490D06" w:rsidP="00065D88">
            <w:pPr>
              <w:pStyle w:val="TableListBullet"/>
              <w:ind w:left="263" w:hanging="270"/>
              <w:rPr>
                <w:szCs w:val="16"/>
                <w:lang w:val="es-419"/>
              </w:rPr>
            </w:pPr>
            <w:r w:rsidRPr="006746A9">
              <w:rPr>
                <w:szCs w:val="16"/>
                <w:lang w:val="es-419" w:bidi="es-AR"/>
              </w:rPr>
              <w:t>Evalúe las políticas y procedimientos.</w:t>
            </w:r>
          </w:p>
          <w:p w14:paraId="7F643E01"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 responsable.</w:t>
            </w:r>
          </w:p>
          <w:p w14:paraId="43AB9962" w14:textId="77777777" w:rsidR="00490D06" w:rsidRPr="006746A9" w:rsidRDefault="00490D06" w:rsidP="00065D88">
            <w:pPr>
              <w:pStyle w:val="TableListBullet"/>
              <w:ind w:left="263" w:hanging="270"/>
              <w:rPr>
                <w:szCs w:val="16"/>
                <w:lang w:val="es-419"/>
              </w:rPr>
            </w:pPr>
            <w:r w:rsidRPr="006746A9">
              <w:rPr>
                <w:szCs w:val="16"/>
                <w:lang w:val="es-419" w:bidi="es-AR"/>
              </w:rPr>
              <w:t>Evalúe la documentación.</w:t>
            </w:r>
          </w:p>
          <w:p w14:paraId="29282988" w14:textId="77777777" w:rsidR="00490D06" w:rsidRPr="006746A9" w:rsidRDefault="00490D06" w:rsidP="00065D88">
            <w:pPr>
              <w:pStyle w:val="TableListBullet"/>
              <w:ind w:left="263" w:hanging="270"/>
              <w:rPr>
                <w:szCs w:val="16"/>
                <w:lang w:val="es-419"/>
              </w:rPr>
            </w:pPr>
            <w:r w:rsidRPr="006746A9">
              <w:rPr>
                <w:szCs w:val="16"/>
                <w:lang w:val="es-419" w:bidi="es-AR"/>
              </w:rPr>
              <w:t>Observe los procesos.</w:t>
            </w:r>
          </w:p>
        </w:tc>
        <w:tc>
          <w:tcPr>
            <w:tcW w:w="42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4CE1396"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0D2186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1F1229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nil"/>
            </w:tcBorders>
            <w:shd w:val="clear" w:color="auto" w:fill="auto"/>
          </w:tcPr>
          <w:p w14:paraId="2AC7CDC6"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17D41F61" w14:textId="77777777" w:rsidTr="003E6CA3">
        <w:trPr>
          <w:cantSplit/>
        </w:trPr>
        <w:tc>
          <w:tcPr>
            <w:tcW w:w="301" w:type="pct"/>
            <w:vMerge/>
            <w:tcBorders>
              <w:right w:val="single" w:sz="2" w:space="0" w:color="808080" w:themeColor="background1" w:themeShade="80"/>
            </w:tcBorders>
          </w:tcPr>
          <w:p w14:paraId="522F844B" w14:textId="77777777" w:rsidR="00490D06" w:rsidRPr="006746A9" w:rsidRDefault="00490D06" w:rsidP="00065D88">
            <w:pPr>
              <w:pStyle w:val="TableText"/>
              <w:rPr>
                <w:b/>
                <w:bCs/>
                <w:color w:val="000000"/>
                <w:szCs w:val="16"/>
                <w:lang w:val="es-419"/>
              </w:rPr>
            </w:pPr>
          </w:p>
        </w:tc>
        <w:tc>
          <w:tcPr>
            <w:tcW w:w="3012"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03F31B93" w14:textId="6EB8C134" w:rsidR="00490D06" w:rsidRPr="006746A9" w:rsidRDefault="00490D06" w:rsidP="00065D88">
            <w:pPr>
              <w:pStyle w:val="AppNotes"/>
              <w:rPr>
                <w:lang w:val="es-419"/>
              </w:rPr>
            </w:pPr>
            <w:r w:rsidRPr="006746A9">
              <w:rPr>
                <w:lang w:val="es-419" w:bidi="es-AR"/>
              </w:rPr>
              <w:t xml:space="preserve">Notas de Aplicabilidad </w:t>
            </w:r>
          </w:p>
        </w:tc>
        <w:tc>
          <w:tcPr>
            <w:tcW w:w="42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758037" w14:textId="77777777" w:rsidR="00490D06" w:rsidRPr="006746A9" w:rsidRDefault="00490D06" w:rsidP="00065D88">
            <w:pPr>
              <w:spacing w:after="60"/>
              <w:jc w:val="center"/>
              <w:rPr>
                <w:rFonts w:cs="Arial"/>
                <w:sz w:val="16"/>
                <w:szCs w:val="16"/>
                <w:lang w:val="es-419"/>
              </w:rPr>
            </w:pP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C47F18" w14:textId="77777777" w:rsidR="00490D06" w:rsidRPr="006746A9" w:rsidRDefault="00490D06" w:rsidP="00065D88">
            <w:pPr>
              <w:spacing w:after="60"/>
              <w:jc w:val="center"/>
              <w:rPr>
                <w:rFonts w:cs="Arial"/>
                <w:sz w:val="16"/>
                <w:szCs w:val="16"/>
                <w:lang w:val="es-419"/>
              </w:rPr>
            </w:pPr>
          </w:p>
        </w:tc>
        <w:tc>
          <w:tcPr>
            <w:tcW w:w="3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32F4AD6" w14:textId="77777777" w:rsidR="00490D06" w:rsidRPr="006746A9" w:rsidRDefault="00490D06" w:rsidP="00065D88">
            <w:pPr>
              <w:spacing w:after="60"/>
              <w:jc w:val="center"/>
              <w:rPr>
                <w:rFonts w:cs="Arial"/>
                <w:sz w:val="16"/>
                <w:szCs w:val="16"/>
                <w:lang w:val="es-419"/>
              </w:rPr>
            </w:pPr>
          </w:p>
        </w:tc>
        <w:tc>
          <w:tcPr>
            <w:tcW w:w="428" w:type="pct"/>
            <w:gridSpan w:val="2"/>
            <w:vMerge w:val="restart"/>
            <w:tcBorders>
              <w:top w:val="nil"/>
              <w:left w:val="single" w:sz="2" w:space="0" w:color="808080" w:themeColor="background1" w:themeShade="80"/>
            </w:tcBorders>
            <w:shd w:val="clear" w:color="auto" w:fill="auto"/>
          </w:tcPr>
          <w:p w14:paraId="5856DFCA" w14:textId="77777777" w:rsidR="00490D06" w:rsidRPr="006746A9" w:rsidRDefault="00490D06" w:rsidP="00065D88">
            <w:pPr>
              <w:spacing w:after="60"/>
              <w:jc w:val="center"/>
              <w:rPr>
                <w:rFonts w:cs="Arial"/>
                <w:sz w:val="16"/>
                <w:szCs w:val="16"/>
                <w:lang w:val="es-419"/>
              </w:rPr>
            </w:pPr>
          </w:p>
        </w:tc>
      </w:tr>
      <w:tr w:rsidR="00490D06" w:rsidRPr="006746A9" w14:paraId="26E944E6" w14:textId="77777777" w:rsidTr="003E6CA3">
        <w:trPr>
          <w:cantSplit/>
        </w:trPr>
        <w:tc>
          <w:tcPr>
            <w:tcW w:w="301" w:type="pct"/>
            <w:vMerge/>
            <w:tcBorders>
              <w:bottom w:val="single" w:sz="2" w:space="0" w:color="808080" w:themeColor="background1" w:themeShade="80"/>
              <w:right w:val="single" w:sz="2" w:space="0" w:color="808080" w:themeColor="background1" w:themeShade="80"/>
            </w:tcBorders>
          </w:tcPr>
          <w:p w14:paraId="3FC47B4B" w14:textId="77777777" w:rsidR="00490D06" w:rsidRPr="006746A9" w:rsidRDefault="00490D06" w:rsidP="00065D88">
            <w:pPr>
              <w:pStyle w:val="TableText"/>
              <w:rPr>
                <w:b/>
                <w:bCs/>
                <w:color w:val="000000"/>
                <w:szCs w:val="16"/>
                <w:lang w:val="es-419"/>
              </w:rPr>
            </w:pPr>
          </w:p>
        </w:tc>
        <w:tc>
          <w:tcPr>
            <w:tcW w:w="301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FBAC8C8" w14:textId="472E53CB" w:rsidR="00490D06" w:rsidRPr="006746A9" w:rsidRDefault="00E17D64" w:rsidP="00065D88">
            <w:pPr>
              <w:pStyle w:val="TableListBullet"/>
              <w:numPr>
                <w:ilvl w:val="0"/>
                <w:numId w:val="0"/>
              </w:numPr>
              <w:ind w:left="-7"/>
              <w:rPr>
                <w:szCs w:val="16"/>
                <w:lang w:val="es-419"/>
              </w:rPr>
            </w:pPr>
            <w:r w:rsidRPr="006746A9">
              <w:rPr>
                <w:lang w:val="es-419" w:bidi="es-AR"/>
              </w:rPr>
              <w:t>Este requisito no se consigue con los escaneos, y es adicional a la realización de los escaneos de vulnerabilidades realizados para los Requisitos 11.3.1 y 11.3.2. Este requisito se refiere a un proceso para monitorizar activamente las fuentes de la industria en materia de información de vulnerabilidades y para que la entidad determine la clasificación de riesgo que se asociará con cada vulnerabilidad.</w:t>
            </w:r>
          </w:p>
        </w:tc>
        <w:tc>
          <w:tcPr>
            <w:tcW w:w="42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BB58702" w14:textId="77777777" w:rsidR="00490D06" w:rsidRPr="006746A9" w:rsidRDefault="00490D06" w:rsidP="00065D88">
            <w:pPr>
              <w:spacing w:after="60"/>
              <w:jc w:val="center"/>
              <w:rPr>
                <w:rFonts w:cs="Arial"/>
                <w:sz w:val="16"/>
                <w:szCs w:val="16"/>
                <w:lang w:val="es-419"/>
              </w:rPr>
            </w:pPr>
          </w:p>
        </w:tc>
        <w:tc>
          <w:tcPr>
            <w:tcW w:w="4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E09365D" w14:textId="77777777" w:rsidR="00490D06" w:rsidRPr="006746A9" w:rsidRDefault="00490D06" w:rsidP="00065D88">
            <w:pPr>
              <w:spacing w:after="60"/>
              <w:jc w:val="center"/>
              <w:rPr>
                <w:rFonts w:cs="Arial"/>
                <w:sz w:val="16"/>
                <w:szCs w:val="16"/>
                <w:lang w:val="es-419"/>
              </w:rPr>
            </w:pPr>
          </w:p>
        </w:tc>
        <w:tc>
          <w:tcPr>
            <w:tcW w:w="3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670DD99" w14:textId="77777777" w:rsidR="00490D06" w:rsidRPr="006746A9" w:rsidRDefault="00490D06" w:rsidP="00065D88">
            <w:pPr>
              <w:spacing w:after="60"/>
              <w:jc w:val="center"/>
              <w:rPr>
                <w:rFonts w:cs="Arial"/>
                <w:sz w:val="16"/>
                <w:szCs w:val="16"/>
                <w:lang w:val="es-419"/>
              </w:rPr>
            </w:pPr>
          </w:p>
        </w:tc>
        <w:tc>
          <w:tcPr>
            <w:tcW w:w="428"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2F1F24D" w14:textId="77777777" w:rsidR="00490D06" w:rsidRPr="006746A9" w:rsidRDefault="00490D06" w:rsidP="00065D88">
            <w:pPr>
              <w:spacing w:after="60"/>
              <w:jc w:val="center"/>
              <w:rPr>
                <w:rFonts w:cs="Arial"/>
                <w:sz w:val="16"/>
                <w:szCs w:val="16"/>
                <w:lang w:val="es-419"/>
              </w:rPr>
            </w:pPr>
          </w:p>
        </w:tc>
      </w:tr>
      <w:tr w:rsidR="00490D06" w:rsidRPr="006746A9" w14:paraId="7C6642FC" w14:textId="77777777" w:rsidTr="003E6CA3">
        <w:tc>
          <w:tcPr>
            <w:tcW w:w="301" w:type="pct"/>
            <w:tcBorders>
              <w:top w:val="single" w:sz="2" w:space="0" w:color="808080" w:themeColor="background1" w:themeShade="80"/>
              <w:bottom w:val="nil"/>
              <w:right w:val="single" w:sz="2" w:space="0" w:color="808080" w:themeColor="background1" w:themeShade="80"/>
            </w:tcBorders>
          </w:tcPr>
          <w:p w14:paraId="5E04E59F" w14:textId="77777777" w:rsidR="00490D06" w:rsidRPr="006746A9" w:rsidRDefault="00490D06" w:rsidP="00503752">
            <w:pPr>
              <w:pStyle w:val="TableText"/>
              <w:pageBreakBefore/>
              <w:rPr>
                <w:b/>
                <w:bCs/>
                <w:szCs w:val="16"/>
                <w:lang w:val="es-419"/>
              </w:rPr>
            </w:pPr>
            <w:r w:rsidRPr="006746A9">
              <w:rPr>
                <w:b/>
                <w:color w:val="000000"/>
                <w:szCs w:val="16"/>
                <w:lang w:val="es-419" w:bidi="es-AR"/>
              </w:rPr>
              <w:lastRenderedPageBreak/>
              <w:t>6.3.2</w:t>
            </w:r>
          </w:p>
        </w:tc>
        <w:tc>
          <w:tcPr>
            <w:tcW w:w="1717"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CE9FC32" w14:textId="63E112B9"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themeColor="text1"/>
                <w:szCs w:val="16"/>
                <w:lang w:val="es-419" w:bidi="es-AR"/>
              </w:rPr>
              <w:t xml:space="preserve">A fin de facilitar la gestión de vulnerabilidades y parches se mantiene un inventario del software a medida y personalizado y de los componentes del software de terceros incorporados en el software a medida y personalizado. </w:t>
            </w:r>
          </w:p>
        </w:tc>
        <w:tc>
          <w:tcPr>
            <w:tcW w:w="1295"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77CF889" w14:textId="77777777" w:rsidR="00490D06" w:rsidRPr="006746A9" w:rsidRDefault="00490D06" w:rsidP="00065D88">
            <w:pPr>
              <w:pStyle w:val="TableListBullet"/>
              <w:ind w:left="263" w:hanging="270"/>
              <w:rPr>
                <w:szCs w:val="16"/>
                <w:lang w:val="es-419"/>
              </w:rPr>
            </w:pPr>
            <w:r w:rsidRPr="006746A9">
              <w:rPr>
                <w:szCs w:val="16"/>
                <w:lang w:val="es-419" w:bidi="es-AR"/>
              </w:rPr>
              <w:t>Evalúe la documentación.</w:t>
            </w:r>
          </w:p>
          <w:p w14:paraId="505768AD"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w:t>
            </w:r>
          </w:p>
          <w:p w14:paraId="44578492" w14:textId="77777777" w:rsidR="00490D06" w:rsidRPr="006746A9" w:rsidRDefault="00490D06" w:rsidP="0087540E">
            <w:pPr>
              <w:pStyle w:val="TableListBullet"/>
              <w:numPr>
                <w:ilvl w:val="0"/>
                <w:numId w:val="0"/>
              </w:numPr>
              <w:ind w:left="274" w:hanging="274"/>
              <w:rPr>
                <w:szCs w:val="16"/>
                <w:lang w:val="es-419"/>
              </w:rPr>
            </w:pPr>
          </w:p>
        </w:tc>
        <w:tc>
          <w:tcPr>
            <w:tcW w:w="42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C85B911"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119ADD2"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56CC95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4" w:space="0" w:color="808080"/>
              <w:left w:val="single" w:sz="2" w:space="0" w:color="808080" w:themeColor="background1" w:themeShade="80"/>
              <w:bottom w:val="nil"/>
            </w:tcBorders>
            <w:shd w:val="clear" w:color="auto" w:fill="auto"/>
          </w:tcPr>
          <w:p w14:paraId="4973D95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2FA5DEF0" w14:textId="77777777" w:rsidTr="003E6CA3">
        <w:trPr>
          <w:cantSplit/>
        </w:trPr>
        <w:tc>
          <w:tcPr>
            <w:tcW w:w="301" w:type="pct"/>
            <w:tcBorders>
              <w:top w:val="nil"/>
              <w:bottom w:val="nil"/>
              <w:right w:val="single" w:sz="2" w:space="0" w:color="808080" w:themeColor="background1" w:themeShade="80"/>
            </w:tcBorders>
          </w:tcPr>
          <w:p w14:paraId="7A24AFF6" w14:textId="77777777" w:rsidR="00490D06" w:rsidRPr="006746A9" w:rsidRDefault="00490D06" w:rsidP="00065D88">
            <w:pPr>
              <w:pStyle w:val="TableText"/>
              <w:rPr>
                <w:b/>
                <w:bCs/>
                <w:color w:val="000000"/>
                <w:szCs w:val="16"/>
                <w:lang w:val="es-419"/>
              </w:rPr>
            </w:pPr>
          </w:p>
        </w:tc>
        <w:tc>
          <w:tcPr>
            <w:tcW w:w="3012"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6C7F584A" w14:textId="77777777" w:rsidR="00490D06" w:rsidRPr="006746A9" w:rsidRDefault="00490D06" w:rsidP="00065D88">
            <w:pPr>
              <w:pStyle w:val="AppNotes"/>
              <w:rPr>
                <w:lang w:val="es-419"/>
              </w:rPr>
            </w:pPr>
            <w:r w:rsidRPr="006746A9">
              <w:rPr>
                <w:lang w:val="es-419" w:bidi="es-AR"/>
              </w:rPr>
              <w:t>Notas de Aplicabilidad</w:t>
            </w:r>
          </w:p>
        </w:tc>
        <w:tc>
          <w:tcPr>
            <w:tcW w:w="42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6B0CAF" w14:textId="77777777" w:rsidR="00490D06" w:rsidRPr="006746A9" w:rsidRDefault="00490D06" w:rsidP="00065D88">
            <w:pPr>
              <w:spacing w:after="60"/>
              <w:jc w:val="center"/>
              <w:rPr>
                <w:rFonts w:cs="Arial"/>
                <w:sz w:val="16"/>
                <w:szCs w:val="16"/>
                <w:lang w:val="es-419"/>
              </w:rPr>
            </w:pP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1D294E0" w14:textId="77777777" w:rsidR="00490D06" w:rsidRPr="006746A9" w:rsidRDefault="00490D06" w:rsidP="00065D88">
            <w:pPr>
              <w:spacing w:after="60"/>
              <w:jc w:val="center"/>
              <w:rPr>
                <w:rFonts w:cs="Arial"/>
                <w:sz w:val="16"/>
                <w:szCs w:val="16"/>
                <w:lang w:val="es-419"/>
              </w:rPr>
            </w:pPr>
          </w:p>
        </w:tc>
        <w:tc>
          <w:tcPr>
            <w:tcW w:w="3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3EEFA4E" w14:textId="77777777" w:rsidR="00490D06" w:rsidRPr="006746A9" w:rsidRDefault="00490D06" w:rsidP="00065D88">
            <w:pPr>
              <w:spacing w:after="60"/>
              <w:jc w:val="center"/>
              <w:rPr>
                <w:rFonts w:cs="Arial"/>
                <w:sz w:val="16"/>
                <w:szCs w:val="16"/>
                <w:lang w:val="es-419"/>
              </w:rPr>
            </w:pPr>
          </w:p>
        </w:tc>
        <w:tc>
          <w:tcPr>
            <w:tcW w:w="428" w:type="pct"/>
            <w:gridSpan w:val="2"/>
            <w:vMerge w:val="restart"/>
            <w:tcBorders>
              <w:top w:val="nil"/>
              <w:left w:val="single" w:sz="2" w:space="0" w:color="808080" w:themeColor="background1" w:themeShade="80"/>
            </w:tcBorders>
            <w:shd w:val="clear" w:color="auto" w:fill="auto"/>
          </w:tcPr>
          <w:p w14:paraId="520547F2" w14:textId="77777777" w:rsidR="00490D06" w:rsidRPr="006746A9" w:rsidRDefault="00490D06" w:rsidP="00065D88">
            <w:pPr>
              <w:spacing w:after="60"/>
              <w:jc w:val="center"/>
              <w:rPr>
                <w:rFonts w:cs="Arial"/>
                <w:sz w:val="16"/>
                <w:szCs w:val="16"/>
                <w:lang w:val="es-419"/>
              </w:rPr>
            </w:pPr>
          </w:p>
        </w:tc>
      </w:tr>
      <w:tr w:rsidR="00490D06" w:rsidRPr="006746A9" w14:paraId="229DB00D" w14:textId="77777777" w:rsidTr="003E6CA3">
        <w:trPr>
          <w:cantSplit/>
        </w:trPr>
        <w:tc>
          <w:tcPr>
            <w:tcW w:w="301" w:type="pct"/>
            <w:tcBorders>
              <w:top w:val="nil"/>
              <w:bottom w:val="single" w:sz="2" w:space="0" w:color="808080" w:themeColor="background1" w:themeShade="80"/>
              <w:right w:val="single" w:sz="2" w:space="0" w:color="808080" w:themeColor="background1" w:themeShade="80"/>
            </w:tcBorders>
          </w:tcPr>
          <w:p w14:paraId="096676BB" w14:textId="77777777" w:rsidR="00490D06" w:rsidRPr="006746A9" w:rsidRDefault="00490D06" w:rsidP="00065D88">
            <w:pPr>
              <w:pStyle w:val="TableText"/>
              <w:rPr>
                <w:b/>
                <w:bCs/>
                <w:color w:val="000000"/>
                <w:szCs w:val="16"/>
                <w:lang w:val="es-419"/>
              </w:rPr>
            </w:pPr>
          </w:p>
        </w:tc>
        <w:tc>
          <w:tcPr>
            <w:tcW w:w="301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AE599BC" w14:textId="59B41AF3" w:rsidR="00490D06" w:rsidRPr="006746A9" w:rsidRDefault="00490D06" w:rsidP="00065D88">
            <w:pPr>
              <w:pStyle w:val="TableListBullet"/>
              <w:numPr>
                <w:ilvl w:val="0"/>
                <w:numId w:val="0"/>
              </w:numPr>
              <w:ind w:left="-7"/>
              <w:rPr>
                <w:szCs w:val="16"/>
                <w:lang w:val="es-419"/>
              </w:rPr>
            </w:pPr>
            <w:r w:rsidRPr="006746A9">
              <w:rPr>
                <w:i/>
                <w:color w:val="C00000"/>
                <w:szCs w:val="16"/>
                <w:lang w:val="es-419" w:bidi="es-AR"/>
              </w:rPr>
              <w:t>Este requisito es una práctica recomendada hasta el 31 de marzo de 2025, después de lo cual será obligatorio y debe tenerse en cuenta en su totalidad durante una evaluación PCI DSS.</w:t>
            </w:r>
          </w:p>
        </w:tc>
        <w:tc>
          <w:tcPr>
            <w:tcW w:w="42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54784CF" w14:textId="77777777" w:rsidR="00490D06" w:rsidRPr="006746A9" w:rsidRDefault="00490D06" w:rsidP="00065D88">
            <w:pPr>
              <w:spacing w:after="60"/>
              <w:jc w:val="center"/>
              <w:rPr>
                <w:rFonts w:cs="Arial"/>
                <w:sz w:val="16"/>
                <w:szCs w:val="16"/>
                <w:lang w:val="es-419"/>
              </w:rPr>
            </w:pPr>
          </w:p>
        </w:tc>
        <w:tc>
          <w:tcPr>
            <w:tcW w:w="4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3BEC5EC" w14:textId="77777777" w:rsidR="00490D06" w:rsidRPr="006746A9" w:rsidRDefault="00490D06" w:rsidP="00065D88">
            <w:pPr>
              <w:spacing w:after="60"/>
              <w:jc w:val="center"/>
              <w:rPr>
                <w:rFonts w:cs="Arial"/>
                <w:sz w:val="16"/>
                <w:szCs w:val="16"/>
                <w:lang w:val="es-419"/>
              </w:rPr>
            </w:pPr>
          </w:p>
        </w:tc>
        <w:tc>
          <w:tcPr>
            <w:tcW w:w="3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CCA3EEF" w14:textId="77777777" w:rsidR="00490D06" w:rsidRPr="006746A9" w:rsidRDefault="00490D06" w:rsidP="00065D88">
            <w:pPr>
              <w:spacing w:after="60"/>
              <w:jc w:val="center"/>
              <w:rPr>
                <w:rFonts w:cs="Arial"/>
                <w:sz w:val="16"/>
                <w:szCs w:val="16"/>
                <w:lang w:val="es-419"/>
              </w:rPr>
            </w:pPr>
          </w:p>
        </w:tc>
        <w:tc>
          <w:tcPr>
            <w:tcW w:w="428"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5DD3742" w14:textId="77777777" w:rsidR="00490D06" w:rsidRPr="006746A9" w:rsidRDefault="00490D06" w:rsidP="00065D88">
            <w:pPr>
              <w:spacing w:after="60"/>
              <w:jc w:val="center"/>
              <w:rPr>
                <w:rFonts w:cs="Arial"/>
                <w:sz w:val="16"/>
                <w:szCs w:val="16"/>
                <w:lang w:val="es-419"/>
              </w:rPr>
            </w:pPr>
          </w:p>
        </w:tc>
      </w:tr>
      <w:tr w:rsidR="00490D06" w:rsidRPr="006746A9" w14:paraId="70DA0405" w14:textId="77777777" w:rsidTr="003E6CA3">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77AABB" w14:textId="77777777" w:rsidR="00490D06" w:rsidRPr="006746A9" w:rsidRDefault="00490D06" w:rsidP="00065D88">
            <w:pPr>
              <w:pStyle w:val="TableText"/>
              <w:rPr>
                <w:b/>
                <w:bCs/>
                <w:szCs w:val="16"/>
                <w:lang w:val="es-419"/>
              </w:rPr>
            </w:pPr>
            <w:r w:rsidRPr="006746A9">
              <w:rPr>
                <w:b/>
                <w:color w:val="000000"/>
                <w:szCs w:val="16"/>
                <w:lang w:val="es-419" w:bidi="es-AR"/>
              </w:rPr>
              <w:t>6.3.3</w:t>
            </w:r>
          </w:p>
        </w:tc>
        <w:tc>
          <w:tcPr>
            <w:tcW w:w="17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7DD90C5" w14:textId="77777777" w:rsidR="00490D06" w:rsidRPr="006746A9" w:rsidRDefault="00490D06" w:rsidP="00065D88">
            <w:pPr>
              <w:pStyle w:val="TableTextBullet"/>
              <w:numPr>
                <w:ilvl w:val="0"/>
                <w:numId w:val="0"/>
              </w:numPr>
              <w:rPr>
                <w:rFonts w:cs="Arial"/>
                <w:szCs w:val="16"/>
                <w:lang w:val="es-419"/>
              </w:rPr>
            </w:pPr>
            <w:r w:rsidRPr="006746A9">
              <w:rPr>
                <w:rFonts w:cs="Arial"/>
                <w:color w:val="000000"/>
                <w:szCs w:val="16"/>
                <w:lang w:val="es-419" w:bidi="es-AR"/>
              </w:rPr>
              <w:t xml:space="preserve">Todos los componentes del sistema están protegidos contra vulnerabilidades conocidas mediante la instalación de parches/actualizaciones de seguridad aplicables de la siguiente manera: </w:t>
            </w:r>
          </w:p>
          <w:p w14:paraId="5A0777F5" w14:textId="2EF77C1D" w:rsidR="00490D06" w:rsidRPr="006746A9" w:rsidRDefault="00490D06" w:rsidP="00792B6C">
            <w:pPr>
              <w:pStyle w:val="TableListBullet"/>
              <w:ind w:left="263" w:hanging="270"/>
              <w:rPr>
                <w:szCs w:val="16"/>
                <w:lang w:val="es-419"/>
              </w:rPr>
            </w:pPr>
            <w:r w:rsidRPr="006746A9">
              <w:rPr>
                <w:szCs w:val="16"/>
                <w:lang w:val="es-419" w:bidi="es-AR"/>
              </w:rPr>
              <w:t>Los parches/</w:t>
            </w:r>
            <w:bookmarkStart w:id="51" w:name="_Int_dod660hP"/>
            <w:r w:rsidR="006C3581" w:rsidRPr="006746A9">
              <w:rPr>
                <w:lang w:val="es-419" w:bidi="es-AR"/>
              </w:rPr>
              <w:t>actualizaciones para vulnerabilidades crítica</w:t>
            </w:r>
            <w:bookmarkEnd w:id="51"/>
            <w:r w:rsidR="006C3581" w:rsidRPr="006746A9">
              <w:rPr>
                <w:lang w:val="es-419" w:bidi="es-AR"/>
              </w:rPr>
              <w:t>s (identificados de acuerdo con el proceso de clasificación de riesgos del Requisito 6.3.1) se instalan dentro del período de un mes de su emisión.</w:t>
            </w:r>
          </w:p>
          <w:p w14:paraId="6B91DA27" w14:textId="61F3D05D" w:rsidR="00490D06" w:rsidRPr="006746A9" w:rsidRDefault="00490D06" w:rsidP="00065D88">
            <w:pPr>
              <w:pStyle w:val="TableListBullet"/>
              <w:ind w:left="263" w:hanging="270"/>
              <w:rPr>
                <w:szCs w:val="16"/>
                <w:lang w:val="es-419"/>
              </w:rPr>
            </w:pPr>
            <w:r w:rsidRPr="006746A9">
              <w:rPr>
                <w:i/>
                <w:color w:val="808080" w:themeColor="background1" w:themeShade="80"/>
                <w:szCs w:val="16"/>
                <w:lang w:val="es-419" w:bidi="es-AR"/>
              </w:rPr>
              <w:t>Punto dejado en blanco intencionadamente para este SAQ.</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556AF670" w14:textId="77777777" w:rsidR="00490D06" w:rsidRPr="006746A9" w:rsidRDefault="00490D06" w:rsidP="00065D88">
            <w:pPr>
              <w:pStyle w:val="TableListBullet"/>
              <w:ind w:left="263" w:hanging="270"/>
              <w:rPr>
                <w:szCs w:val="16"/>
                <w:lang w:val="es-419"/>
              </w:rPr>
            </w:pPr>
            <w:r w:rsidRPr="006746A9">
              <w:rPr>
                <w:szCs w:val="16"/>
                <w:lang w:val="es-419" w:bidi="es-AR"/>
              </w:rPr>
              <w:t>Evalúe las políticas y procedimientos.</w:t>
            </w:r>
          </w:p>
          <w:p w14:paraId="037D12AA" w14:textId="77777777" w:rsidR="00490D06" w:rsidRPr="006746A9" w:rsidRDefault="00490D06" w:rsidP="00065D88">
            <w:pPr>
              <w:pStyle w:val="TableListBullet"/>
              <w:ind w:left="263" w:hanging="270"/>
              <w:rPr>
                <w:szCs w:val="16"/>
                <w:lang w:val="es-419"/>
              </w:rPr>
            </w:pPr>
            <w:r w:rsidRPr="006746A9">
              <w:rPr>
                <w:szCs w:val="16"/>
                <w:lang w:val="es-419" w:bidi="es-AR"/>
              </w:rPr>
              <w:t>Evalúe los componentes del sistema y software relacionado.</w:t>
            </w:r>
          </w:p>
          <w:p w14:paraId="7041AD6A" w14:textId="3041823D" w:rsidR="00490D06" w:rsidRPr="006746A9" w:rsidRDefault="00490D06" w:rsidP="00065D88">
            <w:pPr>
              <w:pStyle w:val="TableListBullet"/>
              <w:ind w:left="263" w:hanging="270"/>
              <w:rPr>
                <w:szCs w:val="16"/>
                <w:lang w:val="es-419"/>
              </w:rPr>
            </w:pPr>
            <w:r w:rsidRPr="006746A9">
              <w:rPr>
                <w:szCs w:val="16"/>
                <w:lang w:val="es-419" w:bidi="es-AR"/>
              </w:rPr>
              <w:t>Compare la lista de parches de seguridad instalados con las listas de parches del proveedor recientes.</w:t>
            </w:r>
          </w:p>
        </w:tc>
        <w:tc>
          <w:tcPr>
            <w:tcW w:w="42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2A6BB6A"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71708761"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7BBC3918"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p w14:paraId="662C3F62" w14:textId="7EE75B1B" w:rsidR="00490D06" w:rsidRPr="006746A9" w:rsidRDefault="00490D06" w:rsidP="00065D88">
            <w:pPr>
              <w:spacing w:after="60"/>
              <w:jc w:val="center"/>
              <w:rPr>
                <w:rFonts w:cs="Arial"/>
                <w:sz w:val="16"/>
                <w:szCs w:val="16"/>
                <w:lang w:val="es-419"/>
              </w:rPr>
            </w:pPr>
          </w:p>
        </w:tc>
        <w:tc>
          <w:tcPr>
            <w:tcW w:w="428"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FFFFFF" w:themeFill="background1"/>
          </w:tcPr>
          <w:p w14:paraId="4A887AC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611C97" w:rsidRPr="006746A9" w14:paraId="02A2788A" w14:textId="77777777" w:rsidTr="003E6CA3">
        <w:tc>
          <w:tcPr>
            <w:tcW w:w="5000" w:type="pct"/>
            <w:gridSpan w:val="8"/>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76D91FB6" w14:textId="77777777" w:rsidR="00611C97" w:rsidRPr="006746A9" w:rsidRDefault="00611C97" w:rsidP="008E5533">
            <w:pPr>
              <w:pStyle w:val="TableText"/>
              <w:keepNext/>
              <w:rPr>
                <w:szCs w:val="16"/>
                <w:lang w:val="es-419"/>
              </w:rPr>
            </w:pPr>
            <w:r w:rsidRPr="006746A9">
              <w:rPr>
                <w:b/>
                <w:color w:val="000000"/>
                <w:szCs w:val="16"/>
                <w:lang w:val="es-419" w:bidi="es-AR"/>
              </w:rPr>
              <w:lastRenderedPageBreak/>
              <w:t>6.4</w:t>
            </w:r>
            <w:r w:rsidRPr="006746A9">
              <w:rPr>
                <w:szCs w:val="16"/>
                <w:lang w:val="es-419" w:bidi="es-AR"/>
              </w:rPr>
              <w:t xml:space="preserve"> Las aplicaciones web públicas están protegidas contra ataques.</w:t>
            </w:r>
          </w:p>
        </w:tc>
      </w:tr>
      <w:tr w:rsidR="00490D06" w:rsidRPr="006746A9" w14:paraId="2134DD1E" w14:textId="77777777" w:rsidTr="003E6CA3">
        <w:trPr>
          <w:trHeight w:val="7917"/>
        </w:trPr>
        <w:tc>
          <w:tcPr>
            <w:tcW w:w="301" w:type="pct"/>
            <w:tcBorders>
              <w:top w:val="single" w:sz="2" w:space="0" w:color="808080" w:themeColor="background1" w:themeShade="80"/>
              <w:bottom w:val="single" w:sz="4" w:space="0" w:color="auto"/>
              <w:right w:val="single" w:sz="2" w:space="0" w:color="808080" w:themeColor="background1" w:themeShade="80"/>
            </w:tcBorders>
          </w:tcPr>
          <w:p w14:paraId="2DF6FD82" w14:textId="77777777" w:rsidR="00490D06" w:rsidRPr="006746A9" w:rsidRDefault="00490D06" w:rsidP="006C4E1D">
            <w:pPr>
              <w:pStyle w:val="TableText"/>
              <w:spacing w:after="0"/>
              <w:rPr>
                <w:b/>
                <w:bCs/>
                <w:szCs w:val="16"/>
                <w:lang w:val="es-419"/>
              </w:rPr>
            </w:pPr>
            <w:r w:rsidRPr="006746A9">
              <w:rPr>
                <w:b/>
                <w:color w:val="000000"/>
                <w:szCs w:val="16"/>
                <w:lang w:val="es-419" w:bidi="es-AR"/>
              </w:rPr>
              <w:t>6.4.1</w:t>
            </w:r>
          </w:p>
        </w:tc>
        <w:tc>
          <w:tcPr>
            <w:tcW w:w="1717"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7768209E" w14:textId="56C95F15" w:rsidR="00490D06" w:rsidRPr="006746A9" w:rsidRDefault="00490D06" w:rsidP="006C4E1D">
            <w:pPr>
              <w:pStyle w:val="TableBody"/>
              <w:spacing w:after="0"/>
              <w:rPr>
                <w:rFonts w:cs="Arial"/>
                <w:sz w:val="18"/>
                <w:szCs w:val="18"/>
                <w:lang w:val="es-419"/>
              </w:rPr>
            </w:pPr>
            <w:r w:rsidRPr="006746A9">
              <w:rPr>
                <w:rFonts w:cs="Arial"/>
                <w:sz w:val="18"/>
                <w:szCs w:val="18"/>
                <w:lang w:val="es-419" w:bidi="es-AR"/>
              </w:rPr>
              <w:t>Para las aplicaciones web de cara al público, las nuevas amenazas y vulnerabilidades se abordan de forma continua y están protegidas contra los ataques conocidos de la siguiente manera:</w:t>
            </w:r>
          </w:p>
          <w:p w14:paraId="70B84DAC" w14:textId="77777777" w:rsidR="00490D06" w:rsidRPr="006746A9" w:rsidRDefault="00490D06" w:rsidP="006C4E1D">
            <w:pPr>
              <w:pStyle w:val="TableListBullet"/>
              <w:spacing w:after="0"/>
              <w:ind w:left="263" w:hanging="270"/>
              <w:rPr>
                <w:szCs w:val="16"/>
                <w:lang w:val="es-419"/>
              </w:rPr>
            </w:pPr>
            <w:r w:rsidRPr="006746A9">
              <w:rPr>
                <w:szCs w:val="16"/>
                <w:lang w:val="es-419" w:bidi="es-AR"/>
              </w:rPr>
              <w:t>Revisión de las aplicaciones web públicas mediante herramientas o métodos de evaluación de la seguridad de las vulnerabilidades de las aplicaciones, sean manuales o automatizadas, como sigue:</w:t>
            </w:r>
          </w:p>
          <w:p w14:paraId="6988BE7C" w14:textId="77777777" w:rsidR="00490D06" w:rsidRPr="006746A9" w:rsidRDefault="00490D06" w:rsidP="006C4E1D">
            <w:pPr>
              <w:pStyle w:val="TableListBullet2"/>
              <w:framePr w:wrap="around"/>
              <w:spacing w:after="0"/>
              <w:rPr>
                <w:szCs w:val="16"/>
                <w:lang w:val="es-419"/>
              </w:rPr>
            </w:pPr>
            <w:r w:rsidRPr="006746A9">
              <w:rPr>
                <w:szCs w:val="16"/>
                <w:lang w:val="es-419" w:bidi="es-AR"/>
              </w:rPr>
              <w:t>Al menos una vez cada 12 meses y después de cambios significativos.</w:t>
            </w:r>
          </w:p>
          <w:p w14:paraId="3E0096C1" w14:textId="77777777" w:rsidR="00490D06" w:rsidRPr="006746A9" w:rsidRDefault="00490D06" w:rsidP="006C4E1D">
            <w:pPr>
              <w:pStyle w:val="TableListBullet2"/>
              <w:framePr w:wrap="around"/>
              <w:spacing w:after="0"/>
              <w:rPr>
                <w:szCs w:val="16"/>
                <w:lang w:val="es-419"/>
              </w:rPr>
            </w:pPr>
            <w:r w:rsidRPr="006746A9">
              <w:rPr>
                <w:szCs w:val="16"/>
                <w:lang w:val="es-419" w:bidi="es-AR"/>
              </w:rPr>
              <w:t>Por una entidad especializada en seguridad de aplicaciones.</w:t>
            </w:r>
          </w:p>
          <w:p w14:paraId="37A43FAF" w14:textId="77777777" w:rsidR="00490D06" w:rsidRPr="006746A9" w:rsidRDefault="00490D06" w:rsidP="006C4E1D">
            <w:pPr>
              <w:pStyle w:val="TableListBullet2"/>
              <w:framePr w:wrap="around"/>
              <w:spacing w:after="0"/>
              <w:rPr>
                <w:szCs w:val="16"/>
                <w:lang w:val="es-419"/>
              </w:rPr>
            </w:pPr>
            <w:r w:rsidRPr="006746A9">
              <w:rPr>
                <w:szCs w:val="16"/>
                <w:lang w:val="es-419" w:bidi="es-AR"/>
              </w:rPr>
              <w:t>Incluyendo, como mínimo, todos los ataques de software comunes descritos en el Requisito 6.2.4.</w:t>
            </w:r>
          </w:p>
          <w:p w14:paraId="332BE0AF" w14:textId="77777777" w:rsidR="00490D06" w:rsidRPr="006746A9" w:rsidRDefault="00490D06" w:rsidP="006C4E1D">
            <w:pPr>
              <w:pStyle w:val="TableListBullet2"/>
              <w:framePr w:wrap="around"/>
              <w:spacing w:after="0"/>
              <w:rPr>
                <w:szCs w:val="16"/>
                <w:lang w:val="es-419"/>
              </w:rPr>
            </w:pPr>
            <w:r w:rsidRPr="006746A9">
              <w:rPr>
                <w:szCs w:val="16"/>
                <w:lang w:val="es-419" w:bidi="es-AR"/>
              </w:rPr>
              <w:t>Todas las vulnerabilidades se clasifican de acuerdo con el Requisito 6.3.1.</w:t>
            </w:r>
          </w:p>
          <w:p w14:paraId="355777AF" w14:textId="77777777" w:rsidR="00490D06" w:rsidRPr="006746A9" w:rsidRDefault="00490D06" w:rsidP="006C4E1D">
            <w:pPr>
              <w:pStyle w:val="TableListBullet2"/>
              <w:framePr w:wrap="around"/>
              <w:spacing w:after="0"/>
              <w:rPr>
                <w:szCs w:val="16"/>
                <w:lang w:val="es-419"/>
              </w:rPr>
            </w:pPr>
            <w:r w:rsidRPr="006746A9">
              <w:rPr>
                <w:szCs w:val="16"/>
                <w:lang w:val="es-419" w:bidi="es-AR"/>
              </w:rPr>
              <w:t>Se corrigen todas las vulnerabilidades.</w:t>
            </w:r>
          </w:p>
          <w:p w14:paraId="779753CE" w14:textId="5844B2FD" w:rsidR="00490D06" w:rsidRPr="006746A9" w:rsidRDefault="00490D06" w:rsidP="006C4E1D">
            <w:pPr>
              <w:pStyle w:val="TableListBullet2"/>
              <w:framePr w:wrap="around"/>
              <w:spacing w:after="0"/>
              <w:rPr>
                <w:szCs w:val="16"/>
                <w:lang w:val="es-419"/>
              </w:rPr>
            </w:pPr>
            <w:r w:rsidRPr="006746A9">
              <w:rPr>
                <w:szCs w:val="16"/>
                <w:lang w:val="es-419" w:bidi="es-AR"/>
              </w:rPr>
              <w:t>La aplicación es revaluada después de las correcciones.</w:t>
            </w:r>
          </w:p>
          <w:p w14:paraId="7B5C0827" w14:textId="77777777" w:rsidR="00490D06" w:rsidRPr="006746A9" w:rsidRDefault="00490D06" w:rsidP="006C4E1D">
            <w:pPr>
              <w:pStyle w:val="TableBody"/>
              <w:spacing w:before="60" w:after="0" w:line="259" w:lineRule="auto"/>
              <w:ind w:left="330"/>
              <w:rPr>
                <w:rFonts w:cs="Arial"/>
                <w:b/>
                <w:sz w:val="18"/>
                <w:szCs w:val="18"/>
                <w:lang w:val="es-419"/>
              </w:rPr>
            </w:pPr>
            <w:r w:rsidRPr="006746A9">
              <w:rPr>
                <w:rFonts w:cs="Arial"/>
                <w:b/>
                <w:sz w:val="18"/>
                <w:szCs w:val="18"/>
                <w:lang w:val="es-419"/>
              </w:rPr>
              <w:t>O</w:t>
            </w:r>
          </w:p>
          <w:p w14:paraId="14B1C23F" w14:textId="77777777" w:rsidR="00490D06" w:rsidRPr="006746A9" w:rsidRDefault="00490D06" w:rsidP="006C4E1D">
            <w:pPr>
              <w:pStyle w:val="TableListBullet"/>
              <w:spacing w:after="0"/>
              <w:ind w:left="263" w:hanging="270"/>
              <w:rPr>
                <w:szCs w:val="16"/>
                <w:lang w:val="es-419"/>
              </w:rPr>
            </w:pPr>
            <w:r w:rsidRPr="006746A9">
              <w:rPr>
                <w:szCs w:val="16"/>
                <w:lang w:val="es-419" w:bidi="es-AR"/>
              </w:rPr>
              <w:t>Instalación de soluciones técnicas automatizadas que detecten e impidan continuamente los ataques basados en la web de la siguiente manera:</w:t>
            </w:r>
          </w:p>
          <w:p w14:paraId="0275AAF4" w14:textId="2B24EA3F" w:rsidR="00490D06" w:rsidRPr="006746A9" w:rsidRDefault="00490D06" w:rsidP="006C4E1D">
            <w:pPr>
              <w:pStyle w:val="TableListBullet2"/>
              <w:framePr w:wrap="around"/>
              <w:spacing w:after="0"/>
              <w:rPr>
                <w:szCs w:val="16"/>
                <w:lang w:val="es-419"/>
              </w:rPr>
            </w:pPr>
            <w:r w:rsidRPr="006746A9">
              <w:rPr>
                <w:szCs w:val="16"/>
                <w:lang w:val="es-419" w:bidi="es-AR"/>
              </w:rPr>
              <w:t>Instaladas frente a las aplicaciones web de cara al público para detectar e impedir los ataques basados en la web.</w:t>
            </w:r>
          </w:p>
          <w:p w14:paraId="5F30B698" w14:textId="77777777" w:rsidR="00490D06" w:rsidRPr="006746A9" w:rsidRDefault="00490D06" w:rsidP="006C4E1D">
            <w:pPr>
              <w:pStyle w:val="TableListBullet2"/>
              <w:framePr w:wrap="auto"/>
              <w:spacing w:after="0"/>
              <w:rPr>
                <w:szCs w:val="16"/>
                <w:lang w:val="es-419"/>
              </w:rPr>
            </w:pPr>
            <w:r w:rsidRPr="006746A9">
              <w:rPr>
                <w:szCs w:val="16"/>
                <w:lang w:val="es-419" w:bidi="es-AR"/>
              </w:rPr>
              <w:t>Funcionando activamente y actualizándose según corresponda.</w:t>
            </w:r>
          </w:p>
          <w:p w14:paraId="29798A75" w14:textId="3E0509F1" w:rsidR="00490D06" w:rsidRPr="006746A9" w:rsidRDefault="00490D06" w:rsidP="006C4E1D">
            <w:pPr>
              <w:pStyle w:val="TableListBullet"/>
              <w:numPr>
                <w:ilvl w:val="0"/>
                <w:numId w:val="0"/>
              </w:numPr>
              <w:spacing w:after="0"/>
              <w:ind w:left="274" w:hanging="274"/>
              <w:rPr>
                <w:szCs w:val="16"/>
                <w:lang w:val="es-419"/>
              </w:rPr>
            </w:pPr>
            <w:r w:rsidRPr="006746A9">
              <w:rPr>
                <w:i/>
                <w:szCs w:val="20"/>
                <w:lang w:val="es-419" w:bidi="es-AR"/>
              </w:rPr>
              <w:t>(continuación)</w:t>
            </w:r>
          </w:p>
        </w:tc>
        <w:tc>
          <w:tcPr>
            <w:tcW w:w="1295"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36C17A61" w14:textId="77777777" w:rsidR="00490D06" w:rsidRPr="006746A9" w:rsidRDefault="00490D06" w:rsidP="006C4E1D">
            <w:pPr>
              <w:pStyle w:val="TableListBullet"/>
              <w:spacing w:after="0"/>
              <w:ind w:left="263" w:hanging="270"/>
              <w:rPr>
                <w:szCs w:val="16"/>
                <w:lang w:val="es-419"/>
              </w:rPr>
            </w:pPr>
            <w:r w:rsidRPr="006746A9">
              <w:rPr>
                <w:szCs w:val="16"/>
                <w:lang w:val="es-419" w:bidi="es-AR"/>
              </w:rPr>
              <w:t>Evalúe los procesos documentados.</w:t>
            </w:r>
          </w:p>
          <w:p w14:paraId="3780A6D7" w14:textId="77777777" w:rsidR="00490D06" w:rsidRPr="006746A9" w:rsidRDefault="00490D06" w:rsidP="006C4E1D">
            <w:pPr>
              <w:pStyle w:val="TableListBullet"/>
              <w:spacing w:after="0"/>
              <w:ind w:left="263" w:hanging="270"/>
              <w:rPr>
                <w:szCs w:val="16"/>
                <w:lang w:val="es-419"/>
              </w:rPr>
            </w:pPr>
            <w:r w:rsidRPr="006746A9">
              <w:rPr>
                <w:szCs w:val="16"/>
                <w:lang w:val="es-419" w:bidi="es-AR"/>
              </w:rPr>
              <w:t>Entreviste al personal.</w:t>
            </w:r>
          </w:p>
          <w:p w14:paraId="5D8D6A82" w14:textId="30BA9E52" w:rsidR="00490D06" w:rsidRPr="006746A9" w:rsidRDefault="00490D06" w:rsidP="006C4E1D">
            <w:pPr>
              <w:pStyle w:val="TableListBullet"/>
              <w:spacing w:after="0"/>
              <w:ind w:left="263" w:hanging="270"/>
              <w:rPr>
                <w:szCs w:val="16"/>
                <w:lang w:val="es-419"/>
              </w:rPr>
            </w:pPr>
            <w:r w:rsidRPr="006746A9">
              <w:rPr>
                <w:szCs w:val="16"/>
                <w:lang w:val="es-419" w:bidi="es-AR"/>
              </w:rPr>
              <w:t xml:space="preserve">Evalúe los registros de las evaluaciones de seguridad de las aplicaciones. </w:t>
            </w:r>
          </w:p>
          <w:p w14:paraId="153BE65B" w14:textId="77777777" w:rsidR="00490D06" w:rsidRPr="006746A9" w:rsidRDefault="00490D06" w:rsidP="006C4E1D">
            <w:pPr>
              <w:pStyle w:val="TableListBullet"/>
              <w:spacing w:after="0"/>
              <w:ind w:left="263" w:hanging="270"/>
              <w:rPr>
                <w:szCs w:val="16"/>
                <w:lang w:val="es-419"/>
              </w:rPr>
            </w:pPr>
            <w:r w:rsidRPr="006746A9">
              <w:rPr>
                <w:szCs w:val="16"/>
                <w:lang w:val="es-419" w:bidi="es-AR"/>
              </w:rPr>
              <w:t>Evalúe los ajustes de configuración del sistema y los registros de auditoría.</w:t>
            </w:r>
          </w:p>
        </w:tc>
        <w:tc>
          <w:tcPr>
            <w:tcW w:w="42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3600DE77" w14:textId="77777777" w:rsidR="00490D06" w:rsidRPr="006746A9" w:rsidRDefault="00490D06" w:rsidP="006C4E1D">
            <w:pPr>
              <w:spacing w:after="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5A6357EA" w14:textId="77777777" w:rsidR="00490D06" w:rsidRPr="006746A9" w:rsidRDefault="00490D06" w:rsidP="006C4E1D">
            <w:pPr>
              <w:spacing w:after="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8A0B0C1" w14:textId="77777777" w:rsidR="00490D06" w:rsidRPr="006746A9" w:rsidRDefault="00490D06" w:rsidP="006C4E1D">
            <w:pPr>
              <w:spacing w:after="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p w14:paraId="548259DA" w14:textId="47A9C397" w:rsidR="00490D06" w:rsidRPr="006746A9" w:rsidRDefault="00490D06" w:rsidP="006C4E1D">
            <w:pPr>
              <w:spacing w:after="0"/>
              <w:jc w:val="center"/>
              <w:rPr>
                <w:rFonts w:cs="Arial"/>
                <w:sz w:val="16"/>
                <w:szCs w:val="16"/>
                <w:lang w:val="es-419"/>
              </w:rPr>
            </w:pPr>
          </w:p>
        </w:tc>
        <w:tc>
          <w:tcPr>
            <w:tcW w:w="428" w:type="pct"/>
            <w:gridSpan w:val="2"/>
            <w:tcBorders>
              <w:top w:val="single" w:sz="2" w:space="0" w:color="808080" w:themeColor="background1" w:themeShade="80"/>
              <w:left w:val="single" w:sz="2" w:space="0" w:color="808080" w:themeColor="background1" w:themeShade="80"/>
              <w:bottom w:val="single" w:sz="4" w:space="0" w:color="auto"/>
            </w:tcBorders>
            <w:shd w:val="clear" w:color="auto" w:fill="auto"/>
          </w:tcPr>
          <w:p w14:paraId="39C6F86A" w14:textId="33C166EB" w:rsidR="00490D06" w:rsidRPr="006746A9" w:rsidRDefault="00490D06" w:rsidP="006C4E1D">
            <w:pPr>
              <w:spacing w:after="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7BC633E8" w14:textId="77777777" w:rsidTr="003E6CA3">
        <w:trPr>
          <w:cantSplit/>
          <w:trHeight w:val="1142"/>
        </w:trPr>
        <w:tc>
          <w:tcPr>
            <w:tcW w:w="301" w:type="pct"/>
            <w:vMerge w:val="restart"/>
            <w:tcBorders>
              <w:top w:val="single" w:sz="4" w:space="0" w:color="auto"/>
              <w:bottom w:val="nil"/>
              <w:right w:val="single" w:sz="2" w:space="0" w:color="808080" w:themeColor="background1" w:themeShade="80"/>
            </w:tcBorders>
          </w:tcPr>
          <w:p w14:paraId="2D4AB700" w14:textId="38579360" w:rsidR="00490D06" w:rsidRPr="006746A9" w:rsidRDefault="00490D06" w:rsidP="00034D31">
            <w:pPr>
              <w:pStyle w:val="TableText"/>
              <w:rPr>
                <w:b/>
                <w:color w:val="000000"/>
                <w:szCs w:val="16"/>
                <w:lang w:val="es-419" w:bidi="es-AR"/>
              </w:rPr>
            </w:pPr>
          </w:p>
        </w:tc>
        <w:tc>
          <w:tcPr>
            <w:tcW w:w="1717" w:type="pct"/>
            <w:tcBorders>
              <w:top w:val="single" w:sz="4" w:space="0" w:color="auto"/>
              <w:left w:val="single" w:sz="2" w:space="0" w:color="808080" w:themeColor="background1" w:themeShade="80"/>
              <w:bottom w:val="single" w:sz="4" w:space="0" w:color="808080"/>
              <w:right w:val="single" w:sz="2" w:space="0" w:color="808080" w:themeColor="background1" w:themeShade="80"/>
            </w:tcBorders>
          </w:tcPr>
          <w:p w14:paraId="32B54DD3" w14:textId="77777777" w:rsidR="00490D06" w:rsidRPr="006746A9" w:rsidRDefault="00490D06" w:rsidP="00D13FA2">
            <w:pPr>
              <w:pStyle w:val="TableListBullet2"/>
              <w:framePr w:wrap="around"/>
              <w:rPr>
                <w:szCs w:val="16"/>
                <w:lang w:val="es-419"/>
              </w:rPr>
            </w:pPr>
            <w:r w:rsidRPr="006746A9">
              <w:rPr>
                <w:szCs w:val="16"/>
                <w:lang w:val="es-419" w:bidi="es-AR"/>
              </w:rPr>
              <w:t xml:space="preserve">Generando registros de auditoría. </w:t>
            </w:r>
          </w:p>
          <w:p w14:paraId="265B482E" w14:textId="77777777" w:rsidR="00490D06" w:rsidRPr="006746A9" w:rsidRDefault="00490D06" w:rsidP="00D13FA2">
            <w:pPr>
              <w:pStyle w:val="TableListBullet2"/>
              <w:framePr w:wrap="around"/>
              <w:rPr>
                <w:szCs w:val="16"/>
                <w:lang w:val="es-419" w:bidi="es-AR"/>
              </w:rPr>
            </w:pPr>
            <w:r w:rsidRPr="006746A9">
              <w:rPr>
                <w:szCs w:val="16"/>
                <w:lang w:val="es-419" w:bidi="es-AR"/>
              </w:rPr>
              <w:t>Configurados para bloquear los ataques basados en la web o generar una alerta que se investigue inmediatamente.</w:t>
            </w:r>
          </w:p>
        </w:tc>
        <w:tc>
          <w:tcPr>
            <w:tcW w:w="1295" w:type="pct"/>
            <w:tcBorders>
              <w:top w:val="single" w:sz="4" w:space="0" w:color="auto"/>
              <w:left w:val="single" w:sz="2" w:space="0" w:color="808080" w:themeColor="background1" w:themeShade="80"/>
              <w:bottom w:val="single" w:sz="4" w:space="0" w:color="808080"/>
              <w:right w:val="single" w:sz="2" w:space="0" w:color="808080" w:themeColor="background1" w:themeShade="80"/>
            </w:tcBorders>
          </w:tcPr>
          <w:p w14:paraId="16ECC3A3" w14:textId="4B601235" w:rsidR="00490D06" w:rsidRPr="006746A9" w:rsidRDefault="00490D06" w:rsidP="000F47FD">
            <w:pPr>
              <w:pStyle w:val="TableListBullet"/>
              <w:numPr>
                <w:ilvl w:val="0"/>
                <w:numId w:val="0"/>
              </w:numPr>
              <w:ind w:left="263"/>
              <w:rPr>
                <w:szCs w:val="16"/>
                <w:lang w:val="es-419" w:bidi="es-AR"/>
              </w:rPr>
            </w:pPr>
          </w:p>
        </w:tc>
        <w:tc>
          <w:tcPr>
            <w:tcW w:w="428"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1419FD2A" w14:textId="77777777" w:rsidR="00490D06" w:rsidRPr="006746A9" w:rsidRDefault="00490D06" w:rsidP="00065D88">
            <w:pPr>
              <w:spacing w:after="60"/>
              <w:jc w:val="center"/>
              <w:rPr>
                <w:rFonts w:cs="Arial"/>
                <w:sz w:val="16"/>
                <w:szCs w:val="16"/>
                <w:lang w:val="es-419" w:bidi="es-AR"/>
              </w:rPr>
            </w:pPr>
          </w:p>
        </w:tc>
        <w:tc>
          <w:tcPr>
            <w:tcW w:w="459"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4411E988" w14:textId="77777777" w:rsidR="00490D06" w:rsidRPr="006746A9" w:rsidRDefault="00490D06" w:rsidP="00065D88">
            <w:pPr>
              <w:spacing w:after="60"/>
              <w:jc w:val="center"/>
              <w:rPr>
                <w:rFonts w:cs="Arial"/>
                <w:sz w:val="16"/>
                <w:szCs w:val="16"/>
                <w:lang w:val="es-419" w:bidi="es-AR"/>
              </w:rPr>
            </w:pPr>
          </w:p>
        </w:tc>
        <w:tc>
          <w:tcPr>
            <w:tcW w:w="372"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67D738DB" w14:textId="77777777" w:rsidR="00490D06" w:rsidRPr="006746A9" w:rsidRDefault="00490D06" w:rsidP="00065D88">
            <w:pPr>
              <w:spacing w:after="60"/>
              <w:jc w:val="center"/>
              <w:rPr>
                <w:rFonts w:cs="Arial"/>
                <w:sz w:val="16"/>
                <w:szCs w:val="16"/>
                <w:lang w:val="es-419" w:bidi="es-AR"/>
              </w:rPr>
            </w:pPr>
          </w:p>
        </w:tc>
        <w:tc>
          <w:tcPr>
            <w:tcW w:w="428" w:type="pct"/>
            <w:gridSpan w:val="2"/>
            <w:tcBorders>
              <w:top w:val="single" w:sz="4" w:space="0" w:color="auto"/>
              <w:left w:val="single" w:sz="2" w:space="0" w:color="808080" w:themeColor="background1" w:themeShade="80"/>
              <w:bottom w:val="nil"/>
            </w:tcBorders>
            <w:shd w:val="clear" w:color="auto" w:fill="auto"/>
          </w:tcPr>
          <w:p w14:paraId="46AD2737" w14:textId="77777777" w:rsidR="00490D06" w:rsidRPr="006746A9" w:rsidRDefault="00490D06" w:rsidP="00E95759">
            <w:pPr>
              <w:spacing w:after="60"/>
              <w:jc w:val="center"/>
              <w:rPr>
                <w:rFonts w:cs="Arial"/>
                <w:sz w:val="16"/>
                <w:szCs w:val="16"/>
                <w:lang w:val="es-419" w:bidi="es-AR"/>
              </w:rPr>
            </w:pPr>
          </w:p>
        </w:tc>
      </w:tr>
      <w:tr w:rsidR="00490D06" w:rsidRPr="006746A9" w14:paraId="29C29651" w14:textId="77777777" w:rsidTr="003E6CA3">
        <w:trPr>
          <w:cantSplit/>
          <w:trHeight w:val="194"/>
        </w:trPr>
        <w:tc>
          <w:tcPr>
            <w:tcW w:w="301" w:type="pct"/>
            <w:vMerge/>
            <w:tcBorders>
              <w:top w:val="single" w:sz="4" w:space="0" w:color="auto"/>
              <w:bottom w:val="nil"/>
              <w:right w:val="single" w:sz="2" w:space="0" w:color="808080" w:themeColor="background1" w:themeShade="80"/>
            </w:tcBorders>
          </w:tcPr>
          <w:p w14:paraId="04137CE0" w14:textId="77777777" w:rsidR="00490D06" w:rsidRPr="006746A9" w:rsidRDefault="00490D06" w:rsidP="00065D88">
            <w:pPr>
              <w:pStyle w:val="TableText"/>
              <w:rPr>
                <w:b/>
                <w:bCs/>
                <w:color w:val="000000"/>
                <w:szCs w:val="16"/>
                <w:lang w:val="es-419"/>
              </w:rPr>
            </w:pPr>
          </w:p>
        </w:tc>
        <w:tc>
          <w:tcPr>
            <w:tcW w:w="3012"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7AAA60F5" w14:textId="75DD33AE" w:rsidR="00490D06" w:rsidRPr="006746A9" w:rsidRDefault="00490D06" w:rsidP="00065D88">
            <w:pPr>
              <w:pStyle w:val="AppNotes"/>
              <w:rPr>
                <w:lang w:val="es-419"/>
              </w:rPr>
            </w:pPr>
            <w:r w:rsidRPr="006746A9">
              <w:rPr>
                <w:lang w:val="es-419" w:bidi="es-AR"/>
              </w:rPr>
              <w:t>Notas de Aplicabilidad</w:t>
            </w:r>
          </w:p>
        </w:tc>
        <w:tc>
          <w:tcPr>
            <w:tcW w:w="42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556910F" w14:textId="77777777" w:rsidR="00490D06" w:rsidRPr="006746A9" w:rsidRDefault="00490D06" w:rsidP="00065D88">
            <w:pPr>
              <w:spacing w:after="60"/>
              <w:jc w:val="center"/>
              <w:rPr>
                <w:rFonts w:cs="Arial"/>
                <w:sz w:val="16"/>
                <w:szCs w:val="16"/>
                <w:lang w:val="es-419"/>
              </w:rPr>
            </w:pP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507E89C" w14:textId="77777777" w:rsidR="00490D06" w:rsidRPr="006746A9" w:rsidRDefault="00490D06" w:rsidP="00065D88">
            <w:pPr>
              <w:spacing w:after="60"/>
              <w:jc w:val="center"/>
              <w:rPr>
                <w:rFonts w:cs="Arial"/>
                <w:sz w:val="16"/>
                <w:szCs w:val="16"/>
                <w:lang w:val="es-419"/>
              </w:rPr>
            </w:pPr>
          </w:p>
        </w:tc>
        <w:tc>
          <w:tcPr>
            <w:tcW w:w="3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38630C5" w14:textId="77777777" w:rsidR="00490D06" w:rsidRPr="006746A9" w:rsidRDefault="00490D06" w:rsidP="00065D88">
            <w:pPr>
              <w:spacing w:after="60"/>
              <w:jc w:val="center"/>
              <w:rPr>
                <w:rFonts w:cs="Arial"/>
                <w:sz w:val="16"/>
                <w:szCs w:val="16"/>
                <w:lang w:val="es-419"/>
              </w:rPr>
            </w:pPr>
          </w:p>
        </w:tc>
        <w:tc>
          <w:tcPr>
            <w:tcW w:w="428" w:type="pct"/>
            <w:gridSpan w:val="2"/>
            <w:vMerge w:val="restart"/>
            <w:tcBorders>
              <w:top w:val="nil"/>
              <w:left w:val="single" w:sz="2" w:space="0" w:color="808080" w:themeColor="background1" w:themeShade="80"/>
            </w:tcBorders>
            <w:shd w:val="clear" w:color="auto" w:fill="auto"/>
          </w:tcPr>
          <w:p w14:paraId="0E09D1CE" w14:textId="77777777" w:rsidR="00490D06" w:rsidRPr="006746A9" w:rsidRDefault="00490D06" w:rsidP="00065D88">
            <w:pPr>
              <w:spacing w:after="60"/>
              <w:jc w:val="center"/>
              <w:rPr>
                <w:rFonts w:cs="Arial"/>
                <w:sz w:val="16"/>
                <w:szCs w:val="16"/>
                <w:lang w:val="es-419"/>
              </w:rPr>
            </w:pPr>
          </w:p>
        </w:tc>
      </w:tr>
      <w:tr w:rsidR="00490D06" w:rsidRPr="006746A9" w14:paraId="342EE8C2" w14:textId="77777777" w:rsidTr="003E6CA3">
        <w:trPr>
          <w:cantSplit/>
        </w:trPr>
        <w:tc>
          <w:tcPr>
            <w:tcW w:w="301" w:type="pct"/>
            <w:tcBorders>
              <w:top w:val="nil"/>
              <w:right w:val="single" w:sz="2" w:space="0" w:color="808080" w:themeColor="background1" w:themeShade="80"/>
            </w:tcBorders>
          </w:tcPr>
          <w:p w14:paraId="6AB2B01B" w14:textId="498FE9A3" w:rsidR="00490D06" w:rsidRPr="006746A9" w:rsidRDefault="00490D06" w:rsidP="00C9529A">
            <w:pPr>
              <w:pStyle w:val="TableText"/>
              <w:keepNext/>
              <w:rPr>
                <w:i/>
                <w:iCs w:val="0"/>
                <w:color w:val="000000"/>
                <w:szCs w:val="16"/>
                <w:lang w:val="es-419"/>
              </w:rPr>
            </w:pPr>
          </w:p>
        </w:tc>
        <w:tc>
          <w:tcPr>
            <w:tcW w:w="3012" w:type="pct"/>
            <w:gridSpan w:val="2"/>
            <w:tcBorders>
              <w:top w:val="nil"/>
              <w:left w:val="single" w:sz="2" w:space="0" w:color="808080" w:themeColor="background1" w:themeShade="80"/>
              <w:right w:val="single" w:sz="2" w:space="0" w:color="808080" w:themeColor="background1" w:themeShade="80"/>
            </w:tcBorders>
            <w:shd w:val="clear" w:color="auto" w:fill="auto"/>
          </w:tcPr>
          <w:p w14:paraId="65862176" w14:textId="77777777" w:rsidR="00490D06" w:rsidRPr="006746A9" w:rsidRDefault="00490D06" w:rsidP="00065D88">
            <w:pPr>
              <w:pStyle w:val="TableListBullet2"/>
              <w:framePr w:wrap="auto"/>
              <w:numPr>
                <w:ilvl w:val="0"/>
                <w:numId w:val="0"/>
              </w:numPr>
              <w:ind w:left="11"/>
              <w:rPr>
                <w:szCs w:val="16"/>
                <w:lang w:val="es-419"/>
              </w:rPr>
            </w:pPr>
            <w:r w:rsidRPr="006746A9">
              <w:rPr>
                <w:szCs w:val="16"/>
                <w:lang w:val="es-419" w:bidi="es-AR"/>
              </w:rPr>
              <w:t>Esta evaluación no es la misma que los escaneos de vulnerabilidad realizados para los Requisitos 11.3.1 y 11.3.2.</w:t>
            </w:r>
          </w:p>
          <w:p w14:paraId="641AFDF5" w14:textId="65BE9092" w:rsidR="00490D06" w:rsidRPr="006746A9" w:rsidRDefault="00490D06" w:rsidP="00065D88">
            <w:pPr>
              <w:pStyle w:val="TableListBullet"/>
              <w:ind w:left="-7"/>
              <w:rPr>
                <w:lang w:val="es-419"/>
              </w:rPr>
            </w:pPr>
            <w:r w:rsidRPr="006746A9">
              <w:rPr>
                <w:szCs w:val="16"/>
                <w:lang w:val="es-419" w:bidi="es-AR"/>
              </w:rPr>
              <w:t>Este requisito será sustituido por el requisito 6.4.2 después del 31 de marzo de 2025, cuando entre en vigor el requisito 6.4.2.</w:t>
            </w:r>
          </w:p>
        </w:tc>
        <w:tc>
          <w:tcPr>
            <w:tcW w:w="428"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8D8D65" w14:textId="77777777" w:rsidR="00490D06" w:rsidRPr="006746A9" w:rsidRDefault="00490D06" w:rsidP="00C9529A">
            <w:pPr>
              <w:keepNext/>
              <w:spacing w:after="60"/>
              <w:jc w:val="center"/>
              <w:rPr>
                <w:rFonts w:cs="Arial"/>
                <w:sz w:val="16"/>
                <w:szCs w:val="16"/>
                <w:lang w:val="es-419"/>
              </w:rPr>
            </w:pPr>
          </w:p>
        </w:tc>
        <w:tc>
          <w:tcPr>
            <w:tcW w:w="459"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3766363" w14:textId="77777777" w:rsidR="00490D06" w:rsidRPr="006746A9" w:rsidRDefault="00490D06" w:rsidP="00C9529A">
            <w:pPr>
              <w:keepNext/>
              <w:spacing w:after="60"/>
              <w:jc w:val="center"/>
              <w:rPr>
                <w:rFonts w:cs="Arial"/>
                <w:sz w:val="16"/>
                <w:szCs w:val="16"/>
                <w:lang w:val="es-419"/>
              </w:rPr>
            </w:pPr>
          </w:p>
        </w:tc>
        <w:tc>
          <w:tcPr>
            <w:tcW w:w="372"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FA019D" w14:textId="77777777" w:rsidR="00490D06" w:rsidRPr="006746A9" w:rsidRDefault="00490D06" w:rsidP="00C9529A">
            <w:pPr>
              <w:keepNext/>
              <w:spacing w:after="60"/>
              <w:jc w:val="center"/>
              <w:rPr>
                <w:rFonts w:cs="Arial"/>
                <w:sz w:val="16"/>
                <w:szCs w:val="16"/>
                <w:lang w:val="es-419"/>
              </w:rPr>
            </w:pPr>
          </w:p>
        </w:tc>
        <w:tc>
          <w:tcPr>
            <w:tcW w:w="428" w:type="pct"/>
            <w:gridSpan w:val="2"/>
            <w:vMerge/>
            <w:tcBorders>
              <w:top w:val="single" w:sz="2" w:space="0" w:color="808080" w:themeColor="background1" w:themeShade="80"/>
              <w:left w:val="single" w:sz="2" w:space="0" w:color="808080" w:themeColor="background1" w:themeShade="80"/>
            </w:tcBorders>
            <w:shd w:val="clear" w:color="auto" w:fill="auto"/>
          </w:tcPr>
          <w:p w14:paraId="311CAD3E" w14:textId="77777777" w:rsidR="00490D06" w:rsidRPr="006746A9" w:rsidRDefault="00490D06" w:rsidP="00C9529A">
            <w:pPr>
              <w:keepNext/>
              <w:spacing w:after="60"/>
              <w:jc w:val="center"/>
              <w:rPr>
                <w:rFonts w:cs="Arial"/>
                <w:sz w:val="16"/>
                <w:szCs w:val="16"/>
                <w:lang w:val="es-419"/>
              </w:rPr>
            </w:pPr>
          </w:p>
        </w:tc>
      </w:tr>
      <w:tr w:rsidR="00490D06" w:rsidRPr="006746A9" w14:paraId="278FBD5D" w14:textId="77777777" w:rsidTr="003E6CA3">
        <w:trPr>
          <w:cantSplit/>
        </w:trPr>
        <w:tc>
          <w:tcPr>
            <w:tcW w:w="301" w:type="pct"/>
            <w:vMerge w:val="restart"/>
            <w:tcBorders>
              <w:top w:val="single" w:sz="2" w:space="0" w:color="808080" w:themeColor="background1" w:themeShade="80"/>
              <w:right w:val="single" w:sz="2" w:space="0" w:color="808080" w:themeColor="background1" w:themeShade="80"/>
            </w:tcBorders>
          </w:tcPr>
          <w:p w14:paraId="38F86BD0" w14:textId="77777777" w:rsidR="00490D06" w:rsidRPr="006746A9" w:rsidRDefault="00490D06" w:rsidP="00065D88">
            <w:pPr>
              <w:pStyle w:val="TableText"/>
              <w:rPr>
                <w:b/>
                <w:bCs/>
                <w:szCs w:val="16"/>
                <w:lang w:val="es-419"/>
              </w:rPr>
            </w:pPr>
            <w:r w:rsidRPr="006746A9">
              <w:rPr>
                <w:b/>
                <w:color w:val="000000"/>
                <w:szCs w:val="16"/>
                <w:lang w:val="es-419" w:bidi="es-AR"/>
              </w:rPr>
              <w:t>6.4.2</w:t>
            </w:r>
          </w:p>
        </w:tc>
        <w:tc>
          <w:tcPr>
            <w:tcW w:w="17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D4CDDBC" w14:textId="18B88EAD"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szCs w:val="16"/>
                <w:lang w:val="es-419" w:bidi="es-AR"/>
              </w:rPr>
              <w:t>Para aplicaciones web de cara al público se implementa una solución técnica automatizada que detecta e impide continuamente ataques basados en la web, con al menos lo siguiente:</w:t>
            </w:r>
          </w:p>
          <w:p w14:paraId="78E34099" w14:textId="77777777" w:rsidR="00490D06" w:rsidRPr="006746A9" w:rsidRDefault="00490D06" w:rsidP="00065D88">
            <w:pPr>
              <w:pStyle w:val="TableListBullet"/>
              <w:ind w:left="263" w:hanging="270"/>
              <w:rPr>
                <w:szCs w:val="16"/>
                <w:lang w:val="es-419"/>
              </w:rPr>
            </w:pPr>
            <w:r w:rsidRPr="006746A9">
              <w:rPr>
                <w:szCs w:val="16"/>
                <w:lang w:val="es-419" w:bidi="es-AR"/>
              </w:rPr>
              <w:t>Se instala frente a aplicaciones web de cara al público y está configurado para detectar e impedir ataques basados ​​en la web.</w:t>
            </w:r>
          </w:p>
          <w:p w14:paraId="41321C7A" w14:textId="77777777" w:rsidR="00490D06" w:rsidRPr="006746A9" w:rsidRDefault="00490D06" w:rsidP="00065D88">
            <w:pPr>
              <w:pStyle w:val="TableListBullet"/>
              <w:ind w:left="263" w:hanging="270"/>
              <w:rPr>
                <w:szCs w:val="16"/>
                <w:lang w:val="es-419"/>
              </w:rPr>
            </w:pPr>
            <w:r w:rsidRPr="006746A9">
              <w:rPr>
                <w:szCs w:val="16"/>
                <w:lang w:val="es-419" w:bidi="es-AR"/>
              </w:rPr>
              <w:t xml:space="preserve">Funcionando activamente y actualizándose según corresponda. </w:t>
            </w:r>
          </w:p>
          <w:p w14:paraId="3A7B4791" w14:textId="77777777" w:rsidR="00490D06" w:rsidRPr="006746A9" w:rsidRDefault="00490D06" w:rsidP="00065D88">
            <w:pPr>
              <w:pStyle w:val="TableListBullet"/>
              <w:ind w:left="263" w:hanging="270"/>
              <w:rPr>
                <w:szCs w:val="16"/>
                <w:lang w:val="es-419"/>
              </w:rPr>
            </w:pPr>
            <w:r w:rsidRPr="006746A9">
              <w:rPr>
                <w:szCs w:val="16"/>
                <w:lang w:val="es-419" w:bidi="es-AR"/>
              </w:rPr>
              <w:t>Generando registros de auditoría.</w:t>
            </w:r>
          </w:p>
          <w:p w14:paraId="7F13E16F" w14:textId="73A9347E" w:rsidR="00490D06" w:rsidRPr="006746A9" w:rsidRDefault="00490D06" w:rsidP="00065D88">
            <w:pPr>
              <w:pStyle w:val="TableListBullet"/>
              <w:ind w:left="263" w:hanging="270"/>
              <w:rPr>
                <w:szCs w:val="16"/>
                <w:lang w:val="es-419"/>
              </w:rPr>
            </w:pPr>
            <w:r w:rsidRPr="006746A9">
              <w:rPr>
                <w:szCs w:val="16"/>
                <w:lang w:val="es-419" w:bidi="es-AR"/>
              </w:rPr>
              <w:t>Configurados ya sea para bloquear los ataques basados en la web o para generar una alerta que se investigue inmediatamente.</w:t>
            </w:r>
          </w:p>
          <w:p w14:paraId="267557F3" w14:textId="18BBFE34" w:rsidR="00490D06" w:rsidRPr="006746A9" w:rsidRDefault="00490D06" w:rsidP="00730849">
            <w:pPr>
              <w:pStyle w:val="TableListBullet"/>
              <w:numPr>
                <w:ilvl w:val="0"/>
                <w:numId w:val="0"/>
              </w:numPr>
              <w:ind w:left="263"/>
              <w:rPr>
                <w:szCs w:val="16"/>
                <w:lang w:val="es-419"/>
              </w:rPr>
            </w:pP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66E534" w14:textId="430FACAC" w:rsidR="00490D06" w:rsidRPr="006746A9" w:rsidRDefault="00490D06" w:rsidP="000F47FD">
            <w:pPr>
              <w:pStyle w:val="TableListBullet"/>
              <w:ind w:left="263" w:hanging="270"/>
              <w:rPr>
                <w:szCs w:val="16"/>
                <w:lang w:val="es-419"/>
              </w:rPr>
            </w:pPr>
            <w:r w:rsidRPr="006746A9">
              <w:rPr>
                <w:szCs w:val="16"/>
                <w:lang w:val="es-419" w:bidi="es-AR"/>
              </w:rPr>
              <w:t>Configuración del sistema.</w:t>
            </w:r>
          </w:p>
          <w:p w14:paraId="3173CACB" w14:textId="77777777" w:rsidR="00490D06" w:rsidRPr="006746A9" w:rsidRDefault="00490D06" w:rsidP="000F47FD">
            <w:pPr>
              <w:pStyle w:val="TableListBullet"/>
              <w:ind w:left="263" w:hanging="270"/>
              <w:rPr>
                <w:szCs w:val="16"/>
                <w:lang w:val="es-419"/>
              </w:rPr>
            </w:pPr>
            <w:r w:rsidRPr="006746A9">
              <w:rPr>
                <w:szCs w:val="16"/>
                <w:lang w:val="es-419" w:bidi="es-AR"/>
              </w:rPr>
              <w:t>Evalúe los registros de auditoría.</w:t>
            </w:r>
          </w:p>
          <w:p w14:paraId="65C794B2" w14:textId="42378B7D" w:rsidR="00490D06" w:rsidRPr="006746A9" w:rsidRDefault="00490D06" w:rsidP="000F47FD">
            <w:pPr>
              <w:pStyle w:val="TableListBullet"/>
              <w:ind w:left="263" w:hanging="270"/>
              <w:rPr>
                <w:szCs w:val="16"/>
                <w:lang w:val="es-419"/>
              </w:rPr>
            </w:pPr>
            <w:r w:rsidRPr="006746A9">
              <w:rPr>
                <w:szCs w:val="16"/>
                <w:lang w:val="es-419" w:bidi="es-AR"/>
              </w:rPr>
              <w:t>Entreviste al personal responsable.</w:t>
            </w:r>
          </w:p>
        </w:tc>
        <w:tc>
          <w:tcPr>
            <w:tcW w:w="42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4A06D32"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989ECA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2DB8601"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nil"/>
            </w:tcBorders>
            <w:shd w:val="clear" w:color="auto" w:fill="auto"/>
          </w:tcPr>
          <w:p w14:paraId="2218AC1E" w14:textId="20FF05E6" w:rsidR="00490D06" w:rsidRPr="006746A9" w:rsidRDefault="00490D06" w:rsidP="00E95759">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527ED63C" w14:textId="77777777" w:rsidTr="003E6CA3">
        <w:trPr>
          <w:cantSplit/>
        </w:trPr>
        <w:tc>
          <w:tcPr>
            <w:tcW w:w="301" w:type="pct"/>
            <w:vMerge/>
            <w:tcBorders>
              <w:right w:val="single" w:sz="2" w:space="0" w:color="808080" w:themeColor="background1" w:themeShade="80"/>
            </w:tcBorders>
          </w:tcPr>
          <w:p w14:paraId="506050AE" w14:textId="77777777" w:rsidR="00490D06" w:rsidRPr="006746A9" w:rsidRDefault="00490D06" w:rsidP="00065D88">
            <w:pPr>
              <w:pStyle w:val="TableText"/>
              <w:rPr>
                <w:b/>
                <w:bCs/>
                <w:color w:val="000000"/>
                <w:szCs w:val="16"/>
                <w:lang w:val="es-419"/>
              </w:rPr>
            </w:pPr>
          </w:p>
        </w:tc>
        <w:tc>
          <w:tcPr>
            <w:tcW w:w="301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A041062" w14:textId="77777777" w:rsidR="00490D06" w:rsidRPr="006746A9" w:rsidRDefault="00490D06" w:rsidP="00065D88">
            <w:pPr>
              <w:pStyle w:val="AppNotes"/>
              <w:rPr>
                <w:lang w:val="es-419"/>
              </w:rPr>
            </w:pPr>
            <w:r w:rsidRPr="006746A9">
              <w:rPr>
                <w:lang w:val="es-419" w:bidi="es-AR"/>
              </w:rPr>
              <w:t>Notas de Aplicabilidad</w:t>
            </w:r>
          </w:p>
        </w:tc>
        <w:tc>
          <w:tcPr>
            <w:tcW w:w="42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8F54C08" w14:textId="77777777" w:rsidR="00490D06" w:rsidRPr="006746A9" w:rsidRDefault="00490D06" w:rsidP="00065D88">
            <w:pPr>
              <w:spacing w:after="60"/>
              <w:jc w:val="center"/>
              <w:rPr>
                <w:rFonts w:cs="Arial"/>
                <w:sz w:val="16"/>
                <w:szCs w:val="16"/>
                <w:lang w:val="es-419"/>
              </w:rPr>
            </w:pP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5728CDF" w14:textId="77777777" w:rsidR="00490D06" w:rsidRPr="006746A9" w:rsidRDefault="00490D06" w:rsidP="00065D88">
            <w:pPr>
              <w:spacing w:after="60"/>
              <w:jc w:val="center"/>
              <w:rPr>
                <w:rFonts w:cs="Arial"/>
                <w:sz w:val="16"/>
                <w:szCs w:val="16"/>
                <w:lang w:val="es-419"/>
              </w:rPr>
            </w:pPr>
          </w:p>
        </w:tc>
        <w:tc>
          <w:tcPr>
            <w:tcW w:w="3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69F2E84" w14:textId="77777777" w:rsidR="00490D06" w:rsidRPr="006746A9" w:rsidRDefault="00490D06" w:rsidP="00065D88">
            <w:pPr>
              <w:spacing w:after="60"/>
              <w:jc w:val="center"/>
              <w:rPr>
                <w:rFonts w:cs="Arial"/>
                <w:sz w:val="16"/>
                <w:szCs w:val="16"/>
                <w:lang w:val="es-419"/>
              </w:rPr>
            </w:pPr>
          </w:p>
        </w:tc>
        <w:tc>
          <w:tcPr>
            <w:tcW w:w="428" w:type="pct"/>
            <w:gridSpan w:val="2"/>
            <w:vMerge w:val="restart"/>
            <w:tcBorders>
              <w:top w:val="nil"/>
              <w:left w:val="single" w:sz="2" w:space="0" w:color="808080" w:themeColor="background1" w:themeShade="80"/>
            </w:tcBorders>
            <w:shd w:val="clear" w:color="auto" w:fill="auto"/>
          </w:tcPr>
          <w:p w14:paraId="23C833FA" w14:textId="77777777" w:rsidR="00490D06" w:rsidRPr="006746A9" w:rsidRDefault="00490D06" w:rsidP="00065D88">
            <w:pPr>
              <w:spacing w:after="60"/>
              <w:jc w:val="center"/>
              <w:rPr>
                <w:rFonts w:cs="Arial"/>
                <w:sz w:val="16"/>
                <w:szCs w:val="16"/>
                <w:lang w:val="es-419"/>
              </w:rPr>
            </w:pPr>
          </w:p>
        </w:tc>
      </w:tr>
      <w:tr w:rsidR="00490D06" w:rsidRPr="006746A9" w14:paraId="42849960" w14:textId="77777777" w:rsidTr="003E6CA3">
        <w:trPr>
          <w:cantSplit/>
        </w:trPr>
        <w:tc>
          <w:tcPr>
            <w:tcW w:w="301" w:type="pct"/>
            <w:vMerge/>
            <w:tcBorders>
              <w:bottom w:val="single" w:sz="2" w:space="0" w:color="808080" w:themeColor="background1" w:themeShade="80"/>
              <w:right w:val="single" w:sz="2" w:space="0" w:color="808080" w:themeColor="background1" w:themeShade="80"/>
            </w:tcBorders>
          </w:tcPr>
          <w:p w14:paraId="66EDA286" w14:textId="77777777" w:rsidR="00490D06" w:rsidRPr="006746A9" w:rsidRDefault="00490D06" w:rsidP="00065D88">
            <w:pPr>
              <w:pStyle w:val="TableText"/>
              <w:rPr>
                <w:b/>
                <w:bCs/>
                <w:color w:val="000000"/>
                <w:szCs w:val="16"/>
                <w:lang w:val="es-419"/>
              </w:rPr>
            </w:pPr>
          </w:p>
        </w:tc>
        <w:tc>
          <w:tcPr>
            <w:tcW w:w="301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580C9A5" w14:textId="77777777" w:rsidR="00490D06" w:rsidRPr="006746A9" w:rsidRDefault="00490D06" w:rsidP="00065D88">
            <w:pPr>
              <w:pStyle w:val="TableListBullet"/>
              <w:numPr>
                <w:ilvl w:val="0"/>
                <w:numId w:val="0"/>
              </w:numPr>
              <w:ind w:left="-7"/>
              <w:rPr>
                <w:iCs/>
                <w:color w:val="000000"/>
                <w:szCs w:val="16"/>
                <w:lang w:val="es-419"/>
              </w:rPr>
            </w:pPr>
            <w:r w:rsidRPr="006746A9">
              <w:rPr>
                <w:color w:val="000000" w:themeColor="text1"/>
                <w:szCs w:val="16"/>
                <w:lang w:val="es-419" w:bidi="es-AR"/>
              </w:rPr>
              <w:t>Este nuevo requisito reemplazará al Requisito 6.4.1 una vez que termine su fecha de vigencia.</w:t>
            </w:r>
          </w:p>
          <w:p w14:paraId="78C4860C" w14:textId="0FC1C0AB" w:rsidR="00490D06" w:rsidRPr="006746A9" w:rsidRDefault="00490D06" w:rsidP="00065D88">
            <w:pPr>
              <w:pStyle w:val="TableListBullet"/>
              <w:numPr>
                <w:ilvl w:val="0"/>
                <w:numId w:val="0"/>
              </w:numPr>
              <w:ind w:left="-7"/>
              <w:rPr>
                <w:szCs w:val="16"/>
                <w:lang w:val="es-419"/>
              </w:rPr>
            </w:pPr>
            <w:r w:rsidRPr="006746A9">
              <w:rPr>
                <w:i/>
                <w:color w:val="C00000"/>
                <w:szCs w:val="16"/>
                <w:lang w:val="es-419" w:bidi="es-AR"/>
              </w:rPr>
              <w:t>Este requisito es una práctica recomendada hasta el 31 de marzo de 2025, después de lo cual será obligatorio y debe tenerse en cuenta en su totalidad durante una evaluación PCI DSS.</w:t>
            </w:r>
          </w:p>
        </w:tc>
        <w:tc>
          <w:tcPr>
            <w:tcW w:w="42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65762A9" w14:textId="77777777" w:rsidR="00490D06" w:rsidRPr="006746A9" w:rsidRDefault="00490D06" w:rsidP="00065D88">
            <w:pPr>
              <w:spacing w:after="60"/>
              <w:jc w:val="center"/>
              <w:rPr>
                <w:rFonts w:cs="Arial"/>
                <w:sz w:val="16"/>
                <w:szCs w:val="16"/>
                <w:lang w:val="es-419"/>
              </w:rPr>
            </w:pPr>
          </w:p>
        </w:tc>
        <w:tc>
          <w:tcPr>
            <w:tcW w:w="4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170C13E" w14:textId="77777777" w:rsidR="00490D06" w:rsidRPr="006746A9" w:rsidRDefault="00490D06" w:rsidP="00065D88">
            <w:pPr>
              <w:spacing w:after="60"/>
              <w:jc w:val="center"/>
              <w:rPr>
                <w:rFonts w:cs="Arial"/>
                <w:sz w:val="16"/>
                <w:szCs w:val="16"/>
                <w:lang w:val="es-419"/>
              </w:rPr>
            </w:pPr>
          </w:p>
        </w:tc>
        <w:tc>
          <w:tcPr>
            <w:tcW w:w="3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63B2FBC" w14:textId="77777777" w:rsidR="00490D06" w:rsidRPr="006746A9" w:rsidRDefault="00490D06" w:rsidP="00065D88">
            <w:pPr>
              <w:spacing w:after="60"/>
              <w:jc w:val="center"/>
              <w:rPr>
                <w:rFonts w:cs="Arial"/>
                <w:sz w:val="16"/>
                <w:szCs w:val="16"/>
                <w:lang w:val="es-419"/>
              </w:rPr>
            </w:pPr>
          </w:p>
        </w:tc>
        <w:tc>
          <w:tcPr>
            <w:tcW w:w="428"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7A2FB03" w14:textId="77777777" w:rsidR="00490D06" w:rsidRPr="006746A9" w:rsidRDefault="00490D06" w:rsidP="00065D88">
            <w:pPr>
              <w:spacing w:after="60"/>
              <w:jc w:val="center"/>
              <w:rPr>
                <w:rFonts w:cs="Arial"/>
                <w:sz w:val="16"/>
                <w:szCs w:val="16"/>
                <w:lang w:val="es-419"/>
              </w:rPr>
            </w:pPr>
          </w:p>
        </w:tc>
      </w:tr>
      <w:tr w:rsidR="00611C97" w:rsidRPr="006746A9" w14:paraId="2E0A9DC3" w14:textId="77777777" w:rsidTr="003E6CA3">
        <w:trPr>
          <w:cantSplit/>
        </w:trPr>
        <w:tc>
          <w:tcPr>
            <w:tcW w:w="5000" w:type="pct"/>
            <w:gridSpan w:val="8"/>
            <w:tcBorders>
              <w:bottom w:val="single" w:sz="2" w:space="0" w:color="808080" w:themeColor="background1" w:themeShade="80"/>
            </w:tcBorders>
            <w:shd w:val="clear" w:color="auto" w:fill="DFE3E4"/>
          </w:tcPr>
          <w:p w14:paraId="00E6B717" w14:textId="3DD4F92C" w:rsidR="00611C97" w:rsidRPr="006746A9" w:rsidRDefault="00E808E0" w:rsidP="00C9529A">
            <w:pPr>
              <w:keepNext/>
              <w:spacing w:after="60"/>
              <w:rPr>
                <w:rFonts w:cs="Arial"/>
                <w:i/>
                <w:iCs/>
                <w:sz w:val="18"/>
                <w:szCs w:val="18"/>
                <w:lang w:val="es-419"/>
              </w:rPr>
            </w:pPr>
            <w:r w:rsidRPr="006746A9">
              <w:rPr>
                <w:rFonts w:cs="Arial"/>
                <w:b/>
                <w:i/>
                <w:sz w:val="18"/>
                <w:szCs w:val="18"/>
                <w:lang w:val="es-419" w:bidi="es-AR"/>
              </w:rPr>
              <w:lastRenderedPageBreak/>
              <w:t xml:space="preserve">Nota: </w:t>
            </w:r>
            <w:r w:rsidRPr="006746A9">
              <w:rPr>
                <w:rFonts w:cs="Arial"/>
                <w:sz w:val="18"/>
                <w:szCs w:val="18"/>
                <w:lang w:val="es-419" w:bidi="es-AR"/>
              </w:rPr>
              <w:t xml:space="preserve">Para </w:t>
            </w:r>
            <w:r w:rsidRPr="006746A9">
              <w:rPr>
                <w:rFonts w:cs="Arial"/>
                <w:i/>
                <w:sz w:val="18"/>
                <w:szCs w:val="18"/>
                <w:lang w:val="es-419" w:bidi="es-AR"/>
              </w:rPr>
              <w:t>SAQ A-EP,</w:t>
            </w:r>
            <w:r w:rsidRPr="006746A9">
              <w:rPr>
                <w:rFonts w:cs="Arial"/>
                <w:sz w:val="18"/>
                <w:szCs w:val="18"/>
                <w:lang w:val="es-419" w:bidi="es-AR"/>
              </w:rPr>
              <w:t xml:space="preserve"> el Requisito 6.4.3 </w:t>
            </w:r>
            <w:r w:rsidR="00A72678" w:rsidRPr="00A75885">
              <w:rPr>
                <w:rFonts w:cs="Arial"/>
                <w:sz w:val="18"/>
                <w:szCs w:val="18"/>
                <w:lang w:val="es-419" w:bidi="es-AR"/>
              </w:rPr>
              <w:t xml:space="preserve">se aplica a </w:t>
            </w:r>
            <w:r w:rsidR="00A72678" w:rsidRPr="006746A9">
              <w:rPr>
                <w:rFonts w:cs="Arial"/>
                <w:sz w:val="18"/>
                <w:szCs w:val="18"/>
                <w:lang w:val="es-419" w:bidi="es-AR"/>
              </w:rPr>
              <w:t xml:space="preserve">todos los scripts en </w:t>
            </w:r>
            <w:r w:rsidR="00A72678" w:rsidRPr="00A75885">
              <w:rPr>
                <w:rFonts w:cs="Arial"/>
                <w:sz w:val="18"/>
                <w:szCs w:val="18"/>
                <w:lang w:val="es-419" w:bidi="es-AR"/>
              </w:rPr>
              <w:t>las páginas de pago proporcionadas desde el sitio web del comerciante al navegador del cliente.</w:t>
            </w:r>
          </w:p>
        </w:tc>
      </w:tr>
      <w:tr w:rsidR="00490D06" w:rsidRPr="006746A9" w14:paraId="34DC64CF" w14:textId="77777777" w:rsidTr="009621C9">
        <w:trPr>
          <w:cantSplit/>
        </w:trPr>
        <w:tc>
          <w:tcPr>
            <w:tcW w:w="301" w:type="pct"/>
            <w:vMerge w:val="restart"/>
            <w:tcBorders>
              <w:top w:val="single" w:sz="2" w:space="0" w:color="808080" w:themeColor="background1" w:themeShade="80"/>
              <w:bottom w:val="single" w:sz="4" w:space="0" w:color="808080" w:themeColor="background1" w:themeShade="80"/>
              <w:right w:val="single" w:sz="2" w:space="0" w:color="808080" w:themeColor="background1" w:themeShade="80"/>
            </w:tcBorders>
          </w:tcPr>
          <w:p w14:paraId="6853025A" w14:textId="77777777" w:rsidR="00611C97" w:rsidRPr="006746A9" w:rsidRDefault="00611C97" w:rsidP="00C9529A">
            <w:pPr>
              <w:pStyle w:val="TableText"/>
              <w:keepNext/>
              <w:rPr>
                <w:b/>
                <w:bCs/>
                <w:szCs w:val="16"/>
                <w:lang w:val="es-419"/>
              </w:rPr>
            </w:pPr>
            <w:r w:rsidRPr="006746A9">
              <w:rPr>
                <w:b/>
                <w:color w:val="000000"/>
                <w:szCs w:val="16"/>
                <w:lang w:val="es-419" w:bidi="es-AR"/>
              </w:rPr>
              <w:t>6.4.3</w:t>
            </w:r>
          </w:p>
        </w:tc>
        <w:tc>
          <w:tcPr>
            <w:tcW w:w="1717"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38E2B18" w14:textId="77777777" w:rsidR="00611C97" w:rsidRPr="006746A9" w:rsidRDefault="00611C97" w:rsidP="00C9529A">
            <w:pPr>
              <w:pStyle w:val="TableTextBullet"/>
              <w:keepNext/>
              <w:numPr>
                <w:ilvl w:val="0"/>
                <w:numId w:val="0"/>
              </w:numPr>
              <w:rPr>
                <w:rFonts w:cs="Arial"/>
                <w:szCs w:val="16"/>
                <w:lang w:val="es-419"/>
              </w:rPr>
            </w:pPr>
            <w:r w:rsidRPr="006746A9">
              <w:rPr>
                <w:rFonts w:cs="Arial"/>
                <w:color w:val="000000"/>
                <w:szCs w:val="16"/>
                <w:lang w:val="es-419" w:bidi="es-AR"/>
              </w:rPr>
              <w:t>Todos los</w:t>
            </w:r>
            <w:r w:rsidRPr="006746A9">
              <w:rPr>
                <w:rFonts w:cs="Arial"/>
                <w:i/>
                <w:color w:val="000000"/>
                <w:szCs w:val="16"/>
                <w:lang w:val="es-419" w:bidi="es-AR"/>
              </w:rPr>
              <w:t xml:space="preserve"> scripts</w:t>
            </w:r>
            <w:r w:rsidRPr="006746A9">
              <w:rPr>
                <w:rFonts w:cs="Arial"/>
                <w:color w:val="000000"/>
                <w:szCs w:val="16"/>
                <w:lang w:val="es-419" w:bidi="es-AR"/>
              </w:rPr>
              <w:t xml:space="preserve"> de las páginas de pago que se cargan y ejecutan en el navegador del consumidor se gestionan de la siguiente manera:</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shd w:val="clear" w:color="auto" w:fill="D9D9D9" w:themeFill="background1" w:themeFillShade="D9"/>
          </w:tcPr>
          <w:p w14:paraId="10182B90" w14:textId="77777777" w:rsidR="00611C97" w:rsidRPr="006746A9" w:rsidRDefault="00611C97" w:rsidP="00C9529A">
            <w:pPr>
              <w:pStyle w:val="TableListBullet"/>
              <w:keepNext/>
              <w:numPr>
                <w:ilvl w:val="0"/>
                <w:numId w:val="0"/>
              </w:numPr>
              <w:rPr>
                <w:szCs w:val="16"/>
                <w:lang w:val="es-419"/>
              </w:rPr>
            </w:pPr>
          </w:p>
        </w:tc>
        <w:tc>
          <w:tcPr>
            <w:tcW w:w="428"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0A4BDFC0" w14:textId="77777777" w:rsidR="00611C97" w:rsidRPr="006746A9" w:rsidRDefault="00611C97" w:rsidP="00C9529A">
            <w:pPr>
              <w:keepNext/>
              <w:spacing w:after="60"/>
              <w:jc w:val="center"/>
              <w:rPr>
                <w:rFonts w:cs="Arial"/>
                <w:sz w:val="16"/>
                <w:szCs w:val="16"/>
                <w:lang w:val="es-419"/>
              </w:rPr>
            </w:pPr>
          </w:p>
        </w:tc>
        <w:tc>
          <w:tcPr>
            <w:tcW w:w="459"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1BD37137" w14:textId="77777777" w:rsidR="00611C97" w:rsidRPr="006746A9" w:rsidRDefault="00611C97" w:rsidP="00C9529A">
            <w:pPr>
              <w:keepNext/>
              <w:spacing w:after="60"/>
              <w:jc w:val="center"/>
              <w:rPr>
                <w:rFonts w:cs="Arial"/>
                <w:sz w:val="16"/>
                <w:szCs w:val="16"/>
                <w:lang w:val="es-419"/>
              </w:rPr>
            </w:pPr>
          </w:p>
        </w:tc>
        <w:tc>
          <w:tcPr>
            <w:tcW w:w="372"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19AB01C1" w14:textId="77777777" w:rsidR="00611C97" w:rsidRPr="006746A9" w:rsidRDefault="00611C97" w:rsidP="00C9529A">
            <w:pPr>
              <w:keepNext/>
              <w:spacing w:after="60"/>
              <w:jc w:val="center"/>
              <w:rPr>
                <w:rFonts w:cs="Arial"/>
                <w:sz w:val="16"/>
                <w:szCs w:val="16"/>
                <w:lang w:val="es-419"/>
              </w:rPr>
            </w:pPr>
          </w:p>
        </w:tc>
        <w:tc>
          <w:tcPr>
            <w:tcW w:w="99"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506F1A7C" w14:textId="77777777" w:rsidR="00611C97" w:rsidRPr="006746A9" w:rsidRDefault="00611C97" w:rsidP="00C9529A">
            <w:pPr>
              <w:keepNext/>
              <w:spacing w:after="60"/>
              <w:jc w:val="center"/>
              <w:rPr>
                <w:rFonts w:cs="Arial"/>
                <w:sz w:val="16"/>
                <w:szCs w:val="16"/>
                <w:lang w:val="es-419"/>
              </w:rPr>
            </w:pPr>
          </w:p>
        </w:tc>
        <w:tc>
          <w:tcPr>
            <w:tcW w:w="329" w:type="pct"/>
            <w:tcBorders>
              <w:top w:val="single" w:sz="2" w:space="0" w:color="808080" w:themeColor="background1" w:themeShade="80"/>
              <w:left w:val="nil"/>
              <w:bottom w:val="single" w:sz="2" w:space="0" w:color="808080" w:themeColor="background1" w:themeShade="80"/>
            </w:tcBorders>
            <w:shd w:val="clear" w:color="auto" w:fill="D9D9D9" w:themeFill="background1" w:themeFillShade="D9"/>
          </w:tcPr>
          <w:p w14:paraId="5157EAED" w14:textId="77777777" w:rsidR="00611C97" w:rsidRPr="006746A9" w:rsidRDefault="00611C97" w:rsidP="00C9529A">
            <w:pPr>
              <w:keepNext/>
              <w:spacing w:after="60"/>
              <w:jc w:val="center"/>
              <w:rPr>
                <w:rFonts w:cs="Arial"/>
                <w:sz w:val="16"/>
                <w:szCs w:val="16"/>
                <w:lang w:val="es-419"/>
              </w:rPr>
            </w:pPr>
          </w:p>
        </w:tc>
      </w:tr>
      <w:tr w:rsidR="00490D06" w:rsidRPr="006746A9" w14:paraId="21F2FF8C" w14:textId="77777777" w:rsidTr="009621C9">
        <w:trPr>
          <w:cantSplit/>
        </w:trPr>
        <w:tc>
          <w:tcPr>
            <w:tcW w:w="301" w:type="pct"/>
            <w:vMerge/>
            <w:tcBorders>
              <w:top w:val="single" w:sz="4" w:space="0" w:color="808080" w:themeColor="background1" w:themeShade="80"/>
              <w:bottom w:val="single" w:sz="4" w:space="0" w:color="808080" w:themeColor="background1" w:themeShade="80"/>
              <w:right w:val="single" w:sz="2" w:space="0" w:color="808080" w:themeColor="background1" w:themeShade="80"/>
            </w:tcBorders>
          </w:tcPr>
          <w:p w14:paraId="06142375" w14:textId="77777777" w:rsidR="00490D06" w:rsidRPr="006746A9" w:rsidRDefault="00490D06" w:rsidP="00C9529A">
            <w:pPr>
              <w:pStyle w:val="TableText"/>
              <w:keepNext/>
              <w:jc w:val="right"/>
              <w:rPr>
                <w:color w:val="000000"/>
                <w:szCs w:val="16"/>
                <w:lang w:val="es-419"/>
              </w:rPr>
            </w:pPr>
          </w:p>
        </w:tc>
        <w:tc>
          <w:tcPr>
            <w:tcW w:w="171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4DA0F334" w14:textId="77777777" w:rsidR="00490D06" w:rsidRPr="006746A9" w:rsidRDefault="00490D06" w:rsidP="00C9529A">
            <w:pPr>
              <w:pStyle w:val="TableListBullet"/>
              <w:keepNext/>
              <w:ind w:left="263" w:hanging="270"/>
              <w:rPr>
                <w:szCs w:val="16"/>
                <w:lang w:val="es-419"/>
              </w:rPr>
            </w:pPr>
            <w:r w:rsidRPr="006746A9">
              <w:rPr>
                <w:szCs w:val="16"/>
                <w:lang w:val="es-419" w:bidi="es-AR"/>
              </w:rPr>
              <w:t xml:space="preserve">Se implementa un método para confirmar que cada </w:t>
            </w:r>
            <w:r w:rsidRPr="006746A9">
              <w:rPr>
                <w:i/>
                <w:szCs w:val="16"/>
                <w:lang w:val="es-419" w:bidi="es-AR"/>
              </w:rPr>
              <w:t>script</w:t>
            </w:r>
            <w:r w:rsidRPr="006746A9">
              <w:rPr>
                <w:szCs w:val="16"/>
                <w:lang w:val="es-419" w:bidi="es-AR"/>
              </w:rPr>
              <w:t xml:space="preserve"> está autorizado.</w:t>
            </w:r>
          </w:p>
        </w:tc>
        <w:tc>
          <w:tcPr>
            <w:tcW w:w="1295"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29EF878" w14:textId="77777777" w:rsidR="00490D06" w:rsidRPr="006746A9" w:rsidRDefault="00490D06" w:rsidP="00C9529A">
            <w:pPr>
              <w:pStyle w:val="TableListBullet"/>
              <w:keepNext/>
              <w:ind w:left="263" w:hanging="270"/>
              <w:rPr>
                <w:szCs w:val="16"/>
                <w:lang w:val="es-419"/>
              </w:rPr>
            </w:pPr>
            <w:r w:rsidRPr="006746A9">
              <w:rPr>
                <w:szCs w:val="16"/>
                <w:lang w:val="es-419" w:bidi="es-AR"/>
              </w:rPr>
              <w:t>Evalúe las políticas y procedimientos.</w:t>
            </w:r>
          </w:p>
          <w:p w14:paraId="17AEE09F" w14:textId="77777777" w:rsidR="00490D06" w:rsidRPr="006746A9" w:rsidRDefault="00490D06" w:rsidP="00C9529A">
            <w:pPr>
              <w:pStyle w:val="TableListBullet"/>
              <w:keepNext/>
              <w:ind w:left="263" w:hanging="270"/>
              <w:rPr>
                <w:szCs w:val="16"/>
                <w:lang w:val="es-419"/>
              </w:rPr>
            </w:pPr>
            <w:r w:rsidRPr="006746A9">
              <w:rPr>
                <w:szCs w:val="16"/>
                <w:lang w:val="es-419" w:bidi="es-AR"/>
              </w:rPr>
              <w:t>Entreviste al personal responsable.</w:t>
            </w:r>
          </w:p>
          <w:p w14:paraId="2AEC031D" w14:textId="77777777" w:rsidR="00490D06" w:rsidRPr="006746A9" w:rsidRDefault="00490D06" w:rsidP="00C9529A">
            <w:pPr>
              <w:pStyle w:val="TableListBullet"/>
              <w:keepNext/>
              <w:ind w:left="263" w:hanging="270"/>
              <w:rPr>
                <w:szCs w:val="16"/>
                <w:lang w:val="es-419"/>
              </w:rPr>
            </w:pPr>
            <w:r w:rsidRPr="006746A9">
              <w:rPr>
                <w:szCs w:val="16"/>
                <w:lang w:val="es-419" w:bidi="es-AR"/>
              </w:rPr>
              <w:t>Evalúe los registros de inventario.</w:t>
            </w:r>
          </w:p>
          <w:p w14:paraId="3B4030B9" w14:textId="77777777" w:rsidR="00490D06" w:rsidRPr="006746A9" w:rsidRDefault="00490D06" w:rsidP="00C9529A">
            <w:pPr>
              <w:pStyle w:val="TableListBullet"/>
              <w:keepNext/>
              <w:ind w:left="263" w:hanging="270"/>
              <w:rPr>
                <w:szCs w:val="16"/>
                <w:lang w:val="es-419"/>
              </w:rPr>
            </w:pPr>
            <w:r w:rsidRPr="006746A9">
              <w:rPr>
                <w:szCs w:val="16"/>
                <w:lang w:val="es-419" w:bidi="es-AR"/>
              </w:rPr>
              <w:t>Evalúe las configuraciones del sistema.</w:t>
            </w: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9A0419"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9BF339"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A10DAD"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19666D0"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1B224802" w14:textId="77777777" w:rsidTr="009621C9">
        <w:trPr>
          <w:cantSplit/>
        </w:trPr>
        <w:tc>
          <w:tcPr>
            <w:tcW w:w="301" w:type="pct"/>
            <w:vMerge/>
            <w:tcBorders>
              <w:top w:val="single" w:sz="4" w:space="0" w:color="808080" w:themeColor="background1" w:themeShade="80"/>
              <w:bottom w:val="single" w:sz="4" w:space="0" w:color="808080" w:themeColor="background1" w:themeShade="80"/>
              <w:right w:val="single" w:sz="2" w:space="0" w:color="808080" w:themeColor="background1" w:themeShade="80"/>
            </w:tcBorders>
          </w:tcPr>
          <w:p w14:paraId="02426A5E" w14:textId="77777777" w:rsidR="00490D06" w:rsidRPr="006746A9" w:rsidRDefault="00490D06" w:rsidP="00C9529A">
            <w:pPr>
              <w:pStyle w:val="TableText"/>
              <w:keepNext/>
              <w:jc w:val="right"/>
              <w:rPr>
                <w:color w:val="000000"/>
                <w:szCs w:val="16"/>
                <w:lang w:val="es-419"/>
              </w:rPr>
            </w:pPr>
          </w:p>
        </w:tc>
        <w:tc>
          <w:tcPr>
            <w:tcW w:w="171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48F736B8" w14:textId="77777777" w:rsidR="00490D06" w:rsidRPr="006746A9" w:rsidRDefault="00490D06" w:rsidP="00C9529A">
            <w:pPr>
              <w:pStyle w:val="TableListBullet"/>
              <w:keepNext/>
              <w:ind w:left="263" w:hanging="270"/>
              <w:rPr>
                <w:szCs w:val="16"/>
                <w:lang w:val="es-419"/>
              </w:rPr>
            </w:pPr>
            <w:r w:rsidRPr="006746A9">
              <w:rPr>
                <w:szCs w:val="16"/>
                <w:lang w:val="es-419" w:bidi="es-AR"/>
              </w:rPr>
              <w:t xml:space="preserve">Se implementa un método para asegurar la integridad de cada </w:t>
            </w:r>
            <w:r w:rsidRPr="006746A9">
              <w:rPr>
                <w:i/>
                <w:szCs w:val="16"/>
                <w:lang w:val="es-419" w:bidi="es-AR"/>
              </w:rPr>
              <w:t>script.</w:t>
            </w:r>
          </w:p>
        </w:tc>
        <w:tc>
          <w:tcPr>
            <w:tcW w:w="1295"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FB0EE1" w14:textId="77777777" w:rsidR="00490D06" w:rsidRPr="006746A9" w:rsidRDefault="00490D06" w:rsidP="00C9529A">
            <w:pPr>
              <w:pStyle w:val="TableTextBullet"/>
              <w:keepNext/>
              <w:ind w:left="200" w:hanging="200"/>
              <w:rPr>
                <w:rFonts w:cs="Arial"/>
                <w:szCs w:val="16"/>
                <w:lang w:val="es-419"/>
              </w:rPr>
            </w:pP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76BD03"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3DC574"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A7BB7C"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2D04635"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3D9E6800" w14:textId="77777777" w:rsidTr="009621C9">
        <w:trPr>
          <w:cantSplit/>
        </w:trPr>
        <w:tc>
          <w:tcPr>
            <w:tcW w:w="301" w:type="pct"/>
            <w:vMerge/>
            <w:tcBorders>
              <w:top w:val="single" w:sz="4" w:space="0" w:color="808080" w:themeColor="background1" w:themeShade="80"/>
              <w:bottom w:val="nil"/>
              <w:right w:val="single" w:sz="2" w:space="0" w:color="808080" w:themeColor="background1" w:themeShade="80"/>
            </w:tcBorders>
          </w:tcPr>
          <w:p w14:paraId="0D3125A8" w14:textId="77777777" w:rsidR="00490D06" w:rsidRPr="006746A9" w:rsidRDefault="00490D06" w:rsidP="00C053F9">
            <w:pPr>
              <w:pStyle w:val="TableText"/>
              <w:keepNext/>
              <w:rPr>
                <w:color w:val="000000"/>
                <w:szCs w:val="16"/>
                <w:lang w:val="es-419"/>
              </w:rPr>
            </w:pPr>
          </w:p>
        </w:tc>
        <w:tc>
          <w:tcPr>
            <w:tcW w:w="171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317E68F6" w14:textId="78A05330" w:rsidR="00490D06" w:rsidRPr="006746A9" w:rsidRDefault="00490D06" w:rsidP="00C9529A">
            <w:pPr>
              <w:pStyle w:val="TableListBullet"/>
              <w:keepNext/>
              <w:ind w:left="263" w:hanging="270"/>
              <w:rPr>
                <w:szCs w:val="16"/>
                <w:lang w:val="es-419"/>
              </w:rPr>
            </w:pPr>
            <w:r w:rsidRPr="006746A9">
              <w:rPr>
                <w:szCs w:val="16"/>
                <w:lang w:val="es-419" w:bidi="es-AR"/>
              </w:rPr>
              <w:t xml:space="preserve">Se mantiene </w:t>
            </w:r>
            <w:r w:rsidR="007E494B" w:rsidRPr="006746A9">
              <w:rPr>
                <w:szCs w:val="16"/>
                <w:lang w:val="es-419" w:bidi="es-AR"/>
              </w:rPr>
              <w:t>un inventario de todos los scripts con una justificación empresarial o técnica por escrito que explique su necesidad.</w:t>
            </w:r>
          </w:p>
        </w:tc>
        <w:tc>
          <w:tcPr>
            <w:tcW w:w="129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98D716B" w14:textId="77777777" w:rsidR="00490D06" w:rsidRPr="006746A9" w:rsidRDefault="00490D06" w:rsidP="00C9529A">
            <w:pPr>
              <w:pStyle w:val="TableTextBullet"/>
              <w:keepNext/>
              <w:ind w:left="200" w:hanging="200"/>
              <w:rPr>
                <w:rFonts w:cs="Arial"/>
                <w:szCs w:val="16"/>
                <w:lang w:val="es-419"/>
              </w:rPr>
            </w:pPr>
          </w:p>
        </w:tc>
        <w:tc>
          <w:tcPr>
            <w:tcW w:w="42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244FDB9"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BC6729B"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08CB012" w14:textId="77777777" w:rsidR="00490D06" w:rsidRPr="006746A9" w:rsidRDefault="00490D06" w:rsidP="00C053F9">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nil"/>
            </w:tcBorders>
            <w:shd w:val="clear" w:color="auto" w:fill="auto"/>
          </w:tcPr>
          <w:p w14:paraId="104B8E4A" w14:textId="77777777" w:rsidR="00490D06" w:rsidRPr="006746A9" w:rsidRDefault="00490D06" w:rsidP="00C9529A">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1F13451F" w14:textId="77777777" w:rsidTr="003E6CA3">
        <w:trPr>
          <w:cantSplit/>
        </w:trPr>
        <w:tc>
          <w:tcPr>
            <w:tcW w:w="301" w:type="pct"/>
            <w:tcBorders>
              <w:top w:val="nil"/>
              <w:bottom w:val="nil"/>
              <w:right w:val="single" w:sz="2" w:space="0" w:color="808080" w:themeColor="background1" w:themeShade="80"/>
            </w:tcBorders>
          </w:tcPr>
          <w:p w14:paraId="0108ADE8" w14:textId="77777777" w:rsidR="00490D06" w:rsidRPr="006746A9" w:rsidRDefault="00490D06" w:rsidP="00C9529A">
            <w:pPr>
              <w:pStyle w:val="TableText"/>
              <w:keepNext/>
              <w:rPr>
                <w:b/>
                <w:bCs/>
                <w:color w:val="000000"/>
                <w:szCs w:val="16"/>
                <w:lang w:val="es-419"/>
              </w:rPr>
            </w:pPr>
          </w:p>
        </w:tc>
        <w:tc>
          <w:tcPr>
            <w:tcW w:w="3012"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450451F5" w14:textId="77777777" w:rsidR="00490D06" w:rsidRPr="006746A9" w:rsidRDefault="00490D06" w:rsidP="00C9529A">
            <w:pPr>
              <w:pStyle w:val="AppNotes"/>
              <w:rPr>
                <w:lang w:val="es-419"/>
              </w:rPr>
            </w:pPr>
            <w:r w:rsidRPr="006746A9">
              <w:rPr>
                <w:lang w:val="es-419" w:bidi="es-AR"/>
              </w:rPr>
              <w:t>Notas de Aplicabilidad</w:t>
            </w:r>
          </w:p>
        </w:tc>
        <w:tc>
          <w:tcPr>
            <w:tcW w:w="42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1C8F214" w14:textId="77777777" w:rsidR="00490D06" w:rsidRPr="006746A9" w:rsidRDefault="00490D06" w:rsidP="00C9529A">
            <w:pPr>
              <w:keepNext/>
              <w:spacing w:after="60"/>
              <w:jc w:val="center"/>
              <w:rPr>
                <w:rFonts w:cs="Arial"/>
                <w:sz w:val="16"/>
                <w:szCs w:val="16"/>
                <w:lang w:val="es-419"/>
              </w:rPr>
            </w:pP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4FBD8E9" w14:textId="77777777" w:rsidR="00490D06" w:rsidRPr="006746A9" w:rsidRDefault="00490D06" w:rsidP="00C9529A">
            <w:pPr>
              <w:keepNext/>
              <w:spacing w:after="60"/>
              <w:jc w:val="center"/>
              <w:rPr>
                <w:rFonts w:cs="Arial"/>
                <w:sz w:val="16"/>
                <w:szCs w:val="16"/>
                <w:lang w:val="es-419"/>
              </w:rPr>
            </w:pPr>
          </w:p>
        </w:tc>
        <w:tc>
          <w:tcPr>
            <w:tcW w:w="3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BB0A42" w14:textId="77777777" w:rsidR="00490D06" w:rsidRPr="006746A9" w:rsidRDefault="00490D06" w:rsidP="00C9529A">
            <w:pPr>
              <w:keepNext/>
              <w:spacing w:after="60"/>
              <w:jc w:val="center"/>
              <w:rPr>
                <w:rFonts w:cs="Arial"/>
                <w:sz w:val="16"/>
                <w:szCs w:val="16"/>
                <w:lang w:val="es-419"/>
              </w:rPr>
            </w:pPr>
          </w:p>
        </w:tc>
        <w:tc>
          <w:tcPr>
            <w:tcW w:w="428" w:type="pct"/>
            <w:gridSpan w:val="2"/>
            <w:vMerge w:val="restart"/>
            <w:tcBorders>
              <w:top w:val="nil"/>
              <w:left w:val="single" w:sz="2" w:space="0" w:color="808080" w:themeColor="background1" w:themeShade="80"/>
            </w:tcBorders>
            <w:shd w:val="clear" w:color="auto" w:fill="auto"/>
          </w:tcPr>
          <w:p w14:paraId="12854E23" w14:textId="77777777" w:rsidR="00490D06" w:rsidRPr="006746A9" w:rsidRDefault="00490D06" w:rsidP="00C9529A">
            <w:pPr>
              <w:keepNext/>
              <w:spacing w:after="60"/>
              <w:jc w:val="center"/>
              <w:rPr>
                <w:rFonts w:cs="Arial"/>
                <w:sz w:val="16"/>
                <w:szCs w:val="16"/>
                <w:lang w:val="es-419"/>
              </w:rPr>
            </w:pPr>
          </w:p>
        </w:tc>
      </w:tr>
      <w:tr w:rsidR="00490D06" w:rsidRPr="006746A9" w14:paraId="370CED1C" w14:textId="77777777" w:rsidTr="003E6CA3">
        <w:trPr>
          <w:cantSplit/>
        </w:trPr>
        <w:tc>
          <w:tcPr>
            <w:tcW w:w="301" w:type="pct"/>
            <w:tcBorders>
              <w:top w:val="nil"/>
              <w:bottom w:val="single" w:sz="2" w:space="0" w:color="808080" w:themeColor="background1" w:themeShade="80"/>
              <w:right w:val="single" w:sz="2" w:space="0" w:color="808080" w:themeColor="background1" w:themeShade="80"/>
            </w:tcBorders>
          </w:tcPr>
          <w:p w14:paraId="414F76C6" w14:textId="77777777" w:rsidR="00490D06" w:rsidRPr="006746A9" w:rsidRDefault="00490D06" w:rsidP="00065D88">
            <w:pPr>
              <w:pStyle w:val="TableText"/>
              <w:rPr>
                <w:b/>
                <w:bCs/>
                <w:color w:val="000000"/>
                <w:szCs w:val="16"/>
                <w:lang w:val="es-419"/>
              </w:rPr>
            </w:pPr>
          </w:p>
        </w:tc>
        <w:tc>
          <w:tcPr>
            <w:tcW w:w="301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08C72D5" w14:textId="566A79FD" w:rsidR="00490D06" w:rsidRPr="006746A9" w:rsidRDefault="00490D06" w:rsidP="00065D88">
            <w:pPr>
              <w:spacing w:after="60"/>
              <w:rPr>
                <w:rFonts w:cs="Arial"/>
                <w:color w:val="000000"/>
                <w:sz w:val="18"/>
                <w:szCs w:val="18"/>
                <w:lang w:val="es-419" w:bidi="es-AR"/>
              </w:rPr>
            </w:pPr>
            <w:r w:rsidRPr="006746A9">
              <w:rPr>
                <w:rFonts w:cs="Arial"/>
                <w:color w:val="000000"/>
                <w:sz w:val="18"/>
                <w:szCs w:val="18"/>
                <w:lang w:val="es-419" w:bidi="es-AR"/>
              </w:rPr>
              <w:t>Este requisito se aplica a todos los scripts cargados desde el entorno de la entidad y a los scripts cargados desde terceras y cuartas partes.</w:t>
            </w:r>
          </w:p>
          <w:p w14:paraId="450C864C" w14:textId="77777777" w:rsidR="007E494B" w:rsidRPr="006746A9" w:rsidRDefault="007E494B" w:rsidP="007E494B">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 xml:space="preserve">Este requisito también se aplica a los scripts en la(s) página(s) web de la entidad que incluyen una página/formulario de pago incrustado de un TPSP/procesador de pagos (por ejemplo, uno o más marcos en línea o </w:t>
            </w:r>
            <w:proofErr w:type="spellStart"/>
            <w:r w:rsidRPr="006746A9">
              <w:rPr>
                <w:rFonts w:eastAsia="Times New Roman" w:cs="Arial"/>
                <w:color w:val="000000"/>
                <w:sz w:val="18"/>
                <w:szCs w:val="18"/>
                <w:lang w:val="es-419" w:bidi="es-AR"/>
              </w:rPr>
              <w:t>iframes</w:t>
            </w:r>
            <w:proofErr w:type="spellEnd"/>
            <w:r w:rsidRPr="006746A9">
              <w:rPr>
                <w:rFonts w:eastAsia="Times New Roman" w:cs="Arial"/>
                <w:color w:val="000000"/>
                <w:sz w:val="18"/>
                <w:szCs w:val="18"/>
                <w:lang w:val="es-419" w:bidi="es-AR"/>
              </w:rPr>
              <w:t>).</w:t>
            </w:r>
          </w:p>
          <w:p w14:paraId="0C88E4DC" w14:textId="77777777" w:rsidR="007E494B" w:rsidRPr="006746A9" w:rsidRDefault="007E494B" w:rsidP="007E494B">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 xml:space="preserve">Este requisito no se aplica a una entidad para scripts en una página/formulario de pago incrustado de un TPSP/procesador de pagos (por ejemplo, uno o más </w:t>
            </w:r>
            <w:proofErr w:type="spellStart"/>
            <w:r w:rsidRPr="006746A9">
              <w:rPr>
                <w:rFonts w:eastAsia="Times New Roman" w:cs="Arial"/>
                <w:color w:val="000000"/>
                <w:sz w:val="18"/>
                <w:szCs w:val="18"/>
                <w:lang w:val="es-419" w:bidi="es-AR"/>
              </w:rPr>
              <w:t>iframes</w:t>
            </w:r>
            <w:proofErr w:type="spellEnd"/>
            <w:r w:rsidRPr="006746A9">
              <w:rPr>
                <w:rFonts w:eastAsia="Times New Roman" w:cs="Arial"/>
                <w:color w:val="000000"/>
                <w:sz w:val="18"/>
                <w:szCs w:val="18"/>
                <w:lang w:val="es-419" w:bidi="es-AR"/>
              </w:rPr>
              <w:t>), cuando la entidad incluye una página/formulario de pago del TPSP/procesador de pagos en su página web.</w:t>
            </w:r>
          </w:p>
          <w:p w14:paraId="4DD6D093" w14:textId="1B70A3FC" w:rsidR="007E494B" w:rsidRPr="006746A9" w:rsidRDefault="007E494B" w:rsidP="007E494B">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 xml:space="preserve">La gestión de los scripts en la página/formulario de pago incrustado del TPSP/procesador de pagos es responsabilidad del </w:t>
            </w:r>
            <w:bookmarkStart w:id="52" w:name="_Hlk187296248"/>
            <w:r w:rsidRPr="006746A9">
              <w:rPr>
                <w:rFonts w:eastAsia="Times New Roman" w:cs="Arial"/>
                <w:color w:val="000000"/>
                <w:sz w:val="18"/>
                <w:szCs w:val="18"/>
                <w:lang w:val="es-419" w:bidi="es-AR"/>
              </w:rPr>
              <w:t xml:space="preserve">TPSP/procesador </w:t>
            </w:r>
            <w:bookmarkEnd w:id="52"/>
            <w:r w:rsidRPr="006746A9">
              <w:rPr>
                <w:rFonts w:eastAsia="Times New Roman" w:cs="Arial"/>
                <w:color w:val="000000"/>
                <w:sz w:val="18"/>
                <w:szCs w:val="18"/>
                <w:lang w:val="es-419" w:bidi="es-AR"/>
              </w:rPr>
              <w:t>de pagos de acuerdo con este requisito.</w:t>
            </w:r>
          </w:p>
          <w:p w14:paraId="471E143E" w14:textId="05428C29" w:rsidR="00490D06" w:rsidRPr="006746A9" w:rsidRDefault="00490D06" w:rsidP="00065D88">
            <w:pPr>
              <w:pStyle w:val="TableListBullet"/>
              <w:numPr>
                <w:ilvl w:val="0"/>
                <w:numId w:val="0"/>
              </w:numPr>
              <w:ind w:left="-7"/>
              <w:rPr>
                <w:szCs w:val="16"/>
                <w:lang w:val="es-419"/>
              </w:rPr>
            </w:pPr>
            <w:r w:rsidRPr="006746A9">
              <w:rPr>
                <w:i/>
                <w:color w:val="C00000"/>
                <w:szCs w:val="16"/>
                <w:lang w:val="es-419" w:bidi="es-AR"/>
              </w:rPr>
              <w:t>Este requisito es una práctica recomendada hasta el 31 de marzo de 2025, después de lo cual será obligatorio y debe tenerse en cuenta en su totalidad durante una evaluación PCI DSS.</w:t>
            </w:r>
          </w:p>
        </w:tc>
        <w:tc>
          <w:tcPr>
            <w:tcW w:w="42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7FB7792" w14:textId="77777777" w:rsidR="00490D06" w:rsidRPr="006746A9" w:rsidRDefault="00490D06" w:rsidP="00065D88">
            <w:pPr>
              <w:spacing w:after="60"/>
              <w:jc w:val="center"/>
              <w:rPr>
                <w:rFonts w:cs="Arial"/>
                <w:sz w:val="16"/>
                <w:szCs w:val="16"/>
                <w:lang w:val="es-419"/>
              </w:rPr>
            </w:pPr>
          </w:p>
        </w:tc>
        <w:tc>
          <w:tcPr>
            <w:tcW w:w="4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5270F34" w14:textId="77777777" w:rsidR="00490D06" w:rsidRPr="006746A9" w:rsidRDefault="00490D06" w:rsidP="00065D88">
            <w:pPr>
              <w:spacing w:after="60"/>
              <w:jc w:val="center"/>
              <w:rPr>
                <w:rFonts w:cs="Arial"/>
                <w:sz w:val="16"/>
                <w:szCs w:val="16"/>
                <w:lang w:val="es-419"/>
              </w:rPr>
            </w:pPr>
          </w:p>
        </w:tc>
        <w:tc>
          <w:tcPr>
            <w:tcW w:w="3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C98694" w14:textId="77777777" w:rsidR="00490D06" w:rsidRPr="006746A9" w:rsidRDefault="00490D06" w:rsidP="00065D88">
            <w:pPr>
              <w:spacing w:after="60"/>
              <w:jc w:val="center"/>
              <w:rPr>
                <w:rFonts w:cs="Arial"/>
                <w:sz w:val="16"/>
                <w:szCs w:val="16"/>
                <w:lang w:val="es-419"/>
              </w:rPr>
            </w:pPr>
          </w:p>
        </w:tc>
        <w:tc>
          <w:tcPr>
            <w:tcW w:w="428"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F3CB587" w14:textId="77777777" w:rsidR="00490D06" w:rsidRPr="006746A9" w:rsidRDefault="00490D06" w:rsidP="00065D88">
            <w:pPr>
              <w:spacing w:after="60"/>
              <w:jc w:val="center"/>
              <w:rPr>
                <w:rFonts w:cs="Arial"/>
                <w:sz w:val="16"/>
                <w:szCs w:val="16"/>
                <w:lang w:val="es-419"/>
              </w:rPr>
            </w:pPr>
          </w:p>
        </w:tc>
      </w:tr>
      <w:tr w:rsidR="00235E43" w:rsidRPr="006746A9" w14:paraId="2961FCFB" w14:textId="77777777" w:rsidTr="00E55B22">
        <w:trPr>
          <w:cantSplit/>
        </w:trPr>
        <w:tc>
          <w:tcPr>
            <w:tcW w:w="5000" w:type="pct"/>
            <w:gridSpan w:val="8"/>
            <w:tcBorders>
              <w:top w:val="nil"/>
              <w:bottom w:val="single" w:sz="2" w:space="0" w:color="808080" w:themeColor="background1" w:themeShade="80"/>
            </w:tcBorders>
            <w:shd w:val="clear" w:color="auto" w:fill="DFE3E4"/>
          </w:tcPr>
          <w:p w14:paraId="1AE90213" w14:textId="77777777" w:rsidR="00514DCC" w:rsidRPr="006746A9" w:rsidRDefault="00514DCC" w:rsidP="00514DCC">
            <w:pPr>
              <w:spacing w:after="60"/>
              <w:rPr>
                <w:rFonts w:cs="Arial"/>
                <w:i/>
                <w:iCs/>
                <w:sz w:val="18"/>
                <w:szCs w:val="18"/>
                <w:lang w:val="es-419"/>
              </w:rPr>
            </w:pPr>
            <w:r w:rsidRPr="006746A9">
              <w:rPr>
                <w:rFonts w:cs="Arial"/>
                <w:b/>
                <w:i/>
                <w:sz w:val="18"/>
                <w:szCs w:val="18"/>
                <w:lang w:val="es-419" w:bidi="es-AR"/>
              </w:rPr>
              <w:t xml:space="preserve">Guía Para Llenar el SAQ: </w:t>
            </w:r>
          </w:p>
          <w:p w14:paraId="18CDC742" w14:textId="5CF9C541" w:rsidR="00235E43" w:rsidRPr="006746A9" w:rsidRDefault="00514DCC" w:rsidP="00514DCC">
            <w:pPr>
              <w:rPr>
                <w:i/>
                <w:szCs w:val="18"/>
                <w:lang w:val="es-419"/>
              </w:rPr>
            </w:pPr>
            <w:r w:rsidRPr="006746A9">
              <w:rPr>
                <w:rFonts w:cs="Arial"/>
                <w:i/>
                <w:sz w:val="18"/>
                <w:szCs w:val="18"/>
                <w:lang w:val="es-419" w:bidi="es-AR"/>
              </w:rPr>
              <w:t>Cuando el servidor del comerciante redirige a los clientes desde el sitio web del comerciante a un TPSP/procesador de pagos (por ejemplo, con una redirección de URL), el comerciante marque este requisito como No aplicable y llene el Anexo C: Explicación de los Requisitos Señalados como No Aplicables.</w:t>
            </w:r>
          </w:p>
        </w:tc>
      </w:tr>
      <w:tr w:rsidR="00611C97" w:rsidRPr="006746A9" w14:paraId="0FB28F6E" w14:textId="77777777" w:rsidTr="003E6CA3">
        <w:trPr>
          <w:cantSplit/>
        </w:trPr>
        <w:tc>
          <w:tcPr>
            <w:tcW w:w="5000" w:type="pct"/>
            <w:gridSpan w:val="8"/>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05F128B0" w14:textId="77777777" w:rsidR="00611C97" w:rsidRPr="006746A9" w:rsidRDefault="00611C97" w:rsidP="00065D88">
            <w:pPr>
              <w:pStyle w:val="TableText"/>
              <w:keepNext/>
              <w:rPr>
                <w:rFonts w:asciiTheme="majorHAnsi" w:hAnsiTheme="majorHAnsi" w:cstheme="majorHAnsi"/>
                <w:szCs w:val="16"/>
                <w:lang w:val="es-419"/>
              </w:rPr>
            </w:pPr>
            <w:r w:rsidRPr="006746A9">
              <w:rPr>
                <w:rFonts w:asciiTheme="majorHAnsi" w:hAnsiTheme="majorHAnsi" w:cstheme="majorHAnsi"/>
                <w:b/>
                <w:color w:val="000000"/>
                <w:szCs w:val="16"/>
                <w:lang w:val="es-419" w:bidi="es-AR"/>
              </w:rPr>
              <w:lastRenderedPageBreak/>
              <w:t xml:space="preserve">6.5 </w:t>
            </w:r>
            <w:r w:rsidRPr="006746A9">
              <w:rPr>
                <w:rFonts w:asciiTheme="majorHAnsi" w:hAnsiTheme="majorHAnsi" w:cstheme="majorHAnsi"/>
                <w:szCs w:val="16"/>
                <w:lang w:val="es-419" w:bidi="es-AR"/>
              </w:rPr>
              <w:t>Los cambios en todos los componentes del sistema se gestionan de forma segura.</w:t>
            </w:r>
          </w:p>
        </w:tc>
      </w:tr>
      <w:tr w:rsidR="00490D06" w:rsidRPr="006746A9" w14:paraId="7ED791DF" w14:textId="77777777" w:rsidTr="003E6CA3">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03517DF" w14:textId="77777777" w:rsidR="00490D06" w:rsidRPr="006746A9" w:rsidRDefault="00490D06" w:rsidP="00065D88">
            <w:pPr>
              <w:pStyle w:val="TableText"/>
              <w:rPr>
                <w:b/>
                <w:bCs/>
                <w:szCs w:val="16"/>
                <w:lang w:val="es-419"/>
              </w:rPr>
            </w:pPr>
            <w:r w:rsidRPr="006746A9">
              <w:rPr>
                <w:b/>
                <w:color w:val="000000"/>
                <w:szCs w:val="16"/>
                <w:lang w:val="es-419" w:bidi="es-AR"/>
              </w:rPr>
              <w:t>6.5.1</w:t>
            </w:r>
          </w:p>
        </w:tc>
        <w:tc>
          <w:tcPr>
            <w:tcW w:w="17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E1A699" w14:textId="77777777" w:rsidR="00490D06" w:rsidRPr="006746A9" w:rsidRDefault="00490D06" w:rsidP="00065D88">
            <w:pPr>
              <w:pStyle w:val="TableTextBullet"/>
              <w:numPr>
                <w:ilvl w:val="0"/>
                <w:numId w:val="0"/>
              </w:numPr>
              <w:rPr>
                <w:rFonts w:cs="Arial"/>
                <w:color w:val="000000"/>
                <w:szCs w:val="16"/>
                <w:lang w:val="es-419"/>
              </w:rPr>
            </w:pPr>
            <w:r w:rsidRPr="006746A9">
              <w:rPr>
                <w:rFonts w:cs="Arial"/>
                <w:color w:val="000000"/>
                <w:szCs w:val="16"/>
                <w:lang w:val="es-419" w:bidi="es-AR"/>
              </w:rPr>
              <w:t xml:space="preserve">Los cambios en todos los componentes del sistema en el entorno de producción se realizan de acuerdo con los procedimientos establecidos que incluyen: </w:t>
            </w:r>
          </w:p>
          <w:p w14:paraId="2EC0F43B" w14:textId="77777777" w:rsidR="00490D06" w:rsidRPr="006746A9" w:rsidRDefault="00490D06" w:rsidP="00065D88">
            <w:pPr>
              <w:pStyle w:val="TableListBullet"/>
              <w:ind w:left="263" w:hanging="270"/>
              <w:rPr>
                <w:szCs w:val="16"/>
                <w:lang w:val="es-419"/>
              </w:rPr>
            </w:pPr>
            <w:r w:rsidRPr="006746A9">
              <w:rPr>
                <w:szCs w:val="16"/>
                <w:lang w:val="es-419" w:bidi="es-AR"/>
              </w:rPr>
              <w:t xml:space="preserve">Motivo y descripción del cambio. </w:t>
            </w:r>
          </w:p>
          <w:p w14:paraId="3B663B33" w14:textId="77777777" w:rsidR="00490D06" w:rsidRPr="006746A9" w:rsidRDefault="00490D06" w:rsidP="00065D88">
            <w:pPr>
              <w:pStyle w:val="TableListBullet"/>
              <w:ind w:left="263" w:hanging="270"/>
              <w:rPr>
                <w:szCs w:val="16"/>
                <w:lang w:val="es-419"/>
              </w:rPr>
            </w:pPr>
            <w:r w:rsidRPr="006746A9">
              <w:rPr>
                <w:szCs w:val="16"/>
                <w:lang w:val="es-419" w:bidi="es-AR"/>
              </w:rPr>
              <w:t xml:space="preserve">Documentación del impacto a la seguridad. </w:t>
            </w:r>
          </w:p>
          <w:p w14:paraId="5BF9DD1B" w14:textId="77777777" w:rsidR="00490D06" w:rsidRPr="006746A9" w:rsidRDefault="00490D06" w:rsidP="00065D88">
            <w:pPr>
              <w:pStyle w:val="TableListBullet"/>
              <w:ind w:left="263" w:hanging="270"/>
              <w:rPr>
                <w:szCs w:val="16"/>
                <w:lang w:val="es-419"/>
              </w:rPr>
            </w:pPr>
            <w:r w:rsidRPr="006746A9">
              <w:rPr>
                <w:szCs w:val="16"/>
                <w:lang w:val="es-419" w:bidi="es-AR"/>
              </w:rPr>
              <w:t>Aprobación documentada del cambio por las partes autorizadas.</w:t>
            </w:r>
          </w:p>
          <w:p w14:paraId="1BA43CE3" w14:textId="77777777" w:rsidR="00490D06" w:rsidRPr="006746A9" w:rsidRDefault="00490D06" w:rsidP="00065D88">
            <w:pPr>
              <w:pStyle w:val="TableListBullet"/>
              <w:ind w:left="263" w:hanging="270"/>
              <w:rPr>
                <w:szCs w:val="16"/>
                <w:lang w:val="es-419"/>
              </w:rPr>
            </w:pPr>
            <w:r w:rsidRPr="006746A9">
              <w:rPr>
                <w:szCs w:val="16"/>
                <w:lang w:val="es-419" w:bidi="es-AR"/>
              </w:rPr>
              <w:t>Pruebas para verificar que el cambio no afecta negativamente la seguridad del sistema.</w:t>
            </w:r>
          </w:p>
          <w:p w14:paraId="06C08F69" w14:textId="77777777" w:rsidR="00490D06" w:rsidRPr="006746A9" w:rsidRDefault="00490D06" w:rsidP="00065D88">
            <w:pPr>
              <w:pStyle w:val="TableListBullet"/>
              <w:ind w:left="263" w:hanging="270"/>
              <w:rPr>
                <w:szCs w:val="16"/>
                <w:lang w:val="es-419"/>
              </w:rPr>
            </w:pPr>
            <w:r w:rsidRPr="006746A9">
              <w:rPr>
                <w:szCs w:val="16"/>
                <w:lang w:val="es-419" w:bidi="es-AR"/>
              </w:rPr>
              <w:t>En el caso de los cambios de software a la medida y personalizados, todas las actualizaciones se comprueban para determinar que cumplen con el requisito 6.2.4 antes de ser instalados para producción.</w:t>
            </w:r>
          </w:p>
          <w:p w14:paraId="244A5270" w14:textId="77777777" w:rsidR="00490D06" w:rsidRPr="006746A9" w:rsidRDefault="00490D06" w:rsidP="00065D88">
            <w:pPr>
              <w:pStyle w:val="TableListBullet"/>
              <w:ind w:left="263" w:hanging="270"/>
              <w:rPr>
                <w:szCs w:val="16"/>
                <w:lang w:val="es-419"/>
              </w:rPr>
            </w:pPr>
            <w:r w:rsidRPr="006746A9">
              <w:rPr>
                <w:szCs w:val="16"/>
                <w:lang w:val="es-419" w:bidi="es-AR"/>
              </w:rPr>
              <w:t xml:space="preserve">Procedimientos para hacer frente a los fallos y volver a un estado seguro. </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2495B5E" w14:textId="77777777" w:rsidR="00490D06" w:rsidRPr="006746A9" w:rsidRDefault="00490D06" w:rsidP="00065D88">
            <w:pPr>
              <w:pStyle w:val="TableListBullet"/>
              <w:ind w:left="263" w:hanging="270"/>
              <w:rPr>
                <w:szCs w:val="16"/>
                <w:lang w:val="es-419"/>
              </w:rPr>
            </w:pPr>
            <w:r w:rsidRPr="006746A9">
              <w:rPr>
                <w:szCs w:val="16"/>
                <w:lang w:val="es-419" w:bidi="es-AR"/>
              </w:rPr>
              <w:t>Evalúe los procedimientos documentados de control de cambios.</w:t>
            </w:r>
          </w:p>
          <w:p w14:paraId="63430654" w14:textId="77777777" w:rsidR="00490D06" w:rsidRPr="006746A9" w:rsidRDefault="00490D06" w:rsidP="00065D88">
            <w:pPr>
              <w:pStyle w:val="TableListBullet"/>
              <w:ind w:left="263" w:hanging="270"/>
              <w:rPr>
                <w:szCs w:val="16"/>
                <w:lang w:val="es-419"/>
              </w:rPr>
            </w:pPr>
            <w:r w:rsidRPr="006746A9">
              <w:rPr>
                <w:szCs w:val="16"/>
                <w:lang w:val="es-419" w:bidi="es-AR"/>
              </w:rPr>
              <w:t>Evalúe los cambios recientes a los componentes del sistema y rastree esos cambios hasta la documentación de control de cambios relacionada.</w:t>
            </w:r>
          </w:p>
          <w:p w14:paraId="1D56B4E9" w14:textId="77777777" w:rsidR="00490D06" w:rsidRPr="006746A9" w:rsidRDefault="00490D06" w:rsidP="00065D88">
            <w:pPr>
              <w:pStyle w:val="TableListBullet"/>
              <w:ind w:left="263" w:hanging="270"/>
              <w:rPr>
                <w:szCs w:val="16"/>
                <w:lang w:val="es-419"/>
              </w:rPr>
            </w:pPr>
            <w:r w:rsidRPr="006746A9">
              <w:rPr>
                <w:szCs w:val="16"/>
                <w:lang w:val="es-419" w:bidi="es-AR"/>
              </w:rPr>
              <w:t>Evalúe la documentación de control de cambios.</w:t>
            </w:r>
          </w:p>
          <w:p w14:paraId="226713CE" w14:textId="77777777" w:rsidR="00490D06" w:rsidRPr="006746A9" w:rsidRDefault="00490D06" w:rsidP="00065D88">
            <w:pPr>
              <w:pStyle w:val="TableListBullet"/>
              <w:numPr>
                <w:ilvl w:val="0"/>
                <w:numId w:val="0"/>
              </w:numPr>
              <w:rPr>
                <w:szCs w:val="16"/>
                <w:lang w:val="es-419"/>
              </w:rPr>
            </w:pP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6F926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50B86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EE0E16"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A9F5D9F"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0293AA35" w14:textId="77777777" w:rsidTr="003E6CA3">
        <w:trPr>
          <w:cantSplit/>
        </w:trPr>
        <w:tc>
          <w:tcPr>
            <w:tcW w:w="301" w:type="pct"/>
            <w:vMerge w:val="restart"/>
            <w:tcBorders>
              <w:top w:val="single" w:sz="2" w:space="0" w:color="808080" w:themeColor="background1" w:themeShade="80"/>
              <w:right w:val="single" w:sz="2" w:space="0" w:color="808080" w:themeColor="background1" w:themeShade="80"/>
            </w:tcBorders>
          </w:tcPr>
          <w:p w14:paraId="2F04148B" w14:textId="77777777" w:rsidR="00490D06" w:rsidRPr="006746A9" w:rsidRDefault="00490D06" w:rsidP="00065D88">
            <w:pPr>
              <w:pStyle w:val="TableText"/>
              <w:rPr>
                <w:b/>
                <w:bCs/>
                <w:szCs w:val="16"/>
                <w:lang w:val="es-419"/>
              </w:rPr>
            </w:pPr>
            <w:r w:rsidRPr="006746A9">
              <w:rPr>
                <w:b/>
                <w:color w:val="000000"/>
                <w:szCs w:val="16"/>
                <w:lang w:val="es-419" w:bidi="es-AR"/>
              </w:rPr>
              <w:t>6.5.2</w:t>
            </w:r>
          </w:p>
        </w:tc>
        <w:tc>
          <w:tcPr>
            <w:tcW w:w="17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94EE24" w14:textId="20D786BB" w:rsidR="00490D06" w:rsidRPr="006746A9" w:rsidRDefault="00490D06" w:rsidP="00065D88">
            <w:pPr>
              <w:pStyle w:val="TableTextBullet"/>
              <w:numPr>
                <w:ilvl w:val="0"/>
                <w:numId w:val="0"/>
              </w:numPr>
              <w:rPr>
                <w:rFonts w:cs="Arial"/>
                <w:iCs/>
                <w:color w:val="000000"/>
                <w:szCs w:val="16"/>
                <w:lang w:val="es-419"/>
              </w:rPr>
            </w:pPr>
            <w:r w:rsidRPr="006746A9">
              <w:rPr>
                <w:rFonts w:cs="Arial"/>
                <w:color w:val="000000"/>
                <w:szCs w:val="16"/>
                <w:lang w:val="es-419" w:bidi="es-AR"/>
              </w:rPr>
              <w:t>Al completar un cambio significativo, se confirma que todos los Requisitos de PCI DSS están vigentes en todos los sistemas y redes nuevos o modificados, y la documentación se actualiza según corresponda.</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80A628" w14:textId="77777777" w:rsidR="00490D06" w:rsidRPr="006746A9" w:rsidRDefault="00490D06" w:rsidP="00065D88">
            <w:pPr>
              <w:pStyle w:val="TableListBullet"/>
              <w:ind w:left="263" w:hanging="270"/>
              <w:rPr>
                <w:szCs w:val="16"/>
                <w:lang w:val="es-419"/>
              </w:rPr>
            </w:pPr>
            <w:r w:rsidRPr="006746A9">
              <w:rPr>
                <w:szCs w:val="16"/>
                <w:lang w:val="es-419" w:bidi="es-AR"/>
              </w:rPr>
              <w:t xml:space="preserve">Evalúe la documentación en busca de cambios significativos. </w:t>
            </w:r>
          </w:p>
          <w:p w14:paraId="38732685"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w:t>
            </w:r>
          </w:p>
          <w:p w14:paraId="34999BED" w14:textId="26BEF2D8" w:rsidR="00490D06" w:rsidRPr="006746A9" w:rsidRDefault="00490D06" w:rsidP="00065D88">
            <w:pPr>
              <w:pStyle w:val="TableListBullet"/>
              <w:ind w:left="263" w:hanging="270"/>
              <w:rPr>
                <w:szCs w:val="16"/>
                <w:lang w:val="es-419"/>
              </w:rPr>
            </w:pPr>
            <w:r w:rsidRPr="006746A9">
              <w:rPr>
                <w:szCs w:val="16"/>
                <w:lang w:val="es-419" w:bidi="es-AR"/>
              </w:rPr>
              <w:t>Observe los sistemas/redes afectadas.</w:t>
            </w:r>
          </w:p>
        </w:tc>
        <w:tc>
          <w:tcPr>
            <w:tcW w:w="42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3FFA44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5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14CD3DE"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37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482C4C4"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428" w:type="pct"/>
            <w:gridSpan w:val="2"/>
            <w:tcBorders>
              <w:top w:val="single" w:sz="2" w:space="0" w:color="808080" w:themeColor="background1" w:themeShade="80"/>
              <w:left w:val="single" w:sz="2" w:space="0" w:color="808080" w:themeColor="background1" w:themeShade="80"/>
              <w:bottom w:val="nil"/>
            </w:tcBorders>
            <w:shd w:val="clear" w:color="auto" w:fill="auto"/>
          </w:tcPr>
          <w:p w14:paraId="57C3835F"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24DD42DF" w14:textId="77777777" w:rsidTr="003E6CA3">
        <w:trPr>
          <w:cantSplit/>
        </w:trPr>
        <w:tc>
          <w:tcPr>
            <w:tcW w:w="301" w:type="pct"/>
            <w:vMerge/>
            <w:tcBorders>
              <w:right w:val="single" w:sz="2" w:space="0" w:color="808080" w:themeColor="background1" w:themeShade="80"/>
            </w:tcBorders>
          </w:tcPr>
          <w:p w14:paraId="75F56CCC" w14:textId="77777777" w:rsidR="00490D06" w:rsidRPr="006746A9" w:rsidRDefault="00490D06" w:rsidP="00065D88">
            <w:pPr>
              <w:pStyle w:val="TableText"/>
              <w:rPr>
                <w:b/>
                <w:bCs/>
                <w:color w:val="000000"/>
                <w:szCs w:val="16"/>
                <w:lang w:val="es-419"/>
              </w:rPr>
            </w:pPr>
          </w:p>
        </w:tc>
        <w:tc>
          <w:tcPr>
            <w:tcW w:w="301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35BBB21" w14:textId="77777777" w:rsidR="00490D06" w:rsidRPr="006746A9" w:rsidRDefault="00490D06" w:rsidP="00065D88">
            <w:pPr>
              <w:pStyle w:val="AppNotes"/>
              <w:rPr>
                <w:lang w:val="es-419"/>
              </w:rPr>
            </w:pPr>
            <w:r w:rsidRPr="006746A9">
              <w:rPr>
                <w:lang w:val="es-419" w:bidi="es-AR"/>
              </w:rPr>
              <w:t>Notas de Aplicabilidad</w:t>
            </w:r>
          </w:p>
        </w:tc>
        <w:tc>
          <w:tcPr>
            <w:tcW w:w="42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126DCD8" w14:textId="77777777" w:rsidR="00490D06" w:rsidRPr="006746A9" w:rsidRDefault="00490D06" w:rsidP="00065D88">
            <w:pPr>
              <w:spacing w:after="60"/>
              <w:jc w:val="center"/>
              <w:rPr>
                <w:rFonts w:cs="Arial"/>
                <w:sz w:val="16"/>
                <w:szCs w:val="16"/>
                <w:lang w:val="es-419"/>
              </w:rPr>
            </w:pP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AF32DF9" w14:textId="77777777" w:rsidR="00490D06" w:rsidRPr="006746A9" w:rsidRDefault="00490D06" w:rsidP="00065D88">
            <w:pPr>
              <w:spacing w:after="60"/>
              <w:jc w:val="center"/>
              <w:rPr>
                <w:rFonts w:cs="Arial"/>
                <w:sz w:val="16"/>
                <w:szCs w:val="16"/>
                <w:lang w:val="es-419"/>
              </w:rPr>
            </w:pPr>
          </w:p>
        </w:tc>
        <w:tc>
          <w:tcPr>
            <w:tcW w:w="3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3F6BDCB" w14:textId="77777777" w:rsidR="00490D06" w:rsidRPr="006746A9" w:rsidRDefault="00490D06" w:rsidP="00065D88">
            <w:pPr>
              <w:spacing w:after="60"/>
              <w:jc w:val="center"/>
              <w:rPr>
                <w:rFonts w:cs="Arial"/>
                <w:sz w:val="16"/>
                <w:szCs w:val="16"/>
                <w:lang w:val="es-419"/>
              </w:rPr>
            </w:pPr>
          </w:p>
        </w:tc>
        <w:tc>
          <w:tcPr>
            <w:tcW w:w="428" w:type="pct"/>
            <w:gridSpan w:val="2"/>
            <w:vMerge w:val="restart"/>
            <w:tcBorders>
              <w:top w:val="nil"/>
              <w:left w:val="single" w:sz="2" w:space="0" w:color="808080" w:themeColor="background1" w:themeShade="80"/>
            </w:tcBorders>
            <w:shd w:val="clear" w:color="auto" w:fill="auto"/>
          </w:tcPr>
          <w:p w14:paraId="5BDC134C" w14:textId="77777777" w:rsidR="00490D06" w:rsidRPr="006746A9" w:rsidRDefault="00490D06" w:rsidP="00065D88">
            <w:pPr>
              <w:spacing w:after="60"/>
              <w:jc w:val="center"/>
              <w:rPr>
                <w:rFonts w:cs="Arial"/>
                <w:sz w:val="16"/>
                <w:szCs w:val="16"/>
                <w:lang w:val="es-419"/>
              </w:rPr>
            </w:pPr>
          </w:p>
        </w:tc>
      </w:tr>
      <w:tr w:rsidR="00490D06" w:rsidRPr="006746A9" w14:paraId="737B7ADE" w14:textId="77777777" w:rsidTr="003E6CA3">
        <w:trPr>
          <w:cantSplit/>
        </w:trPr>
        <w:tc>
          <w:tcPr>
            <w:tcW w:w="301" w:type="pct"/>
            <w:vMerge/>
            <w:tcBorders>
              <w:bottom w:val="single" w:sz="2" w:space="0" w:color="808080" w:themeColor="background1" w:themeShade="80"/>
              <w:right w:val="single" w:sz="2" w:space="0" w:color="808080" w:themeColor="background1" w:themeShade="80"/>
            </w:tcBorders>
          </w:tcPr>
          <w:p w14:paraId="575B2CF1" w14:textId="77777777" w:rsidR="00490D06" w:rsidRPr="006746A9" w:rsidRDefault="00490D06" w:rsidP="00065D88">
            <w:pPr>
              <w:pStyle w:val="TableText"/>
              <w:rPr>
                <w:b/>
                <w:bCs/>
                <w:color w:val="000000"/>
                <w:szCs w:val="16"/>
                <w:lang w:val="es-419"/>
              </w:rPr>
            </w:pPr>
          </w:p>
        </w:tc>
        <w:tc>
          <w:tcPr>
            <w:tcW w:w="301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FD801C6" w14:textId="604D53FB" w:rsidR="00490D06" w:rsidRPr="00996BD3" w:rsidRDefault="00490D06" w:rsidP="00996BD3">
            <w:pPr>
              <w:pStyle w:val="TableListBullet"/>
              <w:numPr>
                <w:ilvl w:val="0"/>
                <w:numId w:val="0"/>
              </w:numPr>
              <w:ind w:left="-7"/>
              <w:rPr>
                <w:i/>
                <w:iCs/>
                <w:color w:val="808080"/>
                <w:szCs w:val="16"/>
                <w:lang w:val="es-419" w:bidi="es-AR"/>
              </w:rPr>
            </w:pPr>
            <w:r w:rsidRPr="00996BD3">
              <w:rPr>
                <w:i/>
                <w:iCs/>
                <w:color w:val="808080"/>
                <w:szCs w:val="16"/>
                <w:lang w:val="es-419" w:bidi="es-AR"/>
              </w:rPr>
              <w:t>Esta Nota de Aplicabilidad se eliminó intencionadamente ya que no se aplica a este SAQ.</w:t>
            </w:r>
          </w:p>
        </w:tc>
        <w:tc>
          <w:tcPr>
            <w:tcW w:w="42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CC8FC2A" w14:textId="77777777" w:rsidR="00490D06" w:rsidRPr="006746A9" w:rsidRDefault="00490D06" w:rsidP="00065D88">
            <w:pPr>
              <w:spacing w:after="60"/>
              <w:jc w:val="center"/>
              <w:rPr>
                <w:rFonts w:cs="Arial"/>
                <w:sz w:val="16"/>
                <w:szCs w:val="16"/>
                <w:lang w:val="es-419"/>
              </w:rPr>
            </w:pPr>
          </w:p>
        </w:tc>
        <w:tc>
          <w:tcPr>
            <w:tcW w:w="4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7EE566" w14:textId="77777777" w:rsidR="00490D06" w:rsidRPr="006746A9" w:rsidRDefault="00490D06" w:rsidP="00065D88">
            <w:pPr>
              <w:spacing w:after="60"/>
              <w:jc w:val="center"/>
              <w:rPr>
                <w:rFonts w:cs="Arial"/>
                <w:sz w:val="16"/>
                <w:szCs w:val="16"/>
                <w:lang w:val="es-419"/>
              </w:rPr>
            </w:pPr>
          </w:p>
        </w:tc>
        <w:tc>
          <w:tcPr>
            <w:tcW w:w="3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9B3A60F" w14:textId="77777777" w:rsidR="00490D06" w:rsidRPr="006746A9" w:rsidRDefault="00490D06" w:rsidP="00065D88">
            <w:pPr>
              <w:spacing w:after="60"/>
              <w:jc w:val="center"/>
              <w:rPr>
                <w:rFonts w:cs="Arial"/>
                <w:sz w:val="16"/>
                <w:szCs w:val="16"/>
                <w:lang w:val="es-419"/>
              </w:rPr>
            </w:pPr>
          </w:p>
        </w:tc>
        <w:tc>
          <w:tcPr>
            <w:tcW w:w="428"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BF65083" w14:textId="77777777" w:rsidR="00490D06" w:rsidRPr="006746A9" w:rsidRDefault="00490D06" w:rsidP="00065D88">
            <w:pPr>
              <w:spacing w:after="60"/>
              <w:jc w:val="center"/>
              <w:rPr>
                <w:rFonts w:cs="Arial"/>
                <w:sz w:val="16"/>
                <w:szCs w:val="16"/>
                <w:lang w:val="es-419"/>
              </w:rPr>
            </w:pPr>
          </w:p>
        </w:tc>
      </w:tr>
    </w:tbl>
    <w:p w14:paraId="4A5F724F" w14:textId="306993B8" w:rsidR="00611C97" w:rsidRPr="006746A9" w:rsidRDefault="00834C22" w:rsidP="004101C0">
      <w:pPr>
        <w:pStyle w:val="Heading2NoNum"/>
        <w:spacing w:before="0"/>
        <w:rPr>
          <w:lang w:val="es-419"/>
        </w:rPr>
      </w:pPr>
      <w:bookmarkStart w:id="53" w:name="_Toc112723032"/>
      <w:r w:rsidRPr="006746A9">
        <w:rPr>
          <w:lang w:val="es-419"/>
        </w:rPr>
        <w:lastRenderedPageBreak/>
        <w:t>I</w:t>
      </w:r>
      <w:r w:rsidR="00611C97" w:rsidRPr="006746A9">
        <w:rPr>
          <w:lang w:val="es-419"/>
        </w:rPr>
        <w:t>mplement</w:t>
      </w:r>
      <w:r w:rsidR="00715E5F" w:rsidRPr="006746A9">
        <w:rPr>
          <w:lang w:val="es-419"/>
        </w:rPr>
        <w:t>ar</w:t>
      </w:r>
      <w:r w:rsidR="00611C97" w:rsidRPr="006746A9">
        <w:rPr>
          <w:lang w:val="es-419" w:bidi="es-AR"/>
        </w:rPr>
        <w:t xml:space="preserve"> Medidas </w:t>
      </w:r>
      <w:r w:rsidR="003C5991" w:rsidRPr="006746A9">
        <w:rPr>
          <w:lang w:val="es-419" w:bidi="es-AR"/>
        </w:rPr>
        <w:t>Robustas</w:t>
      </w:r>
      <w:r w:rsidR="00611C97" w:rsidRPr="006746A9">
        <w:rPr>
          <w:lang w:val="es-419" w:bidi="es-AR"/>
        </w:rPr>
        <w:t xml:space="preserve"> de Control de Acceso</w:t>
      </w:r>
      <w:bookmarkEnd w:id="53"/>
    </w:p>
    <w:p w14:paraId="4AB12793" w14:textId="037F9A15" w:rsidR="00611C97" w:rsidRPr="006746A9" w:rsidRDefault="00611C97" w:rsidP="0002698F">
      <w:pPr>
        <w:pStyle w:val="Heading3NoNum"/>
        <w:ind w:left="1440" w:hanging="1440"/>
        <w:rPr>
          <w:lang w:val="es-419"/>
        </w:rPr>
      </w:pPr>
      <w:bookmarkStart w:id="54" w:name="_Toc112723033"/>
      <w:r w:rsidRPr="006746A9">
        <w:rPr>
          <w:lang w:val="es-419" w:bidi="es-AR"/>
        </w:rPr>
        <w:t xml:space="preserve">Requisito 7: Restringir el Acceso a los Componentes del Sistema y a los Datos de Tarjetahabiente </w:t>
      </w:r>
      <w:r w:rsidR="000C3877" w:rsidRPr="006746A9">
        <w:rPr>
          <w:lang w:val="es-419" w:bidi="es-AR"/>
        </w:rPr>
        <w:t>S</w:t>
      </w:r>
      <w:r w:rsidR="00E65600" w:rsidRPr="006746A9">
        <w:rPr>
          <w:lang w:val="es-419" w:bidi="es-AR"/>
        </w:rPr>
        <w:t xml:space="preserve">egún la </w:t>
      </w:r>
      <w:r w:rsidR="000C3877" w:rsidRPr="006746A9">
        <w:rPr>
          <w:lang w:val="es-419" w:bidi="es-AR"/>
        </w:rPr>
        <w:t>N</w:t>
      </w:r>
      <w:r w:rsidR="00E65600" w:rsidRPr="006746A9">
        <w:rPr>
          <w:lang w:val="es-419" w:bidi="es-AR"/>
        </w:rPr>
        <w:t xml:space="preserve">ecesidad de </w:t>
      </w:r>
      <w:r w:rsidR="000C3877" w:rsidRPr="006746A9">
        <w:rPr>
          <w:lang w:val="es-419" w:bidi="es-AR"/>
        </w:rPr>
        <w:t>C</w:t>
      </w:r>
      <w:r w:rsidR="00E65600" w:rsidRPr="006746A9">
        <w:rPr>
          <w:lang w:val="es-419" w:bidi="es-AR"/>
        </w:rPr>
        <w:t xml:space="preserve">onocimiento de la </w:t>
      </w:r>
      <w:r w:rsidR="000C3877" w:rsidRPr="006746A9">
        <w:rPr>
          <w:lang w:val="es-419" w:bidi="es-AR"/>
        </w:rPr>
        <w:t>E</w:t>
      </w:r>
      <w:r w:rsidR="00E65600" w:rsidRPr="006746A9">
        <w:rPr>
          <w:lang w:val="es-419" w:bidi="es-AR"/>
        </w:rPr>
        <w:t>mpresa</w:t>
      </w:r>
      <w:bookmarkEnd w:id="54"/>
    </w:p>
    <w:tbl>
      <w:tblPr>
        <w:tblW w:w="13624" w:type="dxa"/>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80"/>
        <w:gridCol w:w="4730"/>
        <w:gridCol w:w="3541"/>
        <w:gridCol w:w="1158"/>
        <w:gridCol w:w="1244"/>
        <w:gridCol w:w="1004"/>
        <w:gridCol w:w="1167"/>
      </w:tblGrid>
      <w:tr w:rsidR="00611C97" w:rsidRPr="006746A9" w14:paraId="5C1C587B" w14:textId="77777777" w:rsidTr="00490D06">
        <w:trPr>
          <w:cantSplit/>
          <w:tblHeader/>
        </w:trPr>
        <w:tc>
          <w:tcPr>
            <w:tcW w:w="5510" w:type="dxa"/>
            <w:gridSpan w:val="2"/>
            <w:vMerge w:val="restart"/>
            <w:tcBorders>
              <w:right w:val="single" w:sz="4" w:space="0" w:color="FFFFFF" w:themeColor="background1"/>
            </w:tcBorders>
            <w:shd w:val="clear" w:color="auto" w:fill="006A72"/>
            <w:vAlign w:val="center"/>
          </w:tcPr>
          <w:p w14:paraId="09481B4E" w14:textId="58E3A06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 xml:space="preserve">Requisito </w:t>
            </w:r>
            <w:r w:rsidR="004101C0" w:rsidRPr="006746A9">
              <w:rPr>
                <w:rFonts w:cs="Arial"/>
                <w:b/>
                <w:color w:val="FFFFFF" w:themeColor="background1"/>
                <w:sz w:val="18"/>
                <w:szCs w:val="18"/>
                <w:lang w:val="es-419" w:bidi="es-AR"/>
              </w:rPr>
              <w:t xml:space="preserve">de </w:t>
            </w:r>
            <w:r w:rsidRPr="006746A9">
              <w:rPr>
                <w:rFonts w:cs="Arial"/>
                <w:b/>
                <w:color w:val="FFFFFF" w:themeColor="background1"/>
                <w:sz w:val="18"/>
                <w:szCs w:val="18"/>
                <w:lang w:val="es-419" w:bidi="es-AR"/>
              </w:rPr>
              <w:t>PCI DSS</w:t>
            </w:r>
          </w:p>
        </w:tc>
        <w:tc>
          <w:tcPr>
            <w:tcW w:w="3541" w:type="dxa"/>
            <w:vMerge w:val="restart"/>
            <w:tcBorders>
              <w:left w:val="single" w:sz="4" w:space="0" w:color="FFFFFF" w:themeColor="background1"/>
              <w:right w:val="single" w:sz="4" w:space="0" w:color="FFFFFF" w:themeColor="background1"/>
            </w:tcBorders>
            <w:shd w:val="clear" w:color="auto" w:fill="006A72"/>
            <w:vAlign w:val="center"/>
          </w:tcPr>
          <w:p w14:paraId="2E4C3E34"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4573" w:type="dxa"/>
            <w:gridSpan w:val="4"/>
            <w:tcBorders>
              <w:left w:val="single" w:sz="4" w:space="0" w:color="FFFFFF" w:themeColor="background1"/>
            </w:tcBorders>
            <w:shd w:val="clear" w:color="auto" w:fill="006A72"/>
            <w:vAlign w:val="center"/>
          </w:tcPr>
          <w:p w14:paraId="3DFB1394" w14:textId="541B9F19"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8D44FB" w:rsidRPr="006746A9">
              <w:rPr>
                <w:rStyle w:val="FootnoteReference"/>
                <w:rFonts w:cs="Arial"/>
                <w:b/>
                <w:color w:val="FFFFFF" w:themeColor="background1"/>
                <w:sz w:val="18"/>
                <w:szCs w:val="18"/>
                <w:lang w:val="es-419" w:bidi="es-AR"/>
              </w:rPr>
              <w:footnoteReference w:customMarkFollows="1" w:id="9"/>
              <w:t>♦</w:t>
            </w:r>
          </w:p>
          <w:p w14:paraId="642AE191" w14:textId="4423B4A7"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490D06" w:rsidRPr="006746A9" w14:paraId="0A2FDA4A" w14:textId="77777777" w:rsidTr="00490D06">
        <w:trPr>
          <w:cantSplit/>
          <w:tblHeader/>
        </w:trPr>
        <w:tc>
          <w:tcPr>
            <w:tcW w:w="5510"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67B5A99" w14:textId="77777777" w:rsidR="00490D06" w:rsidRPr="006746A9" w:rsidRDefault="00490D06" w:rsidP="00065D88">
            <w:pPr>
              <w:spacing w:after="60"/>
              <w:jc w:val="center"/>
              <w:rPr>
                <w:rFonts w:cs="Arial"/>
                <w:b/>
                <w:sz w:val="16"/>
                <w:szCs w:val="16"/>
                <w:u w:val="single"/>
                <w:lang w:val="es-419"/>
              </w:rPr>
            </w:pPr>
          </w:p>
        </w:tc>
        <w:tc>
          <w:tcPr>
            <w:tcW w:w="3541"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54F795A" w14:textId="77777777" w:rsidR="00490D06" w:rsidRPr="006746A9" w:rsidRDefault="00490D06" w:rsidP="00065D88">
            <w:pPr>
              <w:spacing w:after="60"/>
              <w:jc w:val="center"/>
              <w:rPr>
                <w:rFonts w:cs="Arial"/>
                <w:b/>
                <w:sz w:val="16"/>
                <w:szCs w:val="16"/>
                <w:u w:val="single"/>
                <w:lang w:val="es-419"/>
              </w:rPr>
            </w:pPr>
          </w:p>
        </w:tc>
        <w:tc>
          <w:tcPr>
            <w:tcW w:w="1158"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4EF1609" w14:textId="77777777" w:rsidR="00490D06" w:rsidRPr="006746A9" w:rsidRDefault="00490D06" w:rsidP="004101C0">
            <w:pPr>
              <w:spacing w:before="40" w:after="0"/>
              <w:jc w:val="center"/>
              <w:rPr>
                <w:rFonts w:cs="Arial"/>
                <w:sz w:val="16"/>
                <w:szCs w:val="16"/>
                <w:lang w:val="es-419" w:bidi="es-AR"/>
              </w:rPr>
            </w:pPr>
            <w:r w:rsidRPr="006746A9">
              <w:rPr>
                <w:rFonts w:cs="Arial"/>
                <w:sz w:val="16"/>
                <w:szCs w:val="16"/>
                <w:lang w:val="es-419" w:bidi="es-AR"/>
              </w:rPr>
              <w:t>Implementado</w:t>
            </w:r>
          </w:p>
        </w:tc>
        <w:tc>
          <w:tcPr>
            <w:tcW w:w="1244" w:type="dxa"/>
            <w:tcBorders>
              <w:left w:val="single" w:sz="4" w:space="0" w:color="FFFFFF" w:themeColor="background1"/>
              <w:bottom w:val="single" w:sz="2" w:space="0" w:color="808080" w:themeColor="background1" w:themeShade="80"/>
            </w:tcBorders>
            <w:shd w:val="clear" w:color="auto" w:fill="CBD4D5"/>
            <w:vAlign w:val="center"/>
          </w:tcPr>
          <w:p w14:paraId="284EAA82" w14:textId="2D8651B2" w:rsidR="00490D06" w:rsidRPr="006746A9" w:rsidRDefault="00490D06" w:rsidP="004101C0">
            <w:pPr>
              <w:spacing w:before="40" w:after="0"/>
              <w:jc w:val="center"/>
              <w:rPr>
                <w:rFonts w:cs="Arial"/>
                <w:sz w:val="16"/>
                <w:szCs w:val="16"/>
                <w:lang w:val="es-419" w:bidi="es-AR"/>
              </w:rPr>
            </w:pPr>
            <w:r w:rsidRPr="006746A9">
              <w:rPr>
                <w:rFonts w:cs="Arial"/>
                <w:sz w:val="16"/>
                <w:szCs w:val="16"/>
                <w:lang w:val="es-419" w:bidi="es-AR"/>
              </w:rPr>
              <w:t>Implementado con CCW</w:t>
            </w:r>
          </w:p>
        </w:tc>
        <w:tc>
          <w:tcPr>
            <w:tcW w:w="1004" w:type="dxa"/>
            <w:tcBorders>
              <w:bottom w:val="single" w:sz="2" w:space="0" w:color="808080" w:themeColor="background1" w:themeShade="80"/>
            </w:tcBorders>
            <w:shd w:val="clear" w:color="auto" w:fill="CBD4D5"/>
            <w:tcMar>
              <w:left w:w="72" w:type="dxa"/>
              <w:right w:w="72" w:type="dxa"/>
            </w:tcMar>
            <w:vAlign w:val="center"/>
          </w:tcPr>
          <w:p w14:paraId="501F4AF4" w14:textId="77777777" w:rsidR="00490D06" w:rsidRPr="006746A9" w:rsidRDefault="00490D06" w:rsidP="004101C0">
            <w:pPr>
              <w:spacing w:before="40" w:after="0"/>
              <w:jc w:val="center"/>
              <w:rPr>
                <w:rFonts w:cs="Arial"/>
                <w:sz w:val="16"/>
                <w:szCs w:val="16"/>
                <w:lang w:val="es-419" w:bidi="es-AR"/>
              </w:rPr>
            </w:pPr>
            <w:r w:rsidRPr="006746A9">
              <w:rPr>
                <w:rFonts w:cs="Arial"/>
                <w:sz w:val="16"/>
                <w:szCs w:val="16"/>
                <w:lang w:val="es-419" w:bidi="es-AR"/>
              </w:rPr>
              <w:t>No Aplicable</w:t>
            </w:r>
          </w:p>
        </w:tc>
        <w:tc>
          <w:tcPr>
            <w:tcW w:w="1167" w:type="dxa"/>
            <w:tcBorders>
              <w:bottom w:val="single" w:sz="2" w:space="0" w:color="808080" w:themeColor="background1" w:themeShade="80"/>
            </w:tcBorders>
            <w:shd w:val="clear" w:color="auto" w:fill="CBD4D5"/>
            <w:tcMar>
              <w:left w:w="72" w:type="dxa"/>
              <w:right w:w="72" w:type="dxa"/>
            </w:tcMar>
            <w:vAlign w:val="center"/>
          </w:tcPr>
          <w:p w14:paraId="5B8B4DAD" w14:textId="77777777" w:rsidR="00490D06" w:rsidRPr="006746A9" w:rsidRDefault="00490D06" w:rsidP="004101C0">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7B6A1FD5" w14:textId="77777777" w:rsidTr="00490D06">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24"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0A1D4B6" w14:textId="77777777" w:rsidR="00611C97" w:rsidRPr="006746A9" w:rsidRDefault="00611C97" w:rsidP="00054899">
            <w:pPr>
              <w:pStyle w:val="TableText"/>
              <w:spacing w:before="0" w:after="0"/>
              <w:rPr>
                <w:lang w:val="es-419"/>
              </w:rPr>
            </w:pPr>
            <w:r w:rsidRPr="006746A9">
              <w:rPr>
                <w:rStyle w:val="BoldCharacter"/>
                <w:szCs w:val="16"/>
                <w:lang w:val="es-419" w:bidi="es-AR"/>
              </w:rPr>
              <w:t>7.2</w:t>
            </w:r>
            <w:r w:rsidRPr="006746A9">
              <w:rPr>
                <w:lang w:val="es-419" w:bidi="es-AR"/>
              </w:rPr>
              <w:t xml:space="preserve"> El acceso a los componentes y datos del sistema se define y asigna adecuadamente.</w:t>
            </w:r>
          </w:p>
        </w:tc>
      </w:tr>
      <w:tr w:rsidR="00490D06" w:rsidRPr="006746A9" w14:paraId="06ABF292" w14:textId="77777777" w:rsidTr="00490D06">
        <w:trPr>
          <w:cantSplit/>
        </w:trPr>
        <w:tc>
          <w:tcPr>
            <w:tcW w:w="78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494CD06" w14:textId="77777777" w:rsidR="00490D06" w:rsidRPr="006746A9" w:rsidRDefault="00490D06" w:rsidP="00065D88">
            <w:pPr>
              <w:pStyle w:val="TableText"/>
              <w:rPr>
                <w:b/>
                <w:bCs/>
                <w:szCs w:val="16"/>
                <w:lang w:val="es-419"/>
              </w:rPr>
            </w:pPr>
            <w:r w:rsidRPr="006746A9">
              <w:rPr>
                <w:b/>
                <w:szCs w:val="16"/>
                <w:lang w:val="es-419" w:bidi="es-AR"/>
              </w:rPr>
              <w:t>7.2.2</w:t>
            </w:r>
          </w:p>
        </w:tc>
        <w:tc>
          <w:tcPr>
            <w:tcW w:w="473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8A441C" w14:textId="77777777" w:rsidR="00490D06" w:rsidRPr="006746A9" w:rsidRDefault="00490D06" w:rsidP="00065D88">
            <w:pPr>
              <w:pStyle w:val="TableBody"/>
              <w:rPr>
                <w:rFonts w:cs="Arial"/>
                <w:sz w:val="18"/>
                <w:szCs w:val="18"/>
                <w:lang w:val="es-419"/>
              </w:rPr>
            </w:pPr>
            <w:r w:rsidRPr="006746A9">
              <w:rPr>
                <w:rFonts w:cs="Arial"/>
                <w:sz w:val="18"/>
                <w:szCs w:val="18"/>
                <w:lang w:val="es-419" w:bidi="es-AR"/>
              </w:rPr>
              <w:t xml:space="preserve">El acceso se asigna a los usuarios, incluidos los privilegiados, en función de: </w:t>
            </w:r>
          </w:p>
          <w:p w14:paraId="4263CA5A" w14:textId="77777777" w:rsidR="00490D06" w:rsidRPr="006746A9" w:rsidRDefault="00490D06" w:rsidP="00065D88">
            <w:pPr>
              <w:pStyle w:val="TableListBullet"/>
              <w:ind w:left="263" w:hanging="270"/>
              <w:rPr>
                <w:szCs w:val="16"/>
                <w:lang w:val="es-419"/>
              </w:rPr>
            </w:pPr>
            <w:r w:rsidRPr="006746A9">
              <w:rPr>
                <w:szCs w:val="16"/>
                <w:lang w:val="es-419" w:bidi="es-AR"/>
              </w:rPr>
              <w:t>La clasificación y función del trabajo.</w:t>
            </w:r>
          </w:p>
          <w:p w14:paraId="0956B2EB" w14:textId="77777777" w:rsidR="00490D06" w:rsidRPr="006746A9" w:rsidRDefault="00490D06" w:rsidP="00065D88">
            <w:pPr>
              <w:pStyle w:val="TableListBullet"/>
              <w:ind w:left="263" w:hanging="270"/>
              <w:rPr>
                <w:szCs w:val="16"/>
                <w:lang w:val="es-419"/>
              </w:rPr>
            </w:pPr>
            <w:r w:rsidRPr="006746A9">
              <w:rPr>
                <w:szCs w:val="16"/>
                <w:lang w:val="es-419" w:bidi="es-AR"/>
              </w:rPr>
              <w:t>Los privilegios mínimos necesarios para realizar las responsabilidades del trabajo.</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E1A9B24" w14:textId="77777777" w:rsidR="00490D06" w:rsidRPr="006746A9" w:rsidRDefault="00490D06" w:rsidP="00065D88">
            <w:pPr>
              <w:pStyle w:val="TableListBullet"/>
              <w:ind w:left="263" w:hanging="270"/>
              <w:rPr>
                <w:szCs w:val="16"/>
                <w:lang w:val="es-419"/>
              </w:rPr>
            </w:pPr>
            <w:r w:rsidRPr="006746A9">
              <w:rPr>
                <w:szCs w:val="16"/>
                <w:lang w:val="es-419" w:bidi="es-AR"/>
              </w:rPr>
              <w:t>Evalúe las políticas y procedimientos.</w:t>
            </w:r>
          </w:p>
          <w:p w14:paraId="3DBE8FA4" w14:textId="77777777" w:rsidR="00490D06" w:rsidRPr="006746A9" w:rsidRDefault="00490D06" w:rsidP="00065D88">
            <w:pPr>
              <w:pStyle w:val="TableListBullet"/>
              <w:ind w:left="263" w:hanging="270"/>
              <w:rPr>
                <w:szCs w:val="16"/>
                <w:lang w:val="es-419"/>
              </w:rPr>
            </w:pPr>
            <w:r w:rsidRPr="006746A9">
              <w:rPr>
                <w:szCs w:val="16"/>
                <w:lang w:val="es-419" w:bidi="es-AR"/>
              </w:rPr>
              <w:t>Evalúe la configuración de acceso de los usuarios, incluso de los privilegiados.</w:t>
            </w:r>
          </w:p>
          <w:p w14:paraId="52995F11"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 administrativo responsable.</w:t>
            </w:r>
          </w:p>
          <w:p w14:paraId="60E0FCDE"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 responsable de asignar el acceso.</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51CDD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53120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00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B217C0"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167"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F45DFE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2B8681B4" w14:textId="77777777" w:rsidTr="00490D06">
        <w:trPr>
          <w:cantSplit/>
        </w:trPr>
        <w:tc>
          <w:tcPr>
            <w:tcW w:w="78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D85875C" w14:textId="77777777" w:rsidR="00490D06" w:rsidRPr="006746A9" w:rsidRDefault="00490D06" w:rsidP="00065D88">
            <w:pPr>
              <w:pStyle w:val="TableText"/>
              <w:rPr>
                <w:b/>
                <w:bCs/>
                <w:szCs w:val="16"/>
                <w:lang w:val="es-419"/>
              </w:rPr>
            </w:pPr>
            <w:r w:rsidRPr="006746A9">
              <w:rPr>
                <w:b/>
                <w:szCs w:val="16"/>
                <w:lang w:val="es-419" w:bidi="es-AR"/>
              </w:rPr>
              <w:t>7.2.3</w:t>
            </w:r>
          </w:p>
        </w:tc>
        <w:tc>
          <w:tcPr>
            <w:tcW w:w="473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6A6905D" w14:textId="77777777" w:rsidR="00490D06" w:rsidRPr="006746A9" w:rsidRDefault="00490D06" w:rsidP="00065D88">
            <w:pPr>
              <w:pStyle w:val="TableText"/>
              <w:rPr>
                <w:lang w:val="es-419"/>
              </w:rPr>
            </w:pPr>
            <w:r w:rsidRPr="006746A9">
              <w:rPr>
                <w:lang w:val="es-419" w:bidi="es-AR"/>
              </w:rPr>
              <w:t>Los privilegios requeridos son aprobados por el personal autorizado.</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FD259D" w14:textId="77777777" w:rsidR="00490D06" w:rsidRPr="006746A9" w:rsidRDefault="00490D06" w:rsidP="00065D88">
            <w:pPr>
              <w:pStyle w:val="TableListBullet"/>
              <w:ind w:left="263" w:hanging="270"/>
              <w:rPr>
                <w:szCs w:val="16"/>
                <w:lang w:val="es-419"/>
              </w:rPr>
            </w:pPr>
            <w:r w:rsidRPr="006746A9">
              <w:rPr>
                <w:szCs w:val="16"/>
                <w:lang w:val="es-419" w:bidi="es-AR"/>
              </w:rPr>
              <w:t>Evalúe las políticas y procedimientos.</w:t>
            </w:r>
          </w:p>
          <w:p w14:paraId="6098CC1A" w14:textId="77777777" w:rsidR="00490D06" w:rsidRPr="006746A9" w:rsidRDefault="00490D06" w:rsidP="00065D88">
            <w:pPr>
              <w:pStyle w:val="TableListBullet"/>
              <w:ind w:left="263" w:hanging="270"/>
              <w:rPr>
                <w:szCs w:val="16"/>
                <w:lang w:val="es-419"/>
              </w:rPr>
            </w:pPr>
            <w:r w:rsidRPr="006746A9">
              <w:rPr>
                <w:szCs w:val="16"/>
                <w:lang w:val="es-419" w:bidi="es-AR"/>
              </w:rPr>
              <w:t>Evalúe las identificaciones de los usuarios y los privilegios asignados.</w:t>
            </w:r>
          </w:p>
          <w:p w14:paraId="60DAFA01" w14:textId="77777777" w:rsidR="00490D06" w:rsidRPr="006746A9" w:rsidRDefault="00490D06" w:rsidP="00065D88">
            <w:pPr>
              <w:pStyle w:val="TableListBullet"/>
              <w:ind w:left="263" w:hanging="270"/>
              <w:rPr>
                <w:szCs w:val="16"/>
                <w:lang w:val="es-419"/>
              </w:rPr>
            </w:pPr>
            <w:r w:rsidRPr="006746A9">
              <w:rPr>
                <w:szCs w:val="16"/>
                <w:lang w:val="es-419" w:bidi="es-AR"/>
              </w:rPr>
              <w:t>Evalúe las aprobaciones documentadas.</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B5DC2B"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CC355D"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00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74A195"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167"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967BB3A"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09E8EDF2" w14:textId="77777777" w:rsidTr="000C3877">
        <w:trPr>
          <w:cantSplit/>
        </w:trPr>
        <w:tc>
          <w:tcPr>
            <w:tcW w:w="780" w:type="dxa"/>
            <w:vMerge w:val="restart"/>
            <w:tcBorders>
              <w:top w:val="single" w:sz="2" w:space="0" w:color="808080" w:themeColor="background1" w:themeShade="80"/>
              <w:bottom w:val="nil"/>
              <w:right w:val="single" w:sz="2" w:space="0" w:color="808080" w:themeColor="background1" w:themeShade="80"/>
            </w:tcBorders>
          </w:tcPr>
          <w:p w14:paraId="622AA3DD" w14:textId="77777777" w:rsidR="00490D06" w:rsidRPr="006746A9" w:rsidRDefault="00490D06" w:rsidP="00E808E0">
            <w:pPr>
              <w:pStyle w:val="TableText"/>
              <w:keepNext/>
              <w:rPr>
                <w:b/>
                <w:bCs/>
                <w:szCs w:val="18"/>
                <w:lang w:val="es-419"/>
              </w:rPr>
            </w:pPr>
            <w:r w:rsidRPr="006746A9">
              <w:rPr>
                <w:b/>
                <w:szCs w:val="18"/>
                <w:lang w:val="es-419" w:bidi="es-AR"/>
              </w:rPr>
              <w:lastRenderedPageBreak/>
              <w:t>7.2.4</w:t>
            </w:r>
          </w:p>
        </w:tc>
        <w:tc>
          <w:tcPr>
            <w:tcW w:w="473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8DD4E72" w14:textId="3FA75F49" w:rsidR="00490D06" w:rsidRPr="006746A9" w:rsidRDefault="00490D06" w:rsidP="00E808E0">
            <w:pPr>
              <w:pStyle w:val="TableBody"/>
              <w:keepNext/>
              <w:rPr>
                <w:rFonts w:cs="Arial"/>
                <w:sz w:val="18"/>
                <w:szCs w:val="18"/>
                <w:lang w:val="es-419"/>
              </w:rPr>
            </w:pPr>
            <w:r w:rsidRPr="006746A9">
              <w:rPr>
                <w:rFonts w:cs="Arial"/>
                <w:sz w:val="18"/>
                <w:szCs w:val="18"/>
                <w:lang w:val="es-419" w:bidi="es-AR"/>
              </w:rPr>
              <w:t xml:space="preserve">Todas las </w:t>
            </w:r>
            <w:r w:rsidRPr="006746A9">
              <w:rPr>
                <w:rStyle w:val="GlossaryCharacter"/>
                <w:rFonts w:cs="Arial"/>
                <w:color w:val="auto"/>
                <w:sz w:val="18"/>
                <w:szCs w:val="18"/>
                <w:lang w:val="es-419" w:bidi="es-AR"/>
              </w:rPr>
              <w:t>cuentas</w:t>
            </w:r>
            <w:r w:rsidRPr="006746A9">
              <w:rPr>
                <w:rFonts w:cs="Arial"/>
                <w:sz w:val="18"/>
                <w:szCs w:val="18"/>
                <w:lang w:val="es-419" w:bidi="es-AR"/>
              </w:rPr>
              <w:t xml:space="preserve"> de usuario y los privilegios de acceso relacionados, incluyendo las cuentas de terceros/proveedores, se revisan de la siguiente manera:</w:t>
            </w:r>
          </w:p>
          <w:p w14:paraId="7D173A3C" w14:textId="77777777" w:rsidR="00490D06" w:rsidRPr="006746A9" w:rsidRDefault="00490D06" w:rsidP="00E808E0">
            <w:pPr>
              <w:pStyle w:val="TableListBullet"/>
              <w:keepNext/>
              <w:ind w:left="263" w:hanging="270"/>
              <w:rPr>
                <w:szCs w:val="18"/>
                <w:lang w:val="es-419"/>
              </w:rPr>
            </w:pPr>
            <w:r w:rsidRPr="006746A9">
              <w:rPr>
                <w:szCs w:val="18"/>
                <w:lang w:val="es-419" w:bidi="es-AR"/>
              </w:rPr>
              <w:t>Al menos una vez cada seis meses.</w:t>
            </w:r>
          </w:p>
          <w:p w14:paraId="7F22134B" w14:textId="77777777" w:rsidR="00490D06" w:rsidRPr="006746A9" w:rsidRDefault="00490D06" w:rsidP="00E808E0">
            <w:pPr>
              <w:pStyle w:val="TableListBullet"/>
              <w:keepNext/>
              <w:ind w:left="263" w:hanging="270"/>
              <w:rPr>
                <w:szCs w:val="18"/>
                <w:lang w:val="es-419"/>
              </w:rPr>
            </w:pPr>
            <w:r w:rsidRPr="006746A9">
              <w:rPr>
                <w:szCs w:val="18"/>
                <w:lang w:val="es-419" w:bidi="es-AR"/>
              </w:rPr>
              <w:t xml:space="preserve">Para asegurarse de que las cuentas de usuario y el acceso sigan siendo apropiados según la función del trabajo. </w:t>
            </w:r>
          </w:p>
          <w:p w14:paraId="594B1C0E" w14:textId="77777777" w:rsidR="00490D06" w:rsidRPr="006746A9" w:rsidRDefault="00490D06" w:rsidP="00E808E0">
            <w:pPr>
              <w:pStyle w:val="TableListBullet"/>
              <w:keepNext/>
              <w:ind w:left="263" w:hanging="270"/>
              <w:rPr>
                <w:szCs w:val="18"/>
                <w:lang w:val="es-419"/>
              </w:rPr>
            </w:pPr>
            <w:r w:rsidRPr="006746A9">
              <w:rPr>
                <w:szCs w:val="18"/>
                <w:lang w:val="es-419" w:bidi="es-AR"/>
              </w:rPr>
              <w:t>Se aborda cualquier acceso inadecuado.</w:t>
            </w:r>
          </w:p>
          <w:p w14:paraId="31803003" w14:textId="7F4DF217" w:rsidR="00490D06" w:rsidRPr="006746A9" w:rsidRDefault="00490D06" w:rsidP="005067A8">
            <w:pPr>
              <w:pStyle w:val="TableListBullet"/>
              <w:keepNext/>
              <w:ind w:left="263" w:hanging="270"/>
              <w:rPr>
                <w:szCs w:val="18"/>
                <w:lang w:val="es-419"/>
              </w:rPr>
            </w:pPr>
            <w:r w:rsidRPr="006746A9">
              <w:rPr>
                <w:szCs w:val="18"/>
                <w:lang w:val="es-419" w:bidi="es-AR"/>
              </w:rPr>
              <w:t>La gerencia reconoce que el acceso sigue siendo apropiado.</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DBE9E49" w14:textId="77777777" w:rsidR="00490D06" w:rsidRPr="006746A9" w:rsidRDefault="00490D06" w:rsidP="00E808E0">
            <w:pPr>
              <w:pStyle w:val="TableListBullet"/>
              <w:keepNext/>
              <w:ind w:left="263" w:hanging="270"/>
              <w:rPr>
                <w:szCs w:val="18"/>
                <w:lang w:val="es-419"/>
              </w:rPr>
            </w:pPr>
            <w:r w:rsidRPr="006746A9">
              <w:rPr>
                <w:szCs w:val="18"/>
                <w:lang w:val="es-419" w:bidi="es-AR"/>
              </w:rPr>
              <w:t>Evalúe las políticas y procedimientos.</w:t>
            </w:r>
          </w:p>
          <w:p w14:paraId="34CB1D07" w14:textId="77777777" w:rsidR="00490D06" w:rsidRPr="006746A9" w:rsidRDefault="00490D06" w:rsidP="00E808E0">
            <w:pPr>
              <w:pStyle w:val="TableListBullet"/>
              <w:keepNext/>
              <w:ind w:left="263" w:hanging="270"/>
              <w:rPr>
                <w:szCs w:val="18"/>
                <w:lang w:val="es-419"/>
              </w:rPr>
            </w:pPr>
            <w:r w:rsidRPr="006746A9">
              <w:rPr>
                <w:szCs w:val="18"/>
                <w:lang w:val="es-419" w:bidi="es-AR"/>
              </w:rPr>
              <w:t>Entreviste al personal responsable.</w:t>
            </w:r>
          </w:p>
          <w:p w14:paraId="6F256C75" w14:textId="77777777" w:rsidR="00490D06" w:rsidRPr="006746A9" w:rsidRDefault="00490D06" w:rsidP="00E808E0">
            <w:pPr>
              <w:pStyle w:val="TableListBullet"/>
              <w:keepNext/>
              <w:ind w:left="263" w:hanging="270"/>
              <w:rPr>
                <w:szCs w:val="18"/>
                <w:lang w:val="es-419"/>
              </w:rPr>
            </w:pPr>
            <w:r w:rsidRPr="006746A9">
              <w:rPr>
                <w:szCs w:val="18"/>
                <w:lang w:val="es-419" w:bidi="es-AR"/>
              </w:rPr>
              <w:t>Evalúe los resultados documentados de evaluaciones periódicas de las cuentas de usuarios.</w:t>
            </w:r>
          </w:p>
        </w:tc>
        <w:tc>
          <w:tcPr>
            <w:tcW w:w="1158"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9BEB952" w14:textId="77777777" w:rsidR="00490D06" w:rsidRPr="006746A9" w:rsidRDefault="00490D06" w:rsidP="00E808E0">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4D83928" w14:textId="77777777" w:rsidR="00490D06" w:rsidRPr="006746A9" w:rsidRDefault="00490D06" w:rsidP="00E808E0">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004"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6BA465B" w14:textId="77777777" w:rsidR="00490D06" w:rsidRPr="006746A9" w:rsidRDefault="00490D06" w:rsidP="00E808E0">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167" w:type="dxa"/>
            <w:tcBorders>
              <w:top w:val="single" w:sz="2" w:space="0" w:color="808080" w:themeColor="background1" w:themeShade="80"/>
              <w:left w:val="single" w:sz="2" w:space="0" w:color="808080" w:themeColor="background1" w:themeShade="80"/>
              <w:bottom w:val="nil"/>
            </w:tcBorders>
            <w:shd w:val="clear" w:color="auto" w:fill="auto"/>
          </w:tcPr>
          <w:p w14:paraId="5329E953" w14:textId="77777777" w:rsidR="00490D06" w:rsidRPr="006746A9" w:rsidRDefault="00490D06" w:rsidP="00E808E0">
            <w:pPr>
              <w:keepNext/>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3668D0FF" w14:textId="77777777" w:rsidTr="000C3877">
        <w:trPr>
          <w:cantSplit/>
        </w:trPr>
        <w:tc>
          <w:tcPr>
            <w:tcW w:w="780" w:type="dxa"/>
            <w:vMerge/>
            <w:tcBorders>
              <w:top w:val="single" w:sz="4" w:space="0" w:color="auto"/>
              <w:bottom w:val="nil"/>
              <w:right w:val="single" w:sz="2" w:space="0" w:color="808080" w:themeColor="background1" w:themeShade="80"/>
            </w:tcBorders>
          </w:tcPr>
          <w:p w14:paraId="47FD19C1" w14:textId="77777777" w:rsidR="00490D06" w:rsidRPr="006746A9" w:rsidRDefault="00490D06" w:rsidP="00065D88">
            <w:pPr>
              <w:pStyle w:val="TableText"/>
              <w:rPr>
                <w:b/>
                <w:bCs/>
                <w:szCs w:val="18"/>
                <w:lang w:val="es-419"/>
              </w:rPr>
            </w:pPr>
          </w:p>
        </w:tc>
        <w:tc>
          <w:tcPr>
            <w:tcW w:w="8271"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3D1EDD5" w14:textId="523F40A5" w:rsidR="00490D06" w:rsidRPr="006746A9" w:rsidRDefault="00490D06" w:rsidP="00065D88">
            <w:pPr>
              <w:pStyle w:val="AppNotes"/>
              <w:rPr>
                <w:szCs w:val="18"/>
                <w:lang w:val="es-419"/>
              </w:rPr>
            </w:pPr>
            <w:r w:rsidRPr="006746A9">
              <w:rPr>
                <w:szCs w:val="18"/>
                <w:lang w:val="es-419" w:bidi="es-AR"/>
              </w:rPr>
              <w:t xml:space="preserve">Notas de Aplicabilidad </w:t>
            </w:r>
          </w:p>
        </w:tc>
        <w:tc>
          <w:tcPr>
            <w:tcW w:w="1158"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79DF3B9" w14:textId="77777777" w:rsidR="00490D06" w:rsidRPr="006746A9" w:rsidRDefault="00490D06" w:rsidP="00065D88">
            <w:pPr>
              <w:spacing w:after="60"/>
              <w:jc w:val="center"/>
              <w:rPr>
                <w:rFonts w:cs="Arial"/>
                <w:sz w:val="16"/>
                <w:szCs w:val="16"/>
                <w:lang w:val="es-419"/>
              </w:rPr>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19BD6E6" w14:textId="77777777" w:rsidR="00490D06" w:rsidRPr="006746A9" w:rsidRDefault="00490D06" w:rsidP="00065D88">
            <w:pPr>
              <w:spacing w:after="60"/>
              <w:jc w:val="center"/>
              <w:rPr>
                <w:rFonts w:cs="Arial"/>
                <w:sz w:val="16"/>
                <w:szCs w:val="16"/>
                <w:lang w:val="es-419"/>
              </w:rPr>
            </w:pPr>
          </w:p>
        </w:tc>
        <w:tc>
          <w:tcPr>
            <w:tcW w:w="100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C943CE3" w14:textId="77777777" w:rsidR="00490D06" w:rsidRPr="006746A9" w:rsidRDefault="00490D06" w:rsidP="00065D88">
            <w:pPr>
              <w:spacing w:after="60"/>
              <w:jc w:val="center"/>
              <w:rPr>
                <w:rFonts w:cs="Arial"/>
                <w:sz w:val="16"/>
                <w:szCs w:val="16"/>
                <w:lang w:val="es-419"/>
              </w:rPr>
            </w:pPr>
          </w:p>
        </w:tc>
        <w:tc>
          <w:tcPr>
            <w:tcW w:w="1167" w:type="dxa"/>
            <w:vMerge w:val="restart"/>
            <w:tcBorders>
              <w:top w:val="nil"/>
              <w:left w:val="single" w:sz="2" w:space="0" w:color="808080" w:themeColor="background1" w:themeShade="80"/>
            </w:tcBorders>
            <w:shd w:val="clear" w:color="auto" w:fill="auto"/>
          </w:tcPr>
          <w:p w14:paraId="1DF0B552" w14:textId="77777777" w:rsidR="00490D06" w:rsidRPr="006746A9" w:rsidRDefault="00490D06" w:rsidP="00065D88">
            <w:pPr>
              <w:spacing w:after="60"/>
              <w:jc w:val="center"/>
              <w:rPr>
                <w:rFonts w:cs="Arial"/>
                <w:sz w:val="16"/>
                <w:szCs w:val="16"/>
                <w:lang w:val="es-419"/>
              </w:rPr>
            </w:pPr>
          </w:p>
        </w:tc>
      </w:tr>
      <w:tr w:rsidR="00490D06" w:rsidRPr="006746A9" w14:paraId="5935D65E" w14:textId="77777777" w:rsidTr="000C3877">
        <w:trPr>
          <w:cantSplit/>
        </w:trPr>
        <w:tc>
          <w:tcPr>
            <w:tcW w:w="780" w:type="dxa"/>
            <w:tcBorders>
              <w:top w:val="nil"/>
              <w:bottom w:val="single" w:sz="2" w:space="0" w:color="808080" w:themeColor="background1" w:themeShade="80"/>
              <w:right w:val="single" w:sz="2" w:space="0" w:color="808080" w:themeColor="background1" w:themeShade="80"/>
            </w:tcBorders>
          </w:tcPr>
          <w:p w14:paraId="6E26A80A" w14:textId="12FF39CE" w:rsidR="00490D06" w:rsidRPr="006746A9" w:rsidRDefault="00490D06" w:rsidP="00065D88">
            <w:pPr>
              <w:pStyle w:val="TableText"/>
              <w:rPr>
                <w:b/>
                <w:bCs/>
                <w:szCs w:val="18"/>
                <w:lang w:val="es-419"/>
              </w:rPr>
            </w:pPr>
          </w:p>
        </w:tc>
        <w:tc>
          <w:tcPr>
            <w:tcW w:w="8271"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C098CEE" w14:textId="7C2ADA79" w:rsidR="00490D06" w:rsidRPr="006746A9" w:rsidRDefault="00490D06" w:rsidP="00065D88">
            <w:pPr>
              <w:pStyle w:val="TableBody"/>
              <w:rPr>
                <w:rFonts w:cs="Arial"/>
                <w:sz w:val="18"/>
                <w:szCs w:val="18"/>
                <w:lang w:val="es-419"/>
              </w:rPr>
            </w:pPr>
            <w:r w:rsidRPr="006746A9">
              <w:rPr>
                <w:rFonts w:cs="Arial"/>
                <w:sz w:val="18"/>
                <w:szCs w:val="18"/>
                <w:lang w:val="es-419" w:bidi="es-AR"/>
              </w:rPr>
              <w:t xml:space="preserve">Este requisito se aplica a todas las cuentas de usuario y privilegios de acceso relacionados incluyendo las que utiliza el personal y terceros/proveedores, y las cuentas utilizadas para acceder a servicios de terceros en la nube. </w:t>
            </w:r>
          </w:p>
          <w:p w14:paraId="757065B1" w14:textId="1B21A636" w:rsidR="00490D06" w:rsidRPr="006746A9" w:rsidRDefault="00490D06" w:rsidP="00065D88">
            <w:pPr>
              <w:pStyle w:val="TableBody"/>
              <w:rPr>
                <w:rFonts w:eastAsia="Times New Roman" w:cs="Arial"/>
                <w:sz w:val="18"/>
                <w:szCs w:val="18"/>
                <w:lang w:val="es-419" w:eastAsia="en-GB"/>
              </w:rPr>
            </w:pPr>
            <w:r w:rsidRPr="006746A9">
              <w:rPr>
                <w:rFonts w:cs="Arial"/>
                <w:sz w:val="18"/>
                <w:szCs w:val="18"/>
                <w:lang w:val="es-419" w:bidi="es-AR"/>
              </w:rPr>
              <w:t>Consulte los Requisitos 7.2.5 y 7.2.5.1 y 8.6.1 a 8.6.3 para conocer los controles para</w:t>
            </w:r>
            <w:r w:rsidRPr="006746A9">
              <w:rPr>
                <w:rStyle w:val="GlossaryCharacter"/>
                <w:rFonts w:cs="Arial"/>
                <w:color w:val="auto"/>
                <w:sz w:val="18"/>
                <w:szCs w:val="18"/>
                <w:lang w:val="es-419" w:bidi="es-AR"/>
              </w:rPr>
              <w:t xml:space="preserve"> aplicaciones y cuentas del sistema.</w:t>
            </w:r>
          </w:p>
          <w:p w14:paraId="73FA3255" w14:textId="0A290353" w:rsidR="00490D06" w:rsidRPr="006746A9" w:rsidRDefault="00490D06" w:rsidP="00065D88">
            <w:pPr>
              <w:pStyle w:val="TableListBullet"/>
              <w:numPr>
                <w:ilvl w:val="0"/>
                <w:numId w:val="0"/>
              </w:numPr>
              <w:ind w:left="-7"/>
              <w:rPr>
                <w:szCs w:val="18"/>
                <w:lang w:val="es-419"/>
              </w:rPr>
            </w:pPr>
            <w:r w:rsidRPr="006746A9">
              <w:rPr>
                <w:i/>
                <w:color w:val="C00000"/>
                <w:szCs w:val="18"/>
                <w:lang w:val="es-419" w:bidi="es-AR"/>
              </w:rPr>
              <w:t>Este requisito es una práctica recomendada hasta el 31 de marzo de 2025, después de lo cual será obligatorio y debe tenerse en cuenta en su totalidad durante una evaluación PCI DSS.</w:t>
            </w:r>
          </w:p>
        </w:tc>
        <w:tc>
          <w:tcPr>
            <w:tcW w:w="1158"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069CA9B" w14:textId="77777777" w:rsidR="00490D06" w:rsidRPr="006746A9" w:rsidRDefault="00490D06" w:rsidP="00065D88">
            <w:pPr>
              <w:spacing w:after="60"/>
              <w:jc w:val="center"/>
              <w:rPr>
                <w:rFonts w:cs="Arial"/>
                <w:sz w:val="16"/>
                <w:szCs w:val="16"/>
                <w:lang w:val="es-419"/>
              </w:rPr>
            </w:pPr>
          </w:p>
        </w:tc>
        <w:tc>
          <w:tcPr>
            <w:tcW w:w="124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58E9385" w14:textId="77777777" w:rsidR="00490D06" w:rsidRPr="006746A9" w:rsidRDefault="00490D06" w:rsidP="00065D88">
            <w:pPr>
              <w:spacing w:after="60"/>
              <w:jc w:val="center"/>
              <w:rPr>
                <w:rFonts w:cs="Arial"/>
                <w:sz w:val="16"/>
                <w:szCs w:val="16"/>
                <w:lang w:val="es-419"/>
              </w:rPr>
            </w:pPr>
          </w:p>
        </w:tc>
        <w:tc>
          <w:tcPr>
            <w:tcW w:w="100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01583D9" w14:textId="77777777" w:rsidR="00490D06" w:rsidRPr="006746A9" w:rsidRDefault="00490D06" w:rsidP="00065D88">
            <w:pPr>
              <w:spacing w:after="60"/>
              <w:jc w:val="center"/>
              <w:rPr>
                <w:rFonts w:cs="Arial"/>
                <w:sz w:val="16"/>
                <w:szCs w:val="16"/>
                <w:lang w:val="es-419"/>
              </w:rPr>
            </w:pPr>
          </w:p>
        </w:tc>
        <w:tc>
          <w:tcPr>
            <w:tcW w:w="1167" w:type="dxa"/>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47009D5" w14:textId="77777777" w:rsidR="00490D06" w:rsidRPr="006746A9" w:rsidRDefault="00490D06" w:rsidP="00065D88">
            <w:pPr>
              <w:spacing w:after="60"/>
              <w:jc w:val="center"/>
              <w:rPr>
                <w:rFonts w:cs="Arial"/>
                <w:sz w:val="16"/>
                <w:szCs w:val="16"/>
                <w:lang w:val="es-419"/>
              </w:rPr>
            </w:pPr>
          </w:p>
        </w:tc>
      </w:tr>
      <w:tr w:rsidR="00490D06" w:rsidRPr="006746A9" w14:paraId="02BB5754" w14:textId="77777777" w:rsidTr="000C3877">
        <w:trPr>
          <w:cantSplit/>
        </w:trPr>
        <w:tc>
          <w:tcPr>
            <w:tcW w:w="780" w:type="dxa"/>
            <w:vMerge w:val="restart"/>
            <w:tcBorders>
              <w:top w:val="single" w:sz="2" w:space="0" w:color="808080" w:themeColor="background1" w:themeShade="80"/>
              <w:right w:val="single" w:sz="2" w:space="0" w:color="808080" w:themeColor="background1" w:themeShade="80"/>
            </w:tcBorders>
          </w:tcPr>
          <w:p w14:paraId="016DB183" w14:textId="77777777" w:rsidR="00490D06" w:rsidRPr="006746A9" w:rsidRDefault="00490D06" w:rsidP="001A00CB">
            <w:pPr>
              <w:pStyle w:val="TableText"/>
              <w:pageBreakBefore/>
              <w:rPr>
                <w:b/>
                <w:bCs/>
                <w:szCs w:val="16"/>
                <w:lang w:val="es-419"/>
              </w:rPr>
            </w:pPr>
            <w:r w:rsidRPr="006746A9">
              <w:rPr>
                <w:b/>
                <w:szCs w:val="16"/>
                <w:lang w:val="es-419" w:bidi="es-AR"/>
              </w:rPr>
              <w:lastRenderedPageBreak/>
              <w:t>7.2.5</w:t>
            </w:r>
          </w:p>
        </w:tc>
        <w:tc>
          <w:tcPr>
            <w:tcW w:w="473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3FAE80" w14:textId="77777777" w:rsidR="00490D06" w:rsidRPr="006746A9" w:rsidRDefault="00490D06" w:rsidP="00065D88">
            <w:pPr>
              <w:pStyle w:val="TableText"/>
              <w:rPr>
                <w:lang w:val="es-419"/>
              </w:rPr>
            </w:pPr>
            <w:r w:rsidRPr="006746A9">
              <w:rPr>
                <w:rStyle w:val="GlossaryCharacter"/>
                <w:color w:val="auto"/>
                <w:szCs w:val="16"/>
                <w:lang w:val="es-419" w:bidi="es-AR"/>
              </w:rPr>
              <w:t xml:space="preserve"> Todas las aplicaciones y cuentas del sistema</w:t>
            </w:r>
            <w:r w:rsidRPr="006746A9">
              <w:rPr>
                <w:lang w:val="es-419" w:bidi="es-AR"/>
              </w:rPr>
              <w:t xml:space="preserve"> y los privilegios de acceso relacionados se asignan y administran de la siguiente manera:</w:t>
            </w:r>
          </w:p>
          <w:p w14:paraId="6E166261" w14:textId="77777777" w:rsidR="00490D06" w:rsidRPr="006746A9" w:rsidRDefault="00490D06" w:rsidP="00065D88">
            <w:pPr>
              <w:pStyle w:val="TableListBullet"/>
              <w:ind w:left="263" w:hanging="270"/>
              <w:rPr>
                <w:szCs w:val="16"/>
                <w:lang w:val="es-419"/>
              </w:rPr>
            </w:pPr>
            <w:r w:rsidRPr="006746A9">
              <w:rPr>
                <w:szCs w:val="16"/>
                <w:lang w:val="es-419" w:bidi="es-AR"/>
              </w:rPr>
              <w:t>Basado en los privilegios mínimos necesarios para la operatividad del sistema o aplicación.</w:t>
            </w:r>
          </w:p>
          <w:p w14:paraId="32915FBF" w14:textId="77777777" w:rsidR="00490D06" w:rsidRPr="006746A9" w:rsidRDefault="00490D06" w:rsidP="00065D88">
            <w:pPr>
              <w:pStyle w:val="TableListBullet"/>
              <w:ind w:left="263" w:hanging="270"/>
              <w:rPr>
                <w:szCs w:val="16"/>
                <w:lang w:val="es-419"/>
              </w:rPr>
            </w:pPr>
            <w:r w:rsidRPr="006746A9">
              <w:rPr>
                <w:szCs w:val="16"/>
                <w:lang w:val="es-419" w:bidi="es-AR"/>
              </w:rPr>
              <w:t>El acceso está limitado a los sistemas, aplicaciones o procesos que específicamente requieren su uso.</w:t>
            </w:r>
          </w:p>
          <w:p w14:paraId="6BC90E89" w14:textId="47ECFD5A" w:rsidR="00490D06" w:rsidRPr="006746A9" w:rsidRDefault="00490D06" w:rsidP="00A05C2C">
            <w:pPr>
              <w:pStyle w:val="TableListBullet"/>
              <w:numPr>
                <w:ilvl w:val="0"/>
                <w:numId w:val="0"/>
              </w:numPr>
              <w:ind w:left="263"/>
              <w:rPr>
                <w:szCs w:val="16"/>
                <w:lang w:val="es-419"/>
              </w:rPr>
            </w:pP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3F7BCF" w14:textId="77777777" w:rsidR="00490D06" w:rsidRPr="006746A9" w:rsidRDefault="00490D06" w:rsidP="00065D88">
            <w:pPr>
              <w:pStyle w:val="TableListBullet"/>
              <w:ind w:left="263" w:hanging="270"/>
              <w:rPr>
                <w:szCs w:val="16"/>
                <w:lang w:val="es-419"/>
              </w:rPr>
            </w:pPr>
            <w:r w:rsidRPr="006746A9">
              <w:rPr>
                <w:szCs w:val="16"/>
                <w:lang w:val="es-419" w:bidi="es-AR"/>
              </w:rPr>
              <w:t>Evalúe las políticas y procedimientos.</w:t>
            </w:r>
          </w:p>
          <w:p w14:paraId="6D7D662D" w14:textId="77777777" w:rsidR="00490D06" w:rsidRPr="006746A9" w:rsidRDefault="00490D06" w:rsidP="00065D88">
            <w:pPr>
              <w:pStyle w:val="TableListBullet"/>
              <w:ind w:left="263" w:hanging="270"/>
              <w:rPr>
                <w:szCs w:val="16"/>
                <w:lang w:val="es-419"/>
              </w:rPr>
            </w:pPr>
            <w:r w:rsidRPr="006746A9">
              <w:rPr>
                <w:szCs w:val="16"/>
                <w:lang w:val="es-419" w:bidi="es-AR"/>
              </w:rPr>
              <w:t>Evalúe los privilegios asociados a las cuentas del sistema y de las aplicaciones.</w:t>
            </w:r>
          </w:p>
          <w:p w14:paraId="7EC5AC1A" w14:textId="77777777" w:rsidR="00490D06" w:rsidRPr="006746A9" w:rsidRDefault="00490D06" w:rsidP="00065D88">
            <w:pPr>
              <w:pStyle w:val="TableListBullet"/>
              <w:ind w:left="263" w:hanging="270"/>
              <w:rPr>
                <w:szCs w:val="16"/>
                <w:lang w:val="es-419"/>
              </w:rPr>
            </w:pPr>
            <w:r w:rsidRPr="006746A9">
              <w:rPr>
                <w:szCs w:val="16"/>
                <w:lang w:val="es-419" w:bidi="es-AR"/>
              </w:rPr>
              <w:t>Entreviste al personal responsable.</w:t>
            </w:r>
          </w:p>
        </w:tc>
        <w:tc>
          <w:tcPr>
            <w:tcW w:w="1158"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068670C"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244"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045E5BE"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004"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40FDAB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c>
          <w:tcPr>
            <w:tcW w:w="1167" w:type="dxa"/>
            <w:tcBorders>
              <w:top w:val="single" w:sz="4" w:space="0" w:color="808080"/>
              <w:left w:val="single" w:sz="2" w:space="0" w:color="808080" w:themeColor="background1" w:themeShade="80"/>
              <w:bottom w:val="nil"/>
            </w:tcBorders>
            <w:shd w:val="clear" w:color="auto" w:fill="auto"/>
          </w:tcPr>
          <w:p w14:paraId="6F469B29" w14:textId="77777777" w:rsidR="00490D06" w:rsidRPr="006746A9" w:rsidRDefault="00490D06" w:rsidP="00065D88">
            <w:pPr>
              <w:spacing w:after="60"/>
              <w:jc w:val="center"/>
              <w:rPr>
                <w:rFonts w:cs="Arial"/>
                <w:sz w:val="16"/>
                <w:szCs w:val="16"/>
                <w:lang w:val="es-419"/>
              </w:rPr>
            </w:pPr>
            <w:r w:rsidRPr="006746A9">
              <w:rPr>
                <w:rFonts w:cs="Arial"/>
                <w:sz w:val="16"/>
                <w:szCs w:val="16"/>
                <w:lang w:val="es-419" w:bidi="es-AR"/>
              </w:rPr>
              <w:fldChar w:fldCharType="begin">
                <w:ffData>
                  <w:name w:val="Check1"/>
                  <w:enabled/>
                  <w:calcOnExit w:val="0"/>
                  <w:checkBox>
                    <w:sizeAuto/>
                    <w:default w:val="0"/>
                  </w:checkBox>
                </w:ffData>
              </w:fldChar>
            </w:r>
            <w:r w:rsidRPr="006746A9">
              <w:rPr>
                <w:rFonts w:cs="Arial"/>
                <w:sz w:val="16"/>
                <w:szCs w:val="16"/>
                <w:lang w:val="es-419" w:bidi="es-AR"/>
              </w:rPr>
              <w:instrText xml:space="preserve"> FORMCHECKBOX </w:instrText>
            </w:r>
            <w:r w:rsidRPr="006746A9">
              <w:rPr>
                <w:rFonts w:cs="Arial"/>
                <w:sz w:val="16"/>
                <w:szCs w:val="16"/>
                <w:lang w:val="es-419" w:bidi="es-AR"/>
              </w:rPr>
            </w:r>
            <w:r w:rsidRPr="006746A9">
              <w:rPr>
                <w:rFonts w:cs="Arial"/>
                <w:sz w:val="16"/>
                <w:szCs w:val="16"/>
                <w:lang w:val="es-419" w:bidi="es-AR"/>
              </w:rPr>
              <w:fldChar w:fldCharType="separate"/>
            </w:r>
            <w:r w:rsidRPr="006746A9">
              <w:rPr>
                <w:rFonts w:cs="Arial"/>
                <w:sz w:val="16"/>
                <w:szCs w:val="16"/>
                <w:lang w:val="es-419" w:bidi="es-AR"/>
              </w:rPr>
              <w:fldChar w:fldCharType="end"/>
            </w:r>
          </w:p>
        </w:tc>
      </w:tr>
      <w:tr w:rsidR="00490D06" w:rsidRPr="006746A9" w14:paraId="45F0F6DA" w14:textId="77777777" w:rsidTr="000C3877">
        <w:trPr>
          <w:cantSplit/>
        </w:trPr>
        <w:tc>
          <w:tcPr>
            <w:tcW w:w="780" w:type="dxa"/>
            <w:vMerge/>
            <w:tcBorders>
              <w:right w:val="single" w:sz="2" w:space="0" w:color="808080" w:themeColor="background1" w:themeShade="80"/>
            </w:tcBorders>
          </w:tcPr>
          <w:p w14:paraId="6811E67D" w14:textId="77777777" w:rsidR="00490D06" w:rsidRPr="006746A9" w:rsidRDefault="00490D06" w:rsidP="00065D88">
            <w:pPr>
              <w:pStyle w:val="TableText"/>
              <w:rPr>
                <w:b/>
                <w:bCs/>
                <w:szCs w:val="16"/>
                <w:lang w:val="es-419"/>
              </w:rPr>
            </w:pPr>
          </w:p>
        </w:tc>
        <w:tc>
          <w:tcPr>
            <w:tcW w:w="8271"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1C4335D" w14:textId="77777777" w:rsidR="00490D06" w:rsidRPr="006746A9" w:rsidRDefault="00490D06" w:rsidP="00065D88">
            <w:pPr>
              <w:pStyle w:val="AppNotes"/>
              <w:rPr>
                <w:lang w:val="es-419"/>
              </w:rPr>
            </w:pPr>
            <w:r w:rsidRPr="006746A9">
              <w:rPr>
                <w:lang w:val="es-419" w:bidi="es-AR"/>
              </w:rPr>
              <w:t>Notas de Aplicabilidad</w:t>
            </w:r>
          </w:p>
        </w:tc>
        <w:tc>
          <w:tcPr>
            <w:tcW w:w="1158"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2EF33B1F" w14:textId="77777777" w:rsidR="00490D06" w:rsidRPr="006746A9" w:rsidRDefault="00490D06" w:rsidP="00065D88">
            <w:pPr>
              <w:spacing w:after="60"/>
              <w:jc w:val="center"/>
              <w:rPr>
                <w:rFonts w:cs="Arial"/>
                <w:sz w:val="16"/>
                <w:szCs w:val="16"/>
                <w:lang w:val="es-419"/>
              </w:rPr>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42FE0EA" w14:textId="77777777" w:rsidR="00490D06" w:rsidRPr="006746A9" w:rsidRDefault="00490D06" w:rsidP="00065D88">
            <w:pPr>
              <w:spacing w:after="60"/>
              <w:jc w:val="center"/>
              <w:rPr>
                <w:rFonts w:cs="Arial"/>
                <w:sz w:val="16"/>
                <w:szCs w:val="16"/>
                <w:lang w:val="es-419"/>
              </w:rPr>
            </w:pPr>
          </w:p>
        </w:tc>
        <w:tc>
          <w:tcPr>
            <w:tcW w:w="100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93CE489" w14:textId="77777777" w:rsidR="00490D06" w:rsidRPr="006746A9" w:rsidRDefault="00490D06" w:rsidP="00065D88">
            <w:pPr>
              <w:spacing w:after="60"/>
              <w:jc w:val="center"/>
              <w:rPr>
                <w:rFonts w:cs="Arial"/>
                <w:sz w:val="16"/>
                <w:szCs w:val="16"/>
                <w:lang w:val="es-419"/>
              </w:rPr>
            </w:pPr>
          </w:p>
        </w:tc>
        <w:tc>
          <w:tcPr>
            <w:tcW w:w="1167" w:type="dxa"/>
            <w:vMerge w:val="restart"/>
            <w:tcBorders>
              <w:top w:val="nil"/>
              <w:left w:val="single" w:sz="2" w:space="0" w:color="808080" w:themeColor="background1" w:themeShade="80"/>
            </w:tcBorders>
            <w:shd w:val="clear" w:color="auto" w:fill="auto"/>
          </w:tcPr>
          <w:p w14:paraId="50180E7F" w14:textId="77777777" w:rsidR="00490D06" w:rsidRPr="006746A9" w:rsidRDefault="00490D06" w:rsidP="00065D88">
            <w:pPr>
              <w:spacing w:after="60"/>
              <w:jc w:val="center"/>
              <w:rPr>
                <w:rFonts w:cs="Arial"/>
                <w:sz w:val="16"/>
                <w:szCs w:val="16"/>
                <w:lang w:val="es-419"/>
              </w:rPr>
            </w:pPr>
          </w:p>
        </w:tc>
      </w:tr>
      <w:tr w:rsidR="00490D06" w:rsidRPr="006746A9" w14:paraId="4A4A31AF" w14:textId="77777777" w:rsidTr="000C3877">
        <w:trPr>
          <w:cantSplit/>
        </w:trPr>
        <w:tc>
          <w:tcPr>
            <w:tcW w:w="780" w:type="dxa"/>
            <w:vMerge/>
            <w:tcBorders>
              <w:bottom w:val="single" w:sz="2" w:space="0" w:color="808080" w:themeColor="background1" w:themeShade="80"/>
              <w:right w:val="single" w:sz="2" w:space="0" w:color="808080" w:themeColor="background1" w:themeShade="80"/>
            </w:tcBorders>
          </w:tcPr>
          <w:p w14:paraId="483AE56F" w14:textId="77777777" w:rsidR="00490D06" w:rsidRPr="006746A9" w:rsidRDefault="00490D06" w:rsidP="00065D88">
            <w:pPr>
              <w:pStyle w:val="TableText"/>
              <w:rPr>
                <w:b/>
                <w:bCs/>
                <w:szCs w:val="16"/>
                <w:lang w:val="es-419"/>
              </w:rPr>
            </w:pPr>
          </w:p>
        </w:tc>
        <w:tc>
          <w:tcPr>
            <w:tcW w:w="8271"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6809DCE" w14:textId="18985BCC" w:rsidR="00490D06" w:rsidRPr="006746A9" w:rsidRDefault="00490D06" w:rsidP="00065D88">
            <w:pPr>
              <w:pStyle w:val="TableListBullet"/>
              <w:numPr>
                <w:ilvl w:val="0"/>
                <w:numId w:val="0"/>
              </w:numPr>
              <w:ind w:left="-7"/>
              <w:rPr>
                <w:szCs w:val="16"/>
                <w:lang w:val="es-419"/>
              </w:rPr>
            </w:pPr>
            <w:r w:rsidRPr="006746A9">
              <w:rPr>
                <w:i/>
                <w:color w:val="C00000"/>
                <w:szCs w:val="16"/>
                <w:lang w:val="es-419" w:bidi="es-AR"/>
              </w:rPr>
              <w:t>Este requisito es una práctica recomendada hasta el 31 de marzo de 2025, después de lo cual será obligatorio y debe tenerse en cuenta en su totalidad durante una evaluación PCI DSS.</w:t>
            </w:r>
          </w:p>
        </w:tc>
        <w:tc>
          <w:tcPr>
            <w:tcW w:w="1158"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F32B071" w14:textId="77777777" w:rsidR="00490D06" w:rsidRPr="006746A9" w:rsidRDefault="00490D06" w:rsidP="00065D88">
            <w:pPr>
              <w:spacing w:after="60"/>
              <w:jc w:val="center"/>
              <w:rPr>
                <w:rFonts w:cs="Arial"/>
                <w:sz w:val="16"/>
                <w:szCs w:val="16"/>
                <w:lang w:val="es-419"/>
              </w:rPr>
            </w:pPr>
          </w:p>
        </w:tc>
        <w:tc>
          <w:tcPr>
            <w:tcW w:w="124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A7B944" w14:textId="77777777" w:rsidR="00490D06" w:rsidRPr="006746A9" w:rsidRDefault="00490D06" w:rsidP="00065D88">
            <w:pPr>
              <w:spacing w:after="60"/>
              <w:jc w:val="center"/>
              <w:rPr>
                <w:rFonts w:cs="Arial"/>
                <w:sz w:val="16"/>
                <w:szCs w:val="16"/>
                <w:lang w:val="es-419"/>
              </w:rPr>
            </w:pPr>
          </w:p>
        </w:tc>
        <w:tc>
          <w:tcPr>
            <w:tcW w:w="100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0811D58" w14:textId="77777777" w:rsidR="00490D06" w:rsidRPr="006746A9" w:rsidRDefault="00490D06" w:rsidP="00065D88">
            <w:pPr>
              <w:spacing w:after="60"/>
              <w:jc w:val="center"/>
              <w:rPr>
                <w:rFonts w:cs="Arial"/>
                <w:sz w:val="16"/>
                <w:szCs w:val="16"/>
                <w:lang w:val="es-419"/>
              </w:rPr>
            </w:pPr>
          </w:p>
        </w:tc>
        <w:tc>
          <w:tcPr>
            <w:tcW w:w="1167" w:type="dxa"/>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44F8912" w14:textId="77777777" w:rsidR="00490D06" w:rsidRPr="006746A9" w:rsidRDefault="00490D06" w:rsidP="00065D88">
            <w:pPr>
              <w:spacing w:after="60"/>
              <w:jc w:val="center"/>
              <w:rPr>
                <w:rFonts w:cs="Arial"/>
                <w:sz w:val="16"/>
                <w:szCs w:val="16"/>
                <w:lang w:val="es-419"/>
              </w:rPr>
            </w:pPr>
          </w:p>
        </w:tc>
      </w:tr>
    </w:tbl>
    <w:p w14:paraId="4B0F27B5" w14:textId="77777777" w:rsidR="00611C97" w:rsidRPr="006746A9" w:rsidRDefault="00611C97" w:rsidP="00611C97">
      <w:pPr>
        <w:pStyle w:val="Heading2Bold"/>
        <w:rPr>
          <w:sz w:val="16"/>
          <w:szCs w:val="16"/>
          <w:lang w:val="es-419"/>
        </w:rPr>
      </w:pPr>
    </w:p>
    <w:p w14:paraId="1F732E43" w14:textId="77777777" w:rsidR="00611C97" w:rsidRPr="006746A9" w:rsidRDefault="00611C97" w:rsidP="00611C97">
      <w:pPr>
        <w:spacing w:before="0" w:after="0" w:line="240" w:lineRule="auto"/>
        <w:rPr>
          <w:rFonts w:eastAsiaTheme="majorEastAsia" w:cs="Arial"/>
          <w:b/>
          <w:bCs/>
          <w:kern w:val="32"/>
          <w:sz w:val="16"/>
          <w:szCs w:val="16"/>
          <w:lang w:val="es-419"/>
        </w:rPr>
      </w:pPr>
      <w:r w:rsidRPr="006746A9">
        <w:rPr>
          <w:rFonts w:cs="Arial"/>
          <w:sz w:val="16"/>
          <w:szCs w:val="16"/>
          <w:lang w:val="es-419" w:bidi="es-AR"/>
        </w:rPr>
        <w:br w:type="page"/>
      </w:r>
    </w:p>
    <w:p w14:paraId="20C27C36" w14:textId="77777777" w:rsidR="00611C97" w:rsidRPr="006746A9" w:rsidRDefault="00611C97" w:rsidP="00611C97">
      <w:pPr>
        <w:pStyle w:val="Heading3NoNum"/>
        <w:rPr>
          <w:lang w:val="es-419"/>
        </w:rPr>
      </w:pPr>
      <w:bookmarkStart w:id="55" w:name="_Toc112723034"/>
      <w:r w:rsidRPr="006746A9">
        <w:rPr>
          <w:lang w:val="es-419" w:bidi="es-AR"/>
        </w:rPr>
        <w:lastRenderedPageBreak/>
        <w:t>Requisito 8: Identificar a los Usuarios y Autenticar el Acceso a los Componentes del Sistema</w:t>
      </w:r>
      <w:bookmarkEnd w:id="55"/>
    </w:p>
    <w:p w14:paraId="05E8E507" w14:textId="281E07C3" w:rsidR="00A11AC9" w:rsidRPr="006746A9" w:rsidRDefault="00A11AC9" w:rsidP="00A11AC9">
      <w:pPr>
        <w:pStyle w:val="BodyText"/>
        <w:rPr>
          <w:lang w:val="es-419"/>
        </w:rPr>
      </w:pPr>
      <w:r w:rsidRPr="006746A9">
        <w:rPr>
          <w:b/>
          <w:lang w:val="es-419" w:bidi="es-AR"/>
        </w:rPr>
        <w:t>Nota:</w:t>
      </w:r>
      <w:r w:rsidRPr="006746A9">
        <w:rPr>
          <w:lang w:val="es-419" w:bidi="es-AR"/>
        </w:rPr>
        <w:t xml:space="preserve"> Para SAQ A-EP, el Requisito 8 se aplica a los servidores de los comerciantes que alojan las páginas de pago proporcionadas desde el sitio web del comerciante al navegador del cliente.</w:t>
      </w:r>
    </w:p>
    <w:tbl>
      <w:tblPr>
        <w:tblW w:w="5278" w:type="pct"/>
        <w:tblInd w:w="-27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66"/>
        <w:gridCol w:w="4553"/>
        <w:gridCol w:w="3543"/>
        <w:gridCol w:w="1133"/>
        <w:gridCol w:w="1245"/>
        <w:gridCol w:w="1023"/>
        <w:gridCol w:w="1218"/>
      </w:tblGrid>
      <w:tr w:rsidR="00611C97" w:rsidRPr="006746A9" w14:paraId="7439EF03" w14:textId="77777777" w:rsidTr="00884406">
        <w:trPr>
          <w:cantSplit/>
          <w:tblHeader/>
        </w:trPr>
        <w:tc>
          <w:tcPr>
            <w:tcW w:w="2017" w:type="pct"/>
            <w:gridSpan w:val="2"/>
            <w:vMerge w:val="restart"/>
            <w:tcBorders>
              <w:right w:val="single" w:sz="2" w:space="0" w:color="FFFFFF" w:themeColor="background1"/>
            </w:tcBorders>
            <w:shd w:val="clear" w:color="auto" w:fill="006A72"/>
            <w:vAlign w:val="center"/>
          </w:tcPr>
          <w:p w14:paraId="6023DC1D" w14:textId="58BD4A28"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 xml:space="preserve">Requisito </w:t>
            </w:r>
            <w:r w:rsidR="001A00CB" w:rsidRPr="006746A9">
              <w:rPr>
                <w:rFonts w:cs="Arial"/>
                <w:b/>
                <w:color w:val="FFFFFF" w:themeColor="background1"/>
                <w:sz w:val="18"/>
                <w:szCs w:val="18"/>
                <w:lang w:val="es-419" w:bidi="es-AR"/>
              </w:rPr>
              <w:t xml:space="preserve">de </w:t>
            </w:r>
            <w:r w:rsidRPr="006746A9">
              <w:rPr>
                <w:rFonts w:cs="Arial"/>
                <w:b/>
                <w:color w:val="FFFFFF" w:themeColor="background1"/>
                <w:sz w:val="18"/>
                <w:szCs w:val="18"/>
                <w:lang w:val="es-419" w:bidi="es-AR"/>
              </w:rPr>
              <w:t>PCI DSS</w:t>
            </w:r>
          </w:p>
        </w:tc>
        <w:tc>
          <w:tcPr>
            <w:tcW w:w="1295" w:type="pct"/>
            <w:vMerge w:val="restart"/>
            <w:tcBorders>
              <w:left w:val="single" w:sz="2" w:space="0" w:color="FFFFFF" w:themeColor="background1"/>
              <w:right w:val="single" w:sz="4" w:space="0" w:color="FFFFFF" w:themeColor="background1"/>
            </w:tcBorders>
            <w:shd w:val="clear" w:color="auto" w:fill="006A72"/>
            <w:vAlign w:val="center"/>
          </w:tcPr>
          <w:p w14:paraId="5AC01CB9"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1688" w:type="pct"/>
            <w:gridSpan w:val="4"/>
            <w:tcBorders>
              <w:left w:val="single" w:sz="4" w:space="0" w:color="FFFFFF" w:themeColor="background1"/>
            </w:tcBorders>
            <w:shd w:val="clear" w:color="auto" w:fill="006A72"/>
            <w:vAlign w:val="center"/>
          </w:tcPr>
          <w:p w14:paraId="171ADD65" w14:textId="42B357F3"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8D44FB" w:rsidRPr="006746A9">
              <w:rPr>
                <w:rStyle w:val="FootnoteReference"/>
                <w:rFonts w:cs="Arial"/>
                <w:b/>
                <w:color w:val="FFFFFF" w:themeColor="background1"/>
                <w:sz w:val="18"/>
                <w:szCs w:val="18"/>
                <w:lang w:val="es-419" w:bidi="es-AR"/>
              </w:rPr>
              <w:footnoteReference w:customMarkFollows="1" w:id="10"/>
              <w:t>♦</w:t>
            </w:r>
          </w:p>
          <w:p w14:paraId="7CAC2CA7" w14:textId="28D6507F"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490D06" w:rsidRPr="006746A9" w14:paraId="2652B242" w14:textId="77777777" w:rsidTr="00884406">
        <w:trPr>
          <w:cantSplit/>
          <w:tblHeader/>
        </w:trPr>
        <w:tc>
          <w:tcPr>
            <w:tcW w:w="2017" w:type="pct"/>
            <w:gridSpan w:val="2"/>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6D93391A" w14:textId="77777777" w:rsidR="00490D06" w:rsidRPr="006746A9" w:rsidRDefault="00490D06" w:rsidP="00065D88">
            <w:pPr>
              <w:spacing w:after="60"/>
              <w:jc w:val="center"/>
              <w:rPr>
                <w:rFonts w:cs="Arial"/>
                <w:b/>
                <w:sz w:val="16"/>
                <w:szCs w:val="16"/>
                <w:u w:val="single"/>
                <w:lang w:val="es-419"/>
              </w:rPr>
            </w:pPr>
          </w:p>
        </w:tc>
        <w:tc>
          <w:tcPr>
            <w:tcW w:w="1295" w:type="pct"/>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440293C1" w14:textId="77777777" w:rsidR="00490D06" w:rsidRPr="006746A9" w:rsidRDefault="00490D06" w:rsidP="00065D88">
            <w:pPr>
              <w:spacing w:after="60"/>
              <w:jc w:val="center"/>
              <w:rPr>
                <w:rFonts w:cs="Arial"/>
                <w:b/>
                <w:sz w:val="16"/>
                <w:szCs w:val="16"/>
                <w:u w:val="single"/>
                <w:lang w:val="es-419"/>
              </w:rPr>
            </w:pPr>
          </w:p>
        </w:tc>
        <w:tc>
          <w:tcPr>
            <w:tcW w:w="414"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1EB2FF3" w14:textId="77777777" w:rsidR="00490D06" w:rsidRPr="006746A9" w:rsidRDefault="00490D06" w:rsidP="00490D06">
            <w:pPr>
              <w:spacing w:before="40" w:after="0"/>
              <w:ind w:left="-75" w:right="-68"/>
              <w:jc w:val="center"/>
              <w:rPr>
                <w:rFonts w:cs="Arial"/>
                <w:sz w:val="16"/>
                <w:szCs w:val="16"/>
                <w:lang w:val="es-419" w:bidi="es-AR"/>
              </w:rPr>
            </w:pPr>
            <w:r w:rsidRPr="006746A9">
              <w:rPr>
                <w:rFonts w:cs="Arial"/>
                <w:sz w:val="16"/>
                <w:szCs w:val="16"/>
                <w:lang w:val="es-419" w:bidi="es-AR"/>
              </w:rPr>
              <w:t>Implementado</w:t>
            </w:r>
          </w:p>
        </w:tc>
        <w:tc>
          <w:tcPr>
            <w:tcW w:w="455" w:type="pct"/>
            <w:tcBorders>
              <w:left w:val="single" w:sz="4" w:space="0" w:color="FFFFFF" w:themeColor="background1"/>
              <w:bottom w:val="single" w:sz="2" w:space="0" w:color="808080" w:themeColor="background1" w:themeShade="80"/>
            </w:tcBorders>
            <w:shd w:val="clear" w:color="auto" w:fill="CBD4D5"/>
            <w:vAlign w:val="center"/>
          </w:tcPr>
          <w:p w14:paraId="30B78814" w14:textId="3642E6C2" w:rsidR="00490D06" w:rsidRPr="006746A9" w:rsidRDefault="00490D06" w:rsidP="000D6EA0">
            <w:pPr>
              <w:spacing w:before="40" w:after="0"/>
              <w:jc w:val="center"/>
              <w:rPr>
                <w:rFonts w:cs="Arial"/>
                <w:sz w:val="16"/>
                <w:szCs w:val="16"/>
                <w:lang w:val="es-419" w:bidi="es-AR"/>
              </w:rPr>
            </w:pPr>
            <w:r w:rsidRPr="006746A9">
              <w:rPr>
                <w:rFonts w:cs="Arial"/>
                <w:sz w:val="16"/>
                <w:szCs w:val="16"/>
                <w:lang w:val="es-419" w:bidi="es-AR"/>
              </w:rPr>
              <w:t>Implementado con CCW</w:t>
            </w:r>
          </w:p>
        </w:tc>
        <w:tc>
          <w:tcPr>
            <w:tcW w:w="374" w:type="pct"/>
            <w:tcBorders>
              <w:bottom w:val="single" w:sz="2" w:space="0" w:color="808080" w:themeColor="background1" w:themeShade="80"/>
            </w:tcBorders>
            <w:shd w:val="clear" w:color="auto" w:fill="CBD4D5"/>
            <w:tcMar>
              <w:left w:w="72" w:type="dxa"/>
              <w:right w:w="72" w:type="dxa"/>
            </w:tcMar>
            <w:vAlign w:val="center"/>
          </w:tcPr>
          <w:p w14:paraId="020BD4AA" w14:textId="77777777" w:rsidR="00490D06" w:rsidRPr="006746A9" w:rsidRDefault="00490D06" w:rsidP="000D6EA0">
            <w:pPr>
              <w:spacing w:before="40" w:after="0"/>
              <w:jc w:val="center"/>
              <w:rPr>
                <w:rFonts w:cs="Arial"/>
                <w:sz w:val="16"/>
                <w:szCs w:val="16"/>
                <w:lang w:val="es-419" w:bidi="es-AR"/>
              </w:rPr>
            </w:pPr>
            <w:r w:rsidRPr="006746A9">
              <w:rPr>
                <w:rFonts w:cs="Arial"/>
                <w:sz w:val="16"/>
                <w:szCs w:val="16"/>
                <w:lang w:val="es-419" w:bidi="es-AR"/>
              </w:rPr>
              <w:t>No Aplicable</w:t>
            </w:r>
          </w:p>
        </w:tc>
        <w:tc>
          <w:tcPr>
            <w:tcW w:w="445" w:type="pct"/>
            <w:tcBorders>
              <w:bottom w:val="single" w:sz="2" w:space="0" w:color="808080" w:themeColor="background1" w:themeShade="80"/>
            </w:tcBorders>
            <w:shd w:val="clear" w:color="auto" w:fill="CBD4D5"/>
            <w:tcMar>
              <w:left w:w="72" w:type="dxa"/>
              <w:right w:w="72" w:type="dxa"/>
            </w:tcMar>
            <w:vAlign w:val="center"/>
          </w:tcPr>
          <w:p w14:paraId="1AEA3728" w14:textId="77777777" w:rsidR="00490D06" w:rsidRPr="006746A9" w:rsidRDefault="00490D06" w:rsidP="000D6EA0">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0AD06B89" w14:textId="77777777" w:rsidTr="00453855">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7282997" w14:textId="7AE4252A" w:rsidR="00611C97" w:rsidRPr="006746A9" w:rsidRDefault="00611C97" w:rsidP="00054899">
            <w:pPr>
              <w:pStyle w:val="TableBody"/>
              <w:keepNext/>
              <w:spacing w:before="0" w:after="0"/>
              <w:rPr>
                <w:rFonts w:cs="Arial"/>
                <w:sz w:val="18"/>
                <w:szCs w:val="18"/>
                <w:lang w:val="es-419"/>
              </w:rPr>
            </w:pPr>
            <w:r w:rsidRPr="006746A9">
              <w:rPr>
                <w:rStyle w:val="BoldCharacter"/>
                <w:rFonts w:cs="Arial"/>
                <w:sz w:val="18"/>
                <w:szCs w:val="18"/>
                <w:lang w:val="es-419" w:bidi="es-AR"/>
              </w:rPr>
              <w:t>8.1</w:t>
            </w:r>
            <w:r w:rsidRPr="006746A9">
              <w:rPr>
                <w:rFonts w:cs="Arial"/>
                <w:sz w:val="18"/>
                <w:szCs w:val="18"/>
                <w:lang w:val="es-419" w:bidi="es-AR"/>
              </w:rPr>
              <w:t xml:space="preserve"> Los procesos y mecanismos para identificar a los usuarios y autenticar el acceso a los componentes del sistema están definidos y </w:t>
            </w:r>
            <w:r w:rsidR="000649B4" w:rsidRPr="006746A9">
              <w:rPr>
                <w:rFonts w:cs="Arial"/>
                <w:sz w:val="18"/>
                <w:szCs w:val="18"/>
                <w:lang w:val="es-419" w:bidi="es-AR"/>
              </w:rPr>
              <w:t xml:space="preserve">son </w:t>
            </w:r>
            <w:r w:rsidRPr="006746A9">
              <w:rPr>
                <w:rFonts w:cs="Arial"/>
                <w:sz w:val="18"/>
                <w:szCs w:val="18"/>
                <w:lang w:val="es-419" w:bidi="es-AR"/>
              </w:rPr>
              <w:t>comprendidos.</w:t>
            </w:r>
          </w:p>
        </w:tc>
      </w:tr>
      <w:tr w:rsidR="00490D06" w:rsidRPr="006746A9" w14:paraId="39A074EE" w14:textId="77777777" w:rsidTr="00884406">
        <w:trPr>
          <w:cantSplit/>
        </w:trPr>
        <w:tc>
          <w:tcPr>
            <w:tcW w:w="35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8BA2CE6" w14:textId="77777777" w:rsidR="00490D06" w:rsidRPr="006746A9" w:rsidRDefault="00490D06" w:rsidP="00065D88">
            <w:pPr>
              <w:pStyle w:val="TableText"/>
              <w:rPr>
                <w:b/>
                <w:bCs/>
                <w:szCs w:val="18"/>
                <w:lang w:val="es-419"/>
              </w:rPr>
            </w:pPr>
            <w:r w:rsidRPr="006746A9">
              <w:rPr>
                <w:b/>
                <w:szCs w:val="18"/>
                <w:lang w:val="es-419" w:bidi="es-AR"/>
              </w:rPr>
              <w:t>8.1.1</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59745C" w14:textId="43116EF4" w:rsidR="00490D06" w:rsidRPr="006746A9" w:rsidRDefault="00490D06" w:rsidP="00065D88">
            <w:pPr>
              <w:pStyle w:val="TableBody"/>
              <w:rPr>
                <w:rFonts w:cs="Arial"/>
                <w:sz w:val="18"/>
                <w:szCs w:val="18"/>
                <w:lang w:val="es-419"/>
              </w:rPr>
            </w:pPr>
            <w:r w:rsidRPr="006746A9">
              <w:rPr>
                <w:rFonts w:cs="Arial"/>
                <w:sz w:val="18"/>
                <w:szCs w:val="18"/>
                <w:lang w:val="es-419" w:bidi="es-AR"/>
              </w:rPr>
              <w:t xml:space="preserve">Todas las políticas de seguridad y procedimientos operativos que se identifican en el Requisito 8 están: </w:t>
            </w:r>
          </w:p>
          <w:p w14:paraId="17D1AA31" w14:textId="77777777" w:rsidR="00490D06" w:rsidRPr="006746A9" w:rsidRDefault="00490D06" w:rsidP="00065D88">
            <w:pPr>
              <w:pStyle w:val="TableListBullet"/>
              <w:ind w:left="263" w:hanging="270"/>
              <w:rPr>
                <w:szCs w:val="18"/>
                <w:lang w:val="es-419"/>
              </w:rPr>
            </w:pPr>
            <w:r w:rsidRPr="006746A9">
              <w:rPr>
                <w:szCs w:val="18"/>
                <w:lang w:val="es-419" w:bidi="es-AR"/>
              </w:rPr>
              <w:t>Documentados.</w:t>
            </w:r>
          </w:p>
          <w:p w14:paraId="617AD930" w14:textId="7C7C69ED" w:rsidR="00490D06" w:rsidRPr="006746A9" w:rsidRDefault="00490D06" w:rsidP="00602483">
            <w:pPr>
              <w:pStyle w:val="TableListBullet"/>
              <w:rPr>
                <w:szCs w:val="18"/>
                <w:lang w:val="es-419" w:bidi="es-AR"/>
              </w:rPr>
            </w:pPr>
            <w:r w:rsidRPr="006746A9">
              <w:rPr>
                <w:szCs w:val="18"/>
                <w:lang w:val="es-419" w:bidi="es-AR"/>
              </w:rPr>
              <w:t xml:space="preserve">Actualizados. </w:t>
            </w:r>
          </w:p>
          <w:p w14:paraId="40EAF9E7" w14:textId="77777777" w:rsidR="00490D06" w:rsidRPr="006746A9" w:rsidRDefault="00490D06" w:rsidP="00065D88">
            <w:pPr>
              <w:pStyle w:val="TableListBullet"/>
              <w:ind w:left="263" w:hanging="270"/>
              <w:rPr>
                <w:szCs w:val="18"/>
                <w:lang w:val="es-419"/>
              </w:rPr>
            </w:pPr>
            <w:r w:rsidRPr="006746A9">
              <w:rPr>
                <w:szCs w:val="18"/>
                <w:lang w:val="es-419" w:bidi="es-AR"/>
              </w:rPr>
              <w:t>En uso.</w:t>
            </w:r>
          </w:p>
          <w:p w14:paraId="1181E93D" w14:textId="77777777" w:rsidR="00490D06" w:rsidRPr="006746A9" w:rsidRDefault="00490D06" w:rsidP="00065D88">
            <w:pPr>
              <w:pStyle w:val="TableListBullet"/>
              <w:ind w:left="263" w:hanging="270"/>
              <w:rPr>
                <w:szCs w:val="18"/>
                <w:lang w:val="es-419"/>
              </w:rPr>
            </w:pPr>
            <w:r w:rsidRPr="006746A9">
              <w:rPr>
                <w:szCs w:val="18"/>
                <w:lang w:val="es-419" w:bidi="es-AR"/>
              </w:rPr>
              <w:t>Conocidos por todas las partes involucradas.</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FDD863A" w14:textId="77777777" w:rsidR="00490D06" w:rsidRPr="006746A9" w:rsidRDefault="00490D06" w:rsidP="00065D88">
            <w:pPr>
              <w:pStyle w:val="TableListBullet"/>
              <w:ind w:left="263" w:hanging="270"/>
              <w:rPr>
                <w:szCs w:val="18"/>
                <w:lang w:val="es-419"/>
              </w:rPr>
            </w:pPr>
            <w:r w:rsidRPr="006746A9">
              <w:rPr>
                <w:szCs w:val="18"/>
                <w:lang w:val="es-419" w:bidi="es-AR"/>
              </w:rPr>
              <w:t>Evalúe la documentación.</w:t>
            </w:r>
          </w:p>
          <w:p w14:paraId="30733A56" w14:textId="77777777" w:rsidR="00490D06" w:rsidRPr="006746A9" w:rsidRDefault="00490D06" w:rsidP="00065D88">
            <w:pPr>
              <w:pStyle w:val="TableListBullet"/>
              <w:ind w:left="263" w:hanging="270"/>
              <w:rPr>
                <w:szCs w:val="18"/>
                <w:lang w:val="es-419"/>
              </w:rPr>
            </w:pPr>
            <w:r w:rsidRPr="006746A9">
              <w:rPr>
                <w:szCs w:val="18"/>
                <w:lang w:val="es-419" w:bidi="es-AR"/>
              </w:rPr>
              <w:t>Entreviste al personal.</w:t>
            </w:r>
          </w:p>
          <w:p w14:paraId="4F91B1DC" w14:textId="77777777" w:rsidR="00490D06" w:rsidRPr="006746A9" w:rsidRDefault="00490D06" w:rsidP="00065D88">
            <w:pPr>
              <w:pStyle w:val="TableListBullet"/>
              <w:numPr>
                <w:ilvl w:val="0"/>
                <w:numId w:val="0"/>
              </w:numPr>
              <w:ind w:left="263"/>
              <w:rPr>
                <w:szCs w:val="18"/>
                <w:lang w:val="es-419"/>
              </w:rPr>
            </w:pPr>
          </w:p>
        </w:tc>
        <w:tc>
          <w:tcPr>
            <w:tcW w:w="41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611CBD"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985400"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CC7B7F0"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4E82A02"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63B33FE3" w14:textId="77777777" w:rsidTr="00453855">
        <w:trPr>
          <w:cantSplit/>
        </w:trPr>
        <w:tc>
          <w:tcPr>
            <w:tcW w:w="5000" w:type="pct"/>
            <w:gridSpan w:val="7"/>
            <w:tcBorders>
              <w:bottom w:val="single" w:sz="2" w:space="0" w:color="808080" w:themeColor="background1" w:themeShade="80"/>
            </w:tcBorders>
            <w:shd w:val="clear" w:color="auto" w:fill="DFE3E4"/>
          </w:tcPr>
          <w:p w14:paraId="5BB29F02" w14:textId="70B579CA" w:rsidR="00611C97" w:rsidRPr="006746A9" w:rsidRDefault="00D90191" w:rsidP="00065D88">
            <w:pPr>
              <w:spacing w:after="60"/>
              <w:rPr>
                <w:rFonts w:cs="Arial"/>
                <w:b/>
                <w:bCs/>
                <w:i/>
                <w:iCs/>
                <w:sz w:val="18"/>
                <w:szCs w:val="18"/>
                <w:lang w:val="es-419"/>
              </w:rPr>
            </w:pPr>
            <w:r w:rsidRPr="006746A9">
              <w:rPr>
                <w:rFonts w:cs="Arial"/>
                <w:b/>
                <w:i/>
                <w:sz w:val="18"/>
                <w:szCs w:val="18"/>
                <w:lang w:val="es-419" w:bidi="es-AR"/>
              </w:rPr>
              <w:t xml:space="preserve">Guía Para Llenar el SAQ: </w:t>
            </w:r>
          </w:p>
          <w:p w14:paraId="6E8AF3AE" w14:textId="77777777" w:rsidR="00611C97" w:rsidRPr="006746A9" w:rsidRDefault="00611C97" w:rsidP="00065D88">
            <w:pPr>
              <w:spacing w:after="60"/>
              <w:rPr>
                <w:rFonts w:cs="Arial"/>
                <w:i/>
                <w:iCs/>
                <w:sz w:val="18"/>
                <w:szCs w:val="18"/>
                <w:lang w:val="es-419"/>
              </w:rPr>
            </w:pPr>
            <w:r w:rsidRPr="006746A9">
              <w:rPr>
                <w:rFonts w:cs="Arial"/>
                <w:i/>
                <w:sz w:val="18"/>
                <w:szCs w:val="18"/>
                <w:lang w:val="es-419" w:bidi="es-AR"/>
              </w:rPr>
              <w:t>La selección de cualquiera de las respuestas Implementado para el Requisito 8.1.1 significa que el comerciante cuenta con políticas y procedimientos Implementados que rigen las actividades el comerciante para el Requisito 8.</w:t>
            </w:r>
          </w:p>
        </w:tc>
      </w:tr>
      <w:tr w:rsidR="00611C97" w:rsidRPr="006746A9" w14:paraId="19895719" w14:textId="77777777" w:rsidTr="00453855">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160CC46" w14:textId="77777777" w:rsidR="00611C97" w:rsidRPr="006746A9" w:rsidRDefault="00611C97" w:rsidP="00054899">
            <w:pPr>
              <w:pStyle w:val="TableBody"/>
              <w:keepNext/>
              <w:spacing w:before="0" w:after="0"/>
              <w:rPr>
                <w:rFonts w:cs="Arial"/>
                <w:sz w:val="18"/>
                <w:szCs w:val="18"/>
                <w:lang w:val="es-419"/>
              </w:rPr>
            </w:pPr>
            <w:r w:rsidRPr="006746A9">
              <w:rPr>
                <w:rStyle w:val="BoldCharacter"/>
                <w:rFonts w:cs="Arial"/>
                <w:sz w:val="18"/>
                <w:szCs w:val="18"/>
                <w:lang w:val="es-419" w:bidi="es-AR"/>
              </w:rPr>
              <w:t>8.2</w:t>
            </w:r>
            <w:r w:rsidRPr="006746A9">
              <w:rPr>
                <w:rFonts w:cs="Arial"/>
                <w:sz w:val="18"/>
                <w:szCs w:val="18"/>
                <w:lang w:val="es-419" w:bidi="es-AR"/>
              </w:rPr>
              <w:t xml:space="preserve"> La identificación de usuarios y las </w:t>
            </w:r>
            <w:r w:rsidRPr="006746A9">
              <w:rPr>
                <w:rStyle w:val="GlossaryCharacter"/>
                <w:rFonts w:cs="Arial"/>
                <w:color w:val="auto"/>
                <w:sz w:val="18"/>
                <w:szCs w:val="18"/>
                <w:lang w:val="es-419" w:bidi="es-AR"/>
              </w:rPr>
              <w:t>cuentas</w:t>
            </w:r>
            <w:r w:rsidRPr="006746A9">
              <w:rPr>
                <w:rFonts w:cs="Arial"/>
                <w:sz w:val="18"/>
                <w:szCs w:val="18"/>
                <w:lang w:val="es-419" w:bidi="es-AR"/>
              </w:rPr>
              <w:t xml:space="preserve"> relacionadas para usuarios y administradores se gestionan estrictamente durante el ciclo de vida de una cuenta.</w:t>
            </w:r>
          </w:p>
        </w:tc>
      </w:tr>
      <w:tr w:rsidR="00490D06" w:rsidRPr="006746A9" w14:paraId="708E10EB"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44DF205D" w14:textId="77777777" w:rsidR="00490D06" w:rsidRPr="006746A9" w:rsidRDefault="00490D06" w:rsidP="00065D88">
            <w:pPr>
              <w:pStyle w:val="TableText"/>
              <w:rPr>
                <w:b/>
                <w:bCs/>
                <w:szCs w:val="18"/>
                <w:lang w:val="es-419"/>
              </w:rPr>
            </w:pPr>
            <w:r w:rsidRPr="006746A9">
              <w:rPr>
                <w:b/>
                <w:szCs w:val="18"/>
                <w:lang w:val="es-419" w:bidi="es-AR"/>
              </w:rPr>
              <w:t>8.2.1</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E97829" w14:textId="7E591DB0" w:rsidR="00490D06" w:rsidRPr="006746A9" w:rsidRDefault="00490D06" w:rsidP="00065D88">
            <w:pPr>
              <w:pStyle w:val="TableTextBullet"/>
              <w:numPr>
                <w:ilvl w:val="0"/>
                <w:numId w:val="0"/>
              </w:numPr>
              <w:rPr>
                <w:rFonts w:cs="Arial"/>
                <w:szCs w:val="18"/>
                <w:lang w:val="es-419"/>
              </w:rPr>
            </w:pPr>
            <w:r w:rsidRPr="006746A9">
              <w:rPr>
                <w:rFonts w:cs="Arial"/>
                <w:szCs w:val="18"/>
                <w:lang w:val="es-419" w:bidi="es-AR"/>
              </w:rPr>
              <w:t xml:space="preserve">A todos los usuarios se les asigna un </w:t>
            </w:r>
            <w:r w:rsidRPr="006746A9">
              <w:rPr>
                <w:rFonts w:cs="Arial"/>
                <w:i/>
                <w:iCs/>
                <w:szCs w:val="18"/>
                <w:lang w:val="es-419" w:bidi="es-AR"/>
              </w:rPr>
              <w:t>ID</w:t>
            </w:r>
            <w:r w:rsidRPr="006746A9">
              <w:rPr>
                <w:rFonts w:cs="Arial"/>
                <w:szCs w:val="18"/>
                <w:lang w:val="es-419" w:bidi="es-AR"/>
              </w:rPr>
              <w:t xml:space="preserve"> único antes de permitirles el acceso a los componentes del sistema o a los datos de tarjetahabiente.</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DB397B6" w14:textId="77777777" w:rsidR="00490D06" w:rsidRPr="006746A9" w:rsidRDefault="00490D06" w:rsidP="00065D88">
            <w:pPr>
              <w:pStyle w:val="TableListBullet"/>
              <w:ind w:left="263" w:hanging="270"/>
              <w:rPr>
                <w:szCs w:val="18"/>
                <w:lang w:val="es-419"/>
              </w:rPr>
            </w:pPr>
            <w:r w:rsidRPr="006746A9">
              <w:rPr>
                <w:szCs w:val="18"/>
                <w:lang w:val="es-419" w:bidi="es-AR"/>
              </w:rPr>
              <w:t>Entreviste al personal responsable.</w:t>
            </w:r>
          </w:p>
          <w:p w14:paraId="0DCFDA4A" w14:textId="77777777" w:rsidR="00490D06" w:rsidRPr="006746A9" w:rsidRDefault="00490D06" w:rsidP="00065D88">
            <w:pPr>
              <w:pStyle w:val="TableListBullet"/>
              <w:ind w:left="263" w:hanging="270"/>
              <w:rPr>
                <w:szCs w:val="18"/>
                <w:lang w:val="es-419"/>
              </w:rPr>
            </w:pPr>
            <w:r w:rsidRPr="006746A9">
              <w:rPr>
                <w:szCs w:val="18"/>
                <w:lang w:val="es-419" w:bidi="es-AR"/>
              </w:rPr>
              <w:t>Evalúe los registros de auditoría y otras evidencias.</w:t>
            </w:r>
          </w:p>
        </w:tc>
        <w:tc>
          <w:tcPr>
            <w:tcW w:w="41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9F6130F"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0461FE8"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CE2E3C9"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p w14:paraId="1C4CD6C9" w14:textId="5749976B" w:rsidR="00490D06" w:rsidRPr="006746A9" w:rsidRDefault="00490D06" w:rsidP="00065D88">
            <w:pPr>
              <w:spacing w:after="60"/>
              <w:jc w:val="center"/>
              <w:rPr>
                <w:rFonts w:cs="Arial"/>
                <w:sz w:val="18"/>
                <w:szCs w:val="18"/>
                <w:lang w:val="es-419"/>
              </w:rPr>
            </w:pPr>
          </w:p>
        </w:tc>
        <w:tc>
          <w:tcPr>
            <w:tcW w:w="445" w:type="pct"/>
            <w:tcBorders>
              <w:top w:val="single" w:sz="2" w:space="0" w:color="808080" w:themeColor="background1" w:themeShade="80"/>
              <w:left w:val="single" w:sz="2" w:space="0" w:color="808080" w:themeColor="background1" w:themeShade="80"/>
              <w:bottom w:val="nil"/>
            </w:tcBorders>
            <w:shd w:val="clear" w:color="auto" w:fill="auto"/>
          </w:tcPr>
          <w:p w14:paraId="4AD88C60"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6D4DDCD9" w14:textId="77777777" w:rsidTr="00884406">
        <w:trPr>
          <w:cantSplit/>
        </w:trPr>
        <w:tc>
          <w:tcPr>
            <w:tcW w:w="353" w:type="pct"/>
            <w:vMerge/>
            <w:tcBorders>
              <w:right w:val="single" w:sz="2" w:space="0" w:color="808080" w:themeColor="background1" w:themeShade="80"/>
            </w:tcBorders>
          </w:tcPr>
          <w:p w14:paraId="152C039B" w14:textId="77777777" w:rsidR="00490D06" w:rsidRPr="006746A9" w:rsidRDefault="00490D06" w:rsidP="00065D88">
            <w:pPr>
              <w:pStyle w:val="TableT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4930B14"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81CD9D4" w14:textId="77777777" w:rsidR="00490D06" w:rsidRPr="006746A9" w:rsidRDefault="00490D06" w:rsidP="00065D88">
            <w:pPr>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5DD7281" w14:textId="77777777" w:rsidR="00490D06" w:rsidRPr="006746A9" w:rsidRDefault="00490D06" w:rsidP="00065D88">
            <w:pPr>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5AEC0CA" w14:textId="77777777" w:rsidR="00490D06" w:rsidRPr="006746A9" w:rsidRDefault="00490D06" w:rsidP="00065D88">
            <w:pPr>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2C26F33B" w14:textId="77777777" w:rsidR="00490D06" w:rsidRPr="006746A9" w:rsidRDefault="00490D06" w:rsidP="00065D88">
            <w:pPr>
              <w:spacing w:after="60"/>
              <w:jc w:val="center"/>
              <w:rPr>
                <w:rFonts w:cs="Arial"/>
                <w:sz w:val="18"/>
                <w:szCs w:val="18"/>
                <w:lang w:val="es-419"/>
              </w:rPr>
            </w:pPr>
          </w:p>
        </w:tc>
      </w:tr>
      <w:tr w:rsidR="00490D06" w:rsidRPr="006746A9" w14:paraId="6B146E97"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5F1E566F"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9E6C5DB" w14:textId="7ABD4AFB" w:rsidR="00490D06" w:rsidRPr="006746A9" w:rsidRDefault="00490D06" w:rsidP="00065D88">
            <w:pPr>
              <w:pStyle w:val="TableListBullet"/>
              <w:numPr>
                <w:ilvl w:val="0"/>
                <w:numId w:val="0"/>
              </w:numPr>
              <w:ind w:left="-7"/>
              <w:rPr>
                <w:szCs w:val="18"/>
                <w:lang w:val="es-419"/>
              </w:rPr>
            </w:pPr>
            <w:r w:rsidRPr="006746A9">
              <w:rPr>
                <w:szCs w:val="18"/>
                <w:lang w:val="es-419" w:bidi="es-AR"/>
              </w:rPr>
              <w:t>Este requisito no está destinado a aplicarse a las cuentas de usuario de los terminales de punto de venta que sólo tienen acceso a un número de tarjeta a la vez para facilitar una única transacción</w:t>
            </w:r>
            <w:r w:rsidR="00AB4563" w:rsidRPr="006746A9">
              <w:rPr>
                <w:szCs w:val="18"/>
                <w:lang w:val="es-419" w:bidi="es-AR"/>
              </w:rPr>
              <w:t>.</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5411AC2"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DAC40CA"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EDC6E8C"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989EB4A" w14:textId="77777777" w:rsidR="00490D06" w:rsidRPr="006746A9" w:rsidRDefault="00490D06" w:rsidP="00065D88">
            <w:pPr>
              <w:spacing w:after="60"/>
              <w:jc w:val="center"/>
              <w:rPr>
                <w:rFonts w:cs="Arial"/>
                <w:sz w:val="18"/>
                <w:szCs w:val="18"/>
                <w:lang w:val="es-419"/>
              </w:rPr>
            </w:pPr>
          </w:p>
        </w:tc>
      </w:tr>
      <w:tr w:rsidR="00490D06" w:rsidRPr="006746A9" w14:paraId="5BA85BF7"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09E3889A" w14:textId="77777777" w:rsidR="00490D06" w:rsidRPr="006746A9" w:rsidRDefault="00490D06" w:rsidP="00065D88">
            <w:pPr>
              <w:pStyle w:val="TableText"/>
              <w:rPr>
                <w:b/>
                <w:bCs/>
                <w:szCs w:val="18"/>
                <w:lang w:val="es-419"/>
              </w:rPr>
            </w:pPr>
            <w:r w:rsidRPr="006746A9">
              <w:rPr>
                <w:b/>
                <w:szCs w:val="18"/>
                <w:lang w:val="es-419" w:bidi="es-AR"/>
              </w:rPr>
              <w:lastRenderedPageBreak/>
              <w:t>8.2.2</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8FC253A" w14:textId="13E450E7" w:rsidR="00490D06" w:rsidRPr="006746A9" w:rsidRDefault="00490D06" w:rsidP="00065D88">
            <w:pPr>
              <w:pStyle w:val="TableBody"/>
              <w:rPr>
                <w:rFonts w:cs="Arial"/>
                <w:sz w:val="18"/>
                <w:szCs w:val="18"/>
                <w:lang w:val="es-419" w:bidi="es-AR"/>
              </w:rPr>
            </w:pPr>
            <w:r w:rsidRPr="006746A9">
              <w:rPr>
                <w:rFonts w:cs="Arial"/>
                <w:sz w:val="18"/>
                <w:szCs w:val="18"/>
                <w:lang w:val="es-419" w:bidi="es-AR"/>
              </w:rPr>
              <w:t xml:space="preserve">Las </w:t>
            </w:r>
            <w:r w:rsidR="008D00CD" w:rsidRPr="006746A9">
              <w:rPr>
                <w:rFonts w:cs="Arial"/>
                <w:sz w:val="18"/>
                <w:szCs w:val="18"/>
                <w:lang w:val="es-419"/>
              </w:rPr>
              <w:t xml:space="preserve">identificaciones </w:t>
            </w:r>
            <w:proofErr w:type="spellStart"/>
            <w:r w:rsidR="008D00CD" w:rsidRPr="006746A9">
              <w:rPr>
                <w:rFonts w:cs="Arial"/>
                <w:sz w:val="18"/>
                <w:szCs w:val="18"/>
                <w:lang w:val="es-419"/>
              </w:rPr>
              <w:t>IDs</w:t>
            </w:r>
            <w:proofErr w:type="spellEnd"/>
            <w:r w:rsidR="008D00CD" w:rsidRPr="006746A9">
              <w:rPr>
                <w:rFonts w:cs="Arial"/>
                <w:sz w:val="18"/>
                <w:szCs w:val="18"/>
                <w:lang w:val="es-419"/>
              </w:rPr>
              <w:t xml:space="preserve"> </w:t>
            </w:r>
            <w:r w:rsidR="008D00CD" w:rsidRPr="006746A9">
              <w:rPr>
                <w:rFonts w:cs="Arial"/>
                <w:sz w:val="18"/>
                <w:szCs w:val="18"/>
                <w:lang w:val="es-419" w:bidi="es-AR"/>
              </w:rPr>
              <w:t xml:space="preserve">de grupos, compartidas o genéricas, u otras </w:t>
            </w:r>
            <w:r w:rsidR="008D00CD" w:rsidRPr="006746A9">
              <w:rPr>
                <w:rFonts w:cs="Arial"/>
                <w:sz w:val="18"/>
                <w:szCs w:val="18"/>
                <w:lang w:val="es-419"/>
              </w:rPr>
              <w:t>credenciales de autenticación</w:t>
            </w:r>
            <w:r w:rsidR="008D00CD" w:rsidRPr="006746A9">
              <w:rPr>
                <w:rFonts w:cs="Arial"/>
                <w:sz w:val="18"/>
                <w:szCs w:val="18"/>
                <w:lang w:val="es-419" w:bidi="es-AR"/>
              </w:rPr>
              <w:t xml:space="preserve"> compartidas sólo se usan cuando es necesario, de manera excepcional, y se administran de la siguiente manera:</w:t>
            </w:r>
          </w:p>
          <w:p w14:paraId="7C2D257E" w14:textId="49476842" w:rsidR="00490D06" w:rsidRPr="006746A9" w:rsidRDefault="00490D06" w:rsidP="00065D88">
            <w:pPr>
              <w:pStyle w:val="TableListBullet"/>
              <w:ind w:left="263" w:hanging="270"/>
              <w:rPr>
                <w:szCs w:val="18"/>
                <w:lang w:val="es-419"/>
              </w:rPr>
            </w:pPr>
            <w:r w:rsidRPr="006746A9">
              <w:rPr>
                <w:szCs w:val="18"/>
                <w:lang w:val="es-419" w:bidi="es-AR"/>
              </w:rPr>
              <w:t xml:space="preserve">Se impide el uso de la </w:t>
            </w:r>
            <w:r w:rsidR="008D00CD" w:rsidRPr="006746A9">
              <w:rPr>
                <w:szCs w:val="18"/>
                <w:lang w:val="es-419" w:bidi="es-AR"/>
              </w:rPr>
              <w:t>ID</w:t>
            </w:r>
            <w:r w:rsidRPr="006746A9">
              <w:rPr>
                <w:szCs w:val="18"/>
                <w:lang w:val="es-419" w:bidi="es-AR"/>
              </w:rPr>
              <w:t xml:space="preserve"> a menos que se requiera por una circunstancia excepcional.</w:t>
            </w:r>
          </w:p>
          <w:p w14:paraId="6B0443B0" w14:textId="77777777" w:rsidR="00490D06" w:rsidRPr="006746A9" w:rsidRDefault="00490D06" w:rsidP="00065D88">
            <w:pPr>
              <w:pStyle w:val="TableListBullet"/>
              <w:ind w:left="263" w:hanging="270"/>
              <w:rPr>
                <w:szCs w:val="18"/>
                <w:lang w:val="es-419"/>
              </w:rPr>
            </w:pPr>
            <w:r w:rsidRPr="006746A9">
              <w:rPr>
                <w:szCs w:val="18"/>
                <w:lang w:val="es-419" w:bidi="es-AR"/>
              </w:rPr>
              <w:t>El uso está limitado al tiempo necesario para la circunstancia excepcional.</w:t>
            </w:r>
          </w:p>
          <w:p w14:paraId="1DA5ACF4" w14:textId="2AA9C121" w:rsidR="00490D06" w:rsidRPr="006746A9" w:rsidRDefault="00490D06" w:rsidP="00065D88">
            <w:pPr>
              <w:pStyle w:val="TableListBullet"/>
              <w:ind w:left="263" w:hanging="270"/>
              <w:rPr>
                <w:szCs w:val="18"/>
                <w:lang w:val="es-419"/>
              </w:rPr>
            </w:pPr>
            <w:r w:rsidRPr="006746A9">
              <w:rPr>
                <w:szCs w:val="18"/>
                <w:lang w:val="es-419" w:bidi="es-AR"/>
              </w:rPr>
              <w:t>La justificación de negocio para su uso está documentada.</w:t>
            </w:r>
          </w:p>
          <w:p w14:paraId="77E8C369" w14:textId="19522F3D" w:rsidR="00490D06" w:rsidRPr="006746A9" w:rsidRDefault="00490D06" w:rsidP="00065D88">
            <w:pPr>
              <w:pStyle w:val="TableListBullet"/>
              <w:ind w:left="263" w:hanging="270"/>
              <w:rPr>
                <w:szCs w:val="18"/>
                <w:lang w:val="es-419"/>
              </w:rPr>
            </w:pPr>
            <w:r w:rsidRPr="006746A9">
              <w:rPr>
                <w:szCs w:val="18"/>
                <w:lang w:val="es-419" w:bidi="es-AR"/>
              </w:rPr>
              <w:t>Su uso está explícitamente aprobado por la dirección.</w:t>
            </w:r>
          </w:p>
          <w:p w14:paraId="379D8AE1" w14:textId="77777777" w:rsidR="00490D06" w:rsidRPr="006746A9" w:rsidRDefault="00490D06" w:rsidP="00065D88">
            <w:pPr>
              <w:pStyle w:val="TableListBullet"/>
              <w:ind w:left="263" w:hanging="270"/>
              <w:rPr>
                <w:szCs w:val="18"/>
                <w:lang w:val="es-419"/>
              </w:rPr>
            </w:pPr>
            <w:r w:rsidRPr="006746A9">
              <w:rPr>
                <w:szCs w:val="18"/>
                <w:lang w:val="es-419" w:bidi="es-AR"/>
              </w:rPr>
              <w:t>La identidad del usuario individual se confirma antes de que se conceda el acceso a una cuenta.</w:t>
            </w:r>
          </w:p>
          <w:p w14:paraId="31E5BDC5" w14:textId="05A563EF" w:rsidR="00490D06" w:rsidRPr="006746A9" w:rsidRDefault="00490D06" w:rsidP="00065D88">
            <w:pPr>
              <w:pStyle w:val="TableListBullet"/>
              <w:ind w:left="263" w:hanging="270"/>
              <w:rPr>
                <w:szCs w:val="18"/>
                <w:lang w:val="es-419"/>
              </w:rPr>
            </w:pPr>
            <w:r w:rsidRPr="006746A9">
              <w:rPr>
                <w:szCs w:val="18"/>
                <w:lang w:val="es-419" w:bidi="es-AR"/>
              </w:rPr>
              <w:t>Cada acción realizada es atribuible a un usuario individual.</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ADF4D9" w14:textId="77777777" w:rsidR="00490D06" w:rsidRPr="006746A9" w:rsidRDefault="00490D06" w:rsidP="00065D88">
            <w:pPr>
              <w:pStyle w:val="TableListBullet"/>
              <w:ind w:left="263" w:hanging="270"/>
              <w:rPr>
                <w:szCs w:val="18"/>
                <w:lang w:val="es-419"/>
              </w:rPr>
            </w:pPr>
            <w:r w:rsidRPr="006746A9">
              <w:rPr>
                <w:szCs w:val="18"/>
                <w:lang w:val="es-419" w:bidi="es-AR"/>
              </w:rPr>
              <w:t>Evalúe las listas de cuentas de usuario en los componentes del sistema y la documentación aplicable.</w:t>
            </w:r>
          </w:p>
          <w:p w14:paraId="0D971136" w14:textId="77777777" w:rsidR="00490D06" w:rsidRPr="006746A9" w:rsidRDefault="00490D06" w:rsidP="00065D88">
            <w:pPr>
              <w:pStyle w:val="TableListBullet"/>
              <w:ind w:left="263" w:hanging="270"/>
              <w:rPr>
                <w:szCs w:val="18"/>
                <w:lang w:val="es-419"/>
              </w:rPr>
            </w:pPr>
            <w:r w:rsidRPr="006746A9">
              <w:rPr>
                <w:szCs w:val="18"/>
                <w:lang w:val="es-419" w:bidi="es-AR"/>
              </w:rPr>
              <w:t>Evalúe las políticas y procedimientos de autenticación.</w:t>
            </w:r>
          </w:p>
          <w:p w14:paraId="777BF910" w14:textId="77777777" w:rsidR="00490D06" w:rsidRPr="006746A9" w:rsidRDefault="00490D06" w:rsidP="00065D88">
            <w:pPr>
              <w:pStyle w:val="TableListBullet"/>
              <w:ind w:left="263" w:hanging="270"/>
              <w:rPr>
                <w:szCs w:val="18"/>
                <w:lang w:val="es-419"/>
              </w:rPr>
            </w:pPr>
            <w:r w:rsidRPr="006746A9">
              <w:rPr>
                <w:szCs w:val="18"/>
                <w:lang w:val="es-419" w:bidi="es-AR"/>
              </w:rPr>
              <w:t>Entreviste a los administradores del sistema.</w:t>
            </w:r>
          </w:p>
        </w:tc>
        <w:tc>
          <w:tcPr>
            <w:tcW w:w="41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A0EE0B5"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7CF705F"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0CCDBFB"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nil"/>
            </w:tcBorders>
            <w:shd w:val="clear" w:color="auto" w:fill="auto"/>
          </w:tcPr>
          <w:p w14:paraId="6E1FF935"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6B54ED3B" w14:textId="77777777" w:rsidTr="00884406">
        <w:trPr>
          <w:cantSplit/>
        </w:trPr>
        <w:tc>
          <w:tcPr>
            <w:tcW w:w="353" w:type="pct"/>
            <w:vMerge/>
            <w:tcBorders>
              <w:right w:val="single" w:sz="2" w:space="0" w:color="808080" w:themeColor="background1" w:themeShade="80"/>
            </w:tcBorders>
          </w:tcPr>
          <w:p w14:paraId="64DCFA5B" w14:textId="77777777" w:rsidR="00490D06" w:rsidRPr="006746A9" w:rsidRDefault="00490D06" w:rsidP="00065D88">
            <w:pPr>
              <w:pStyle w:val="TableT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C7D56EB"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F7C3164" w14:textId="77777777" w:rsidR="00490D06" w:rsidRPr="006746A9" w:rsidRDefault="00490D06" w:rsidP="00065D88">
            <w:pPr>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A7F8FC3" w14:textId="77777777" w:rsidR="00490D06" w:rsidRPr="006746A9" w:rsidRDefault="00490D06" w:rsidP="00065D88">
            <w:pPr>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25A46F4" w14:textId="77777777" w:rsidR="00490D06" w:rsidRPr="006746A9" w:rsidRDefault="00490D06" w:rsidP="00065D88">
            <w:pPr>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3C60DEED" w14:textId="77777777" w:rsidR="00490D06" w:rsidRPr="006746A9" w:rsidRDefault="00490D06" w:rsidP="00065D88">
            <w:pPr>
              <w:spacing w:after="60"/>
              <w:jc w:val="center"/>
              <w:rPr>
                <w:rFonts w:cs="Arial"/>
                <w:sz w:val="18"/>
                <w:szCs w:val="18"/>
                <w:lang w:val="es-419"/>
              </w:rPr>
            </w:pPr>
          </w:p>
        </w:tc>
      </w:tr>
      <w:tr w:rsidR="00490D06" w:rsidRPr="006746A9" w14:paraId="4FACBCE6"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341DE70C"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A357F83" w14:textId="70BCC929" w:rsidR="00490D06" w:rsidRPr="006746A9" w:rsidRDefault="00490D06" w:rsidP="00065D88">
            <w:pPr>
              <w:pStyle w:val="TableListBullet"/>
              <w:numPr>
                <w:ilvl w:val="0"/>
                <w:numId w:val="0"/>
              </w:numPr>
              <w:ind w:left="-7"/>
              <w:rPr>
                <w:szCs w:val="18"/>
                <w:lang w:val="es-419"/>
              </w:rPr>
            </w:pPr>
            <w:r w:rsidRPr="006746A9">
              <w:rPr>
                <w:szCs w:val="18"/>
                <w:lang w:val="es-419" w:bidi="es-AR"/>
              </w:rPr>
              <w:t>Este requisito no está destinado a aplicarse a las cuentas de usuario de los terminales de punto de venta que sólo tienen acceso a un número de tarjeta a la vez para facilitar una única transacción</w:t>
            </w:r>
            <w:r w:rsidR="008D00CD" w:rsidRPr="006746A9">
              <w:rPr>
                <w:szCs w:val="18"/>
                <w:lang w:val="es-419" w:bidi="es-AR"/>
              </w:rPr>
              <w:t>.</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169C1B8"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13996E0"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BA486E8"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1D83D19" w14:textId="77777777" w:rsidR="00490D06" w:rsidRPr="006746A9" w:rsidRDefault="00490D06" w:rsidP="00065D88">
            <w:pPr>
              <w:spacing w:after="60"/>
              <w:jc w:val="center"/>
              <w:rPr>
                <w:rFonts w:cs="Arial"/>
                <w:sz w:val="18"/>
                <w:szCs w:val="18"/>
                <w:lang w:val="es-419"/>
              </w:rPr>
            </w:pPr>
          </w:p>
        </w:tc>
      </w:tr>
      <w:tr w:rsidR="00490D06" w:rsidRPr="006746A9" w14:paraId="48650C21"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1C418D4D" w14:textId="77777777" w:rsidR="00490D06" w:rsidRPr="006746A9" w:rsidRDefault="00490D06" w:rsidP="00065D88">
            <w:pPr>
              <w:pStyle w:val="TableText"/>
              <w:rPr>
                <w:b/>
                <w:bCs/>
                <w:szCs w:val="18"/>
                <w:lang w:val="es-419"/>
              </w:rPr>
            </w:pPr>
            <w:r w:rsidRPr="006746A9">
              <w:rPr>
                <w:b/>
                <w:szCs w:val="18"/>
                <w:lang w:val="es-419" w:bidi="es-AR"/>
              </w:rPr>
              <w:t>8.2.4</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D67614" w14:textId="6E173C81" w:rsidR="00490D06" w:rsidRPr="006746A9" w:rsidRDefault="00490D06" w:rsidP="00065D88">
            <w:pPr>
              <w:pStyle w:val="TableBody"/>
              <w:rPr>
                <w:rFonts w:cs="Arial"/>
                <w:sz w:val="18"/>
                <w:szCs w:val="18"/>
                <w:lang w:val="es-419"/>
              </w:rPr>
            </w:pPr>
            <w:r w:rsidRPr="006746A9">
              <w:rPr>
                <w:rFonts w:cs="Arial"/>
                <w:sz w:val="18"/>
                <w:szCs w:val="18"/>
                <w:lang w:val="es-419" w:bidi="es-AR"/>
              </w:rPr>
              <w:t xml:space="preserve">La creación, eliminación y modificación de </w:t>
            </w:r>
            <w:proofErr w:type="spellStart"/>
            <w:r w:rsidRPr="006746A9">
              <w:rPr>
                <w:rFonts w:cs="Arial"/>
                <w:sz w:val="18"/>
                <w:szCs w:val="18"/>
                <w:lang w:val="es-419" w:bidi="es-AR"/>
              </w:rPr>
              <w:t>IDs</w:t>
            </w:r>
            <w:proofErr w:type="spellEnd"/>
            <w:r w:rsidRPr="006746A9">
              <w:rPr>
                <w:rFonts w:cs="Arial"/>
                <w:sz w:val="18"/>
                <w:szCs w:val="18"/>
                <w:lang w:val="es-419" w:bidi="es-AR"/>
              </w:rPr>
              <w:t xml:space="preserve"> de usuario, factores de autenticación y otros objetos de identificación se gestiona de la siguiente manera:</w:t>
            </w:r>
          </w:p>
          <w:p w14:paraId="537C8C18" w14:textId="77777777" w:rsidR="00490D06" w:rsidRPr="006746A9" w:rsidRDefault="00490D06" w:rsidP="00065D88">
            <w:pPr>
              <w:pStyle w:val="TableListBullet"/>
              <w:ind w:left="263" w:hanging="270"/>
              <w:rPr>
                <w:szCs w:val="18"/>
                <w:lang w:val="es-419"/>
              </w:rPr>
            </w:pPr>
            <w:r w:rsidRPr="006746A9">
              <w:rPr>
                <w:szCs w:val="18"/>
                <w:lang w:val="es-419" w:bidi="es-AR"/>
              </w:rPr>
              <w:t>Autorizado con la aprobación correspondiente.</w:t>
            </w:r>
          </w:p>
          <w:p w14:paraId="1944D0FC" w14:textId="77777777" w:rsidR="00490D06" w:rsidRPr="006746A9" w:rsidRDefault="00490D06" w:rsidP="00065D88">
            <w:pPr>
              <w:pStyle w:val="TableListBullet"/>
              <w:ind w:left="263" w:hanging="270"/>
              <w:rPr>
                <w:szCs w:val="18"/>
                <w:lang w:val="es-419"/>
              </w:rPr>
            </w:pPr>
            <w:r w:rsidRPr="006746A9">
              <w:rPr>
                <w:szCs w:val="18"/>
                <w:lang w:val="es-419" w:bidi="es-AR"/>
              </w:rPr>
              <w:t>Implementado solo con los privilegios especificados en la aprobación documentada.</w:t>
            </w:r>
          </w:p>
          <w:p w14:paraId="6C1762B6" w14:textId="7ED2CC8A" w:rsidR="00490D06" w:rsidRPr="006746A9" w:rsidRDefault="00490D06" w:rsidP="000649B4">
            <w:pPr>
              <w:pStyle w:val="TableListBullet"/>
              <w:numPr>
                <w:ilvl w:val="0"/>
                <w:numId w:val="0"/>
              </w:numPr>
              <w:ind w:left="274" w:hanging="274"/>
              <w:rPr>
                <w:szCs w:val="18"/>
                <w:lang w:val="es-419"/>
              </w:rPr>
            </w:pP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32D2D5" w14:textId="77777777" w:rsidR="00490D06" w:rsidRPr="006746A9" w:rsidRDefault="00490D06" w:rsidP="00065D88">
            <w:pPr>
              <w:pStyle w:val="TableListBullet"/>
              <w:ind w:left="263" w:hanging="270"/>
              <w:rPr>
                <w:szCs w:val="18"/>
                <w:lang w:val="es-419"/>
              </w:rPr>
            </w:pPr>
            <w:r w:rsidRPr="006746A9">
              <w:rPr>
                <w:szCs w:val="18"/>
                <w:lang w:val="es-419" w:bidi="es-AR"/>
              </w:rPr>
              <w:t>Evalúe las autorizaciones documentadas en las distintas fases del ciclo de vida de las cuentas (adiciones, modificaciones y bajas).</w:t>
            </w:r>
          </w:p>
          <w:p w14:paraId="30CF12D1" w14:textId="2DA41F40" w:rsidR="00490D06" w:rsidRPr="006746A9" w:rsidRDefault="00490D06" w:rsidP="00065D88">
            <w:pPr>
              <w:pStyle w:val="TableListBullet"/>
              <w:ind w:left="263" w:hanging="270"/>
              <w:rPr>
                <w:szCs w:val="18"/>
                <w:lang w:val="es-419"/>
              </w:rPr>
            </w:pPr>
            <w:r w:rsidRPr="006746A9">
              <w:rPr>
                <w:szCs w:val="18"/>
                <w:lang w:val="es-419" w:bidi="es-AR"/>
              </w:rPr>
              <w:t>Evalúe las configuraciones del sistema.</w:t>
            </w:r>
          </w:p>
        </w:tc>
        <w:tc>
          <w:tcPr>
            <w:tcW w:w="41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311A2D0"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69FB299"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9A7A521"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nil"/>
            </w:tcBorders>
            <w:shd w:val="clear" w:color="auto" w:fill="auto"/>
          </w:tcPr>
          <w:p w14:paraId="3F76B75C"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6EE6C839" w14:textId="77777777" w:rsidTr="00884406">
        <w:trPr>
          <w:cantSplit/>
        </w:trPr>
        <w:tc>
          <w:tcPr>
            <w:tcW w:w="353" w:type="pct"/>
            <w:vMerge/>
            <w:tcBorders>
              <w:right w:val="single" w:sz="2" w:space="0" w:color="808080" w:themeColor="background1" w:themeShade="80"/>
            </w:tcBorders>
          </w:tcPr>
          <w:p w14:paraId="678F214E" w14:textId="77777777" w:rsidR="00490D06" w:rsidRPr="006746A9" w:rsidRDefault="00490D06" w:rsidP="00065D88">
            <w:pPr>
              <w:pStyle w:val="TableT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8FDACF0" w14:textId="77777777" w:rsidR="00490D06" w:rsidRPr="006746A9" w:rsidRDefault="00490D06" w:rsidP="00065D88">
            <w:pPr>
              <w:pStyle w:val="AppNotes"/>
              <w:rPr>
                <w:color w:val="auto"/>
                <w:szCs w:val="18"/>
                <w:lang w:val="es-419"/>
              </w:rPr>
            </w:pPr>
            <w:r w:rsidRPr="006746A9">
              <w:rPr>
                <w:color w:val="auto"/>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6E059D7" w14:textId="77777777" w:rsidR="00490D06" w:rsidRPr="006746A9" w:rsidRDefault="00490D06" w:rsidP="00065D88">
            <w:pPr>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7E36140" w14:textId="77777777" w:rsidR="00490D06" w:rsidRPr="006746A9" w:rsidRDefault="00490D06" w:rsidP="00065D88">
            <w:pPr>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6079B32" w14:textId="77777777" w:rsidR="00490D06" w:rsidRPr="006746A9" w:rsidRDefault="00490D06" w:rsidP="00065D88">
            <w:pPr>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6CD97EEA" w14:textId="77777777" w:rsidR="00490D06" w:rsidRPr="006746A9" w:rsidRDefault="00490D06" w:rsidP="00065D88">
            <w:pPr>
              <w:spacing w:after="60"/>
              <w:jc w:val="center"/>
              <w:rPr>
                <w:rFonts w:cs="Arial"/>
                <w:sz w:val="18"/>
                <w:szCs w:val="18"/>
                <w:lang w:val="es-419"/>
              </w:rPr>
            </w:pPr>
          </w:p>
        </w:tc>
      </w:tr>
      <w:tr w:rsidR="00490D06" w:rsidRPr="006746A9" w14:paraId="0C2492E7"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269C1E3B"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E408A16" w14:textId="77777777" w:rsidR="00490D06" w:rsidRPr="006746A9" w:rsidRDefault="00490D06" w:rsidP="00065D88">
            <w:pPr>
              <w:pStyle w:val="TableListBullet"/>
              <w:numPr>
                <w:ilvl w:val="0"/>
                <w:numId w:val="0"/>
              </w:numPr>
              <w:ind w:left="-7"/>
              <w:rPr>
                <w:szCs w:val="18"/>
                <w:lang w:val="es-419"/>
              </w:rPr>
            </w:pPr>
            <w:r w:rsidRPr="006746A9">
              <w:rPr>
                <w:szCs w:val="18"/>
                <w:lang w:val="es-419" w:bidi="es-AR"/>
              </w:rPr>
              <w:t>Este requisito se aplica a todas las cuentas de usuario, incluyendo los empleados, contratistas, consultores, trabajadores temporales y proveedores externos.</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CFE40DE"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10B3414"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D18E7E8"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F856947" w14:textId="77777777" w:rsidR="00490D06" w:rsidRPr="006746A9" w:rsidRDefault="00490D06" w:rsidP="00065D88">
            <w:pPr>
              <w:spacing w:after="60"/>
              <w:jc w:val="center"/>
              <w:rPr>
                <w:rFonts w:cs="Arial"/>
                <w:sz w:val="18"/>
                <w:szCs w:val="18"/>
                <w:lang w:val="es-419"/>
              </w:rPr>
            </w:pPr>
          </w:p>
        </w:tc>
      </w:tr>
      <w:tr w:rsidR="00490D06" w:rsidRPr="006746A9" w14:paraId="0503589B" w14:textId="77777777" w:rsidTr="00884406">
        <w:trPr>
          <w:cantSplit/>
        </w:trPr>
        <w:tc>
          <w:tcPr>
            <w:tcW w:w="35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2244DAE" w14:textId="77777777" w:rsidR="00490D06" w:rsidRPr="006746A9" w:rsidRDefault="00490D06" w:rsidP="005A20AB">
            <w:pPr>
              <w:pStyle w:val="TableText"/>
              <w:keepNext/>
              <w:rPr>
                <w:b/>
                <w:bCs/>
                <w:szCs w:val="18"/>
                <w:lang w:val="es-419"/>
              </w:rPr>
            </w:pPr>
            <w:r w:rsidRPr="006746A9">
              <w:rPr>
                <w:b/>
                <w:szCs w:val="18"/>
                <w:lang w:val="es-419" w:bidi="es-AR"/>
              </w:rPr>
              <w:lastRenderedPageBreak/>
              <w:t>8.2.5</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C4FB07" w14:textId="06183E15" w:rsidR="00490D06" w:rsidRPr="006746A9" w:rsidRDefault="00490D06" w:rsidP="005A20AB">
            <w:pPr>
              <w:pStyle w:val="TableTextBullet"/>
              <w:keepNext/>
              <w:numPr>
                <w:ilvl w:val="0"/>
                <w:numId w:val="0"/>
              </w:numPr>
              <w:rPr>
                <w:rFonts w:cs="Arial"/>
                <w:szCs w:val="18"/>
                <w:lang w:val="es-419"/>
              </w:rPr>
            </w:pPr>
            <w:r w:rsidRPr="006746A9">
              <w:rPr>
                <w:rFonts w:cs="Arial"/>
                <w:szCs w:val="18"/>
                <w:lang w:val="es-419" w:bidi="es-AR"/>
              </w:rPr>
              <w:t>El acceso para los usuarios que cesan se revoca inmediatamente.</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DF2E43" w14:textId="77777777" w:rsidR="00490D06" w:rsidRPr="006746A9" w:rsidRDefault="00490D06" w:rsidP="005A20AB">
            <w:pPr>
              <w:pStyle w:val="TableListBullet"/>
              <w:keepNext/>
              <w:ind w:left="263" w:hanging="270"/>
              <w:rPr>
                <w:szCs w:val="18"/>
                <w:lang w:val="es-419"/>
              </w:rPr>
            </w:pPr>
            <w:r w:rsidRPr="006746A9">
              <w:rPr>
                <w:szCs w:val="18"/>
                <w:lang w:val="es-419" w:bidi="es-AR"/>
              </w:rPr>
              <w:t>Evalúe las fuentes de información para los usuarios que han sido dados de baja.</w:t>
            </w:r>
          </w:p>
          <w:p w14:paraId="2CFE776A" w14:textId="77777777" w:rsidR="00490D06" w:rsidRPr="006746A9" w:rsidRDefault="00490D06" w:rsidP="005A20AB">
            <w:pPr>
              <w:pStyle w:val="TableListBullet"/>
              <w:keepNext/>
              <w:ind w:left="263" w:hanging="270"/>
              <w:rPr>
                <w:szCs w:val="18"/>
                <w:lang w:val="es-419"/>
              </w:rPr>
            </w:pPr>
            <w:r w:rsidRPr="006746A9">
              <w:rPr>
                <w:szCs w:val="18"/>
                <w:lang w:val="es-419" w:bidi="es-AR"/>
              </w:rPr>
              <w:t>Revisar las listas de acceso de los usuarios actuales.</w:t>
            </w:r>
          </w:p>
          <w:p w14:paraId="3937E464" w14:textId="77777777" w:rsidR="00490D06" w:rsidRPr="006746A9" w:rsidRDefault="00490D06" w:rsidP="005A20AB">
            <w:pPr>
              <w:pStyle w:val="TableListBullet"/>
              <w:keepNext/>
              <w:ind w:left="263" w:hanging="270"/>
              <w:rPr>
                <w:szCs w:val="18"/>
                <w:lang w:val="es-419"/>
              </w:rPr>
            </w:pPr>
            <w:r w:rsidRPr="006746A9">
              <w:rPr>
                <w:szCs w:val="18"/>
                <w:lang w:val="es-419" w:bidi="es-AR"/>
              </w:rPr>
              <w:t>Entreviste al personal responsable.</w:t>
            </w:r>
          </w:p>
        </w:tc>
        <w:tc>
          <w:tcPr>
            <w:tcW w:w="41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41A3B9" w14:textId="77777777" w:rsidR="00490D06" w:rsidRPr="006746A9" w:rsidRDefault="00490D06" w:rsidP="005A20AB">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32D06A" w14:textId="77777777" w:rsidR="00490D06" w:rsidRPr="006746A9" w:rsidRDefault="00490D06" w:rsidP="005A20AB">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353501" w14:textId="77777777" w:rsidR="00490D06" w:rsidRPr="006746A9" w:rsidRDefault="00490D06" w:rsidP="005A20AB">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1A3F2F39" w14:textId="77777777" w:rsidR="00490D06" w:rsidRPr="006746A9" w:rsidRDefault="00490D06" w:rsidP="005A20AB">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179F258A" w14:textId="77777777" w:rsidTr="00884406">
        <w:trPr>
          <w:cantSplit/>
        </w:trPr>
        <w:tc>
          <w:tcPr>
            <w:tcW w:w="35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C6ADCF1" w14:textId="77777777" w:rsidR="00490D06" w:rsidRPr="006746A9" w:rsidRDefault="00490D06" w:rsidP="00065D88">
            <w:pPr>
              <w:pStyle w:val="TableText"/>
              <w:rPr>
                <w:b/>
                <w:bCs/>
                <w:szCs w:val="18"/>
                <w:lang w:val="es-419"/>
              </w:rPr>
            </w:pPr>
            <w:r w:rsidRPr="006746A9">
              <w:rPr>
                <w:b/>
                <w:szCs w:val="18"/>
                <w:lang w:val="es-419" w:bidi="es-AR"/>
              </w:rPr>
              <w:t>8.2.6</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AAAF0F3" w14:textId="6F57D1ED" w:rsidR="00490D06" w:rsidRPr="006746A9" w:rsidRDefault="00490D06" w:rsidP="00065D88">
            <w:pPr>
              <w:pStyle w:val="TableTextBullet"/>
              <w:numPr>
                <w:ilvl w:val="0"/>
                <w:numId w:val="0"/>
              </w:numPr>
              <w:rPr>
                <w:rFonts w:cs="Arial"/>
                <w:szCs w:val="18"/>
                <w:lang w:val="es-419"/>
              </w:rPr>
            </w:pPr>
            <w:r w:rsidRPr="006746A9">
              <w:rPr>
                <w:rFonts w:cs="Arial"/>
                <w:szCs w:val="18"/>
                <w:lang w:val="es-419" w:bidi="es-AR"/>
              </w:rPr>
              <w:t xml:space="preserve">Las </w:t>
            </w:r>
            <w:r w:rsidRPr="006746A9">
              <w:rPr>
                <w:rStyle w:val="GlossaryCharacter"/>
                <w:rFonts w:cs="Arial"/>
                <w:color w:val="auto"/>
                <w:szCs w:val="18"/>
                <w:lang w:val="es-419" w:bidi="es-AR"/>
              </w:rPr>
              <w:t>cuentas</w:t>
            </w:r>
            <w:r w:rsidRPr="006746A9">
              <w:rPr>
                <w:rFonts w:cs="Arial"/>
                <w:szCs w:val="18"/>
                <w:lang w:val="es-419" w:bidi="es-AR"/>
              </w:rPr>
              <w:t xml:space="preserve"> de usuario inactivas se eliminan o inhabilitan a los 90 días de inactividad.</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AEA8D97" w14:textId="77777777" w:rsidR="00490D06" w:rsidRPr="006746A9" w:rsidRDefault="00490D06" w:rsidP="00065D88">
            <w:pPr>
              <w:pStyle w:val="TableListBullet"/>
              <w:ind w:left="263" w:hanging="270"/>
              <w:rPr>
                <w:szCs w:val="18"/>
                <w:lang w:val="es-419"/>
              </w:rPr>
            </w:pPr>
            <w:r w:rsidRPr="006746A9">
              <w:rPr>
                <w:szCs w:val="18"/>
                <w:lang w:val="es-419" w:bidi="es-AR"/>
              </w:rPr>
              <w:t>Evalúe las cuentas de usuario y la información del último inicio de sesión.</w:t>
            </w:r>
          </w:p>
          <w:p w14:paraId="4346C89A" w14:textId="77777777" w:rsidR="00490D06" w:rsidRPr="006746A9" w:rsidRDefault="00490D06" w:rsidP="00065D88">
            <w:pPr>
              <w:pStyle w:val="TableListBullet"/>
              <w:ind w:left="263" w:hanging="270"/>
              <w:rPr>
                <w:szCs w:val="18"/>
                <w:lang w:val="es-419"/>
              </w:rPr>
            </w:pPr>
            <w:r w:rsidRPr="006746A9">
              <w:rPr>
                <w:szCs w:val="18"/>
                <w:lang w:val="es-419" w:bidi="es-AR"/>
              </w:rPr>
              <w:t>Entreviste al personal responsable.</w:t>
            </w:r>
          </w:p>
        </w:tc>
        <w:tc>
          <w:tcPr>
            <w:tcW w:w="41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D8A8168"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9334DF"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7CF960"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B77A26D"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5A80452D" w14:textId="77777777" w:rsidTr="00884406">
        <w:trPr>
          <w:cantSplit/>
        </w:trPr>
        <w:tc>
          <w:tcPr>
            <w:tcW w:w="35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F6FCEDD" w14:textId="77777777" w:rsidR="00490D06" w:rsidRPr="006746A9" w:rsidRDefault="00490D06" w:rsidP="00065D88">
            <w:pPr>
              <w:pStyle w:val="TableText"/>
              <w:rPr>
                <w:b/>
                <w:bCs/>
                <w:szCs w:val="18"/>
                <w:lang w:val="es-419"/>
              </w:rPr>
            </w:pPr>
            <w:r w:rsidRPr="006746A9">
              <w:rPr>
                <w:b/>
                <w:szCs w:val="18"/>
                <w:lang w:val="es-419" w:bidi="es-AR"/>
              </w:rPr>
              <w:t>8.2.7</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5FC2D0" w14:textId="442447C2" w:rsidR="00490D06" w:rsidRPr="006746A9" w:rsidRDefault="00490D06" w:rsidP="00065D88">
            <w:pPr>
              <w:pStyle w:val="TableText"/>
              <w:rPr>
                <w:szCs w:val="18"/>
                <w:lang w:val="es-419"/>
              </w:rPr>
            </w:pPr>
            <w:r w:rsidRPr="006746A9">
              <w:rPr>
                <w:szCs w:val="18"/>
                <w:lang w:val="es-419" w:bidi="es-AR"/>
              </w:rPr>
              <w:t xml:space="preserve">Las </w:t>
            </w:r>
            <w:r w:rsidRPr="006746A9">
              <w:rPr>
                <w:rStyle w:val="GlossaryCharacter"/>
                <w:color w:val="auto"/>
                <w:szCs w:val="18"/>
                <w:lang w:val="es-419" w:bidi="es-AR"/>
              </w:rPr>
              <w:t>cuentas</w:t>
            </w:r>
            <w:r w:rsidRPr="006746A9">
              <w:rPr>
                <w:szCs w:val="18"/>
                <w:lang w:val="es-419" w:bidi="es-AR"/>
              </w:rPr>
              <w:t xml:space="preserve"> utilizadas por terceros para acceder, respaldar o mantener componentes del sistema a través de acceso remoto se administran de la siguiente manera:</w:t>
            </w:r>
          </w:p>
          <w:p w14:paraId="67C166D3" w14:textId="77777777" w:rsidR="00490D06" w:rsidRPr="006746A9" w:rsidRDefault="00490D06" w:rsidP="00065D88">
            <w:pPr>
              <w:pStyle w:val="TableListBullet"/>
              <w:ind w:left="263" w:hanging="270"/>
              <w:rPr>
                <w:szCs w:val="18"/>
                <w:lang w:val="es-419"/>
              </w:rPr>
            </w:pPr>
            <w:r w:rsidRPr="006746A9">
              <w:rPr>
                <w:szCs w:val="18"/>
                <w:lang w:val="es-419" w:bidi="es-AR"/>
              </w:rPr>
              <w:t>Son habilitadas solamente durante el período de tiempo necesario y son deshabilitadas cuando no están en uso.</w:t>
            </w:r>
          </w:p>
          <w:p w14:paraId="01928E83" w14:textId="47435F8D" w:rsidR="00490D06" w:rsidRPr="006746A9" w:rsidRDefault="00490D06" w:rsidP="00065D88">
            <w:pPr>
              <w:pStyle w:val="TableListBullet"/>
              <w:ind w:left="263" w:hanging="270"/>
              <w:rPr>
                <w:szCs w:val="18"/>
                <w:lang w:val="es-419"/>
              </w:rPr>
            </w:pPr>
            <w:r w:rsidRPr="006746A9">
              <w:rPr>
                <w:szCs w:val="18"/>
                <w:lang w:val="es-419" w:bidi="es-AR"/>
              </w:rPr>
              <w:t>Su uso es monitorizado para detectar cualquier actividad inesperada.</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E71F39B" w14:textId="77777777" w:rsidR="00490D06" w:rsidRPr="006746A9" w:rsidRDefault="00490D06" w:rsidP="00065D88">
            <w:pPr>
              <w:pStyle w:val="TableListBullet"/>
              <w:ind w:left="263" w:hanging="270"/>
              <w:rPr>
                <w:szCs w:val="18"/>
                <w:lang w:val="es-419"/>
              </w:rPr>
            </w:pPr>
            <w:r w:rsidRPr="006746A9">
              <w:rPr>
                <w:szCs w:val="18"/>
                <w:lang w:val="es-419" w:bidi="es-AR"/>
              </w:rPr>
              <w:t>Entreviste al personal responsable.</w:t>
            </w:r>
          </w:p>
          <w:p w14:paraId="249B6E1C" w14:textId="77777777" w:rsidR="00490D06" w:rsidRPr="006746A9" w:rsidRDefault="00490D06" w:rsidP="00065D88">
            <w:pPr>
              <w:pStyle w:val="TableListBullet"/>
              <w:ind w:left="263" w:hanging="270"/>
              <w:rPr>
                <w:szCs w:val="18"/>
                <w:lang w:val="es-419"/>
              </w:rPr>
            </w:pPr>
            <w:r w:rsidRPr="006746A9">
              <w:rPr>
                <w:szCs w:val="18"/>
                <w:lang w:val="es-419" w:bidi="es-AR"/>
              </w:rPr>
              <w:t>Evalúe la documentación para la gestión de las cuentas.</w:t>
            </w:r>
          </w:p>
          <w:p w14:paraId="79DBDD4B" w14:textId="77777777" w:rsidR="00490D06" w:rsidRPr="006746A9" w:rsidRDefault="00490D06" w:rsidP="00065D88">
            <w:pPr>
              <w:pStyle w:val="TableListBullet"/>
              <w:ind w:left="263" w:hanging="270"/>
              <w:rPr>
                <w:szCs w:val="18"/>
                <w:lang w:val="es-419"/>
              </w:rPr>
            </w:pPr>
            <w:r w:rsidRPr="006746A9">
              <w:rPr>
                <w:szCs w:val="18"/>
                <w:lang w:val="es-419" w:bidi="es-AR"/>
              </w:rPr>
              <w:t>Evalúe la evidencia.</w:t>
            </w:r>
          </w:p>
        </w:tc>
        <w:tc>
          <w:tcPr>
            <w:tcW w:w="41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2C57E23"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D84A9CD"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7BC5046A"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50474DCB"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5E663DD4"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05EAC6CA" w14:textId="77777777" w:rsidR="00490D06" w:rsidRPr="006746A9" w:rsidRDefault="00490D06" w:rsidP="00065D88">
            <w:pPr>
              <w:pStyle w:val="TableText"/>
              <w:keepNext/>
              <w:rPr>
                <w:b/>
                <w:bCs/>
                <w:szCs w:val="18"/>
                <w:lang w:val="es-419"/>
              </w:rPr>
            </w:pPr>
            <w:r w:rsidRPr="006746A9">
              <w:rPr>
                <w:b/>
                <w:szCs w:val="18"/>
                <w:lang w:val="es-419" w:bidi="es-AR"/>
              </w:rPr>
              <w:t>8.2.8</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AD8D507" w14:textId="77777777" w:rsidR="00490D06" w:rsidRPr="006746A9" w:rsidRDefault="00490D06" w:rsidP="00065D88">
            <w:pPr>
              <w:pStyle w:val="TableTextBullet"/>
              <w:keepNext/>
              <w:numPr>
                <w:ilvl w:val="0"/>
                <w:numId w:val="0"/>
              </w:numPr>
              <w:rPr>
                <w:rFonts w:cs="Arial"/>
                <w:szCs w:val="18"/>
                <w:lang w:val="es-419"/>
              </w:rPr>
            </w:pPr>
            <w:r w:rsidRPr="006746A9">
              <w:rPr>
                <w:rFonts w:cs="Arial"/>
                <w:szCs w:val="18"/>
                <w:lang w:val="es-419" w:bidi="es-AR"/>
              </w:rPr>
              <w:t>Si una sesión de usuario ha estado inactiva durante más de 15 minutos, se requiere que el usuario vuelva a autenticarse para reactivar la terminal o la sesión.</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713660" w14:textId="77777777" w:rsidR="00490D06" w:rsidRPr="006746A9" w:rsidRDefault="00490D06" w:rsidP="00065D88">
            <w:pPr>
              <w:pStyle w:val="TableListBullet"/>
              <w:keepNext/>
              <w:ind w:left="263" w:hanging="270"/>
              <w:rPr>
                <w:szCs w:val="18"/>
                <w:lang w:val="es-419"/>
              </w:rPr>
            </w:pPr>
            <w:r w:rsidRPr="006746A9">
              <w:rPr>
                <w:szCs w:val="18"/>
                <w:lang w:val="es-419" w:bidi="es-AR"/>
              </w:rPr>
              <w:t>Evalúe los ajustes de configuración del sistema.</w:t>
            </w:r>
          </w:p>
        </w:tc>
        <w:tc>
          <w:tcPr>
            <w:tcW w:w="41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13FC9A2"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7270DA3"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8290AF1"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nil"/>
            </w:tcBorders>
            <w:shd w:val="clear" w:color="auto" w:fill="auto"/>
          </w:tcPr>
          <w:p w14:paraId="5995AEF8"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152C8939" w14:textId="77777777" w:rsidTr="00884406">
        <w:trPr>
          <w:cantSplit/>
        </w:trPr>
        <w:tc>
          <w:tcPr>
            <w:tcW w:w="353" w:type="pct"/>
            <w:vMerge/>
            <w:tcBorders>
              <w:right w:val="single" w:sz="2" w:space="0" w:color="808080" w:themeColor="background1" w:themeShade="80"/>
            </w:tcBorders>
          </w:tcPr>
          <w:p w14:paraId="135ED0C6" w14:textId="77777777" w:rsidR="00490D06" w:rsidRPr="006746A9" w:rsidRDefault="00490D06" w:rsidP="00065D88">
            <w:pPr>
              <w:pStyle w:val="TableText"/>
              <w:keepN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77BFED7"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AEC5FD0" w14:textId="77777777" w:rsidR="00490D06" w:rsidRPr="006746A9" w:rsidRDefault="00490D06" w:rsidP="00065D88">
            <w:pPr>
              <w:keepNext/>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9248302" w14:textId="77777777" w:rsidR="00490D06" w:rsidRPr="006746A9" w:rsidRDefault="00490D06" w:rsidP="00065D88">
            <w:pPr>
              <w:keepNext/>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042E89F" w14:textId="77777777" w:rsidR="00490D06" w:rsidRPr="006746A9" w:rsidRDefault="00490D06" w:rsidP="00065D88">
            <w:pPr>
              <w:keepNext/>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21E2CF04" w14:textId="77777777" w:rsidR="00490D06" w:rsidRPr="006746A9" w:rsidRDefault="00490D06" w:rsidP="00065D88">
            <w:pPr>
              <w:keepNext/>
              <w:spacing w:after="60"/>
              <w:jc w:val="center"/>
              <w:rPr>
                <w:rFonts w:cs="Arial"/>
                <w:sz w:val="18"/>
                <w:szCs w:val="18"/>
                <w:lang w:val="es-419"/>
              </w:rPr>
            </w:pPr>
          </w:p>
        </w:tc>
      </w:tr>
      <w:tr w:rsidR="00490D06" w:rsidRPr="006746A9" w14:paraId="0B4F3744"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68991D7B"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E5384E9" w14:textId="77777777" w:rsidR="006961B4" w:rsidRPr="006746A9" w:rsidRDefault="00490D06" w:rsidP="006961B4">
            <w:pPr>
              <w:pStyle w:val="TableTextBullet"/>
              <w:numPr>
                <w:ilvl w:val="0"/>
                <w:numId w:val="0"/>
              </w:numPr>
              <w:rPr>
                <w:rFonts w:cs="Arial"/>
                <w:szCs w:val="18"/>
                <w:lang w:val="es-419" w:bidi="es-AR"/>
              </w:rPr>
            </w:pPr>
            <w:r w:rsidRPr="006746A9">
              <w:rPr>
                <w:rFonts w:cs="Arial"/>
                <w:szCs w:val="18"/>
                <w:lang w:val="es-419" w:bidi="es-AR"/>
              </w:rPr>
              <w:t xml:space="preserve">Este requisito no está destinado a aplicarse a las </w:t>
            </w:r>
            <w:r w:rsidRPr="006746A9">
              <w:rPr>
                <w:rStyle w:val="GlossaryCharacter"/>
                <w:rFonts w:cs="Arial"/>
                <w:color w:val="auto"/>
                <w:szCs w:val="18"/>
                <w:lang w:val="es-419" w:bidi="es-AR"/>
              </w:rPr>
              <w:t>cuentas</w:t>
            </w:r>
            <w:r w:rsidRPr="006746A9">
              <w:rPr>
                <w:rFonts w:cs="Arial"/>
                <w:szCs w:val="18"/>
                <w:lang w:val="es-419" w:bidi="es-AR"/>
              </w:rPr>
              <w:t xml:space="preserve"> de usuario de los terminales de punto de venta que sólo tienen acceso a un número de tarjeta simultáneamente para procesar una única transacción </w:t>
            </w:r>
          </w:p>
          <w:p w14:paraId="6AEDEF66" w14:textId="6CE87EC0" w:rsidR="00490D06" w:rsidRPr="006746A9" w:rsidRDefault="00490D06" w:rsidP="006961B4">
            <w:pPr>
              <w:pStyle w:val="TableTextBullet"/>
              <w:numPr>
                <w:ilvl w:val="0"/>
                <w:numId w:val="0"/>
              </w:numPr>
              <w:rPr>
                <w:szCs w:val="18"/>
                <w:lang w:val="es-419"/>
              </w:rPr>
            </w:pPr>
            <w:r w:rsidRPr="006746A9">
              <w:rPr>
                <w:szCs w:val="18"/>
                <w:lang w:val="es-419" w:bidi="es-AR"/>
              </w:rPr>
              <w:t>Este requisito no pretende impedir que se realicen actividades legítimas mientras la consola/PC está desatendida.</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05FAB0"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16F1BAA"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07F67F2"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2C3598D" w14:textId="77777777" w:rsidR="00490D06" w:rsidRPr="006746A9" w:rsidRDefault="00490D06" w:rsidP="00065D88">
            <w:pPr>
              <w:spacing w:after="60"/>
              <w:jc w:val="center"/>
              <w:rPr>
                <w:rFonts w:cs="Arial"/>
                <w:sz w:val="18"/>
                <w:szCs w:val="18"/>
                <w:lang w:val="es-419"/>
              </w:rPr>
            </w:pPr>
          </w:p>
        </w:tc>
      </w:tr>
      <w:tr w:rsidR="00611C97" w:rsidRPr="006746A9" w14:paraId="3DD48BC7" w14:textId="77777777" w:rsidTr="00453855">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907DDCA" w14:textId="77777777" w:rsidR="00611C97" w:rsidRPr="006746A9" w:rsidRDefault="00611C97" w:rsidP="00054899">
            <w:pPr>
              <w:pStyle w:val="TableBody"/>
              <w:keepNext/>
              <w:pageBreakBefore/>
              <w:spacing w:before="0" w:after="0"/>
              <w:rPr>
                <w:rFonts w:cs="Arial"/>
                <w:sz w:val="18"/>
                <w:szCs w:val="18"/>
                <w:lang w:val="es-419"/>
              </w:rPr>
            </w:pPr>
            <w:r w:rsidRPr="006746A9">
              <w:rPr>
                <w:rStyle w:val="BoldCharacter"/>
                <w:rFonts w:cs="Arial"/>
                <w:sz w:val="18"/>
                <w:szCs w:val="18"/>
                <w:lang w:val="es-419" w:bidi="es-AR"/>
              </w:rPr>
              <w:lastRenderedPageBreak/>
              <w:t>8.3</w:t>
            </w:r>
            <w:r w:rsidRPr="006746A9">
              <w:rPr>
                <w:rFonts w:cs="Arial"/>
                <w:sz w:val="18"/>
                <w:szCs w:val="18"/>
                <w:lang w:val="es-419" w:bidi="es-AR"/>
              </w:rPr>
              <w:t xml:space="preserve"> Se establece y gestiona una autenticación </w:t>
            </w:r>
            <w:r w:rsidRPr="006746A9">
              <w:rPr>
                <w:rStyle w:val="GlossaryCharacter"/>
                <w:rFonts w:cs="Arial"/>
                <w:color w:val="auto"/>
                <w:sz w:val="18"/>
                <w:szCs w:val="18"/>
                <w:lang w:val="es-419" w:bidi="es-AR"/>
              </w:rPr>
              <w:t>fuerte</w:t>
            </w:r>
            <w:r w:rsidRPr="006746A9">
              <w:rPr>
                <w:rFonts w:cs="Arial"/>
                <w:sz w:val="18"/>
                <w:szCs w:val="18"/>
                <w:lang w:val="es-419" w:bidi="es-AR"/>
              </w:rPr>
              <w:t xml:space="preserve"> para usuarios y administradores.</w:t>
            </w:r>
          </w:p>
        </w:tc>
      </w:tr>
      <w:tr w:rsidR="00490D06" w:rsidRPr="006746A9" w14:paraId="1185514B"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1E03170E" w14:textId="77777777" w:rsidR="00490D06" w:rsidRPr="006746A9" w:rsidRDefault="00490D06" w:rsidP="00065D88">
            <w:pPr>
              <w:pStyle w:val="TableText"/>
              <w:rPr>
                <w:b/>
                <w:bCs/>
                <w:szCs w:val="18"/>
                <w:lang w:val="es-419"/>
              </w:rPr>
            </w:pPr>
            <w:r w:rsidRPr="006746A9">
              <w:rPr>
                <w:b/>
                <w:szCs w:val="18"/>
                <w:lang w:val="es-419" w:bidi="es-AR"/>
              </w:rPr>
              <w:t>8.3.1</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982BAE" w14:textId="4E4AA82B" w:rsidR="00490D06" w:rsidRPr="006746A9" w:rsidRDefault="00490D06" w:rsidP="00065D88">
            <w:pPr>
              <w:pStyle w:val="TableBody"/>
              <w:rPr>
                <w:rFonts w:cs="Arial"/>
                <w:sz w:val="18"/>
                <w:szCs w:val="18"/>
                <w:lang w:val="es-419"/>
              </w:rPr>
            </w:pPr>
            <w:r w:rsidRPr="006746A9">
              <w:rPr>
                <w:rFonts w:cs="Arial"/>
                <w:sz w:val="18"/>
                <w:szCs w:val="18"/>
                <w:lang w:val="es-419" w:bidi="es-AR"/>
              </w:rPr>
              <w:t>Todo el acceso por parte de los usuarios y administradores a componentes del sistema se autentifica utilizando al menos uno de los siguientes factores de autenticación:</w:t>
            </w:r>
          </w:p>
          <w:p w14:paraId="23D0A9E0" w14:textId="676848A1" w:rsidR="00490D06" w:rsidRPr="006746A9" w:rsidRDefault="00490D06" w:rsidP="00065D88">
            <w:pPr>
              <w:pStyle w:val="TableListBullet"/>
              <w:ind w:left="263" w:hanging="270"/>
              <w:rPr>
                <w:szCs w:val="18"/>
                <w:lang w:val="es-419"/>
              </w:rPr>
            </w:pPr>
            <w:r w:rsidRPr="006746A9">
              <w:rPr>
                <w:szCs w:val="18"/>
                <w:lang w:val="es-419" w:bidi="es-AR"/>
              </w:rPr>
              <w:t>Algo que uno sabe, como una contraseña o frase de paso.</w:t>
            </w:r>
          </w:p>
          <w:p w14:paraId="1711AD00" w14:textId="5FF8BA21" w:rsidR="00490D06" w:rsidRPr="006746A9" w:rsidRDefault="00490D06" w:rsidP="00065D88">
            <w:pPr>
              <w:pStyle w:val="TableListBullet"/>
              <w:ind w:left="263" w:hanging="270"/>
              <w:rPr>
                <w:szCs w:val="18"/>
                <w:lang w:val="es-419"/>
              </w:rPr>
            </w:pPr>
            <w:r w:rsidRPr="006746A9">
              <w:rPr>
                <w:szCs w:val="18"/>
                <w:lang w:val="es-419" w:bidi="es-AR"/>
              </w:rPr>
              <w:t xml:space="preserve">Algo que usted tiene, como un dispositivo </w:t>
            </w:r>
            <w:r w:rsidRPr="006746A9">
              <w:rPr>
                <w:i/>
                <w:iCs/>
                <w:szCs w:val="18"/>
                <w:lang w:val="es-419" w:bidi="es-AR"/>
              </w:rPr>
              <w:t>token</w:t>
            </w:r>
            <w:r w:rsidRPr="006746A9">
              <w:rPr>
                <w:szCs w:val="18"/>
                <w:lang w:val="es-419" w:bidi="es-AR"/>
              </w:rPr>
              <w:t xml:space="preserve"> o una tarjeta inteligente.</w:t>
            </w:r>
          </w:p>
          <w:p w14:paraId="104C3A73" w14:textId="539C87BF" w:rsidR="00490D06" w:rsidRPr="006746A9" w:rsidRDefault="00490D06" w:rsidP="00B62D12">
            <w:pPr>
              <w:pStyle w:val="TableListBullet"/>
              <w:ind w:left="263" w:hanging="270"/>
              <w:rPr>
                <w:szCs w:val="18"/>
                <w:lang w:val="es-419"/>
              </w:rPr>
            </w:pPr>
            <w:r w:rsidRPr="006746A9">
              <w:rPr>
                <w:szCs w:val="18"/>
                <w:lang w:val="es-419" w:bidi="es-AR"/>
              </w:rPr>
              <w:t>Algo que se es, como un elemento biométrico.</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6B055F" w14:textId="77777777" w:rsidR="00490D06" w:rsidRPr="006746A9" w:rsidRDefault="00490D06" w:rsidP="00065D88">
            <w:pPr>
              <w:pStyle w:val="TableListBullet"/>
              <w:ind w:left="263" w:hanging="270"/>
              <w:rPr>
                <w:szCs w:val="18"/>
                <w:lang w:val="es-419"/>
              </w:rPr>
            </w:pPr>
            <w:r w:rsidRPr="006746A9">
              <w:rPr>
                <w:szCs w:val="18"/>
                <w:lang w:val="es-419" w:bidi="es-AR"/>
              </w:rPr>
              <w:t>Evalúe la documentación que describe el factor o factores de autenticación utilizados.</w:t>
            </w:r>
          </w:p>
          <w:p w14:paraId="3FBA052C" w14:textId="77777777" w:rsidR="00490D06" w:rsidRPr="006746A9" w:rsidRDefault="00490D06" w:rsidP="00065D88">
            <w:pPr>
              <w:pStyle w:val="TableListBullet"/>
              <w:ind w:left="263" w:hanging="270"/>
              <w:rPr>
                <w:szCs w:val="18"/>
                <w:lang w:val="es-419"/>
              </w:rPr>
            </w:pPr>
            <w:r w:rsidRPr="006746A9">
              <w:rPr>
                <w:szCs w:val="18"/>
                <w:lang w:val="es-419" w:bidi="es-AR"/>
              </w:rPr>
              <w:t>Para cada tipo de factor de autenticación utilizado con cada tipo de componente del sistema, observe el proceso de autenticación.</w:t>
            </w:r>
          </w:p>
        </w:tc>
        <w:tc>
          <w:tcPr>
            <w:tcW w:w="41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E6545E5"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E374505"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97E3A2F"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nil"/>
            </w:tcBorders>
            <w:shd w:val="clear" w:color="auto" w:fill="auto"/>
          </w:tcPr>
          <w:p w14:paraId="0A8AFFD5"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6A9A31C8" w14:textId="77777777" w:rsidTr="00884406">
        <w:trPr>
          <w:cantSplit/>
        </w:trPr>
        <w:tc>
          <w:tcPr>
            <w:tcW w:w="353" w:type="pct"/>
            <w:vMerge/>
            <w:tcBorders>
              <w:right w:val="single" w:sz="2" w:space="0" w:color="808080" w:themeColor="background1" w:themeShade="80"/>
            </w:tcBorders>
          </w:tcPr>
          <w:p w14:paraId="428C6597" w14:textId="77777777" w:rsidR="00490D06" w:rsidRPr="006746A9" w:rsidRDefault="00490D06" w:rsidP="00065D88">
            <w:pPr>
              <w:pStyle w:val="TableT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F22264D" w14:textId="77777777" w:rsidR="00490D06" w:rsidRPr="006746A9" w:rsidRDefault="00490D06" w:rsidP="00065D88">
            <w:pPr>
              <w:pStyle w:val="AppNotes"/>
              <w:rPr>
                <w:color w:val="auto"/>
                <w:szCs w:val="18"/>
                <w:lang w:val="es-419"/>
              </w:rPr>
            </w:pPr>
            <w:r w:rsidRPr="006746A9">
              <w:rPr>
                <w:color w:val="auto"/>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C2426A5" w14:textId="77777777" w:rsidR="00490D06" w:rsidRPr="006746A9" w:rsidRDefault="00490D06" w:rsidP="00065D88">
            <w:pPr>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1EB7D82" w14:textId="77777777" w:rsidR="00490D06" w:rsidRPr="006746A9" w:rsidRDefault="00490D06" w:rsidP="00065D88">
            <w:pPr>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D4E652" w14:textId="77777777" w:rsidR="00490D06" w:rsidRPr="006746A9" w:rsidRDefault="00490D06" w:rsidP="00065D88">
            <w:pPr>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3E94B96C" w14:textId="77777777" w:rsidR="00490D06" w:rsidRPr="006746A9" w:rsidRDefault="00490D06" w:rsidP="00065D88">
            <w:pPr>
              <w:spacing w:after="60"/>
              <w:jc w:val="center"/>
              <w:rPr>
                <w:rFonts w:cs="Arial"/>
                <w:sz w:val="18"/>
                <w:szCs w:val="18"/>
                <w:lang w:val="es-419"/>
              </w:rPr>
            </w:pPr>
          </w:p>
        </w:tc>
      </w:tr>
      <w:tr w:rsidR="00490D06" w:rsidRPr="006746A9" w14:paraId="43C87EB7"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3874C5C9"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1A456DC" w14:textId="7C95F86A" w:rsidR="00490D06" w:rsidRPr="006746A9" w:rsidRDefault="00490D06" w:rsidP="00065D88">
            <w:pPr>
              <w:pStyle w:val="TableBody"/>
              <w:rPr>
                <w:rFonts w:cs="Arial"/>
                <w:sz w:val="18"/>
                <w:szCs w:val="18"/>
                <w:lang w:val="es-419" w:bidi="es-AR"/>
              </w:rPr>
            </w:pPr>
            <w:r w:rsidRPr="006746A9">
              <w:rPr>
                <w:rFonts w:cs="Arial"/>
                <w:sz w:val="18"/>
                <w:szCs w:val="18"/>
                <w:lang w:val="es-419" w:bidi="es-AR"/>
              </w:rPr>
              <w:t>Este requisito no está destinado a aplicarse a las cuentas de usuario de los terminales de punto de venta que sólo tienen acceso a un número de tarjeta simultáneamente para procesar una única transacción</w:t>
            </w:r>
            <w:r w:rsidR="006961B4" w:rsidRPr="006746A9">
              <w:rPr>
                <w:rFonts w:cs="Arial"/>
                <w:sz w:val="18"/>
                <w:szCs w:val="18"/>
                <w:lang w:val="es-419" w:bidi="es-AR"/>
              </w:rPr>
              <w:t>.</w:t>
            </w:r>
          </w:p>
          <w:p w14:paraId="5C74E8B7" w14:textId="1507A728" w:rsidR="00490D06" w:rsidRPr="006746A9" w:rsidRDefault="00490D06" w:rsidP="00065D88">
            <w:pPr>
              <w:pStyle w:val="TableBody"/>
              <w:rPr>
                <w:rFonts w:cs="Arial"/>
                <w:sz w:val="18"/>
                <w:szCs w:val="18"/>
                <w:lang w:val="es-419"/>
              </w:rPr>
            </w:pPr>
            <w:r w:rsidRPr="006746A9">
              <w:rPr>
                <w:rFonts w:cs="Arial"/>
                <w:sz w:val="18"/>
                <w:szCs w:val="18"/>
                <w:lang w:val="es-419" w:bidi="es-AR"/>
              </w:rPr>
              <w:t>Este requisito no sustituye a los requisitos de autenticación multifactorial (MFA), sino que se aplica a los sistemas incluidos en el ámbito de aplicación que no están sujetos a los requisitos de los MFA.</w:t>
            </w:r>
          </w:p>
          <w:p w14:paraId="0C10A8B3" w14:textId="186F8579" w:rsidR="00490D06" w:rsidRPr="006746A9" w:rsidRDefault="00490D06" w:rsidP="00065D88">
            <w:pPr>
              <w:pStyle w:val="TableListBullet"/>
              <w:numPr>
                <w:ilvl w:val="0"/>
                <w:numId w:val="0"/>
              </w:numPr>
              <w:ind w:left="-7"/>
              <w:rPr>
                <w:szCs w:val="18"/>
                <w:lang w:val="es-419"/>
              </w:rPr>
            </w:pPr>
            <w:r w:rsidRPr="006746A9">
              <w:rPr>
                <w:szCs w:val="18"/>
                <w:lang w:val="es-419" w:bidi="es-AR"/>
              </w:rPr>
              <w:t>El certificado digital es una opción válida para "algo que se tiene" si es único para un usuario concreto.</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62483EF"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1E66EC4"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3867F79"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9D537BF" w14:textId="77777777" w:rsidR="00490D06" w:rsidRPr="006746A9" w:rsidRDefault="00490D06" w:rsidP="00065D88">
            <w:pPr>
              <w:spacing w:after="60"/>
              <w:jc w:val="center"/>
              <w:rPr>
                <w:rFonts w:cs="Arial"/>
                <w:sz w:val="18"/>
                <w:szCs w:val="18"/>
                <w:lang w:val="es-419"/>
              </w:rPr>
            </w:pPr>
          </w:p>
        </w:tc>
      </w:tr>
      <w:tr w:rsidR="00490D06" w:rsidRPr="006746A9" w14:paraId="65531FA2" w14:textId="77777777" w:rsidTr="00884406">
        <w:trPr>
          <w:cantSplit/>
        </w:trPr>
        <w:tc>
          <w:tcPr>
            <w:tcW w:w="35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DB214A2" w14:textId="77777777" w:rsidR="00490D06" w:rsidRPr="006746A9" w:rsidRDefault="00490D06" w:rsidP="00065D88">
            <w:pPr>
              <w:pStyle w:val="TableText"/>
              <w:rPr>
                <w:b/>
                <w:bCs/>
                <w:szCs w:val="18"/>
                <w:lang w:val="es-419"/>
              </w:rPr>
            </w:pPr>
            <w:r w:rsidRPr="006746A9">
              <w:rPr>
                <w:b/>
                <w:szCs w:val="18"/>
                <w:lang w:val="es-419" w:bidi="es-AR"/>
              </w:rPr>
              <w:t>8.3.2</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3CE891B" w14:textId="77777777" w:rsidR="00490D06" w:rsidRPr="006746A9" w:rsidRDefault="00490D06" w:rsidP="00065D88">
            <w:pPr>
              <w:pStyle w:val="TableTextBullet"/>
              <w:numPr>
                <w:ilvl w:val="0"/>
                <w:numId w:val="0"/>
              </w:numPr>
              <w:rPr>
                <w:rFonts w:cs="Arial"/>
                <w:szCs w:val="18"/>
                <w:lang w:val="es-419"/>
              </w:rPr>
            </w:pPr>
            <w:r w:rsidRPr="006746A9">
              <w:rPr>
                <w:rFonts w:cs="Arial"/>
                <w:szCs w:val="18"/>
                <w:lang w:val="es-419" w:bidi="es-AR"/>
              </w:rPr>
              <w:t xml:space="preserve">Se utiliza criptografía robusta para que todos los </w:t>
            </w:r>
            <w:r w:rsidRPr="006746A9">
              <w:rPr>
                <w:rStyle w:val="GlossaryCharacter"/>
                <w:rFonts w:cs="Arial"/>
                <w:color w:val="auto"/>
                <w:szCs w:val="18"/>
                <w:lang w:val="es-419" w:bidi="es-AR"/>
              </w:rPr>
              <w:t>factores de autenticación</w:t>
            </w:r>
            <w:r w:rsidRPr="006746A9">
              <w:rPr>
                <w:rFonts w:cs="Arial"/>
                <w:szCs w:val="18"/>
                <w:lang w:val="es-419" w:bidi="es-AR"/>
              </w:rPr>
              <w:t xml:space="preserve"> sean ilegibles durante la transmisión y el almacenamiento en todos los componentes del sistema.</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6EAD33" w14:textId="403F9A2B" w:rsidR="00490D06" w:rsidRPr="006746A9" w:rsidRDefault="00490D06" w:rsidP="00065D88">
            <w:pPr>
              <w:pStyle w:val="TableListBullet"/>
              <w:ind w:left="263" w:hanging="270"/>
              <w:rPr>
                <w:szCs w:val="18"/>
                <w:lang w:val="es-419"/>
              </w:rPr>
            </w:pPr>
            <w:r w:rsidRPr="006746A9">
              <w:rPr>
                <w:szCs w:val="18"/>
                <w:lang w:val="es-419" w:bidi="es-AR"/>
              </w:rPr>
              <w:t>Evalúe la documentación del proveedor.</w:t>
            </w:r>
          </w:p>
          <w:p w14:paraId="51F72F94" w14:textId="77777777" w:rsidR="00490D06" w:rsidRPr="006746A9" w:rsidRDefault="00490D06" w:rsidP="00065D88">
            <w:pPr>
              <w:pStyle w:val="TableListBullet"/>
              <w:ind w:left="263" w:hanging="270"/>
              <w:rPr>
                <w:szCs w:val="18"/>
                <w:lang w:val="es-419"/>
              </w:rPr>
            </w:pPr>
            <w:r w:rsidRPr="006746A9">
              <w:rPr>
                <w:szCs w:val="18"/>
                <w:lang w:val="es-419" w:bidi="es-AR"/>
              </w:rPr>
              <w:t>Evalúe los ajustes de configuración del sistema.</w:t>
            </w:r>
          </w:p>
          <w:p w14:paraId="12E9277F" w14:textId="77777777" w:rsidR="00490D06" w:rsidRPr="006746A9" w:rsidRDefault="00490D06" w:rsidP="00065D88">
            <w:pPr>
              <w:pStyle w:val="TableListBullet"/>
              <w:ind w:left="263" w:hanging="270"/>
              <w:rPr>
                <w:szCs w:val="18"/>
                <w:lang w:val="es-419"/>
              </w:rPr>
            </w:pPr>
            <w:r w:rsidRPr="006746A9">
              <w:rPr>
                <w:szCs w:val="18"/>
                <w:lang w:val="es-419" w:bidi="es-AR"/>
              </w:rPr>
              <w:t>Evalúe los repositorios de factores de autenticación.</w:t>
            </w:r>
          </w:p>
          <w:p w14:paraId="159CE7BD" w14:textId="77777777" w:rsidR="00490D06" w:rsidRPr="006746A9" w:rsidRDefault="00490D06" w:rsidP="00065D88">
            <w:pPr>
              <w:pStyle w:val="TableListBullet"/>
              <w:ind w:left="263" w:hanging="270"/>
              <w:rPr>
                <w:szCs w:val="18"/>
                <w:lang w:val="es-419"/>
              </w:rPr>
            </w:pPr>
            <w:r w:rsidRPr="006746A9">
              <w:rPr>
                <w:szCs w:val="18"/>
                <w:lang w:val="es-419" w:bidi="es-AR"/>
              </w:rPr>
              <w:t>Evalúe las transmisiones de datos.</w:t>
            </w:r>
          </w:p>
        </w:tc>
        <w:tc>
          <w:tcPr>
            <w:tcW w:w="41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7304C4"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8ABB81"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C25E69"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72ACAC19"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16193477" w14:textId="77777777" w:rsidTr="00884406">
        <w:trPr>
          <w:cantSplit/>
        </w:trPr>
        <w:tc>
          <w:tcPr>
            <w:tcW w:w="35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0F18110" w14:textId="77777777" w:rsidR="00490D06" w:rsidRPr="006746A9" w:rsidRDefault="00490D06" w:rsidP="00065D88">
            <w:pPr>
              <w:pStyle w:val="TableText"/>
              <w:rPr>
                <w:b/>
                <w:bCs/>
                <w:szCs w:val="18"/>
                <w:lang w:val="es-419"/>
              </w:rPr>
            </w:pPr>
            <w:r w:rsidRPr="006746A9">
              <w:rPr>
                <w:b/>
                <w:szCs w:val="18"/>
                <w:lang w:val="es-419" w:bidi="es-AR"/>
              </w:rPr>
              <w:t>8.3.3</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F11C48" w14:textId="77777777" w:rsidR="00490D06" w:rsidRPr="006746A9" w:rsidRDefault="00490D06" w:rsidP="00065D88">
            <w:pPr>
              <w:pStyle w:val="TableTextBullet"/>
              <w:numPr>
                <w:ilvl w:val="0"/>
                <w:numId w:val="0"/>
              </w:numPr>
              <w:rPr>
                <w:rFonts w:cs="Arial"/>
                <w:szCs w:val="18"/>
                <w:lang w:val="es-419"/>
              </w:rPr>
            </w:pPr>
            <w:r w:rsidRPr="006746A9">
              <w:rPr>
                <w:rFonts w:cs="Arial"/>
                <w:szCs w:val="18"/>
                <w:lang w:val="es-419" w:bidi="es-AR"/>
              </w:rPr>
              <w:t xml:space="preserve">La identidad del usuario se verifica antes de modificar cualquier </w:t>
            </w:r>
            <w:r w:rsidRPr="006746A9">
              <w:rPr>
                <w:rStyle w:val="GlossaryCharacter"/>
                <w:rFonts w:cs="Arial"/>
                <w:color w:val="auto"/>
                <w:szCs w:val="18"/>
                <w:lang w:val="es-419" w:bidi="es-AR"/>
              </w:rPr>
              <w:t>factor de autenticación</w:t>
            </w:r>
            <w:r w:rsidRPr="006746A9">
              <w:rPr>
                <w:rFonts w:cs="Arial"/>
                <w:szCs w:val="18"/>
                <w:lang w:val="es-419" w:bidi="es-AR"/>
              </w:rPr>
              <w:t>.</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D6A4FD" w14:textId="77777777" w:rsidR="00490D06" w:rsidRPr="006746A9" w:rsidRDefault="00490D06" w:rsidP="00065D88">
            <w:pPr>
              <w:pStyle w:val="TableListBullet"/>
              <w:ind w:left="263" w:hanging="270"/>
              <w:rPr>
                <w:szCs w:val="18"/>
                <w:lang w:val="es-419"/>
              </w:rPr>
            </w:pPr>
            <w:r w:rsidRPr="006746A9">
              <w:rPr>
                <w:szCs w:val="18"/>
                <w:lang w:val="es-419" w:bidi="es-AR"/>
              </w:rPr>
              <w:t>Evalúe los procedimientos para modificar los factores de autenticación.</w:t>
            </w:r>
          </w:p>
          <w:p w14:paraId="3484458B" w14:textId="77777777" w:rsidR="00490D06" w:rsidRPr="006746A9" w:rsidRDefault="00490D06" w:rsidP="00065D88">
            <w:pPr>
              <w:pStyle w:val="TableListBullet"/>
              <w:ind w:left="263" w:hanging="270"/>
              <w:rPr>
                <w:szCs w:val="18"/>
                <w:lang w:val="es-419"/>
              </w:rPr>
            </w:pPr>
            <w:r w:rsidRPr="006746A9">
              <w:rPr>
                <w:szCs w:val="18"/>
                <w:lang w:val="es-419" w:bidi="es-AR"/>
              </w:rPr>
              <w:t>Observe al personal de seguridad.</w:t>
            </w:r>
          </w:p>
        </w:tc>
        <w:tc>
          <w:tcPr>
            <w:tcW w:w="41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6CB1D9"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EFAF31"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D01C3C8"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7C0AF7D"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546D7260"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5FFE7BD7" w14:textId="77777777" w:rsidR="00490D06" w:rsidRPr="006746A9" w:rsidRDefault="00490D06" w:rsidP="00065D88">
            <w:pPr>
              <w:pStyle w:val="TableText"/>
              <w:rPr>
                <w:b/>
                <w:bCs/>
                <w:szCs w:val="18"/>
                <w:lang w:val="es-419"/>
              </w:rPr>
            </w:pPr>
            <w:r w:rsidRPr="006746A9">
              <w:rPr>
                <w:b/>
                <w:szCs w:val="18"/>
                <w:lang w:val="es-419" w:bidi="es-AR"/>
              </w:rPr>
              <w:lastRenderedPageBreak/>
              <w:t>8.3.4</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0E1D34D" w14:textId="2AADEF05" w:rsidR="00490D06" w:rsidRPr="006746A9" w:rsidRDefault="00490D06" w:rsidP="00065D88">
            <w:pPr>
              <w:pStyle w:val="TableBody"/>
              <w:rPr>
                <w:rFonts w:cs="Arial"/>
                <w:sz w:val="18"/>
                <w:szCs w:val="18"/>
                <w:lang w:val="es-419"/>
              </w:rPr>
            </w:pPr>
            <w:r w:rsidRPr="006746A9">
              <w:rPr>
                <w:rFonts w:cs="Arial"/>
                <w:sz w:val="18"/>
                <w:szCs w:val="18"/>
                <w:lang w:val="es-419" w:bidi="es-AR"/>
              </w:rPr>
              <w:t xml:space="preserve">Los intentos de </w:t>
            </w:r>
            <w:r w:rsidRPr="006746A9">
              <w:rPr>
                <w:rStyle w:val="GlossaryCharacter"/>
                <w:rFonts w:cs="Arial"/>
                <w:color w:val="auto"/>
                <w:sz w:val="18"/>
                <w:szCs w:val="18"/>
                <w:lang w:val="es-419" w:bidi="es-AR"/>
              </w:rPr>
              <w:t xml:space="preserve">autenticación </w:t>
            </w:r>
            <w:r w:rsidRPr="006746A9">
              <w:rPr>
                <w:rFonts w:cs="Arial"/>
                <w:sz w:val="18"/>
                <w:szCs w:val="18"/>
                <w:lang w:val="es-419" w:bidi="es-AR"/>
              </w:rPr>
              <w:t xml:space="preserve">inválidos se limitan </w:t>
            </w:r>
            <w:r w:rsidRPr="006746A9">
              <w:rPr>
                <w:sz w:val="18"/>
                <w:szCs w:val="18"/>
                <w:lang w:val="es-419" w:bidi="es-AR"/>
              </w:rPr>
              <w:t>mediante</w:t>
            </w:r>
            <w:r w:rsidRPr="006746A9">
              <w:rPr>
                <w:rFonts w:cs="Arial"/>
                <w:sz w:val="18"/>
                <w:szCs w:val="18"/>
                <w:lang w:val="es-419" w:bidi="es-AR"/>
              </w:rPr>
              <w:t xml:space="preserve">: </w:t>
            </w:r>
          </w:p>
          <w:p w14:paraId="327415E7" w14:textId="7106780A" w:rsidR="00490D06" w:rsidRPr="006746A9" w:rsidRDefault="00490D06" w:rsidP="00065D88">
            <w:pPr>
              <w:pStyle w:val="TableListBullet"/>
              <w:ind w:left="263" w:hanging="270"/>
              <w:rPr>
                <w:szCs w:val="18"/>
                <w:lang w:val="es-419"/>
              </w:rPr>
            </w:pPr>
            <w:r w:rsidRPr="006746A9">
              <w:rPr>
                <w:szCs w:val="18"/>
                <w:lang w:val="es-419" w:bidi="es-AR"/>
              </w:rPr>
              <w:t>El bloqueo del ID de usuario después de no más de 10 intentos.</w:t>
            </w:r>
          </w:p>
          <w:p w14:paraId="2A790C19" w14:textId="060D76B9" w:rsidR="00490D06" w:rsidRPr="006746A9" w:rsidRDefault="00490D06" w:rsidP="0083678C">
            <w:pPr>
              <w:pStyle w:val="TableListBullet"/>
              <w:ind w:left="263" w:hanging="270"/>
              <w:rPr>
                <w:szCs w:val="18"/>
                <w:lang w:val="es-419"/>
              </w:rPr>
            </w:pPr>
            <w:r w:rsidRPr="006746A9">
              <w:rPr>
                <w:szCs w:val="18"/>
                <w:lang w:val="es-419"/>
              </w:rPr>
              <w:t>El establecimiento de la duración del bloqueo a un mínimo de 30 minutos o hasta que se confirme la identidad del usuario.</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D1D202" w14:textId="77777777" w:rsidR="00490D06" w:rsidRPr="006746A9" w:rsidRDefault="00490D06" w:rsidP="00065D88">
            <w:pPr>
              <w:pStyle w:val="TableListBullet"/>
              <w:ind w:left="263" w:hanging="270"/>
              <w:rPr>
                <w:szCs w:val="18"/>
                <w:lang w:val="es-419"/>
              </w:rPr>
            </w:pPr>
            <w:r w:rsidRPr="006746A9">
              <w:rPr>
                <w:szCs w:val="18"/>
                <w:lang w:val="es-419" w:bidi="es-AR"/>
              </w:rPr>
              <w:t>Evalúe los ajustes de configuración del sistema.</w:t>
            </w:r>
          </w:p>
        </w:tc>
        <w:tc>
          <w:tcPr>
            <w:tcW w:w="41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C724FAD"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8675520"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9B96990"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nil"/>
            </w:tcBorders>
            <w:shd w:val="clear" w:color="auto" w:fill="auto"/>
          </w:tcPr>
          <w:p w14:paraId="0913B758"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42AC2058" w14:textId="77777777" w:rsidTr="00884406">
        <w:trPr>
          <w:cantSplit/>
        </w:trPr>
        <w:tc>
          <w:tcPr>
            <w:tcW w:w="353" w:type="pct"/>
            <w:vMerge/>
            <w:tcBorders>
              <w:right w:val="single" w:sz="2" w:space="0" w:color="808080" w:themeColor="background1" w:themeShade="80"/>
            </w:tcBorders>
          </w:tcPr>
          <w:p w14:paraId="05C9AAB0" w14:textId="77777777" w:rsidR="00490D06" w:rsidRPr="006746A9" w:rsidRDefault="00490D06" w:rsidP="00065D88">
            <w:pPr>
              <w:pStyle w:val="TableT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4A5E54D" w14:textId="77777777" w:rsidR="00490D06" w:rsidRPr="006746A9" w:rsidRDefault="00490D06" w:rsidP="00065D88">
            <w:pPr>
              <w:pStyle w:val="AppNotes"/>
              <w:rPr>
                <w:color w:val="auto"/>
                <w:szCs w:val="18"/>
                <w:lang w:val="es-419"/>
              </w:rPr>
            </w:pPr>
            <w:r w:rsidRPr="006746A9">
              <w:rPr>
                <w:color w:val="auto"/>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B5A79C4" w14:textId="77777777" w:rsidR="00490D06" w:rsidRPr="006746A9" w:rsidRDefault="00490D06" w:rsidP="00065D88">
            <w:pPr>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8FE0FEC" w14:textId="77777777" w:rsidR="00490D06" w:rsidRPr="006746A9" w:rsidRDefault="00490D06" w:rsidP="00065D88">
            <w:pPr>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4078A78" w14:textId="77777777" w:rsidR="00490D06" w:rsidRPr="006746A9" w:rsidRDefault="00490D06" w:rsidP="00065D88">
            <w:pPr>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0057C84F" w14:textId="77777777" w:rsidR="00490D06" w:rsidRPr="006746A9" w:rsidRDefault="00490D06" w:rsidP="00065D88">
            <w:pPr>
              <w:spacing w:after="60"/>
              <w:jc w:val="center"/>
              <w:rPr>
                <w:rFonts w:cs="Arial"/>
                <w:sz w:val="18"/>
                <w:szCs w:val="18"/>
                <w:lang w:val="es-419"/>
              </w:rPr>
            </w:pPr>
          </w:p>
        </w:tc>
      </w:tr>
      <w:tr w:rsidR="00490D06" w:rsidRPr="006746A9" w14:paraId="3483C480"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606198CD"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B2FC79E" w14:textId="09B95EB3" w:rsidR="00490D06" w:rsidRPr="006746A9" w:rsidRDefault="00490D06" w:rsidP="00065D88">
            <w:pPr>
              <w:pStyle w:val="TableListBullet"/>
              <w:numPr>
                <w:ilvl w:val="0"/>
                <w:numId w:val="0"/>
              </w:numPr>
              <w:ind w:left="-7"/>
              <w:rPr>
                <w:szCs w:val="18"/>
                <w:lang w:val="es-419"/>
              </w:rPr>
            </w:pPr>
            <w:r w:rsidRPr="006746A9">
              <w:rPr>
                <w:szCs w:val="18"/>
                <w:lang w:val="es-419" w:bidi="es-AR"/>
              </w:rPr>
              <w:t>Este requisito no está destinado a aplicarse a las cuentas de usuario de los terminales de punto de venta que sólo tienen acceso a un número de tarjeta simultáneamente para procesar una única transacción</w:t>
            </w:r>
            <w:r w:rsidR="006961B4" w:rsidRPr="006746A9">
              <w:rPr>
                <w:szCs w:val="18"/>
                <w:lang w:val="es-419" w:bidi="es-AR"/>
              </w:rPr>
              <w:t>.</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309B565"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680919F"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02060BB"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52B986F" w14:textId="77777777" w:rsidR="00490D06" w:rsidRPr="006746A9" w:rsidRDefault="00490D06" w:rsidP="00065D88">
            <w:pPr>
              <w:spacing w:after="60"/>
              <w:jc w:val="center"/>
              <w:rPr>
                <w:rFonts w:cs="Arial"/>
                <w:sz w:val="18"/>
                <w:szCs w:val="18"/>
                <w:lang w:val="es-419"/>
              </w:rPr>
            </w:pPr>
          </w:p>
        </w:tc>
      </w:tr>
      <w:tr w:rsidR="00490D06" w:rsidRPr="006746A9" w14:paraId="0E62D07E" w14:textId="77777777" w:rsidTr="00884406">
        <w:trPr>
          <w:cantSplit/>
        </w:trPr>
        <w:tc>
          <w:tcPr>
            <w:tcW w:w="35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E1624BD" w14:textId="77777777" w:rsidR="00490D06" w:rsidRPr="006746A9" w:rsidRDefault="00490D06" w:rsidP="00065D88">
            <w:pPr>
              <w:pStyle w:val="TableText"/>
              <w:rPr>
                <w:b/>
                <w:bCs/>
                <w:szCs w:val="18"/>
                <w:lang w:val="es-419"/>
              </w:rPr>
            </w:pPr>
            <w:r w:rsidRPr="006746A9">
              <w:rPr>
                <w:b/>
                <w:szCs w:val="18"/>
                <w:lang w:val="es-419" w:bidi="es-AR"/>
              </w:rPr>
              <w:t>8.3.5</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8C3003" w14:textId="77777777" w:rsidR="00490D06" w:rsidRPr="006746A9" w:rsidRDefault="00490D06" w:rsidP="00065D88">
            <w:pPr>
              <w:pStyle w:val="TableBody"/>
              <w:rPr>
                <w:rFonts w:cs="Arial"/>
                <w:sz w:val="18"/>
                <w:szCs w:val="18"/>
                <w:lang w:val="es-419"/>
              </w:rPr>
            </w:pPr>
            <w:r w:rsidRPr="006746A9">
              <w:rPr>
                <w:rFonts w:cs="Arial"/>
                <w:sz w:val="18"/>
                <w:szCs w:val="18"/>
                <w:lang w:val="es-419" w:bidi="es-AR"/>
              </w:rPr>
              <w:t xml:space="preserve">Si las contraseñas/frases de paso se utilizan como </w:t>
            </w:r>
            <w:r w:rsidRPr="006746A9">
              <w:rPr>
                <w:rStyle w:val="GlossaryCharacter"/>
                <w:rFonts w:cs="Arial"/>
                <w:color w:val="auto"/>
                <w:sz w:val="18"/>
                <w:szCs w:val="18"/>
                <w:lang w:val="es-419" w:bidi="es-AR"/>
              </w:rPr>
              <w:t>factores de autenticación</w:t>
            </w:r>
            <w:r w:rsidRPr="006746A9">
              <w:rPr>
                <w:rFonts w:cs="Arial"/>
                <w:sz w:val="18"/>
                <w:szCs w:val="18"/>
                <w:lang w:val="es-419" w:bidi="es-AR"/>
              </w:rPr>
              <w:t xml:space="preserve"> para cumplir con el Requisito 8.3.1, estas se establecen y restablecen para cada usuario como sigue: </w:t>
            </w:r>
          </w:p>
          <w:p w14:paraId="071ADCA1" w14:textId="77777777" w:rsidR="00490D06" w:rsidRPr="006746A9" w:rsidRDefault="00490D06" w:rsidP="00065D88">
            <w:pPr>
              <w:pStyle w:val="TableListBullet"/>
              <w:ind w:left="263" w:hanging="270"/>
              <w:rPr>
                <w:szCs w:val="18"/>
                <w:lang w:val="es-419"/>
              </w:rPr>
            </w:pPr>
            <w:r w:rsidRPr="006746A9">
              <w:rPr>
                <w:szCs w:val="18"/>
                <w:lang w:val="es-419" w:bidi="es-AR"/>
              </w:rPr>
              <w:t>Se establece un valor único para la primera vez que se utilizan y al restablecerse.</w:t>
            </w:r>
          </w:p>
          <w:p w14:paraId="2C8EB194" w14:textId="440F2919" w:rsidR="00490D06" w:rsidRPr="006746A9" w:rsidRDefault="00490D06" w:rsidP="00065D88">
            <w:pPr>
              <w:pStyle w:val="TableListBullet"/>
              <w:ind w:left="263" w:hanging="270"/>
              <w:rPr>
                <w:szCs w:val="18"/>
                <w:lang w:val="es-419"/>
              </w:rPr>
            </w:pPr>
            <w:r w:rsidRPr="006746A9">
              <w:rPr>
                <w:szCs w:val="18"/>
                <w:lang w:val="es-419" w:bidi="es-AR"/>
              </w:rPr>
              <w:t>Existe obligatoriedad de cambiarlos inmediatamente después del primer uso.</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3F513B" w14:textId="77777777" w:rsidR="00490D06" w:rsidRPr="006746A9" w:rsidRDefault="00490D06" w:rsidP="00065D88">
            <w:pPr>
              <w:pStyle w:val="TableListBullet"/>
              <w:ind w:left="263" w:hanging="270"/>
              <w:rPr>
                <w:szCs w:val="18"/>
                <w:lang w:val="es-419"/>
              </w:rPr>
            </w:pPr>
            <w:r w:rsidRPr="006746A9">
              <w:rPr>
                <w:szCs w:val="18"/>
                <w:lang w:val="es-419" w:bidi="es-AR"/>
              </w:rPr>
              <w:t>Evalúe los procedimientos para establecer y restablecer las contraseñas/frases de paso.</w:t>
            </w:r>
          </w:p>
          <w:p w14:paraId="0D1C35CE" w14:textId="77777777" w:rsidR="00490D06" w:rsidRPr="006746A9" w:rsidRDefault="00490D06" w:rsidP="00065D88">
            <w:pPr>
              <w:pStyle w:val="TableListBullet"/>
              <w:ind w:left="263" w:hanging="270"/>
              <w:rPr>
                <w:szCs w:val="18"/>
                <w:lang w:val="es-419"/>
              </w:rPr>
            </w:pPr>
            <w:r w:rsidRPr="006746A9">
              <w:rPr>
                <w:szCs w:val="18"/>
                <w:lang w:val="es-419" w:bidi="es-AR"/>
              </w:rPr>
              <w:t>Observe al personal de seguridad.</w:t>
            </w:r>
          </w:p>
        </w:tc>
        <w:tc>
          <w:tcPr>
            <w:tcW w:w="41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48CC92"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DCC160"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CBA9EA"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54424BCD"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4F351154"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7FE51D27" w14:textId="77777777" w:rsidR="00490D06" w:rsidRPr="006746A9" w:rsidRDefault="00490D06" w:rsidP="00065D88">
            <w:pPr>
              <w:pStyle w:val="TableText"/>
              <w:keepNext/>
              <w:rPr>
                <w:b/>
                <w:bCs/>
                <w:szCs w:val="18"/>
                <w:lang w:val="es-419"/>
              </w:rPr>
            </w:pPr>
            <w:r w:rsidRPr="006746A9">
              <w:rPr>
                <w:b/>
                <w:szCs w:val="18"/>
                <w:lang w:val="es-419" w:bidi="es-AR"/>
              </w:rPr>
              <w:lastRenderedPageBreak/>
              <w:t>8.3.6</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39C67E4" w14:textId="77777777" w:rsidR="00490D06" w:rsidRPr="006746A9" w:rsidRDefault="00490D06" w:rsidP="00065D88">
            <w:pPr>
              <w:pStyle w:val="TableBody"/>
              <w:keepNext/>
              <w:rPr>
                <w:rFonts w:cs="Arial"/>
                <w:sz w:val="18"/>
                <w:szCs w:val="18"/>
                <w:lang w:val="es-419"/>
              </w:rPr>
            </w:pPr>
            <w:r w:rsidRPr="006746A9">
              <w:rPr>
                <w:rFonts w:cs="Arial"/>
                <w:sz w:val="18"/>
                <w:szCs w:val="18"/>
                <w:lang w:val="es-419" w:bidi="es-AR"/>
              </w:rPr>
              <w:t xml:space="preserve">Si las contraseñas/frases de paso se utilizan como </w:t>
            </w:r>
            <w:r w:rsidRPr="006746A9">
              <w:rPr>
                <w:rStyle w:val="GlossaryCharacter"/>
                <w:rFonts w:cs="Arial"/>
                <w:color w:val="auto"/>
                <w:sz w:val="18"/>
                <w:szCs w:val="18"/>
                <w:lang w:val="es-419" w:bidi="es-AR"/>
              </w:rPr>
              <w:t>factores de autenticación</w:t>
            </w:r>
            <w:r w:rsidRPr="006746A9">
              <w:rPr>
                <w:rFonts w:cs="Arial"/>
                <w:sz w:val="18"/>
                <w:szCs w:val="18"/>
                <w:lang w:val="es-419" w:bidi="es-AR"/>
              </w:rPr>
              <w:t xml:space="preserve"> para cumplir el requisito 8.3.1, estas deberán cumplir el siguiente nivel mínimo de complejidad: </w:t>
            </w:r>
          </w:p>
          <w:p w14:paraId="724A6014" w14:textId="77777777" w:rsidR="00490D06" w:rsidRPr="006746A9" w:rsidRDefault="00490D06" w:rsidP="00065D88">
            <w:pPr>
              <w:pStyle w:val="TableListBullet"/>
              <w:keepNext/>
              <w:ind w:left="263" w:hanging="270"/>
              <w:rPr>
                <w:szCs w:val="18"/>
                <w:lang w:val="es-419"/>
              </w:rPr>
            </w:pPr>
            <w:r w:rsidRPr="006746A9">
              <w:rPr>
                <w:szCs w:val="18"/>
                <w:lang w:val="es-419" w:bidi="es-AR"/>
              </w:rPr>
              <w:t>Una longitud mínima de 12 caracteres (o SI el sistema no admite 12 caracteres, una longitud mínima de ocho caracteres).</w:t>
            </w:r>
          </w:p>
          <w:p w14:paraId="2A54DFB2" w14:textId="77777777" w:rsidR="00490D06" w:rsidRPr="006746A9" w:rsidRDefault="00490D06" w:rsidP="00065D88">
            <w:pPr>
              <w:pStyle w:val="TableListBullet"/>
              <w:keepNext/>
              <w:ind w:left="263" w:hanging="270"/>
              <w:rPr>
                <w:szCs w:val="18"/>
                <w:lang w:val="es-419"/>
              </w:rPr>
            </w:pPr>
            <w:r w:rsidRPr="006746A9">
              <w:rPr>
                <w:szCs w:val="18"/>
                <w:lang w:val="es-419" w:bidi="es-AR"/>
              </w:rPr>
              <w:t>Contener tanto caracteres numéricos como alfabéticos.</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167008" w14:textId="77777777" w:rsidR="00490D06" w:rsidRPr="006746A9" w:rsidRDefault="00490D06" w:rsidP="00065D88">
            <w:pPr>
              <w:pStyle w:val="TableListBullet"/>
              <w:keepNext/>
              <w:ind w:left="263" w:hanging="270"/>
              <w:rPr>
                <w:szCs w:val="18"/>
                <w:lang w:val="es-419"/>
              </w:rPr>
            </w:pPr>
            <w:r w:rsidRPr="006746A9">
              <w:rPr>
                <w:szCs w:val="18"/>
                <w:lang w:val="es-419" w:bidi="es-AR"/>
              </w:rPr>
              <w:t>Evalúe los ajustes de configuración del sistema.</w:t>
            </w:r>
          </w:p>
        </w:tc>
        <w:tc>
          <w:tcPr>
            <w:tcW w:w="41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8D49782"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EC51D56"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40F6E8F"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nil"/>
            </w:tcBorders>
            <w:shd w:val="clear" w:color="auto" w:fill="auto"/>
          </w:tcPr>
          <w:p w14:paraId="7F11213D"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62F077F8" w14:textId="77777777" w:rsidTr="00884406">
        <w:trPr>
          <w:cantSplit/>
        </w:trPr>
        <w:tc>
          <w:tcPr>
            <w:tcW w:w="353" w:type="pct"/>
            <w:vMerge/>
            <w:tcBorders>
              <w:right w:val="single" w:sz="2" w:space="0" w:color="808080" w:themeColor="background1" w:themeShade="80"/>
            </w:tcBorders>
          </w:tcPr>
          <w:p w14:paraId="41E69A35" w14:textId="77777777" w:rsidR="00490D06" w:rsidRPr="006746A9" w:rsidRDefault="00490D06" w:rsidP="00065D88">
            <w:pPr>
              <w:pStyle w:val="TableText"/>
              <w:keepN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6B6C329"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69E8EA" w14:textId="77777777" w:rsidR="00490D06" w:rsidRPr="006746A9" w:rsidRDefault="00490D06" w:rsidP="00065D88">
            <w:pPr>
              <w:keepNext/>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6193DDD" w14:textId="77777777" w:rsidR="00490D06" w:rsidRPr="006746A9" w:rsidRDefault="00490D06" w:rsidP="00065D88">
            <w:pPr>
              <w:keepNext/>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9833BEB" w14:textId="77777777" w:rsidR="00490D06" w:rsidRPr="006746A9" w:rsidRDefault="00490D06" w:rsidP="00065D88">
            <w:pPr>
              <w:keepNext/>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6A9EA36D" w14:textId="77777777" w:rsidR="00490D06" w:rsidRPr="006746A9" w:rsidRDefault="00490D06" w:rsidP="00065D88">
            <w:pPr>
              <w:keepNext/>
              <w:spacing w:after="60"/>
              <w:jc w:val="center"/>
              <w:rPr>
                <w:rFonts w:cs="Arial"/>
                <w:sz w:val="18"/>
                <w:szCs w:val="18"/>
                <w:lang w:val="es-419"/>
              </w:rPr>
            </w:pPr>
          </w:p>
        </w:tc>
      </w:tr>
      <w:tr w:rsidR="00490D06" w:rsidRPr="006746A9" w14:paraId="1DEA0743"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3E374A19"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A227539" w14:textId="77777777" w:rsidR="00490D06" w:rsidRPr="006746A9" w:rsidRDefault="00490D06" w:rsidP="00065D88">
            <w:pPr>
              <w:pStyle w:val="TableBody"/>
              <w:rPr>
                <w:rFonts w:cs="Arial"/>
                <w:sz w:val="18"/>
                <w:szCs w:val="18"/>
                <w:lang w:val="es-419"/>
              </w:rPr>
            </w:pPr>
            <w:r w:rsidRPr="006746A9">
              <w:rPr>
                <w:rFonts w:cs="Arial"/>
                <w:sz w:val="18"/>
                <w:szCs w:val="18"/>
                <w:lang w:val="es-419" w:bidi="es-AR"/>
              </w:rPr>
              <w:t>Este requisito no se aplica a:</w:t>
            </w:r>
          </w:p>
          <w:p w14:paraId="46F80B3C" w14:textId="0A1829B6" w:rsidR="00490D06" w:rsidRPr="006746A9" w:rsidRDefault="00490D06" w:rsidP="00D61519">
            <w:pPr>
              <w:pStyle w:val="TableListBullet"/>
              <w:keepNext/>
              <w:ind w:left="263" w:hanging="270"/>
              <w:rPr>
                <w:szCs w:val="18"/>
                <w:lang w:val="es-419"/>
              </w:rPr>
            </w:pPr>
            <w:r w:rsidRPr="006746A9">
              <w:rPr>
                <w:szCs w:val="18"/>
                <w:lang w:val="es-419" w:bidi="es-AR"/>
              </w:rPr>
              <w:t>Cuentas de usuario de los terminales de punto de venta que sólo tienen acceso a un número de tarjeta simultáneamente para procesar una única transacción</w:t>
            </w:r>
            <w:r w:rsidR="006961B4" w:rsidRPr="006746A9">
              <w:rPr>
                <w:szCs w:val="18"/>
                <w:lang w:val="es-419" w:bidi="es-AR"/>
              </w:rPr>
              <w:t>.</w:t>
            </w:r>
          </w:p>
          <w:p w14:paraId="34D3DC7B" w14:textId="36DBE9EE" w:rsidR="00490D06" w:rsidRPr="006746A9" w:rsidRDefault="00490D06" w:rsidP="00D61519">
            <w:pPr>
              <w:pStyle w:val="TableListBullet"/>
              <w:keepNext/>
              <w:ind w:left="263" w:hanging="270"/>
              <w:rPr>
                <w:szCs w:val="18"/>
                <w:lang w:val="es-419"/>
              </w:rPr>
            </w:pPr>
            <w:r w:rsidRPr="006746A9">
              <w:rPr>
                <w:szCs w:val="18"/>
                <w:lang w:val="es-419" w:bidi="es-AR"/>
              </w:rPr>
              <w:t>Cuentas de aplicaciones o sistemas, que se rigen por los requisitos de la sección 8.6.</w:t>
            </w:r>
          </w:p>
          <w:p w14:paraId="3EBE32CD" w14:textId="1EA31EAF" w:rsidR="00490D06" w:rsidRPr="006746A9" w:rsidRDefault="00490D06" w:rsidP="00065D88">
            <w:pPr>
              <w:pStyle w:val="TableBody"/>
              <w:rPr>
                <w:rFonts w:cs="Arial"/>
                <w:i/>
                <w:iCs/>
                <w:color w:val="C00000"/>
                <w:sz w:val="18"/>
                <w:szCs w:val="18"/>
                <w:lang w:val="es-419"/>
              </w:rPr>
            </w:pPr>
            <w:r w:rsidRPr="006746A9">
              <w:rPr>
                <w:rFonts w:cs="Arial"/>
                <w:i/>
                <w:color w:val="C00000"/>
                <w:sz w:val="18"/>
                <w:szCs w:val="18"/>
                <w:lang w:val="es-419" w:bidi="es-AR"/>
              </w:rPr>
              <w:t>Este requisito es una práctica recomendada hasta el 31 de marzo de 2025, después de lo cual será obligatorio y debe tenerse en cuenta en su totalidad durante una evaluación PCI DSS.</w:t>
            </w:r>
          </w:p>
          <w:p w14:paraId="21AFAD54" w14:textId="77777777" w:rsidR="00490D06" w:rsidRPr="006746A9" w:rsidRDefault="00490D06" w:rsidP="00065D88">
            <w:pPr>
              <w:pStyle w:val="TableListBullet"/>
              <w:numPr>
                <w:ilvl w:val="0"/>
                <w:numId w:val="0"/>
              </w:numPr>
              <w:ind w:left="-7"/>
              <w:rPr>
                <w:szCs w:val="18"/>
                <w:lang w:val="es-419"/>
              </w:rPr>
            </w:pPr>
            <w:r w:rsidRPr="006746A9">
              <w:rPr>
                <w:color w:val="000000" w:themeColor="text1"/>
                <w:szCs w:val="18"/>
                <w:lang w:val="es-419" w:bidi="es-AR"/>
              </w:rPr>
              <w:t>Hasta el 31 de marzo de 2025, las contraseñas deben tener una longitud mínima de siete caracteres, de acuerdo con el requisito 8.2.3 PCI DSS v3.2.1.</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B993499"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F83BD8D"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9EBDA28"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81D0F8A" w14:textId="77777777" w:rsidR="00490D06" w:rsidRPr="006746A9" w:rsidRDefault="00490D06" w:rsidP="00065D88">
            <w:pPr>
              <w:spacing w:after="60"/>
              <w:jc w:val="center"/>
              <w:rPr>
                <w:rFonts w:cs="Arial"/>
                <w:sz w:val="18"/>
                <w:szCs w:val="18"/>
                <w:lang w:val="es-419"/>
              </w:rPr>
            </w:pPr>
          </w:p>
        </w:tc>
      </w:tr>
      <w:tr w:rsidR="00490D06" w:rsidRPr="006746A9" w14:paraId="23A3B64D"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4A1C981D" w14:textId="77777777" w:rsidR="00490D06" w:rsidRPr="006746A9" w:rsidRDefault="00490D06" w:rsidP="00065D88">
            <w:pPr>
              <w:pStyle w:val="TableText"/>
              <w:rPr>
                <w:b/>
                <w:bCs/>
                <w:szCs w:val="18"/>
                <w:lang w:val="es-419"/>
              </w:rPr>
            </w:pPr>
            <w:r w:rsidRPr="006746A9">
              <w:rPr>
                <w:b/>
                <w:szCs w:val="18"/>
                <w:lang w:val="es-419" w:bidi="es-AR"/>
              </w:rPr>
              <w:t>8.3.7</w:t>
            </w:r>
          </w:p>
          <w:p w14:paraId="36255EEC" w14:textId="29A47F74" w:rsidR="00490D06" w:rsidRPr="006746A9" w:rsidRDefault="00490D06" w:rsidP="00065D88">
            <w:pPr>
              <w:pStyle w:val="TableText"/>
              <w:rPr>
                <w:b/>
                <w:bCs/>
                <w:szCs w:val="18"/>
                <w:lang w:val="es-419"/>
              </w:rPr>
            </w:pP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2B74572" w14:textId="77777777" w:rsidR="00490D06" w:rsidRPr="006746A9" w:rsidRDefault="00490D06" w:rsidP="00065D88">
            <w:pPr>
              <w:pStyle w:val="TableTextBullet"/>
              <w:numPr>
                <w:ilvl w:val="0"/>
                <w:numId w:val="0"/>
              </w:numPr>
              <w:rPr>
                <w:rFonts w:cs="Arial"/>
                <w:szCs w:val="18"/>
                <w:lang w:val="es-419"/>
              </w:rPr>
            </w:pPr>
            <w:r w:rsidRPr="006746A9">
              <w:rPr>
                <w:rFonts w:cs="Arial"/>
                <w:szCs w:val="18"/>
                <w:lang w:val="es-419" w:bidi="es-AR"/>
              </w:rPr>
              <w:t>Las personas no pueden enviar una nueva contraseña / frase de contraseña que sea igual a cualquiera de las últimas cuatro contraseñas / frases de contraseña utilizadas.</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BF00BB7" w14:textId="77777777" w:rsidR="00490D06" w:rsidRPr="006746A9" w:rsidRDefault="00490D06" w:rsidP="00065D88">
            <w:pPr>
              <w:pStyle w:val="TableListBullet"/>
              <w:ind w:left="263" w:hanging="270"/>
              <w:rPr>
                <w:szCs w:val="18"/>
                <w:lang w:val="es-419"/>
              </w:rPr>
            </w:pPr>
            <w:r w:rsidRPr="006746A9">
              <w:rPr>
                <w:szCs w:val="18"/>
                <w:lang w:val="es-419" w:bidi="es-AR"/>
              </w:rPr>
              <w:t>Evalúe los ajustes de configuración del sistema.</w:t>
            </w:r>
          </w:p>
        </w:tc>
        <w:tc>
          <w:tcPr>
            <w:tcW w:w="41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2FE5B80"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309062F"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61F6238"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nil"/>
            </w:tcBorders>
            <w:shd w:val="clear" w:color="auto" w:fill="auto"/>
          </w:tcPr>
          <w:p w14:paraId="2D07E9DE"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3B20E546" w14:textId="77777777" w:rsidTr="00884406">
        <w:trPr>
          <w:cantSplit/>
        </w:trPr>
        <w:tc>
          <w:tcPr>
            <w:tcW w:w="353" w:type="pct"/>
            <w:vMerge/>
            <w:tcBorders>
              <w:right w:val="single" w:sz="2" w:space="0" w:color="808080" w:themeColor="background1" w:themeShade="80"/>
            </w:tcBorders>
          </w:tcPr>
          <w:p w14:paraId="5A957AD8" w14:textId="4BFBFADB" w:rsidR="00490D06" w:rsidRPr="006746A9" w:rsidRDefault="00490D06" w:rsidP="00065D88">
            <w:pPr>
              <w:pStyle w:val="TableT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3968643" w14:textId="26BA4295" w:rsidR="00490D06" w:rsidRPr="006746A9" w:rsidRDefault="00490D06" w:rsidP="00065D88">
            <w:pPr>
              <w:pStyle w:val="AppNotes"/>
              <w:rPr>
                <w:szCs w:val="18"/>
                <w:lang w:val="es-419"/>
              </w:rPr>
            </w:pPr>
            <w:r w:rsidRPr="006746A9">
              <w:rPr>
                <w:szCs w:val="18"/>
                <w:lang w:val="es-419" w:bidi="es-AR"/>
              </w:rPr>
              <w:t xml:space="preserve">Notas de Aplicabilidad </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A9915B" w14:textId="77777777" w:rsidR="00490D06" w:rsidRPr="006746A9" w:rsidRDefault="00490D06" w:rsidP="00065D88">
            <w:pPr>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43A21CD" w14:textId="77777777" w:rsidR="00490D06" w:rsidRPr="006746A9" w:rsidRDefault="00490D06" w:rsidP="00065D88">
            <w:pPr>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353946B" w14:textId="77777777" w:rsidR="00490D06" w:rsidRPr="006746A9" w:rsidRDefault="00490D06" w:rsidP="00065D88">
            <w:pPr>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7871A702" w14:textId="77777777" w:rsidR="00490D06" w:rsidRPr="006746A9" w:rsidRDefault="00490D06" w:rsidP="00065D88">
            <w:pPr>
              <w:spacing w:after="60"/>
              <w:jc w:val="center"/>
              <w:rPr>
                <w:rFonts w:cs="Arial"/>
                <w:sz w:val="18"/>
                <w:szCs w:val="18"/>
                <w:lang w:val="es-419"/>
              </w:rPr>
            </w:pPr>
          </w:p>
        </w:tc>
      </w:tr>
      <w:tr w:rsidR="00490D06" w:rsidRPr="006746A9" w14:paraId="71592CC5"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7808777B" w14:textId="04122605"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7DCADB4" w14:textId="35CBF012" w:rsidR="00490D06" w:rsidRPr="006746A9" w:rsidRDefault="00490D06" w:rsidP="00065D88">
            <w:pPr>
              <w:pStyle w:val="TableListBullet"/>
              <w:numPr>
                <w:ilvl w:val="0"/>
                <w:numId w:val="0"/>
              </w:numPr>
              <w:ind w:left="-7"/>
              <w:rPr>
                <w:szCs w:val="18"/>
                <w:lang w:val="es-419"/>
              </w:rPr>
            </w:pPr>
            <w:r w:rsidRPr="006746A9">
              <w:rPr>
                <w:szCs w:val="18"/>
                <w:lang w:val="es-419" w:bidi="es-AR"/>
              </w:rPr>
              <w:t>Este requisito no está destinado a aplicarse a las cuentas de usuario de los terminales de punto de venta que sólo tienen acceso a un número de tarjeta simultáneamente para procesar una única transacción</w:t>
            </w:r>
            <w:r w:rsidR="006961B4" w:rsidRPr="006746A9">
              <w:rPr>
                <w:szCs w:val="18"/>
                <w:lang w:val="es-419" w:bidi="es-AR"/>
              </w:rPr>
              <w:t>.</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800D4B0"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2EC5F59"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09F4825"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99F5A53" w14:textId="77777777" w:rsidR="00490D06" w:rsidRPr="006746A9" w:rsidRDefault="00490D06" w:rsidP="00065D88">
            <w:pPr>
              <w:spacing w:after="60"/>
              <w:jc w:val="center"/>
              <w:rPr>
                <w:rFonts w:cs="Arial"/>
                <w:sz w:val="18"/>
                <w:szCs w:val="18"/>
                <w:lang w:val="es-419"/>
              </w:rPr>
            </w:pPr>
          </w:p>
        </w:tc>
      </w:tr>
      <w:tr w:rsidR="00490D06" w:rsidRPr="006746A9" w14:paraId="2DABF059" w14:textId="77777777" w:rsidTr="00884406">
        <w:trPr>
          <w:cantSplit/>
        </w:trPr>
        <w:tc>
          <w:tcPr>
            <w:tcW w:w="35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17684C" w14:textId="77777777" w:rsidR="00490D06" w:rsidRPr="006746A9" w:rsidRDefault="00490D06" w:rsidP="00065D88">
            <w:pPr>
              <w:pStyle w:val="TableText"/>
              <w:rPr>
                <w:b/>
                <w:bCs/>
                <w:szCs w:val="18"/>
                <w:lang w:val="es-419"/>
              </w:rPr>
            </w:pPr>
            <w:r w:rsidRPr="006746A9">
              <w:rPr>
                <w:b/>
                <w:szCs w:val="18"/>
                <w:lang w:val="es-419" w:bidi="es-AR"/>
              </w:rPr>
              <w:lastRenderedPageBreak/>
              <w:t>8.3.8</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08E048" w14:textId="77777777" w:rsidR="00490D06" w:rsidRPr="006746A9" w:rsidRDefault="00490D06" w:rsidP="00065D88">
            <w:pPr>
              <w:pStyle w:val="TableTextBullet"/>
              <w:numPr>
                <w:ilvl w:val="0"/>
                <w:numId w:val="0"/>
              </w:numPr>
              <w:rPr>
                <w:rFonts w:cs="Arial"/>
                <w:szCs w:val="18"/>
                <w:lang w:val="es-419"/>
              </w:rPr>
            </w:pPr>
            <w:r w:rsidRPr="006746A9">
              <w:rPr>
                <w:rFonts w:cs="Arial"/>
                <w:szCs w:val="18"/>
                <w:lang w:val="es-419" w:bidi="es-AR"/>
              </w:rPr>
              <w:t>Las políticas y los procedimientos de autenticación están documentados y comunicados a todos los usuarios, incluyendo:</w:t>
            </w:r>
          </w:p>
          <w:p w14:paraId="65911E98" w14:textId="77777777" w:rsidR="00490D06" w:rsidRPr="006746A9" w:rsidRDefault="00490D06" w:rsidP="00065D88">
            <w:pPr>
              <w:pStyle w:val="TableListBullet"/>
              <w:ind w:left="263" w:hanging="270"/>
              <w:rPr>
                <w:szCs w:val="18"/>
                <w:lang w:val="es-419"/>
              </w:rPr>
            </w:pPr>
            <w:r w:rsidRPr="006746A9">
              <w:rPr>
                <w:szCs w:val="18"/>
                <w:lang w:val="es-419" w:bidi="es-AR"/>
              </w:rPr>
              <w:t>Orientación sobre la selección de factores de autenticación robustos.</w:t>
            </w:r>
          </w:p>
          <w:p w14:paraId="0B4F918D" w14:textId="77777777" w:rsidR="00490D06" w:rsidRPr="006746A9" w:rsidRDefault="00490D06" w:rsidP="00065D88">
            <w:pPr>
              <w:pStyle w:val="TableListBullet"/>
              <w:ind w:left="263" w:hanging="270"/>
              <w:rPr>
                <w:szCs w:val="18"/>
                <w:lang w:val="es-419"/>
              </w:rPr>
            </w:pPr>
            <w:r w:rsidRPr="006746A9">
              <w:rPr>
                <w:szCs w:val="18"/>
                <w:lang w:val="es-419" w:bidi="es-AR"/>
              </w:rPr>
              <w:t>Orientación sobre cómo los usuarios deben proteger sus factores de autenticación.</w:t>
            </w:r>
          </w:p>
          <w:p w14:paraId="068F8A05" w14:textId="77777777" w:rsidR="00490D06" w:rsidRPr="006746A9" w:rsidRDefault="00490D06" w:rsidP="00065D88">
            <w:pPr>
              <w:pStyle w:val="TableListBullet"/>
              <w:ind w:left="263" w:hanging="270"/>
              <w:rPr>
                <w:szCs w:val="18"/>
                <w:lang w:val="es-419"/>
              </w:rPr>
            </w:pPr>
            <w:r w:rsidRPr="006746A9">
              <w:rPr>
                <w:szCs w:val="18"/>
                <w:lang w:val="es-419" w:bidi="es-AR"/>
              </w:rPr>
              <w:t>Instrucciones para no reutilizar contraseñas/frases de contraseña utilizadas anteriormente.</w:t>
            </w:r>
          </w:p>
          <w:p w14:paraId="4BAE9358" w14:textId="77777777" w:rsidR="00490D06" w:rsidRPr="006746A9" w:rsidRDefault="00490D06" w:rsidP="00065D88">
            <w:pPr>
              <w:pStyle w:val="TableListBullet"/>
              <w:ind w:left="263" w:hanging="270"/>
              <w:rPr>
                <w:szCs w:val="18"/>
                <w:lang w:val="es-419"/>
              </w:rPr>
            </w:pPr>
            <w:r w:rsidRPr="006746A9">
              <w:rPr>
                <w:szCs w:val="18"/>
                <w:lang w:val="es-419" w:bidi="es-AR"/>
              </w:rPr>
              <w:t>Instrucciones para cambiar contraseñas/frases de contraseña si existe alguna sospecha o conocimiento de que la contraseña/frases de contraseña se han visto comprometidas y cómo reportar el incidente.</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3577349" w14:textId="77777777" w:rsidR="00490D06" w:rsidRPr="006746A9" w:rsidRDefault="00490D06" w:rsidP="00065D88">
            <w:pPr>
              <w:pStyle w:val="TableListBullet"/>
              <w:ind w:left="263" w:hanging="270"/>
              <w:rPr>
                <w:szCs w:val="18"/>
                <w:lang w:val="es-419"/>
              </w:rPr>
            </w:pPr>
            <w:r w:rsidRPr="006746A9">
              <w:rPr>
                <w:szCs w:val="18"/>
                <w:lang w:val="es-419" w:bidi="es-AR"/>
              </w:rPr>
              <w:t>Evalúe los procedimientos.</w:t>
            </w:r>
          </w:p>
          <w:p w14:paraId="4CEE629A" w14:textId="77777777" w:rsidR="00490D06" w:rsidRPr="006746A9" w:rsidRDefault="00490D06" w:rsidP="00065D88">
            <w:pPr>
              <w:pStyle w:val="TableListBullet"/>
              <w:ind w:left="263" w:hanging="270"/>
              <w:rPr>
                <w:szCs w:val="18"/>
                <w:lang w:val="es-419"/>
              </w:rPr>
            </w:pPr>
            <w:r w:rsidRPr="006746A9">
              <w:rPr>
                <w:szCs w:val="18"/>
                <w:lang w:val="es-419" w:bidi="es-AR"/>
              </w:rPr>
              <w:t>Entreviste al personal.</w:t>
            </w:r>
          </w:p>
          <w:p w14:paraId="704998CA" w14:textId="77777777" w:rsidR="00490D06" w:rsidRPr="006746A9" w:rsidRDefault="00490D06" w:rsidP="00065D88">
            <w:pPr>
              <w:pStyle w:val="TableListBullet"/>
              <w:ind w:left="263" w:hanging="270"/>
              <w:rPr>
                <w:szCs w:val="18"/>
                <w:lang w:val="es-419"/>
              </w:rPr>
            </w:pPr>
            <w:r w:rsidRPr="006746A9">
              <w:rPr>
                <w:szCs w:val="18"/>
                <w:lang w:val="es-419" w:bidi="es-AR"/>
              </w:rPr>
              <w:t>Revisar las políticas y procedimientos de autenticación que se distribuyen a los usuarios.</w:t>
            </w:r>
          </w:p>
          <w:p w14:paraId="52777E55" w14:textId="77777777" w:rsidR="00490D06" w:rsidRPr="006746A9" w:rsidRDefault="00490D06" w:rsidP="00065D88">
            <w:pPr>
              <w:pStyle w:val="TableListBullet"/>
              <w:ind w:left="263" w:hanging="270"/>
              <w:rPr>
                <w:szCs w:val="18"/>
                <w:lang w:val="es-419"/>
              </w:rPr>
            </w:pPr>
            <w:r w:rsidRPr="006746A9">
              <w:rPr>
                <w:szCs w:val="18"/>
                <w:lang w:val="es-419" w:bidi="es-AR"/>
              </w:rPr>
              <w:t>Entreviste a los usuarios.</w:t>
            </w:r>
          </w:p>
        </w:tc>
        <w:tc>
          <w:tcPr>
            <w:tcW w:w="41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D3673F2"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0AE86D"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BDEA0D"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42C8D54E"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47461D31" w14:textId="77777777" w:rsidTr="00884406">
        <w:trPr>
          <w:cantSplit/>
          <w:trHeight w:val="2900"/>
        </w:trPr>
        <w:tc>
          <w:tcPr>
            <w:tcW w:w="353" w:type="pct"/>
            <w:vMerge w:val="restart"/>
            <w:tcBorders>
              <w:top w:val="single" w:sz="2" w:space="0" w:color="808080" w:themeColor="background1" w:themeShade="80"/>
              <w:bottom w:val="nil"/>
              <w:right w:val="single" w:sz="2" w:space="0" w:color="808080" w:themeColor="background1" w:themeShade="80"/>
            </w:tcBorders>
          </w:tcPr>
          <w:p w14:paraId="5BB0950D" w14:textId="77777777" w:rsidR="00490D06" w:rsidRPr="006746A9" w:rsidRDefault="00490D06" w:rsidP="000F0114">
            <w:pPr>
              <w:pStyle w:val="TableText"/>
              <w:pageBreakBefore/>
              <w:rPr>
                <w:b/>
                <w:bCs/>
                <w:szCs w:val="18"/>
                <w:lang w:val="es-419"/>
              </w:rPr>
            </w:pPr>
            <w:r w:rsidRPr="006746A9">
              <w:rPr>
                <w:b/>
                <w:szCs w:val="18"/>
                <w:lang w:val="es-419" w:bidi="es-AR"/>
              </w:rPr>
              <w:lastRenderedPageBreak/>
              <w:t>8.3.9</w:t>
            </w:r>
          </w:p>
          <w:p w14:paraId="56AC4F61" w14:textId="77777777" w:rsidR="00490D06" w:rsidRPr="006746A9" w:rsidRDefault="00490D06" w:rsidP="00A20CE3">
            <w:pPr>
              <w:pStyle w:val="TableText"/>
              <w:rPr>
                <w:b/>
                <w:bCs/>
                <w:szCs w:val="18"/>
                <w:lang w:val="es-419"/>
              </w:rPr>
            </w:pPr>
          </w:p>
          <w:p w14:paraId="38304619" w14:textId="220B5BBE" w:rsidR="00490D06" w:rsidRPr="006746A9" w:rsidRDefault="00490D06" w:rsidP="00A20CE3">
            <w:pPr>
              <w:pStyle w:val="TableText"/>
              <w:rPr>
                <w:b/>
                <w:bCs/>
                <w:szCs w:val="18"/>
                <w:lang w:val="es-419"/>
              </w:rPr>
            </w:pP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FDF6AA" w14:textId="354406D5" w:rsidR="00490D06" w:rsidRPr="006746A9" w:rsidRDefault="00490D06" w:rsidP="00065D88">
            <w:pPr>
              <w:pStyle w:val="TableBody"/>
              <w:rPr>
                <w:rFonts w:cs="Arial"/>
                <w:sz w:val="18"/>
                <w:szCs w:val="18"/>
                <w:lang w:val="es-419"/>
              </w:rPr>
            </w:pPr>
            <w:r w:rsidRPr="006746A9">
              <w:rPr>
                <w:rFonts w:cs="Arial"/>
                <w:sz w:val="18"/>
                <w:szCs w:val="18"/>
                <w:lang w:val="es-419" w:bidi="es-AR"/>
              </w:rPr>
              <w:t>Si las contraseñas/frases de contraseña se utilizan como el único</w:t>
            </w:r>
            <w:r w:rsidRPr="006746A9">
              <w:rPr>
                <w:rStyle w:val="GlossaryCharacter"/>
                <w:rFonts w:cs="Arial"/>
                <w:color w:val="auto"/>
                <w:sz w:val="18"/>
                <w:szCs w:val="18"/>
                <w:lang w:val="es-419" w:bidi="es-AR"/>
              </w:rPr>
              <w:t xml:space="preserve"> factor de autenticación</w:t>
            </w:r>
            <w:r w:rsidRPr="006746A9">
              <w:rPr>
                <w:rFonts w:cs="Arial"/>
                <w:sz w:val="18"/>
                <w:szCs w:val="18"/>
                <w:lang w:val="es-419" w:bidi="es-AR"/>
              </w:rPr>
              <w:t xml:space="preserve"> para el acceso del usuario (es decir, en cualquier implementación de autenticación de factor único), entonces:</w:t>
            </w:r>
          </w:p>
          <w:p w14:paraId="5FEC9978" w14:textId="0391168B" w:rsidR="00490D06" w:rsidRPr="006746A9" w:rsidRDefault="00490D06" w:rsidP="00065D88">
            <w:pPr>
              <w:pStyle w:val="TableListBullet"/>
              <w:ind w:left="263" w:hanging="270"/>
              <w:rPr>
                <w:szCs w:val="18"/>
                <w:lang w:val="es-419"/>
              </w:rPr>
            </w:pPr>
            <w:r w:rsidRPr="006746A9">
              <w:rPr>
                <w:szCs w:val="18"/>
                <w:lang w:val="es-419" w:bidi="es-AR"/>
              </w:rPr>
              <w:t xml:space="preserve">Las contraseñas/frases de paso se cambian al menos una vez cada 90 días, </w:t>
            </w:r>
          </w:p>
          <w:p w14:paraId="12C875E6" w14:textId="77777777" w:rsidR="00490D06" w:rsidRPr="006746A9" w:rsidRDefault="00490D06" w:rsidP="00065D88">
            <w:pPr>
              <w:pStyle w:val="TableBody"/>
              <w:spacing w:before="60" w:line="259" w:lineRule="auto"/>
              <w:ind w:left="330"/>
              <w:rPr>
                <w:rFonts w:cs="Arial"/>
                <w:b/>
                <w:sz w:val="18"/>
                <w:szCs w:val="18"/>
                <w:lang w:val="es-419"/>
              </w:rPr>
            </w:pPr>
            <w:r w:rsidRPr="006746A9">
              <w:rPr>
                <w:rFonts w:cs="Arial"/>
                <w:b/>
                <w:sz w:val="18"/>
                <w:szCs w:val="18"/>
                <w:lang w:val="es-419" w:bidi="es-AR"/>
              </w:rPr>
              <w:t>O</w:t>
            </w:r>
          </w:p>
          <w:p w14:paraId="1AEEC423" w14:textId="28646601" w:rsidR="00490D06" w:rsidRPr="006746A9" w:rsidRDefault="00490D06" w:rsidP="00BE2E29">
            <w:pPr>
              <w:pStyle w:val="TableListBullet"/>
              <w:ind w:left="263" w:hanging="270"/>
              <w:rPr>
                <w:szCs w:val="18"/>
                <w:lang w:val="es-419"/>
              </w:rPr>
            </w:pPr>
            <w:r w:rsidRPr="006746A9">
              <w:rPr>
                <w:szCs w:val="18"/>
                <w:lang w:val="es-419" w:bidi="es-AR"/>
              </w:rPr>
              <w:t xml:space="preserve">La postura de seguridad de las </w:t>
            </w:r>
            <w:r w:rsidRPr="006746A9">
              <w:rPr>
                <w:rStyle w:val="GlossaryCharacter"/>
                <w:color w:val="auto"/>
                <w:szCs w:val="18"/>
                <w:lang w:val="es-419" w:bidi="es-AR"/>
              </w:rPr>
              <w:t>cuentas</w:t>
            </w:r>
            <w:r w:rsidRPr="006746A9">
              <w:rPr>
                <w:szCs w:val="18"/>
                <w:lang w:val="es-419" w:bidi="es-AR"/>
              </w:rPr>
              <w:t xml:space="preserve"> se analiza dinámicamente y el ingreso a los recursos en tiempo real se determina automáticamente </w:t>
            </w:r>
            <w:proofErr w:type="gramStart"/>
            <w:r w:rsidRPr="006746A9">
              <w:rPr>
                <w:szCs w:val="18"/>
                <w:lang w:val="es-419" w:bidi="es-AR"/>
              </w:rPr>
              <w:t>de acuerdo a</w:t>
            </w:r>
            <w:proofErr w:type="gramEnd"/>
            <w:r w:rsidRPr="006746A9">
              <w:rPr>
                <w:szCs w:val="18"/>
                <w:lang w:val="es-419" w:bidi="es-AR"/>
              </w:rPr>
              <w:t xml:space="preserve"> dicha postura de seguridad.</w:t>
            </w:r>
          </w:p>
          <w:p w14:paraId="2F5FC236" w14:textId="025E30E8" w:rsidR="00490D06" w:rsidRPr="006746A9" w:rsidRDefault="00490D06" w:rsidP="00BE2E29">
            <w:pPr>
              <w:pStyle w:val="TableListBullet"/>
              <w:numPr>
                <w:ilvl w:val="0"/>
                <w:numId w:val="0"/>
              </w:numPr>
              <w:ind w:left="263"/>
              <w:rPr>
                <w:szCs w:val="18"/>
                <w:lang w:val="es-419"/>
              </w:rPr>
            </w:pP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7AA5A4D" w14:textId="77777777" w:rsidR="00490D06" w:rsidRPr="006746A9" w:rsidRDefault="00490D06" w:rsidP="00065D88">
            <w:pPr>
              <w:pStyle w:val="TableListBullet"/>
              <w:ind w:left="263" w:hanging="270"/>
              <w:rPr>
                <w:szCs w:val="18"/>
                <w:lang w:val="es-419"/>
              </w:rPr>
            </w:pPr>
            <w:r w:rsidRPr="006746A9">
              <w:rPr>
                <w:szCs w:val="18"/>
                <w:lang w:val="es-419" w:bidi="es-AR"/>
              </w:rPr>
              <w:t>Inspeccione los ajustes de configuración del sistema.</w:t>
            </w:r>
          </w:p>
        </w:tc>
        <w:tc>
          <w:tcPr>
            <w:tcW w:w="41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D56F6CB"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C4693C6"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6F174CB"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nil"/>
            </w:tcBorders>
            <w:shd w:val="clear" w:color="auto" w:fill="auto"/>
          </w:tcPr>
          <w:p w14:paraId="181A629F"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3ACDAAB5" w14:textId="77777777" w:rsidTr="00884406">
        <w:trPr>
          <w:cantSplit/>
        </w:trPr>
        <w:tc>
          <w:tcPr>
            <w:tcW w:w="353" w:type="pct"/>
            <w:vMerge/>
            <w:tcBorders>
              <w:top w:val="single" w:sz="4" w:space="0" w:color="auto"/>
              <w:bottom w:val="nil"/>
              <w:right w:val="single" w:sz="2" w:space="0" w:color="808080" w:themeColor="background1" w:themeShade="80"/>
            </w:tcBorders>
          </w:tcPr>
          <w:p w14:paraId="67DAB9D0" w14:textId="77777777" w:rsidR="00490D06" w:rsidRPr="006746A9" w:rsidRDefault="00490D06" w:rsidP="00065D88">
            <w:pPr>
              <w:pStyle w:val="TableT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D1758AC" w14:textId="3FA84446" w:rsidR="00490D06" w:rsidRPr="006746A9" w:rsidRDefault="00490D06" w:rsidP="00065D88">
            <w:pPr>
              <w:pStyle w:val="AppNotes"/>
              <w:rPr>
                <w:szCs w:val="18"/>
                <w:lang w:val="es-419"/>
              </w:rPr>
            </w:pPr>
            <w:r w:rsidRPr="006746A9">
              <w:rPr>
                <w:szCs w:val="18"/>
                <w:lang w:val="es-419" w:bidi="es-AR"/>
              </w:rPr>
              <w:t xml:space="preserve">Notas de Aplicabilidad </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3B19ED8" w14:textId="77777777" w:rsidR="00490D06" w:rsidRPr="006746A9" w:rsidRDefault="00490D06" w:rsidP="00065D88">
            <w:pPr>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278E93" w14:textId="77777777" w:rsidR="00490D06" w:rsidRPr="006746A9" w:rsidRDefault="00490D06" w:rsidP="00065D88">
            <w:pPr>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6FE4EDE" w14:textId="77777777" w:rsidR="00490D06" w:rsidRPr="006746A9" w:rsidRDefault="00490D06" w:rsidP="00065D88">
            <w:pPr>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6524408F" w14:textId="77777777" w:rsidR="00490D06" w:rsidRPr="006746A9" w:rsidRDefault="00490D06" w:rsidP="00065D88">
            <w:pPr>
              <w:spacing w:after="60"/>
              <w:jc w:val="center"/>
              <w:rPr>
                <w:rFonts w:cs="Arial"/>
                <w:sz w:val="18"/>
                <w:szCs w:val="18"/>
                <w:lang w:val="es-419"/>
              </w:rPr>
            </w:pPr>
          </w:p>
        </w:tc>
      </w:tr>
      <w:tr w:rsidR="00490D06" w:rsidRPr="006746A9" w14:paraId="3E5F5C2D" w14:textId="77777777" w:rsidTr="00884406">
        <w:trPr>
          <w:cantSplit/>
        </w:trPr>
        <w:tc>
          <w:tcPr>
            <w:tcW w:w="353" w:type="pct"/>
            <w:tcBorders>
              <w:top w:val="nil"/>
              <w:bottom w:val="single" w:sz="2" w:space="0" w:color="808080" w:themeColor="background1" w:themeShade="80"/>
              <w:right w:val="single" w:sz="2" w:space="0" w:color="808080" w:themeColor="background1" w:themeShade="80"/>
            </w:tcBorders>
          </w:tcPr>
          <w:p w14:paraId="7F1AA5C9" w14:textId="20A72D78"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57D2005" w14:textId="77777777" w:rsidR="00884406" w:rsidRPr="006746A9" w:rsidRDefault="00884406" w:rsidP="00884406">
            <w:pPr>
              <w:pStyle w:val="TableBody"/>
              <w:spacing w:line="256" w:lineRule="auto"/>
              <w:rPr>
                <w:rFonts w:cs="Arial"/>
                <w:sz w:val="18"/>
                <w:szCs w:val="18"/>
                <w:lang w:val="es-419" w:bidi="es-AR"/>
              </w:rPr>
            </w:pPr>
            <w:r w:rsidRPr="006746A9">
              <w:rPr>
                <w:rFonts w:cs="Arial"/>
                <w:sz w:val="18"/>
                <w:szCs w:val="18"/>
                <w:lang w:val="es-419" w:bidi="es-AR"/>
              </w:rPr>
              <w:t>Este requisito no se aplica a los componentes del sistema incluidos en el ámbito de aplicación en los que se utilice MFA.</w:t>
            </w:r>
          </w:p>
          <w:p w14:paraId="5C426590" w14:textId="77777777" w:rsidR="00884406" w:rsidRPr="006746A9" w:rsidRDefault="00884406" w:rsidP="00884406">
            <w:pPr>
              <w:pStyle w:val="TableBody"/>
              <w:spacing w:line="256" w:lineRule="auto"/>
              <w:rPr>
                <w:rFonts w:cs="Arial"/>
                <w:sz w:val="18"/>
                <w:szCs w:val="18"/>
                <w:lang w:val="es-419" w:bidi="es-AR"/>
              </w:rPr>
            </w:pPr>
            <w:r w:rsidRPr="006746A9">
              <w:rPr>
                <w:rFonts w:cs="Arial"/>
                <w:sz w:val="18"/>
                <w:szCs w:val="18"/>
                <w:lang w:val="es-419" w:bidi="es-AR"/>
              </w:rPr>
              <w:t>Este requisito no se aplica a las cuentas de usuarios de terminales de puntos de venta que sólo tienen acceso a un número de tarjeta a la vez para facilitar una única transacción.</w:t>
            </w:r>
          </w:p>
          <w:p w14:paraId="32CD5A70" w14:textId="12858CC2" w:rsidR="00490D06" w:rsidRPr="006746A9" w:rsidRDefault="00490D06" w:rsidP="00065D88">
            <w:pPr>
              <w:pStyle w:val="TableListBullet"/>
              <w:numPr>
                <w:ilvl w:val="0"/>
                <w:numId w:val="0"/>
              </w:numPr>
              <w:ind w:left="-7"/>
              <w:rPr>
                <w:szCs w:val="18"/>
                <w:lang w:val="es-419"/>
              </w:rPr>
            </w:pPr>
            <w:r w:rsidRPr="006746A9">
              <w:rPr>
                <w:szCs w:val="18"/>
                <w:lang w:val="es-419" w:bidi="es-AR"/>
              </w:rPr>
              <w:t>Este requisito no se aplica a las cuentas de clientes de los proveedores de servicios, pero se aplica a las cuentas del personal del proveedor de servicios.</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B133775"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B4342E4"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732CBA4"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2BB169C" w14:textId="77777777" w:rsidR="00490D06" w:rsidRPr="006746A9" w:rsidRDefault="00490D06" w:rsidP="00065D88">
            <w:pPr>
              <w:spacing w:after="60"/>
              <w:jc w:val="center"/>
              <w:rPr>
                <w:rFonts w:cs="Arial"/>
                <w:sz w:val="18"/>
                <w:szCs w:val="18"/>
                <w:lang w:val="es-419"/>
              </w:rPr>
            </w:pPr>
          </w:p>
        </w:tc>
      </w:tr>
      <w:tr w:rsidR="00490D06" w:rsidRPr="006746A9" w14:paraId="4DFFD729" w14:textId="77777777" w:rsidTr="00884406">
        <w:trPr>
          <w:cantSplit/>
        </w:trPr>
        <w:tc>
          <w:tcPr>
            <w:tcW w:w="35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AE2027D" w14:textId="77777777" w:rsidR="00490D06" w:rsidRPr="006746A9" w:rsidRDefault="00490D06" w:rsidP="00065D88">
            <w:pPr>
              <w:pStyle w:val="TableText"/>
              <w:rPr>
                <w:b/>
                <w:bCs/>
                <w:szCs w:val="18"/>
                <w:lang w:val="es-419"/>
              </w:rPr>
            </w:pPr>
            <w:r w:rsidRPr="006746A9">
              <w:rPr>
                <w:b/>
                <w:szCs w:val="18"/>
                <w:lang w:val="es-419" w:bidi="es-AR"/>
              </w:rPr>
              <w:t>8.3.11</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B865D0A" w14:textId="4A5A4CC6" w:rsidR="00490D06" w:rsidRPr="006746A9" w:rsidRDefault="00490D06" w:rsidP="00065D88">
            <w:pPr>
              <w:pStyle w:val="TableBody"/>
              <w:rPr>
                <w:rFonts w:cs="Arial"/>
                <w:sz w:val="18"/>
                <w:szCs w:val="18"/>
                <w:lang w:val="es-419"/>
              </w:rPr>
            </w:pPr>
            <w:r w:rsidRPr="006746A9">
              <w:rPr>
                <w:rFonts w:cs="Arial"/>
                <w:sz w:val="18"/>
                <w:szCs w:val="18"/>
                <w:lang w:val="es-419" w:bidi="es-AR"/>
              </w:rPr>
              <w:t xml:space="preserve">Cuando se utilizan </w:t>
            </w:r>
            <w:r w:rsidRPr="006746A9">
              <w:rPr>
                <w:rStyle w:val="GlossaryCharacter"/>
                <w:rFonts w:cs="Arial"/>
                <w:color w:val="auto"/>
                <w:sz w:val="18"/>
                <w:szCs w:val="18"/>
                <w:lang w:val="es-419" w:bidi="es-AR"/>
              </w:rPr>
              <w:t>factores de autenticación</w:t>
            </w:r>
            <w:r w:rsidRPr="006746A9">
              <w:rPr>
                <w:rFonts w:cs="Arial"/>
                <w:sz w:val="18"/>
                <w:szCs w:val="18"/>
                <w:lang w:val="es-419" w:bidi="es-AR"/>
              </w:rPr>
              <w:t xml:space="preserve"> como </w:t>
            </w:r>
            <w:r w:rsidRPr="006746A9">
              <w:rPr>
                <w:rFonts w:cs="Arial"/>
                <w:i/>
                <w:iCs/>
                <w:sz w:val="18"/>
                <w:szCs w:val="18"/>
                <w:lang w:val="es-419" w:bidi="es-AR"/>
              </w:rPr>
              <w:t>tokens</w:t>
            </w:r>
            <w:r w:rsidRPr="006746A9">
              <w:rPr>
                <w:rFonts w:cs="Arial"/>
                <w:sz w:val="18"/>
                <w:szCs w:val="18"/>
                <w:lang w:val="es-419" w:bidi="es-AR"/>
              </w:rPr>
              <w:t xml:space="preserve"> de seguridad físicos o lógicos, tarjetas inteligentes o certificados: </w:t>
            </w:r>
          </w:p>
          <w:p w14:paraId="5CAC0420" w14:textId="77777777" w:rsidR="00490D06" w:rsidRPr="006746A9" w:rsidRDefault="00490D06" w:rsidP="00065D88">
            <w:pPr>
              <w:pStyle w:val="TableListBullet"/>
              <w:ind w:left="263" w:hanging="270"/>
              <w:rPr>
                <w:szCs w:val="18"/>
                <w:lang w:val="es-419"/>
              </w:rPr>
            </w:pPr>
            <w:r w:rsidRPr="006746A9">
              <w:rPr>
                <w:szCs w:val="18"/>
                <w:lang w:val="es-419" w:bidi="es-AR"/>
              </w:rPr>
              <w:t xml:space="preserve">Los factores se asignan a un usuario individual y no se comparten entre varios usuarios. </w:t>
            </w:r>
          </w:p>
          <w:p w14:paraId="4E272201" w14:textId="0C97BD92" w:rsidR="00490D06" w:rsidRPr="006746A9" w:rsidRDefault="00490D06" w:rsidP="00065D88">
            <w:pPr>
              <w:pStyle w:val="TableListBullet"/>
              <w:ind w:left="263" w:hanging="270"/>
              <w:rPr>
                <w:rStyle w:val="BoldItalicCharacter"/>
                <w:szCs w:val="18"/>
                <w:lang w:val="es-419"/>
              </w:rPr>
            </w:pPr>
            <w:r w:rsidRPr="006746A9">
              <w:rPr>
                <w:szCs w:val="18"/>
                <w:lang w:val="es-419" w:bidi="es-AR"/>
              </w:rPr>
              <w:t>Los controles físicos y/o lógicos garantizan que sólo el usuario previsto pueda utilizar ese factor para acceder.</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506D29" w14:textId="77777777" w:rsidR="00490D06" w:rsidRPr="006746A9" w:rsidRDefault="00490D06" w:rsidP="00065D88">
            <w:pPr>
              <w:pStyle w:val="TableListBullet"/>
              <w:ind w:left="263" w:hanging="270"/>
              <w:rPr>
                <w:szCs w:val="18"/>
                <w:lang w:val="es-419"/>
              </w:rPr>
            </w:pPr>
            <w:r w:rsidRPr="006746A9">
              <w:rPr>
                <w:szCs w:val="18"/>
                <w:lang w:val="es-419" w:bidi="es-AR"/>
              </w:rPr>
              <w:t>Evalúe las políticas y procedimientos de autenticación.</w:t>
            </w:r>
          </w:p>
          <w:p w14:paraId="7E788DD7" w14:textId="77777777" w:rsidR="00490D06" w:rsidRPr="006746A9" w:rsidRDefault="00490D06" w:rsidP="00065D88">
            <w:pPr>
              <w:pStyle w:val="TableListBullet"/>
              <w:ind w:left="263" w:hanging="270"/>
              <w:rPr>
                <w:szCs w:val="18"/>
                <w:lang w:val="es-419"/>
              </w:rPr>
            </w:pPr>
            <w:r w:rsidRPr="006746A9">
              <w:rPr>
                <w:szCs w:val="18"/>
                <w:lang w:val="es-419" w:bidi="es-AR"/>
              </w:rPr>
              <w:t>Entreviste al personal de seguridad.</w:t>
            </w:r>
          </w:p>
          <w:p w14:paraId="71E66A09" w14:textId="77777777" w:rsidR="00490D06" w:rsidRPr="006746A9" w:rsidRDefault="00490D06" w:rsidP="00065D88">
            <w:pPr>
              <w:pStyle w:val="TableListBullet"/>
              <w:ind w:left="263" w:hanging="270"/>
              <w:rPr>
                <w:szCs w:val="18"/>
                <w:lang w:val="es-419"/>
              </w:rPr>
            </w:pPr>
            <w:r w:rsidRPr="006746A9">
              <w:rPr>
                <w:szCs w:val="18"/>
                <w:lang w:val="es-419" w:bidi="es-AR"/>
              </w:rPr>
              <w:t>Evalúe los ajustes de configuración del sistema y/</w:t>
            </w:r>
            <w:proofErr w:type="spellStart"/>
            <w:r w:rsidRPr="006746A9">
              <w:rPr>
                <w:szCs w:val="18"/>
                <w:lang w:val="es-419" w:bidi="es-AR"/>
              </w:rPr>
              <w:t>o</w:t>
            </w:r>
            <w:proofErr w:type="spellEnd"/>
            <w:r w:rsidRPr="006746A9">
              <w:rPr>
                <w:szCs w:val="18"/>
                <w:lang w:val="es-419" w:bidi="es-AR"/>
              </w:rPr>
              <w:t xml:space="preserve"> observe los controles físicos, según corresponda.</w:t>
            </w:r>
          </w:p>
        </w:tc>
        <w:tc>
          <w:tcPr>
            <w:tcW w:w="41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7EE211"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B37753"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05B08B4"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3F698428"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4D329DE3" w14:textId="77777777" w:rsidTr="00453855">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AEE25F2" w14:textId="77777777" w:rsidR="00611C97" w:rsidRPr="006746A9" w:rsidRDefault="00611C97" w:rsidP="00054899">
            <w:pPr>
              <w:pStyle w:val="TableBody"/>
              <w:keepNext/>
              <w:spacing w:before="0" w:after="0"/>
              <w:rPr>
                <w:rFonts w:cs="Arial"/>
                <w:sz w:val="18"/>
                <w:szCs w:val="18"/>
                <w:lang w:val="es-419"/>
              </w:rPr>
            </w:pPr>
            <w:r w:rsidRPr="006746A9">
              <w:rPr>
                <w:rStyle w:val="BoldCharacter"/>
                <w:rFonts w:cs="Arial"/>
                <w:sz w:val="18"/>
                <w:szCs w:val="18"/>
                <w:lang w:val="es-419" w:bidi="es-AR"/>
              </w:rPr>
              <w:lastRenderedPageBreak/>
              <w:t xml:space="preserve">8.4 </w:t>
            </w:r>
            <w:r w:rsidRPr="006746A9">
              <w:rPr>
                <w:rFonts w:cs="Arial"/>
                <w:sz w:val="18"/>
                <w:szCs w:val="18"/>
                <w:lang w:val="es-419" w:bidi="es-AR"/>
              </w:rPr>
              <w:t xml:space="preserve">Se implementa la </w:t>
            </w:r>
            <w:r w:rsidRPr="006746A9">
              <w:rPr>
                <w:rStyle w:val="GlossaryCharacter"/>
                <w:rFonts w:cs="Arial"/>
                <w:color w:val="auto"/>
                <w:sz w:val="18"/>
                <w:szCs w:val="18"/>
                <w:lang w:val="es-419" w:bidi="es-AR"/>
              </w:rPr>
              <w:t xml:space="preserve">autenticación </w:t>
            </w:r>
            <w:r w:rsidRPr="006746A9">
              <w:rPr>
                <w:rFonts w:cs="Arial"/>
                <w:sz w:val="18"/>
                <w:szCs w:val="18"/>
                <w:lang w:val="es-419" w:bidi="es-AR"/>
              </w:rPr>
              <w:t>múltiples factores (MFA) para proteger el ingreso al CDE.</w:t>
            </w:r>
          </w:p>
        </w:tc>
      </w:tr>
      <w:tr w:rsidR="00490D06" w:rsidRPr="006746A9" w14:paraId="4FD912B6" w14:textId="77777777" w:rsidTr="00884406">
        <w:trPr>
          <w:cantSplit/>
          <w:trHeight w:val="1285"/>
        </w:trPr>
        <w:tc>
          <w:tcPr>
            <w:tcW w:w="353" w:type="pct"/>
            <w:vMerge w:val="restart"/>
            <w:tcBorders>
              <w:top w:val="single" w:sz="2" w:space="0" w:color="808080" w:themeColor="background1" w:themeShade="80"/>
              <w:right w:val="single" w:sz="2" w:space="0" w:color="808080" w:themeColor="background1" w:themeShade="80"/>
            </w:tcBorders>
          </w:tcPr>
          <w:p w14:paraId="29DFF9BD" w14:textId="77777777" w:rsidR="00490D06" w:rsidRPr="006746A9" w:rsidRDefault="00490D06" w:rsidP="00065D88">
            <w:pPr>
              <w:pStyle w:val="TableText"/>
              <w:keepNext/>
              <w:rPr>
                <w:b/>
                <w:bCs/>
                <w:szCs w:val="18"/>
                <w:lang w:val="es-419"/>
              </w:rPr>
            </w:pPr>
            <w:r w:rsidRPr="006746A9">
              <w:rPr>
                <w:b/>
                <w:szCs w:val="18"/>
                <w:lang w:val="es-419" w:bidi="es-AR"/>
              </w:rPr>
              <w:t>8.4.1</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07C8D32" w14:textId="6B93EFA3" w:rsidR="00490D06" w:rsidRPr="006746A9" w:rsidRDefault="00490D06" w:rsidP="008A2B7B">
            <w:pPr>
              <w:pStyle w:val="TableBody"/>
              <w:keepNext/>
              <w:rPr>
                <w:rStyle w:val="BoldItalicCharacter"/>
                <w:rFonts w:cs="Arial"/>
                <w:b w:val="0"/>
                <w:bCs w:val="0"/>
                <w:i w:val="0"/>
                <w:iCs w:val="0"/>
                <w:sz w:val="18"/>
                <w:szCs w:val="18"/>
                <w:lang w:val="es-419"/>
              </w:rPr>
            </w:pPr>
            <w:r w:rsidRPr="006746A9">
              <w:rPr>
                <w:rFonts w:cs="Arial"/>
                <w:sz w:val="18"/>
                <w:szCs w:val="18"/>
                <w:lang w:val="es-419" w:bidi="es-AR"/>
              </w:rPr>
              <w:t xml:space="preserve">Los MFA se implementan para todos los ingresos al CDE sin consola, para el personal con </w:t>
            </w:r>
            <w:r w:rsidRPr="006746A9">
              <w:rPr>
                <w:rStyle w:val="GlossaryCharacter"/>
                <w:rFonts w:cs="Arial"/>
                <w:color w:val="auto"/>
                <w:sz w:val="18"/>
                <w:szCs w:val="18"/>
                <w:lang w:val="es-419" w:bidi="es-AR"/>
              </w:rPr>
              <w:t>ingreso administrativo</w:t>
            </w:r>
            <w:r w:rsidRPr="006746A9">
              <w:rPr>
                <w:rFonts w:cs="Arial"/>
                <w:sz w:val="18"/>
                <w:szCs w:val="18"/>
                <w:lang w:val="es-419" w:bidi="es-AR"/>
              </w:rPr>
              <w:t>.</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418039" w14:textId="77777777" w:rsidR="00490D06" w:rsidRPr="006746A9" w:rsidRDefault="00490D06" w:rsidP="00065D88">
            <w:pPr>
              <w:pStyle w:val="TableListBullet"/>
              <w:keepNext/>
              <w:ind w:left="263" w:hanging="270"/>
              <w:rPr>
                <w:szCs w:val="18"/>
                <w:lang w:val="es-419"/>
              </w:rPr>
            </w:pPr>
            <w:r w:rsidRPr="006746A9">
              <w:rPr>
                <w:szCs w:val="18"/>
                <w:lang w:val="es-419" w:bidi="es-AR"/>
              </w:rPr>
              <w:t>Evalúe las configuraciones de la red y/o del sistema.</w:t>
            </w:r>
          </w:p>
          <w:p w14:paraId="0CE0C202" w14:textId="77777777" w:rsidR="00490D06" w:rsidRPr="006746A9" w:rsidRDefault="00490D06" w:rsidP="00065D88">
            <w:pPr>
              <w:pStyle w:val="TableListBullet"/>
              <w:keepNext/>
              <w:ind w:left="263" w:hanging="270"/>
              <w:rPr>
                <w:rFonts w:eastAsia="Arial"/>
                <w:szCs w:val="18"/>
                <w:lang w:val="es-419"/>
              </w:rPr>
            </w:pPr>
            <w:r w:rsidRPr="006746A9">
              <w:rPr>
                <w:szCs w:val="18"/>
                <w:lang w:val="es-419" w:bidi="es-AR"/>
              </w:rPr>
              <w:t>Observe al personal de administración que se registra en el CDE.</w:t>
            </w:r>
          </w:p>
        </w:tc>
        <w:tc>
          <w:tcPr>
            <w:tcW w:w="41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57F7C27"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6CAAB34"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7BF63E4"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nil"/>
            </w:tcBorders>
            <w:shd w:val="clear" w:color="auto" w:fill="auto"/>
          </w:tcPr>
          <w:p w14:paraId="7467DEBE"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54862F67" w14:textId="77777777" w:rsidTr="00884406">
        <w:trPr>
          <w:cantSplit/>
        </w:trPr>
        <w:tc>
          <w:tcPr>
            <w:tcW w:w="353" w:type="pct"/>
            <w:vMerge/>
            <w:tcBorders>
              <w:right w:val="single" w:sz="2" w:space="0" w:color="808080" w:themeColor="background1" w:themeShade="80"/>
            </w:tcBorders>
          </w:tcPr>
          <w:p w14:paraId="55AFBB57" w14:textId="77777777" w:rsidR="00490D06" w:rsidRPr="006746A9" w:rsidRDefault="00490D06" w:rsidP="00065D88">
            <w:pPr>
              <w:pStyle w:val="TableT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1B2CFAC"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3D5D5DF" w14:textId="77777777" w:rsidR="00490D06" w:rsidRPr="006746A9" w:rsidRDefault="00490D06" w:rsidP="00065D88">
            <w:pPr>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D7AA46D" w14:textId="77777777" w:rsidR="00490D06" w:rsidRPr="006746A9" w:rsidRDefault="00490D06" w:rsidP="00065D88">
            <w:pPr>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7FEDB1E" w14:textId="77777777" w:rsidR="00490D06" w:rsidRPr="006746A9" w:rsidRDefault="00490D06" w:rsidP="00065D88">
            <w:pPr>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5728D527" w14:textId="77777777" w:rsidR="00490D06" w:rsidRPr="006746A9" w:rsidRDefault="00490D06" w:rsidP="00065D88">
            <w:pPr>
              <w:spacing w:after="60"/>
              <w:jc w:val="center"/>
              <w:rPr>
                <w:rFonts w:cs="Arial"/>
                <w:sz w:val="18"/>
                <w:szCs w:val="18"/>
                <w:lang w:val="es-419"/>
              </w:rPr>
            </w:pPr>
          </w:p>
        </w:tc>
      </w:tr>
      <w:tr w:rsidR="00884406" w:rsidRPr="006746A9" w14:paraId="403D2BC7" w14:textId="77777777" w:rsidTr="00884406">
        <w:trPr>
          <w:cantSplit/>
          <w:trHeight w:val="969"/>
        </w:trPr>
        <w:tc>
          <w:tcPr>
            <w:tcW w:w="353" w:type="pct"/>
            <w:vMerge/>
            <w:tcBorders>
              <w:right w:val="single" w:sz="2" w:space="0" w:color="808080" w:themeColor="background1" w:themeShade="80"/>
            </w:tcBorders>
          </w:tcPr>
          <w:p w14:paraId="6FE819F8" w14:textId="77777777" w:rsidR="00884406" w:rsidRPr="006746A9" w:rsidRDefault="00884406" w:rsidP="00065D88">
            <w:pPr>
              <w:pStyle w:val="TableText"/>
              <w:rPr>
                <w:b/>
                <w:bCs/>
                <w:szCs w:val="18"/>
                <w:lang w:val="es-419"/>
              </w:rPr>
            </w:pPr>
          </w:p>
        </w:tc>
        <w:tc>
          <w:tcPr>
            <w:tcW w:w="2959" w:type="pct"/>
            <w:gridSpan w:val="2"/>
            <w:tcBorders>
              <w:top w:val="nil"/>
              <w:left w:val="single" w:sz="2" w:space="0" w:color="808080" w:themeColor="background1" w:themeShade="80"/>
              <w:right w:val="single" w:sz="2" w:space="0" w:color="808080" w:themeColor="background1" w:themeShade="80"/>
            </w:tcBorders>
            <w:shd w:val="clear" w:color="auto" w:fill="auto"/>
          </w:tcPr>
          <w:p w14:paraId="363941EB" w14:textId="41C66C05" w:rsidR="00884406" w:rsidRPr="006746A9" w:rsidRDefault="00884406" w:rsidP="000F0114">
            <w:pPr>
              <w:pStyle w:val="TableBody"/>
              <w:spacing w:after="0" w:line="259" w:lineRule="auto"/>
              <w:rPr>
                <w:rFonts w:cs="Arial"/>
                <w:sz w:val="18"/>
                <w:szCs w:val="18"/>
                <w:lang w:val="es-419"/>
              </w:rPr>
            </w:pPr>
            <w:r w:rsidRPr="006746A9">
              <w:rPr>
                <w:rFonts w:cs="Arial"/>
                <w:sz w:val="18"/>
                <w:szCs w:val="18"/>
                <w:lang w:val="es-419" w:bidi="es-AR"/>
              </w:rPr>
              <w:t>El requisito de MFA para el acceso administrativo sin consola se aplica a todo el personal con privilegios elevados o aumentados que accede al CDE a través de una conexión sin consola, es decir, a través de un acceso lógico que se produce a través de una interfaz de red en lugar de una conexión directa y física.</w:t>
            </w:r>
          </w:p>
        </w:tc>
        <w:tc>
          <w:tcPr>
            <w:tcW w:w="414"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DA2B3E7" w14:textId="77777777" w:rsidR="00884406" w:rsidRPr="006746A9" w:rsidRDefault="008844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5DC9575" w14:textId="77777777" w:rsidR="00884406" w:rsidRPr="006746A9" w:rsidRDefault="008844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B9EA225" w14:textId="77777777" w:rsidR="00884406" w:rsidRPr="006746A9" w:rsidRDefault="008844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tcBorders>
            <w:shd w:val="clear" w:color="auto" w:fill="auto"/>
          </w:tcPr>
          <w:p w14:paraId="5FBF12B2" w14:textId="77777777" w:rsidR="00884406" w:rsidRPr="006746A9" w:rsidRDefault="00884406" w:rsidP="00065D88">
            <w:pPr>
              <w:spacing w:after="60"/>
              <w:jc w:val="center"/>
              <w:rPr>
                <w:rFonts w:cs="Arial"/>
                <w:sz w:val="18"/>
                <w:szCs w:val="18"/>
                <w:lang w:val="es-419"/>
              </w:rPr>
            </w:pPr>
          </w:p>
        </w:tc>
      </w:tr>
      <w:tr w:rsidR="00490D06" w:rsidRPr="006746A9" w14:paraId="200CD4B3"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1281995B" w14:textId="77777777" w:rsidR="00490D06" w:rsidRPr="006746A9" w:rsidRDefault="00490D06" w:rsidP="006C4E1D">
            <w:pPr>
              <w:pStyle w:val="TableText"/>
              <w:keepNext/>
              <w:spacing w:after="0"/>
              <w:rPr>
                <w:b/>
                <w:bCs/>
                <w:szCs w:val="18"/>
                <w:lang w:val="es-419"/>
              </w:rPr>
            </w:pPr>
            <w:r w:rsidRPr="006746A9">
              <w:rPr>
                <w:b/>
                <w:szCs w:val="18"/>
                <w:lang w:val="es-419" w:bidi="es-AR"/>
              </w:rPr>
              <w:lastRenderedPageBreak/>
              <w:t>8.4.2</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0E4FECB" w14:textId="50EE25B3" w:rsidR="00490D06" w:rsidRPr="006746A9" w:rsidRDefault="00490D06" w:rsidP="006C4E1D">
            <w:pPr>
              <w:pStyle w:val="TableBody"/>
              <w:keepNext/>
              <w:spacing w:after="0"/>
              <w:rPr>
                <w:rStyle w:val="BoldItalicCharacter"/>
                <w:rFonts w:cs="Arial"/>
                <w:sz w:val="18"/>
                <w:szCs w:val="18"/>
                <w:lang w:val="es-419"/>
              </w:rPr>
            </w:pPr>
            <w:r w:rsidRPr="006746A9">
              <w:rPr>
                <w:rFonts w:cs="Arial"/>
                <w:sz w:val="18"/>
                <w:szCs w:val="18"/>
                <w:lang w:val="es-419" w:bidi="es-AR"/>
              </w:rPr>
              <w:t xml:space="preserve">Los MFA </w:t>
            </w:r>
            <w:r w:rsidR="005A702F" w:rsidRPr="006746A9">
              <w:rPr>
                <w:rFonts w:cs="Arial"/>
                <w:sz w:val="18"/>
                <w:szCs w:val="18"/>
                <w:lang w:val="es-419" w:bidi="es-AR"/>
              </w:rPr>
              <w:t>se implementan para todos los accesos sin consola al CDE.</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0F7735" w14:textId="77777777" w:rsidR="00490D06" w:rsidRPr="006746A9" w:rsidRDefault="00490D06" w:rsidP="006C4E1D">
            <w:pPr>
              <w:pStyle w:val="TableListBullet"/>
              <w:keepNext/>
              <w:spacing w:after="0"/>
              <w:ind w:left="263" w:hanging="270"/>
              <w:rPr>
                <w:szCs w:val="18"/>
                <w:lang w:val="es-419"/>
              </w:rPr>
            </w:pPr>
            <w:r w:rsidRPr="006746A9">
              <w:rPr>
                <w:szCs w:val="18"/>
                <w:lang w:val="es-419" w:bidi="es-AR"/>
              </w:rPr>
              <w:t>Evalúe las configuraciones de la red y/o del sistema.</w:t>
            </w:r>
          </w:p>
          <w:p w14:paraId="385CEE57" w14:textId="77777777" w:rsidR="00490D06" w:rsidRPr="006746A9" w:rsidRDefault="00490D06" w:rsidP="006C4E1D">
            <w:pPr>
              <w:pStyle w:val="TableListBullet"/>
              <w:keepNext/>
              <w:spacing w:after="0"/>
              <w:ind w:left="263" w:hanging="270"/>
              <w:rPr>
                <w:szCs w:val="18"/>
                <w:lang w:val="es-419"/>
              </w:rPr>
            </w:pPr>
            <w:r w:rsidRPr="006746A9">
              <w:rPr>
                <w:szCs w:val="18"/>
                <w:lang w:val="es-419" w:bidi="es-AR"/>
              </w:rPr>
              <w:t>Observe al personal que se registra en el CDE.</w:t>
            </w:r>
          </w:p>
          <w:p w14:paraId="60306163" w14:textId="77777777" w:rsidR="00490D06" w:rsidRPr="006746A9" w:rsidRDefault="00490D06" w:rsidP="006C4E1D">
            <w:pPr>
              <w:pStyle w:val="TableListBullet"/>
              <w:keepNext/>
              <w:spacing w:after="0"/>
              <w:ind w:left="263" w:hanging="270"/>
              <w:rPr>
                <w:rFonts w:eastAsia="Arial"/>
                <w:szCs w:val="18"/>
                <w:lang w:val="es-419"/>
              </w:rPr>
            </w:pPr>
            <w:r w:rsidRPr="006746A9">
              <w:rPr>
                <w:szCs w:val="18"/>
                <w:lang w:val="es-419" w:bidi="es-AR"/>
              </w:rPr>
              <w:t>Evalúe la evidencia.</w:t>
            </w:r>
          </w:p>
        </w:tc>
        <w:tc>
          <w:tcPr>
            <w:tcW w:w="41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B14EE61" w14:textId="77777777" w:rsidR="00490D06" w:rsidRPr="006746A9" w:rsidRDefault="00490D06" w:rsidP="006C4E1D">
            <w:pPr>
              <w:keepNext/>
              <w:spacing w:after="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D09C9CB" w14:textId="77777777" w:rsidR="00490D06" w:rsidRPr="006746A9" w:rsidRDefault="00490D06" w:rsidP="006C4E1D">
            <w:pPr>
              <w:keepNext/>
              <w:spacing w:after="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1A35FE1" w14:textId="77777777" w:rsidR="00490D06" w:rsidRPr="006746A9" w:rsidRDefault="00490D06" w:rsidP="006C4E1D">
            <w:pPr>
              <w:keepNext/>
              <w:spacing w:after="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nil"/>
            </w:tcBorders>
            <w:shd w:val="clear" w:color="auto" w:fill="auto"/>
          </w:tcPr>
          <w:p w14:paraId="23A22FB4" w14:textId="77777777" w:rsidR="00490D06" w:rsidRPr="006746A9" w:rsidRDefault="00490D06" w:rsidP="006C4E1D">
            <w:pPr>
              <w:keepNext/>
              <w:spacing w:after="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63024AD6" w14:textId="77777777" w:rsidTr="00884406">
        <w:trPr>
          <w:cantSplit/>
          <w:trHeight w:val="321"/>
        </w:trPr>
        <w:tc>
          <w:tcPr>
            <w:tcW w:w="353" w:type="pct"/>
            <w:vMerge/>
            <w:tcBorders>
              <w:right w:val="single" w:sz="2" w:space="0" w:color="808080" w:themeColor="background1" w:themeShade="80"/>
            </w:tcBorders>
          </w:tcPr>
          <w:p w14:paraId="2748955F" w14:textId="77777777" w:rsidR="00490D06" w:rsidRPr="006746A9" w:rsidRDefault="00490D06" w:rsidP="006C4E1D">
            <w:pPr>
              <w:pStyle w:val="TableText"/>
              <w:keepNext/>
              <w:spacing w:after="0"/>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69715C9" w14:textId="77777777" w:rsidR="00490D06" w:rsidRPr="006746A9" w:rsidRDefault="00490D06" w:rsidP="00AD7084">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D2B834F" w14:textId="77777777" w:rsidR="00490D06" w:rsidRPr="006746A9" w:rsidRDefault="00490D06" w:rsidP="006C4E1D">
            <w:pPr>
              <w:keepNext/>
              <w:spacing w:after="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9592585" w14:textId="77777777" w:rsidR="00490D06" w:rsidRPr="006746A9" w:rsidRDefault="00490D06" w:rsidP="006C4E1D">
            <w:pPr>
              <w:keepNext/>
              <w:spacing w:after="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7D4CFDD" w14:textId="77777777" w:rsidR="00490D06" w:rsidRPr="006746A9" w:rsidRDefault="00490D06" w:rsidP="006C4E1D">
            <w:pPr>
              <w:keepNext/>
              <w:spacing w:after="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6A37353D" w14:textId="77777777" w:rsidR="00490D06" w:rsidRPr="006746A9" w:rsidRDefault="00490D06" w:rsidP="006C4E1D">
            <w:pPr>
              <w:keepNext/>
              <w:spacing w:after="0"/>
              <w:jc w:val="center"/>
              <w:rPr>
                <w:rFonts w:cs="Arial"/>
                <w:sz w:val="18"/>
                <w:szCs w:val="18"/>
                <w:lang w:val="es-419"/>
              </w:rPr>
            </w:pPr>
          </w:p>
        </w:tc>
      </w:tr>
      <w:tr w:rsidR="00490D06" w:rsidRPr="006746A9" w14:paraId="4D1F1341" w14:textId="77777777" w:rsidTr="00884406">
        <w:trPr>
          <w:cantSplit/>
        </w:trPr>
        <w:tc>
          <w:tcPr>
            <w:tcW w:w="353" w:type="pct"/>
            <w:vMerge/>
            <w:tcBorders>
              <w:right w:val="single" w:sz="2" w:space="0" w:color="808080" w:themeColor="background1" w:themeShade="80"/>
            </w:tcBorders>
          </w:tcPr>
          <w:p w14:paraId="2D1EAAFE" w14:textId="77777777" w:rsidR="00490D06" w:rsidRPr="006746A9" w:rsidRDefault="00490D06" w:rsidP="006C4E1D">
            <w:pPr>
              <w:pStyle w:val="TableText"/>
              <w:keepNext/>
              <w:spacing w:after="0"/>
              <w:rPr>
                <w:b/>
                <w:bCs/>
                <w:szCs w:val="18"/>
                <w:lang w:val="es-419"/>
              </w:rPr>
            </w:pPr>
          </w:p>
        </w:tc>
        <w:tc>
          <w:tcPr>
            <w:tcW w:w="2959" w:type="pct"/>
            <w:gridSpan w:val="2"/>
            <w:tcBorders>
              <w:top w:val="nil"/>
              <w:left w:val="single" w:sz="2" w:space="0" w:color="808080" w:themeColor="background1" w:themeShade="80"/>
              <w:bottom w:val="nil"/>
              <w:right w:val="single" w:sz="2" w:space="0" w:color="808080" w:themeColor="background1" w:themeShade="80"/>
            </w:tcBorders>
            <w:shd w:val="clear" w:color="auto" w:fill="auto"/>
          </w:tcPr>
          <w:p w14:paraId="460F9959" w14:textId="77777777" w:rsidR="00490D06" w:rsidRPr="006746A9" w:rsidRDefault="00490D06" w:rsidP="006C4E1D">
            <w:pPr>
              <w:pStyle w:val="TableBody"/>
              <w:spacing w:after="0"/>
              <w:rPr>
                <w:rFonts w:cs="Arial"/>
                <w:sz w:val="18"/>
                <w:szCs w:val="18"/>
                <w:lang w:val="es-419"/>
              </w:rPr>
            </w:pPr>
            <w:r w:rsidRPr="006746A9">
              <w:rPr>
                <w:rFonts w:cs="Arial"/>
                <w:sz w:val="18"/>
                <w:szCs w:val="18"/>
                <w:lang w:val="es-419" w:bidi="es-AR"/>
              </w:rPr>
              <w:t xml:space="preserve">Este requisito no se aplica a: </w:t>
            </w:r>
          </w:p>
          <w:p w14:paraId="5F7AB7AF" w14:textId="77777777" w:rsidR="00490D06" w:rsidRPr="006746A9" w:rsidRDefault="00490D06" w:rsidP="006C4E1D">
            <w:pPr>
              <w:pStyle w:val="TableListBullet"/>
              <w:spacing w:after="0"/>
              <w:ind w:left="263" w:hanging="270"/>
              <w:rPr>
                <w:szCs w:val="18"/>
                <w:lang w:val="es-419"/>
              </w:rPr>
            </w:pPr>
            <w:r w:rsidRPr="006746A9">
              <w:rPr>
                <w:szCs w:val="18"/>
                <w:lang w:val="es-419" w:bidi="es-AR"/>
              </w:rPr>
              <w:t xml:space="preserve">Aplicación o </w:t>
            </w:r>
            <w:r w:rsidRPr="006746A9">
              <w:rPr>
                <w:rStyle w:val="GlossaryCharacter"/>
                <w:color w:val="auto"/>
                <w:szCs w:val="18"/>
                <w:lang w:val="es-419" w:bidi="es-AR"/>
              </w:rPr>
              <w:t>cuentas</w:t>
            </w:r>
            <w:r w:rsidRPr="006746A9">
              <w:rPr>
                <w:szCs w:val="18"/>
                <w:lang w:val="es-419" w:bidi="es-AR"/>
              </w:rPr>
              <w:t xml:space="preserve"> del sistema que desempeñan funciones automatizadas.</w:t>
            </w:r>
          </w:p>
          <w:p w14:paraId="01E591F0" w14:textId="2B415173" w:rsidR="00490D06" w:rsidRPr="006746A9" w:rsidRDefault="00490D06" w:rsidP="006C4E1D">
            <w:pPr>
              <w:pStyle w:val="TableListBullet"/>
              <w:spacing w:after="0"/>
              <w:ind w:left="263" w:hanging="270"/>
              <w:rPr>
                <w:szCs w:val="18"/>
                <w:lang w:val="es-419"/>
              </w:rPr>
            </w:pPr>
            <w:r w:rsidRPr="006746A9">
              <w:rPr>
                <w:szCs w:val="18"/>
                <w:lang w:val="es-419" w:bidi="es-AR"/>
              </w:rPr>
              <w:t>Cuentas de usuario de los terminales de punto de venta que sólo tienen acceso a un número de tarjeta a la vez para facilitar una única transacción</w:t>
            </w:r>
            <w:r w:rsidR="005A702F" w:rsidRPr="006746A9">
              <w:rPr>
                <w:szCs w:val="18"/>
                <w:lang w:val="es-419" w:bidi="es-AR"/>
              </w:rPr>
              <w:t>.</w:t>
            </w:r>
          </w:p>
          <w:p w14:paraId="03DE6878" w14:textId="55FB5254" w:rsidR="005A702F" w:rsidRPr="006746A9" w:rsidRDefault="005A702F" w:rsidP="005A702F">
            <w:pPr>
              <w:pStyle w:val="TableListBullet"/>
              <w:spacing w:before="0" w:after="60" w:line="256" w:lineRule="auto"/>
              <w:ind w:left="263" w:hanging="270"/>
              <w:rPr>
                <w:bCs/>
                <w:szCs w:val="18"/>
                <w:lang w:val="es-419" w:bidi="es-AR"/>
              </w:rPr>
            </w:pPr>
            <w:r w:rsidRPr="006746A9">
              <w:rPr>
                <w:bCs/>
                <w:szCs w:val="18"/>
                <w:lang w:val="es-419" w:bidi="es-AR"/>
              </w:rPr>
              <w:t>Cuentas de usuario que sólo se autentican con factores de autenticación resistentes al phishing.</w:t>
            </w:r>
          </w:p>
          <w:p w14:paraId="5F1C641A" w14:textId="0B57E2D5" w:rsidR="00490D06" w:rsidRPr="006746A9" w:rsidRDefault="00490D06" w:rsidP="006C4E1D">
            <w:pPr>
              <w:pStyle w:val="TableBody"/>
              <w:spacing w:after="0"/>
              <w:rPr>
                <w:rFonts w:cs="Arial"/>
                <w:sz w:val="18"/>
                <w:szCs w:val="18"/>
                <w:lang w:val="es-419"/>
              </w:rPr>
            </w:pPr>
            <w:r w:rsidRPr="006746A9">
              <w:rPr>
                <w:rFonts w:cs="Arial"/>
                <w:sz w:val="18"/>
                <w:szCs w:val="18"/>
                <w:lang w:val="es-419" w:bidi="es-AR"/>
              </w:rPr>
              <w:t xml:space="preserve">Se requieren los MFA para ambos tipos de accesos especificados en los Requisitos 8.4.2 y 8.4.3. Por lo tanto, la aplicación de los MFA a un tipo de acceso no reemplaza la necesidad de aplicar otra instancia de MFA al otro tipo de acceso. Si una persona se conecta primero a la red de la entidad a través de un acceso remoto, y luego inicia una conexión al CDE desde dentro de la red; </w:t>
            </w:r>
            <w:r w:rsidR="00D56666" w:rsidRPr="006746A9">
              <w:rPr>
                <w:rFonts w:cs="Arial"/>
                <w:sz w:val="18"/>
                <w:szCs w:val="18"/>
                <w:lang w:val="es-419" w:bidi="es-AR"/>
              </w:rPr>
              <w:t xml:space="preserve">según este requisito, la persona se autenticaría usando los MFA dos veces, una cuando se conecta a través de acceso remoto a la red de la entidad, </w:t>
            </w:r>
            <w:r w:rsidR="00086AFC" w:rsidRPr="00086AFC">
              <w:rPr>
                <w:rFonts w:cs="Arial"/>
                <w:sz w:val="18"/>
                <w:szCs w:val="18"/>
                <w:lang w:val="es-419" w:bidi="es-AR"/>
              </w:rPr>
              <w:t>y luego cuando se conecta a través de un acceso de la entidad al CDE.</w:t>
            </w:r>
          </w:p>
          <w:p w14:paraId="5F3910F6" w14:textId="77777777" w:rsidR="00490D06" w:rsidRPr="006746A9" w:rsidRDefault="00490D06" w:rsidP="006C4E1D">
            <w:pPr>
              <w:pStyle w:val="TableBody"/>
              <w:spacing w:after="0"/>
              <w:rPr>
                <w:rFonts w:cs="Arial"/>
                <w:sz w:val="18"/>
                <w:szCs w:val="18"/>
                <w:lang w:val="es-419"/>
              </w:rPr>
            </w:pPr>
            <w:r w:rsidRPr="006746A9">
              <w:rPr>
                <w:rFonts w:cs="Arial"/>
                <w:sz w:val="18"/>
                <w:szCs w:val="18"/>
                <w:lang w:val="es-419" w:bidi="es-AR"/>
              </w:rPr>
              <w:t xml:space="preserve">Los 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 </w:t>
            </w:r>
          </w:p>
          <w:p w14:paraId="0C929D81" w14:textId="2B936AFC" w:rsidR="00490D06" w:rsidRPr="006746A9" w:rsidRDefault="00490D06" w:rsidP="006C4E1D">
            <w:pPr>
              <w:pStyle w:val="TableBody"/>
              <w:spacing w:after="0"/>
              <w:rPr>
                <w:rFonts w:cs="Arial"/>
                <w:sz w:val="18"/>
                <w:szCs w:val="18"/>
                <w:lang w:val="es-419"/>
              </w:rPr>
            </w:pPr>
            <w:r w:rsidRPr="006746A9">
              <w:rPr>
                <w:rFonts w:cs="Arial"/>
                <w:sz w:val="18"/>
                <w:szCs w:val="18"/>
                <w:lang w:val="es-419" w:bidi="es-AR"/>
              </w:rPr>
              <w:t>Los MFA para acceso al CDE se pueden implementar a nivel de red o sistema/aplicación; no es necesario que se apliquen en ambos niveles. Por ejemplo, si se usan MFA cuando un usuario se conecta a la red del CDE, no es necesario que se usen cuando el usuario inicia sesión en cada sistema o aplicación dentro del CDE.</w:t>
            </w:r>
          </w:p>
        </w:tc>
        <w:tc>
          <w:tcPr>
            <w:tcW w:w="414"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FB11F6C" w14:textId="77777777" w:rsidR="00490D06" w:rsidRPr="006746A9" w:rsidRDefault="00490D06" w:rsidP="006C4E1D">
            <w:pPr>
              <w:keepNext/>
              <w:spacing w:after="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90F6FF6" w14:textId="77777777" w:rsidR="00490D06" w:rsidRPr="006746A9" w:rsidRDefault="00490D06" w:rsidP="006C4E1D">
            <w:pPr>
              <w:keepNext/>
              <w:spacing w:after="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4F4303D" w14:textId="77777777" w:rsidR="00490D06" w:rsidRPr="006746A9" w:rsidRDefault="00490D06" w:rsidP="006C4E1D">
            <w:pPr>
              <w:keepNext/>
              <w:spacing w:after="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tcBorders>
            <w:shd w:val="clear" w:color="auto" w:fill="auto"/>
          </w:tcPr>
          <w:p w14:paraId="46EB54C0" w14:textId="77777777" w:rsidR="00490D06" w:rsidRPr="006746A9" w:rsidRDefault="00490D06" w:rsidP="006C4E1D">
            <w:pPr>
              <w:keepNext/>
              <w:spacing w:after="0"/>
              <w:jc w:val="center"/>
              <w:rPr>
                <w:rFonts w:cs="Arial"/>
                <w:sz w:val="18"/>
                <w:szCs w:val="18"/>
                <w:lang w:val="es-419"/>
              </w:rPr>
            </w:pPr>
          </w:p>
        </w:tc>
      </w:tr>
      <w:tr w:rsidR="00490D06" w:rsidRPr="006746A9" w14:paraId="02469693"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69FDE03C"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B3E87B0" w14:textId="7A3FC273" w:rsidR="00490D06" w:rsidRPr="006746A9" w:rsidRDefault="00490D06" w:rsidP="00065D88">
            <w:pPr>
              <w:pStyle w:val="TableListBullet"/>
              <w:numPr>
                <w:ilvl w:val="0"/>
                <w:numId w:val="0"/>
              </w:numPr>
              <w:ind w:left="-7"/>
              <w:rPr>
                <w:szCs w:val="18"/>
                <w:lang w:val="es-419"/>
              </w:rPr>
            </w:pPr>
            <w:r w:rsidRPr="006746A9">
              <w:rPr>
                <w:rFonts w:eastAsia="Times New Roman"/>
                <w:i/>
                <w:color w:val="C00000"/>
                <w:szCs w:val="18"/>
                <w:lang w:val="es-419" w:bidi="es-AR"/>
              </w:rPr>
              <w:t>Este requisito es una práctica recomendada hasta el 31 de marzo de 2025, fecha a partir de la cual será obligatorio y deberá tenerse en cuenta en su totalidad durante una evaluación PCI DSS.</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8E8224E"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C791374"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F5CAE08"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18D3C13" w14:textId="77777777" w:rsidR="00490D06" w:rsidRPr="006746A9" w:rsidRDefault="00490D06" w:rsidP="00065D88">
            <w:pPr>
              <w:spacing w:after="60"/>
              <w:jc w:val="center"/>
              <w:rPr>
                <w:rFonts w:cs="Arial"/>
                <w:sz w:val="18"/>
                <w:szCs w:val="18"/>
                <w:lang w:val="es-419"/>
              </w:rPr>
            </w:pPr>
          </w:p>
        </w:tc>
      </w:tr>
      <w:tr w:rsidR="00490D06" w:rsidRPr="006746A9" w14:paraId="1A4B5741"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690B2791" w14:textId="77777777" w:rsidR="00490D06" w:rsidRPr="006746A9" w:rsidRDefault="00490D06" w:rsidP="00065D88">
            <w:pPr>
              <w:pStyle w:val="TableText"/>
              <w:keepNext/>
              <w:rPr>
                <w:b/>
                <w:bCs/>
                <w:szCs w:val="18"/>
                <w:lang w:val="es-419"/>
              </w:rPr>
            </w:pPr>
            <w:r w:rsidRPr="006746A9">
              <w:rPr>
                <w:b/>
                <w:szCs w:val="18"/>
                <w:lang w:val="es-419" w:bidi="es-AR"/>
              </w:rPr>
              <w:lastRenderedPageBreak/>
              <w:t>8.4.3</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DE3988" w14:textId="4572CFB9" w:rsidR="00490D06" w:rsidRPr="006746A9" w:rsidRDefault="00490D06" w:rsidP="000125AC">
            <w:pPr>
              <w:pStyle w:val="TableListBullet"/>
              <w:keepNext/>
              <w:numPr>
                <w:ilvl w:val="0"/>
                <w:numId w:val="0"/>
              </w:numPr>
              <w:rPr>
                <w:rStyle w:val="BoldItalicCharacter"/>
                <w:szCs w:val="18"/>
                <w:lang w:val="es-419"/>
              </w:rPr>
            </w:pPr>
            <w:r w:rsidRPr="006746A9">
              <w:rPr>
                <w:szCs w:val="18"/>
                <w:lang w:val="es-419" w:bidi="es-AR"/>
              </w:rPr>
              <w:t xml:space="preserve">Los MFA </w:t>
            </w:r>
            <w:r w:rsidR="000125AC" w:rsidRPr="006746A9">
              <w:rPr>
                <w:lang w:val="es-419" w:bidi="es-AR"/>
              </w:rPr>
              <w:t>se implementan para todos los accesos a redes remotas que se originan fuera de la red de la entidad y que podrían ingresar o impactar el CDE.</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51CB88" w14:textId="77777777" w:rsidR="00490D06" w:rsidRPr="006746A9" w:rsidRDefault="00490D06" w:rsidP="00065D88">
            <w:pPr>
              <w:pStyle w:val="TableListBullet"/>
              <w:keepNext/>
              <w:ind w:left="263" w:hanging="270"/>
              <w:rPr>
                <w:szCs w:val="18"/>
                <w:lang w:val="es-419"/>
              </w:rPr>
            </w:pPr>
            <w:r w:rsidRPr="006746A9">
              <w:rPr>
                <w:szCs w:val="18"/>
                <w:lang w:val="es-419" w:bidi="es-AR"/>
              </w:rPr>
              <w:t>Evalúe las configuraciones de la red y/o del sistema para los servidores y sistemas de acceso remoto.</w:t>
            </w:r>
          </w:p>
          <w:p w14:paraId="32F9F1EE" w14:textId="580CF2E1" w:rsidR="00490D06" w:rsidRPr="006746A9" w:rsidRDefault="00490D06" w:rsidP="00065D88">
            <w:pPr>
              <w:pStyle w:val="TableListBullet"/>
              <w:keepNext/>
              <w:ind w:left="263" w:hanging="270"/>
              <w:rPr>
                <w:szCs w:val="18"/>
                <w:lang w:val="es-419"/>
              </w:rPr>
            </w:pPr>
            <w:r w:rsidRPr="006746A9">
              <w:rPr>
                <w:szCs w:val="18"/>
                <w:lang w:val="es-419" w:bidi="es-AR"/>
              </w:rPr>
              <w:t xml:space="preserve">Observe al personal (por ejemplo, usuarios y administradores) </w:t>
            </w:r>
            <w:r w:rsidR="000125AC" w:rsidRPr="006746A9">
              <w:rPr>
                <w:lang w:val="es-419" w:bidi="es-AR"/>
              </w:rPr>
              <w:t>y terceros que se conectan de forma remota a la red.</w:t>
            </w:r>
          </w:p>
        </w:tc>
        <w:tc>
          <w:tcPr>
            <w:tcW w:w="41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9C302EA"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953A17B"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1BB932C"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nil"/>
            </w:tcBorders>
            <w:shd w:val="clear" w:color="auto" w:fill="auto"/>
          </w:tcPr>
          <w:p w14:paraId="5409E2B7"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7DF1C1D3" w14:textId="77777777" w:rsidTr="00884406">
        <w:trPr>
          <w:cantSplit/>
        </w:trPr>
        <w:tc>
          <w:tcPr>
            <w:tcW w:w="353" w:type="pct"/>
            <w:vMerge/>
            <w:tcBorders>
              <w:right w:val="single" w:sz="2" w:space="0" w:color="808080" w:themeColor="background1" w:themeShade="80"/>
            </w:tcBorders>
          </w:tcPr>
          <w:p w14:paraId="575F2B1C" w14:textId="77777777" w:rsidR="00490D06" w:rsidRPr="006746A9" w:rsidRDefault="00490D06" w:rsidP="00065D88">
            <w:pPr>
              <w:pStyle w:val="TableText"/>
              <w:keepN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905AA7C"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96A44AA" w14:textId="77777777" w:rsidR="00490D06" w:rsidRPr="006746A9" w:rsidRDefault="00490D06" w:rsidP="00065D88">
            <w:pPr>
              <w:keepNext/>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CD92412" w14:textId="77777777" w:rsidR="00490D06" w:rsidRPr="006746A9" w:rsidRDefault="00490D06" w:rsidP="00065D88">
            <w:pPr>
              <w:keepNext/>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F83A775" w14:textId="77777777" w:rsidR="00490D06" w:rsidRPr="006746A9" w:rsidRDefault="00490D06" w:rsidP="00065D88">
            <w:pPr>
              <w:keepNext/>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18BBF6A4" w14:textId="77777777" w:rsidR="00490D06" w:rsidRPr="006746A9" w:rsidRDefault="00490D06" w:rsidP="00065D88">
            <w:pPr>
              <w:keepNext/>
              <w:spacing w:after="60"/>
              <w:jc w:val="center"/>
              <w:rPr>
                <w:rFonts w:cs="Arial"/>
                <w:sz w:val="18"/>
                <w:szCs w:val="18"/>
                <w:lang w:val="es-419"/>
              </w:rPr>
            </w:pPr>
          </w:p>
        </w:tc>
      </w:tr>
      <w:tr w:rsidR="00490D06" w:rsidRPr="006746A9" w14:paraId="67E6C494"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3EA5AA19"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47B5107" w14:textId="55F0AABE" w:rsidR="00490D06" w:rsidRPr="006746A9" w:rsidRDefault="00490D06" w:rsidP="00065D88">
            <w:pPr>
              <w:pStyle w:val="TableBody"/>
              <w:rPr>
                <w:rFonts w:cs="Arial"/>
                <w:sz w:val="18"/>
                <w:szCs w:val="18"/>
                <w:lang w:val="es-419" w:bidi="es-AR"/>
              </w:rPr>
            </w:pPr>
            <w:r w:rsidRPr="006746A9">
              <w:rPr>
                <w:rFonts w:cs="Arial"/>
                <w:sz w:val="18"/>
                <w:szCs w:val="18"/>
                <w:lang w:val="es-419" w:bidi="es-AR"/>
              </w:rPr>
              <w:t>El requisito de los MFA para el acceso remoto que se origina desde fuera de la red de la entidad se aplica a todas las cuentas de usuario que pueden ingresar a la red de forma remota, donde ese acceso remoto conduce o podría conducir a un acceso al CDE.</w:t>
            </w:r>
            <w:r w:rsidR="000125AC" w:rsidRPr="006746A9">
              <w:rPr>
                <w:rFonts w:cs="Arial"/>
                <w:sz w:val="18"/>
                <w:szCs w:val="18"/>
                <w:lang w:val="es-419" w:bidi="es-AR"/>
              </w:rPr>
              <w:t xml:space="preserve"> Esto incluye todos los accesos remotos del personal (usuarios y administradores) y los terceros (incluidos, entre otros, los vendedores, proveedores de servicios y clientes).</w:t>
            </w:r>
          </w:p>
          <w:p w14:paraId="39E0727A" w14:textId="4B254931" w:rsidR="00490D06" w:rsidRPr="006746A9" w:rsidRDefault="00490D06" w:rsidP="00065D88">
            <w:pPr>
              <w:pStyle w:val="TableBody"/>
              <w:rPr>
                <w:rFonts w:cs="Arial"/>
                <w:sz w:val="18"/>
                <w:szCs w:val="18"/>
                <w:lang w:val="es-419"/>
              </w:rPr>
            </w:pPr>
            <w:r w:rsidRPr="006746A9">
              <w:rPr>
                <w:rFonts w:cs="Arial"/>
                <w:sz w:val="18"/>
                <w:szCs w:val="18"/>
                <w:lang w:val="es-419" w:bidi="es-AR"/>
              </w:rPr>
              <w:t>Si el acceso remoto se realiza a una parte de la red de la entidad que está correctamente segmentada del CDE, de manera que los usuarios remotos no puedan ingresar al CDE o afectarlo, no se requiere MFA para el acceso remoto a esa parte de la red. Sin embargo, se requieren los MFA para cualquier acceso remoto a redes con acceso al CDE y se recomienda para todos los accesos remotos a las redes de la entidad.</w:t>
            </w:r>
          </w:p>
          <w:p w14:paraId="729492C0" w14:textId="2735296B" w:rsidR="00490D06" w:rsidRPr="006746A9" w:rsidRDefault="00490D06" w:rsidP="00065D88">
            <w:pPr>
              <w:pStyle w:val="TableListBullet"/>
              <w:numPr>
                <w:ilvl w:val="0"/>
                <w:numId w:val="0"/>
              </w:numPr>
              <w:ind w:left="-7"/>
              <w:rPr>
                <w:szCs w:val="18"/>
                <w:lang w:val="es-419"/>
              </w:rPr>
            </w:pPr>
            <w:r w:rsidRPr="006746A9">
              <w:rPr>
                <w:szCs w:val="18"/>
                <w:lang w:val="es-419" w:bidi="es-AR"/>
              </w:rPr>
              <w:t>Los 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8CEC72F"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FBC4498"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76176D"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E6D7323" w14:textId="77777777" w:rsidR="00490D06" w:rsidRPr="006746A9" w:rsidRDefault="00490D06" w:rsidP="00065D88">
            <w:pPr>
              <w:spacing w:after="60"/>
              <w:jc w:val="center"/>
              <w:rPr>
                <w:rFonts w:cs="Arial"/>
                <w:sz w:val="18"/>
                <w:szCs w:val="18"/>
                <w:lang w:val="es-419"/>
              </w:rPr>
            </w:pPr>
          </w:p>
        </w:tc>
      </w:tr>
      <w:tr w:rsidR="00611C97" w:rsidRPr="006746A9" w14:paraId="5B1300BA" w14:textId="77777777" w:rsidTr="00453855">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B104AD1" w14:textId="77777777" w:rsidR="00611C97" w:rsidRPr="006746A9" w:rsidRDefault="00611C97" w:rsidP="00086AFC">
            <w:pPr>
              <w:pStyle w:val="TableBody"/>
              <w:keepNext/>
              <w:spacing w:before="0" w:after="0"/>
              <w:rPr>
                <w:rFonts w:cs="Arial"/>
                <w:sz w:val="18"/>
                <w:szCs w:val="18"/>
                <w:lang w:val="es-419"/>
              </w:rPr>
            </w:pPr>
            <w:r w:rsidRPr="006746A9">
              <w:rPr>
                <w:rStyle w:val="BoldCharacter"/>
                <w:rFonts w:cs="Arial"/>
                <w:sz w:val="18"/>
                <w:szCs w:val="18"/>
                <w:lang w:val="es-419" w:bidi="es-AR"/>
              </w:rPr>
              <w:lastRenderedPageBreak/>
              <w:t>8.5</w:t>
            </w:r>
            <w:r w:rsidRPr="006746A9">
              <w:rPr>
                <w:rFonts w:cs="Arial"/>
                <w:sz w:val="18"/>
                <w:szCs w:val="18"/>
                <w:lang w:val="es-419" w:bidi="es-AR"/>
              </w:rPr>
              <w:t xml:space="preserve"> Los sistemas </w:t>
            </w:r>
            <w:r w:rsidRPr="006746A9">
              <w:rPr>
                <w:rStyle w:val="GlossaryCharacter"/>
                <w:rFonts w:cs="Arial"/>
                <w:color w:val="auto"/>
                <w:sz w:val="18"/>
                <w:szCs w:val="18"/>
                <w:lang w:val="es-419" w:bidi="es-AR"/>
              </w:rPr>
              <w:t>de autenticación</w:t>
            </w:r>
            <w:r w:rsidRPr="006746A9">
              <w:rPr>
                <w:rFonts w:cs="Arial"/>
                <w:sz w:val="18"/>
                <w:szCs w:val="18"/>
                <w:lang w:val="es-419" w:bidi="es-AR"/>
              </w:rPr>
              <w:t xml:space="preserve"> de múltiples factores (MFA) están configurados para evitar su uso indebido.</w:t>
            </w:r>
          </w:p>
        </w:tc>
      </w:tr>
      <w:tr w:rsidR="00490D06" w:rsidRPr="006746A9" w14:paraId="3F6B1F08"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030FC062" w14:textId="77777777" w:rsidR="00490D06" w:rsidRPr="006746A9" w:rsidRDefault="00490D06" w:rsidP="00065D88">
            <w:pPr>
              <w:pStyle w:val="TableText"/>
              <w:keepNext/>
              <w:rPr>
                <w:b/>
                <w:bCs/>
                <w:szCs w:val="18"/>
                <w:lang w:val="es-419"/>
              </w:rPr>
            </w:pPr>
            <w:r w:rsidRPr="006746A9">
              <w:rPr>
                <w:b/>
                <w:szCs w:val="18"/>
                <w:lang w:val="es-419" w:bidi="es-AR"/>
              </w:rPr>
              <w:t>8.5.1</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5416CB" w14:textId="77777777" w:rsidR="00490D06" w:rsidRPr="006746A9" w:rsidRDefault="00490D06" w:rsidP="00065D88">
            <w:pPr>
              <w:pStyle w:val="TableBody"/>
              <w:keepNext/>
              <w:rPr>
                <w:rFonts w:cs="Arial"/>
                <w:sz w:val="18"/>
                <w:szCs w:val="18"/>
                <w:lang w:val="es-419"/>
              </w:rPr>
            </w:pPr>
            <w:r w:rsidRPr="006746A9">
              <w:rPr>
                <w:rFonts w:cs="Arial"/>
                <w:sz w:val="18"/>
                <w:szCs w:val="18"/>
                <w:lang w:val="es-419" w:bidi="es-AR"/>
              </w:rPr>
              <w:t>Los sistemas MFA se implementan de la siguiente manera:</w:t>
            </w:r>
          </w:p>
          <w:p w14:paraId="4AFB1D26" w14:textId="77777777" w:rsidR="00490D06" w:rsidRPr="006746A9" w:rsidRDefault="00490D06" w:rsidP="00065D88">
            <w:pPr>
              <w:pStyle w:val="TableListBullet"/>
              <w:keepNext/>
              <w:ind w:left="263" w:hanging="270"/>
              <w:rPr>
                <w:szCs w:val="18"/>
                <w:lang w:val="es-419"/>
              </w:rPr>
            </w:pPr>
            <w:r w:rsidRPr="006746A9">
              <w:rPr>
                <w:szCs w:val="18"/>
                <w:lang w:val="es-419" w:bidi="es-AR"/>
              </w:rPr>
              <w:t>El sistema MFA no es susceptible a ataques de repetición.</w:t>
            </w:r>
          </w:p>
          <w:p w14:paraId="1E9A1C83" w14:textId="77777777" w:rsidR="00490D06" w:rsidRPr="006746A9" w:rsidRDefault="00490D06" w:rsidP="00065D88">
            <w:pPr>
              <w:pStyle w:val="TableListBullet"/>
              <w:keepNext/>
              <w:ind w:left="263" w:hanging="270"/>
              <w:rPr>
                <w:szCs w:val="18"/>
                <w:lang w:val="es-419"/>
              </w:rPr>
            </w:pPr>
            <w:r w:rsidRPr="006746A9">
              <w:rPr>
                <w:szCs w:val="18"/>
                <w:lang w:val="es-419" w:bidi="es-AR"/>
              </w:rPr>
              <w:t xml:space="preserve">Los sistemas MFA no pueden ser omitidos por ningún usuario, incluyendo los usuarios administrativos, a menos que esté específicamente documentado y autorizado por la administración de manera excepcional durante un período de tiempo limitado. </w:t>
            </w:r>
          </w:p>
          <w:p w14:paraId="1944A209" w14:textId="77777777" w:rsidR="00490D06" w:rsidRPr="006746A9" w:rsidRDefault="00490D06" w:rsidP="00065D88">
            <w:pPr>
              <w:pStyle w:val="TableListBullet"/>
              <w:keepNext/>
              <w:ind w:left="263" w:hanging="270"/>
              <w:rPr>
                <w:szCs w:val="18"/>
                <w:lang w:val="es-419"/>
              </w:rPr>
            </w:pPr>
            <w:r w:rsidRPr="006746A9">
              <w:rPr>
                <w:szCs w:val="18"/>
                <w:lang w:val="es-419" w:bidi="es-AR"/>
              </w:rPr>
              <w:t xml:space="preserve">Se utilizan al menos dos tipos diferentes de </w:t>
            </w:r>
            <w:r w:rsidRPr="006746A9">
              <w:rPr>
                <w:rStyle w:val="GlossaryCharacter"/>
                <w:color w:val="auto"/>
                <w:szCs w:val="18"/>
                <w:lang w:val="es-419" w:bidi="es-AR"/>
              </w:rPr>
              <w:t>factores de autenticación</w:t>
            </w:r>
            <w:r w:rsidRPr="006746A9">
              <w:rPr>
                <w:szCs w:val="18"/>
                <w:lang w:val="es-419" w:bidi="es-AR"/>
              </w:rPr>
              <w:t>.</w:t>
            </w:r>
          </w:p>
          <w:p w14:paraId="790901F1" w14:textId="131F9CE1" w:rsidR="00490D06" w:rsidRPr="006746A9" w:rsidRDefault="00490D06" w:rsidP="00065D88">
            <w:pPr>
              <w:pStyle w:val="TableListBullet"/>
              <w:keepNext/>
              <w:ind w:left="263" w:hanging="270"/>
              <w:rPr>
                <w:rStyle w:val="BoldItalicCharacter"/>
                <w:i w:val="0"/>
                <w:iCs w:val="0"/>
                <w:szCs w:val="18"/>
                <w:lang w:val="es-419"/>
              </w:rPr>
            </w:pPr>
            <w:r w:rsidRPr="006746A9">
              <w:rPr>
                <w:szCs w:val="18"/>
                <w:lang w:val="es-419" w:bidi="es-AR"/>
              </w:rPr>
              <w:t>Se requiere el éxito de todos los factores de autenticación antes de que se otorgue el acceso.</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99C701C" w14:textId="77777777" w:rsidR="00490D06" w:rsidRPr="006746A9" w:rsidRDefault="00490D06" w:rsidP="00065D88">
            <w:pPr>
              <w:pStyle w:val="TableListBullet"/>
              <w:keepNext/>
              <w:ind w:left="263" w:hanging="270"/>
              <w:rPr>
                <w:szCs w:val="18"/>
                <w:lang w:val="es-419"/>
              </w:rPr>
            </w:pPr>
            <w:r w:rsidRPr="006746A9">
              <w:rPr>
                <w:szCs w:val="18"/>
                <w:lang w:val="es-419" w:bidi="es-AR"/>
              </w:rPr>
              <w:t>Evalúe la documentación del sistema del proveedor.</w:t>
            </w:r>
          </w:p>
          <w:p w14:paraId="3185E23A" w14:textId="77777777" w:rsidR="00490D06" w:rsidRPr="006746A9" w:rsidRDefault="00490D06" w:rsidP="00065D88">
            <w:pPr>
              <w:pStyle w:val="TableListBullet"/>
              <w:keepNext/>
              <w:ind w:left="263" w:hanging="270"/>
              <w:rPr>
                <w:szCs w:val="18"/>
                <w:lang w:val="es-419"/>
              </w:rPr>
            </w:pPr>
            <w:r w:rsidRPr="006746A9">
              <w:rPr>
                <w:szCs w:val="18"/>
                <w:lang w:val="es-419" w:bidi="es-AR"/>
              </w:rPr>
              <w:t>Evalúe las configuraciones del sistema para la aplicación de la MFA.</w:t>
            </w:r>
          </w:p>
          <w:p w14:paraId="78448ECD" w14:textId="77777777" w:rsidR="00490D06" w:rsidRPr="006746A9" w:rsidRDefault="00490D06" w:rsidP="00065D88">
            <w:pPr>
              <w:pStyle w:val="TableListBullet"/>
              <w:keepNext/>
              <w:ind w:left="263" w:hanging="270"/>
              <w:rPr>
                <w:szCs w:val="18"/>
                <w:lang w:val="es-419"/>
              </w:rPr>
            </w:pPr>
            <w:r w:rsidRPr="006746A9">
              <w:rPr>
                <w:szCs w:val="18"/>
                <w:lang w:val="es-419" w:bidi="es-AR"/>
              </w:rPr>
              <w:t>Entreviste al personal responsable y observe los procesos.</w:t>
            </w:r>
          </w:p>
          <w:p w14:paraId="79275677" w14:textId="77777777" w:rsidR="00490D06" w:rsidRPr="006746A9" w:rsidRDefault="00490D06" w:rsidP="00065D88">
            <w:pPr>
              <w:pStyle w:val="TableListBullet"/>
              <w:keepNext/>
              <w:ind w:left="263" w:hanging="270"/>
              <w:rPr>
                <w:szCs w:val="18"/>
                <w:lang w:val="es-419"/>
              </w:rPr>
            </w:pPr>
            <w:r w:rsidRPr="006746A9">
              <w:rPr>
                <w:szCs w:val="18"/>
                <w:lang w:val="es-419" w:bidi="es-AR"/>
              </w:rPr>
              <w:t>Observe al personal que se conecta a los componentes del sistema en el CDE.</w:t>
            </w:r>
          </w:p>
          <w:p w14:paraId="752D0724" w14:textId="77777777" w:rsidR="00490D06" w:rsidRPr="006746A9" w:rsidRDefault="00490D06" w:rsidP="00065D88">
            <w:pPr>
              <w:pStyle w:val="TableListBullet"/>
              <w:keepNext/>
              <w:ind w:left="263" w:hanging="270"/>
              <w:rPr>
                <w:szCs w:val="18"/>
                <w:lang w:val="es-419"/>
              </w:rPr>
            </w:pPr>
            <w:r w:rsidRPr="006746A9">
              <w:rPr>
                <w:szCs w:val="18"/>
                <w:lang w:val="es-419" w:bidi="es-AR"/>
              </w:rPr>
              <w:t>Observe al personal conectándose de forma remota desde fuera de la red de la entidad.</w:t>
            </w:r>
          </w:p>
        </w:tc>
        <w:tc>
          <w:tcPr>
            <w:tcW w:w="41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B77F047"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349CBE8"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CDB96E6"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nil"/>
            </w:tcBorders>
            <w:shd w:val="clear" w:color="auto" w:fill="auto"/>
          </w:tcPr>
          <w:p w14:paraId="7F38C1AE"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230712EB" w14:textId="77777777" w:rsidTr="00884406">
        <w:trPr>
          <w:cantSplit/>
        </w:trPr>
        <w:tc>
          <w:tcPr>
            <w:tcW w:w="353" w:type="pct"/>
            <w:vMerge/>
            <w:tcBorders>
              <w:right w:val="single" w:sz="2" w:space="0" w:color="808080" w:themeColor="background1" w:themeShade="80"/>
            </w:tcBorders>
          </w:tcPr>
          <w:p w14:paraId="0B924243" w14:textId="77777777" w:rsidR="00490D06" w:rsidRPr="006746A9" w:rsidRDefault="00490D06" w:rsidP="00065D88">
            <w:pPr>
              <w:pStyle w:val="TableText"/>
              <w:keepN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504BB57"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193B886" w14:textId="77777777" w:rsidR="00490D06" w:rsidRPr="006746A9" w:rsidRDefault="00490D06" w:rsidP="00065D88">
            <w:pPr>
              <w:keepNext/>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B1A9DD5" w14:textId="77777777" w:rsidR="00490D06" w:rsidRPr="006746A9" w:rsidRDefault="00490D06" w:rsidP="00065D88">
            <w:pPr>
              <w:keepNext/>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14B01AB" w14:textId="77777777" w:rsidR="00490D06" w:rsidRPr="006746A9" w:rsidRDefault="00490D06" w:rsidP="00065D88">
            <w:pPr>
              <w:keepNext/>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458BE618" w14:textId="77777777" w:rsidR="00490D06" w:rsidRPr="006746A9" w:rsidRDefault="00490D06" w:rsidP="00065D88">
            <w:pPr>
              <w:keepNext/>
              <w:spacing w:after="60"/>
              <w:jc w:val="center"/>
              <w:rPr>
                <w:rFonts w:cs="Arial"/>
                <w:sz w:val="18"/>
                <w:szCs w:val="18"/>
                <w:lang w:val="es-419"/>
              </w:rPr>
            </w:pPr>
          </w:p>
        </w:tc>
      </w:tr>
      <w:tr w:rsidR="00490D06" w:rsidRPr="006746A9" w14:paraId="3189B2D4"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616D7FEF"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0D1E75D" w14:textId="77777777" w:rsidR="00490D06" w:rsidRPr="006746A9" w:rsidRDefault="00490D06" w:rsidP="00065D88">
            <w:pPr>
              <w:pStyle w:val="TableListBullet"/>
              <w:numPr>
                <w:ilvl w:val="0"/>
                <w:numId w:val="0"/>
              </w:numPr>
              <w:ind w:left="-7"/>
              <w:rPr>
                <w:szCs w:val="18"/>
                <w:lang w:val="es-419"/>
              </w:rPr>
            </w:pPr>
            <w:r w:rsidRPr="006746A9">
              <w:rPr>
                <w:i/>
                <w:color w:val="C00000"/>
                <w:szCs w:val="18"/>
                <w:lang w:val="es-419" w:bidi="es-AR"/>
              </w:rPr>
              <w:t>Este requisito es una práctica recomendada hasta el 31 de marzo de 2025, fecha a partir de la cual será obligatorio y deberá tenerse en cuenta en su totalidad durante una evaluación PCI DSS.</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FA5B812"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39369DA"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11D2C0D"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72FD84B" w14:textId="77777777" w:rsidR="00490D06" w:rsidRPr="006746A9" w:rsidRDefault="00490D06" w:rsidP="00065D88">
            <w:pPr>
              <w:spacing w:after="60"/>
              <w:jc w:val="center"/>
              <w:rPr>
                <w:rFonts w:cs="Arial"/>
                <w:sz w:val="18"/>
                <w:szCs w:val="18"/>
                <w:lang w:val="es-419"/>
              </w:rPr>
            </w:pPr>
          </w:p>
        </w:tc>
      </w:tr>
      <w:tr w:rsidR="00E808E0" w:rsidRPr="006746A9" w14:paraId="721670FE" w14:textId="77777777" w:rsidTr="00453855">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A9E32FB" w14:textId="77777777" w:rsidR="00611C97" w:rsidRPr="006746A9" w:rsidRDefault="00611C97" w:rsidP="00086AFC">
            <w:pPr>
              <w:pStyle w:val="TableBody"/>
              <w:keepNext/>
              <w:spacing w:before="0" w:after="0"/>
              <w:rPr>
                <w:rFonts w:cs="Arial"/>
                <w:sz w:val="18"/>
                <w:szCs w:val="18"/>
                <w:lang w:val="es-419"/>
              </w:rPr>
            </w:pPr>
            <w:r w:rsidRPr="006746A9">
              <w:rPr>
                <w:rStyle w:val="BoldCharacter"/>
                <w:rFonts w:cs="Arial"/>
                <w:sz w:val="18"/>
                <w:szCs w:val="18"/>
                <w:lang w:val="es-419" w:bidi="es-AR"/>
              </w:rPr>
              <w:lastRenderedPageBreak/>
              <w:t xml:space="preserve">8.6 </w:t>
            </w:r>
            <w:r w:rsidRPr="006746A9">
              <w:rPr>
                <w:rFonts w:cs="Arial"/>
                <w:sz w:val="18"/>
                <w:szCs w:val="18"/>
                <w:lang w:val="es-419" w:bidi="es-AR"/>
              </w:rPr>
              <w:t xml:space="preserve">El uso </w:t>
            </w:r>
            <w:r w:rsidRPr="006746A9">
              <w:rPr>
                <w:rStyle w:val="GlossaryCharacter"/>
                <w:rFonts w:cs="Arial"/>
                <w:color w:val="auto"/>
                <w:sz w:val="18"/>
                <w:szCs w:val="18"/>
                <w:lang w:val="es-419" w:bidi="es-AR"/>
              </w:rPr>
              <w:t xml:space="preserve">de cuentas de aplicaciones y sistemas </w:t>
            </w:r>
            <w:r w:rsidRPr="006746A9">
              <w:rPr>
                <w:rFonts w:cs="Arial"/>
                <w:sz w:val="18"/>
                <w:szCs w:val="18"/>
                <w:lang w:val="es-419" w:bidi="es-AR"/>
              </w:rPr>
              <w:t xml:space="preserve">y </w:t>
            </w:r>
            <w:r w:rsidRPr="006746A9">
              <w:rPr>
                <w:rStyle w:val="GlossaryCharacter"/>
                <w:rFonts w:cs="Arial"/>
                <w:color w:val="auto"/>
                <w:sz w:val="18"/>
                <w:szCs w:val="18"/>
                <w:lang w:val="es-419" w:bidi="es-AR"/>
              </w:rPr>
              <w:t>factores de autenticación asociados</w:t>
            </w:r>
            <w:r w:rsidRPr="006746A9">
              <w:rPr>
                <w:rFonts w:cs="Arial"/>
                <w:sz w:val="18"/>
                <w:szCs w:val="18"/>
                <w:lang w:val="es-419" w:bidi="es-AR"/>
              </w:rPr>
              <w:t xml:space="preserve"> se gestiona estrictamente.</w:t>
            </w:r>
          </w:p>
        </w:tc>
      </w:tr>
      <w:tr w:rsidR="00490D06" w:rsidRPr="006746A9" w14:paraId="738829BB"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61F9A7BF" w14:textId="77777777" w:rsidR="00490D06" w:rsidRPr="006746A9" w:rsidRDefault="00490D06" w:rsidP="00065D88">
            <w:pPr>
              <w:pStyle w:val="TableText"/>
              <w:keepNext/>
              <w:rPr>
                <w:b/>
                <w:bCs/>
                <w:szCs w:val="18"/>
                <w:lang w:val="es-419"/>
              </w:rPr>
            </w:pPr>
            <w:r w:rsidRPr="006746A9">
              <w:rPr>
                <w:b/>
                <w:szCs w:val="18"/>
                <w:lang w:val="es-419" w:bidi="es-AR"/>
              </w:rPr>
              <w:t>8.6.1</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A544BF" w14:textId="77777777" w:rsidR="00490D06" w:rsidRPr="006746A9" w:rsidRDefault="00490D06" w:rsidP="00065D88">
            <w:pPr>
              <w:pStyle w:val="TableBody"/>
              <w:keepNext/>
              <w:rPr>
                <w:rFonts w:cs="Arial"/>
                <w:sz w:val="18"/>
                <w:szCs w:val="18"/>
                <w:lang w:val="es-419"/>
              </w:rPr>
            </w:pPr>
            <w:r w:rsidRPr="006746A9">
              <w:rPr>
                <w:rFonts w:cs="Arial"/>
                <w:sz w:val="18"/>
                <w:szCs w:val="18"/>
                <w:lang w:val="es-419" w:bidi="es-AR"/>
              </w:rPr>
              <w:t xml:space="preserve">Si las cuentas utilizadas por los sistemas o </w:t>
            </w:r>
            <w:r w:rsidRPr="006746A9">
              <w:rPr>
                <w:rStyle w:val="GlossaryCharacter"/>
                <w:rFonts w:cs="Arial"/>
                <w:color w:val="auto"/>
                <w:sz w:val="18"/>
                <w:szCs w:val="18"/>
                <w:lang w:val="es-419" w:bidi="es-AR"/>
              </w:rPr>
              <w:t>aplicaciones</w:t>
            </w:r>
            <w:r w:rsidRPr="006746A9">
              <w:rPr>
                <w:rFonts w:cs="Arial"/>
                <w:sz w:val="18"/>
                <w:szCs w:val="18"/>
                <w:lang w:val="es-419" w:bidi="es-AR"/>
              </w:rPr>
              <w:t xml:space="preserve"> pueden ser utilizadas para el inicio de sesión interactivo, se gestionan de la siguiente manera: </w:t>
            </w:r>
          </w:p>
          <w:p w14:paraId="7C4B1E9D" w14:textId="77777777" w:rsidR="00490D06" w:rsidRPr="006746A9" w:rsidRDefault="00490D06" w:rsidP="00065D88">
            <w:pPr>
              <w:pStyle w:val="TableListBullet"/>
              <w:keepNext/>
              <w:ind w:left="263" w:hanging="270"/>
              <w:rPr>
                <w:szCs w:val="18"/>
                <w:lang w:val="es-419"/>
              </w:rPr>
            </w:pPr>
            <w:r w:rsidRPr="006746A9">
              <w:rPr>
                <w:szCs w:val="18"/>
                <w:lang w:val="es-419" w:bidi="es-AR"/>
              </w:rPr>
              <w:t>Se impide el uso interactivo a menos que se requiera por una circunstancia excepcional.</w:t>
            </w:r>
          </w:p>
          <w:p w14:paraId="68E254F5" w14:textId="77777777" w:rsidR="00490D06" w:rsidRPr="006746A9" w:rsidRDefault="00490D06" w:rsidP="00065D88">
            <w:pPr>
              <w:pStyle w:val="TableListBullet"/>
              <w:keepNext/>
              <w:ind w:left="263" w:hanging="270"/>
              <w:rPr>
                <w:szCs w:val="18"/>
                <w:lang w:val="es-419"/>
              </w:rPr>
            </w:pPr>
            <w:r w:rsidRPr="006746A9">
              <w:rPr>
                <w:szCs w:val="18"/>
                <w:lang w:val="es-419" w:bidi="es-AR"/>
              </w:rPr>
              <w:t>El uso interactivo está limitado al tiempo necesario para la circunstancia excepcional.</w:t>
            </w:r>
          </w:p>
          <w:p w14:paraId="4DE238CF" w14:textId="77777777" w:rsidR="00490D06" w:rsidRPr="006746A9" w:rsidRDefault="00490D06" w:rsidP="00065D88">
            <w:pPr>
              <w:pStyle w:val="TableListBullet"/>
              <w:keepNext/>
              <w:ind w:left="263" w:hanging="270"/>
              <w:rPr>
                <w:szCs w:val="18"/>
                <w:lang w:val="es-419"/>
              </w:rPr>
            </w:pPr>
            <w:r w:rsidRPr="006746A9">
              <w:rPr>
                <w:szCs w:val="18"/>
                <w:lang w:val="es-419" w:bidi="es-AR"/>
              </w:rPr>
              <w:t>La justificación de negocios para su uso está documentada.</w:t>
            </w:r>
          </w:p>
          <w:p w14:paraId="7AAA3610" w14:textId="36DB8FE5" w:rsidR="00490D06" w:rsidRPr="006746A9" w:rsidRDefault="00490D06" w:rsidP="00065D88">
            <w:pPr>
              <w:pStyle w:val="TableListBullet"/>
              <w:keepNext/>
              <w:ind w:left="263" w:hanging="270"/>
              <w:rPr>
                <w:szCs w:val="18"/>
                <w:lang w:val="es-419"/>
              </w:rPr>
            </w:pPr>
            <w:r w:rsidRPr="006746A9">
              <w:rPr>
                <w:szCs w:val="18"/>
                <w:lang w:val="es-419" w:bidi="es-AR"/>
              </w:rPr>
              <w:t>El uso interactivo está explícitamente aprobado por la dirección.</w:t>
            </w:r>
          </w:p>
          <w:p w14:paraId="6EE8EDFC" w14:textId="77777777" w:rsidR="00490D06" w:rsidRPr="006746A9" w:rsidRDefault="00490D06" w:rsidP="00065D88">
            <w:pPr>
              <w:pStyle w:val="TableListBullet"/>
              <w:keepNext/>
              <w:ind w:left="263" w:hanging="270"/>
              <w:rPr>
                <w:szCs w:val="18"/>
                <w:lang w:val="es-419"/>
              </w:rPr>
            </w:pPr>
            <w:r w:rsidRPr="006746A9">
              <w:rPr>
                <w:szCs w:val="18"/>
                <w:lang w:val="es-419" w:bidi="es-AR"/>
              </w:rPr>
              <w:t>La identidad del usuario individual se confirma antes de que se conceda el ingreso a una cuenta.</w:t>
            </w:r>
          </w:p>
          <w:p w14:paraId="78FEC538" w14:textId="77777777" w:rsidR="00490D06" w:rsidRPr="006746A9" w:rsidRDefault="00490D06" w:rsidP="00065D88">
            <w:pPr>
              <w:pStyle w:val="TableListBullet"/>
              <w:keepNext/>
              <w:ind w:left="263" w:hanging="270"/>
              <w:rPr>
                <w:rStyle w:val="BoldItalicCharacter"/>
                <w:szCs w:val="18"/>
                <w:lang w:val="es-419"/>
              </w:rPr>
            </w:pPr>
            <w:r w:rsidRPr="006746A9">
              <w:rPr>
                <w:szCs w:val="18"/>
                <w:lang w:val="es-419" w:bidi="es-AR"/>
              </w:rPr>
              <w:t>Cada acción realizada es atribuible a un usuario individual</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0E0EC1A" w14:textId="04DC4FB5" w:rsidR="00490D06" w:rsidRPr="006746A9" w:rsidRDefault="00490D06" w:rsidP="00065D88">
            <w:pPr>
              <w:pStyle w:val="TableListBullet"/>
              <w:keepNext/>
              <w:ind w:left="263" w:hanging="270"/>
              <w:rPr>
                <w:szCs w:val="18"/>
                <w:lang w:val="es-419"/>
              </w:rPr>
            </w:pPr>
            <w:r w:rsidRPr="006746A9">
              <w:rPr>
                <w:szCs w:val="18"/>
                <w:lang w:val="es-419" w:bidi="es-AR"/>
              </w:rPr>
              <w:t xml:space="preserve">Evalúe </w:t>
            </w:r>
            <w:r w:rsidR="006F4057" w:rsidRPr="006F4057">
              <w:rPr>
                <w:lang w:val="es-419"/>
              </w:rPr>
              <w:t>las cuentas de las aplicaciones y del sistema que se pueden utilizar para inicio de sesión interactivo.</w:t>
            </w:r>
          </w:p>
          <w:p w14:paraId="2FCE9DE7" w14:textId="77777777" w:rsidR="00490D06" w:rsidRPr="006746A9" w:rsidRDefault="00490D06" w:rsidP="00065D88">
            <w:pPr>
              <w:pStyle w:val="TableListBullet"/>
              <w:keepNext/>
              <w:ind w:left="263" w:hanging="270"/>
              <w:rPr>
                <w:szCs w:val="18"/>
                <w:lang w:val="es-419"/>
              </w:rPr>
            </w:pPr>
            <w:r w:rsidRPr="006746A9">
              <w:rPr>
                <w:szCs w:val="18"/>
                <w:lang w:val="es-419" w:bidi="es-AR"/>
              </w:rPr>
              <w:t>Entreviste al personal administrativo.</w:t>
            </w:r>
          </w:p>
        </w:tc>
        <w:tc>
          <w:tcPr>
            <w:tcW w:w="41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48C7572"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B8257AD"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76600C6"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2" w:space="0" w:color="808080" w:themeColor="background1" w:themeShade="80"/>
              <w:left w:val="single" w:sz="2" w:space="0" w:color="808080" w:themeColor="background1" w:themeShade="80"/>
              <w:bottom w:val="nil"/>
            </w:tcBorders>
            <w:shd w:val="clear" w:color="auto" w:fill="auto"/>
          </w:tcPr>
          <w:p w14:paraId="3F38725D"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3B253F0C" w14:textId="77777777" w:rsidTr="00884406">
        <w:trPr>
          <w:cantSplit/>
        </w:trPr>
        <w:tc>
          <w:tcPr>
            <w:tcW w:w="353" w:type="pct"/>
            <w:vMerge/>
            <w:tcBorders>
              <w:right w:val="single" w:sz="2" w:space="0" w:color="808080" w:themeColor="background1" w:themeShade="80"/>
            </w:tcBorders>
          </w:tcPr>
          <w:p w14:paraId="49B5E3DE" w14:textId="77777777" w:rsidR="00490D06" w:rsidRPr="006746A9" w:rsidRDefault="00490D06" w:rsidP="00065D88">
            <w:pPr>
              <w:pStyle w:val="TableText"/>
              <w:keepN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1F39C14"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9B7A2B3" w14:textId="77777777" w:rsidR="00490D06" w:rsidRPr="006746A9" w:rsidRDefault="00490D06" w:rsidP="00065D88">
            <w:pPr>
              <w:keepNext/>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4E99B65" w14:textId="77777777" w:rsidR="00490D06" w:rsidRPr="006746A9" w:rsidRDefault="00490D06" w:rsidP="00065D88">
            <w:pPr>
              <w:keepNext/>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6C0AD39" w14:textId="77777777" w:rsidR="00490D06" w:rsidRPr="006746A9" w:rsidRDefault="00490D06" w:rsidP="00065D88">
            <w:pPr>
              <w:keepNext/>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28C2257F" w14:textId="77777777" w:rsidR="00490D06" w:rsidRPr="006746A9" w:rsidRDefault="00490D06" w:rsidP="00065D88">
            <w:pPr>
              <w:keepNext/>
              <w:spacing w:after="60"/>
              <w:jc w:val="center"/>
              <w:rPr>
                <w:rFonts w:cs="Arial"/>
                <w:sz w:val="18"/>
                <w:szCs w:val="18"/>
                <w:lang w:val="es-419"/>
              </w:rPr>
            </w:pPr>
          </w:p>
        </w:tc>
      </w:tr>
      <w:tr w:rsidR="00490D06" w:rsidRPr="006746A9" w14:paraId="6CEA1D6D"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1EF074E5"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9C13E40" w14:textId="77777777" w:rsidR="00490D06" w:rsidRPr="006746A9" w:rsidRDefault="00490D06" w:rsidP="00065D88">
            <w:pPr>
              <w:pStyle w:val="TableListBullet"/>
              <w:numPr>
                <w:ilvl w:val="0"/>
                <w:numId w:val="0"/>
              </w:numPr>
              <w:ind w:left="-7"/>
              <w:rPr>
                <w:szCs w:val="18"/>
                <w:lang w:val="es-419"/>
              </w:rPr>
            </w:pPr>
            <w:r w:rsidRPr="006746A9">
              <w:rPr>
                <w:i/>
                <w:color w:val="C00000"/>
                <w:szCs w:val="18"/>
                <w:lang w:val="es-419" w:bidi="es-AR"/>
              </w:rPr>
              <w:t>Este requisito es una práctica recomendada hasta el 31 de marzo de 2025, fecha a partir de la cual será obligatorio y deberá tenerse en cuenta en su totalidad durante una evaluación PCI DSS.</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57DD48C"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74FDAA5"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359993"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151745E" w14:textId="77777777" w:rsidR="00490D06" w:rsidRPr="006746A9" w:rsidRDefault="00490D06" w:rsidP="00065D88">
            <w:pPr>
              <w:spacing w:after="60"/>
              <w:jc w:val="center"/>
              <w:rPr>
                <w:rFonts w:cs="Arial"/>
                <w:sz w:val="18"/>
                <w:szCs w:val="18"/>
                <w:lang w:val="es-419"/>
              </w:rPr>
            </w:pPr>
          </w:p>
        </w:tc>
      </w:tr>
      <w:tr w:rsidR="00490D06" w:rsidRPr="006746A9" w14:paraId="7E97E5E6"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6C77D249" w14:textId="77777777" w:rsidR="00490D06" w:rsidRPr="006746A9" w:rsidRDefault="00490D06" w:rsidP="00065D88">
            <w:pPr>
              <w:pStyle w:val="TableText"/>
              <w:keepNext/>
              <w:rPr>
                <w:b/>
                <w:bCs/>
                <w:szCs w:val="18"/>
                <w:lang w:val="es-419"/>
              </w:rPr>
            </w:pPr>
            <w:r w:rsidRPr="006746A9">
              <w:rPr>
                <w:b/>
                <w:szCs w:val="18"/>
                <w:lang w:val="es-419" w:bidi="es-AR"/>
              </w:rPr>
              <w:lastRenderedPageBreak/>
              <w:t>8.6.2</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CB25BE" w14:textId="77777777" w:rsidR="00490D06" w:rsidRPr="006746A9" w:rsidRDefault="00490D06" w:rsidP="00065D88">
            <w:pPr>
              <w:pStyle w:val="TableText"/>
              <w:keepNext/>
              <w:rPr>
                <w:rStyle w:val="BoldItalicCharacter"/>
                <w:b w:val="0"/>
                <w:bCs w:val="0"/>
                <w:szCs w:val="18"/>
                <w:lang w:val="es-419"/>
              </w:rPr>
            </w:pPr>
            <w:r w:rsidRPr="006746A9">
              <w:rPr>
                <w:szCs w:val="18"/>
                <w:lang w:val="es-419" w:bidi="es-AR"/>
              </w:rPr>
              <w:t xml:space="preserve">Las contraseñas/frases de paso para cualquier </w:t>
            </w:r>
            <w:r w:rsidRPr="006746A9">
              <w:rPr>
                <w:rStyle w:val="GlossaryCharacter"/>
                <w:color w:val="auto"/>
                <w:szCs w:val="18"/>
                <w:lang w:val="es-419" w:bidi="es-AR"/>
              </w:rPr>
              <w:t xml:space="preserve">aplicación y cuentas de sistema </w:t>
            </w:r>
            <w:r w:rsidRPr="006746A9">
              <w:rPr>
                <w:szCs w:val="18"/>
                <w:lang w:val="es-419" w:bidi="es-AR"/>
              </w:rPr>
              <w:t xml:space="preserve">que puedan ser utilizadas para inicio de sesión interactivo, no están codificadas en </w:t>
            </w:r>
            <w:r w:rsidRPr="006746A9">
              <w:rPr>
                <w:i/>
                <w:szCs w:val="18"/>
                <w:lang w:val="es-419" w:bidi="es-AR"/>
              </w:rPr>
              <w:t>scripts</w:t>
            </w:r>
            <w:r w:rsidRPr="006746A9">
              <w:rPr>
                <w:szCs w:val="18"/>
                <w:lang w:val="es-419" w:bidi="es-AR"/>
              </w:rPr>
              <w:t>, archivos de configuración/propiedades, o códigos fuente a la medida y personalizados.</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73C12A" w14:textId="77777777" w:rsidR="00490D06" w:rsidRPr="006746A9" w:rsidRDefault="00490D06" w:rsidP="00065D88">
            <w:pPr>
              <w:pStyle w:val="TableListBullet"/>
              <w:keepNext/>
              <w:ind w:left="263" w:hanging="270"/>
              <w:rPr>
                <w:szCs w:val="18"/>
                <w:lang w:val="es-419"/>
              </w:rPr>
            </w:pPr>
            <w:r w:rsidRPr="006746A9">
              <w:rPr>
                <w:szCs w:val="18"/>
                <w:lang w:val="es-419" w:bidi="es-AR"/>
              </w:rPr>
              <w:t>Entreviste al personal.</w:t>
            </w:r>
          </w:p>
          <w:p w14:paraId="32C64B9D" w14:textId="77777777" w:rsidR="00490D06" w:rsidRPr="006746A9" w:rsidRDefault="00490D06" w:rsidP="00065D88">
            <w:pPr>
              <w:pStyle w:val="TableListBullet"/>
              <w:keepNext/>
              <w:ind w:left="263" w:hanging="270"/>
              <w:rPr>
                <w:szCs w:val="18"/>
                <w:lang w:val="es-419"/>
              </w:rPr>
            </w:pPr>
            <w:r w:rsidRPr="006746A9">
              <w:rPr>
                <w:szCs w:val="18"/>
                <w:lang w:val="es-419" w:bidi="es-AR"/>
              </w:rPr>
              <w:t>Evalúe los procedimientos de desarrollo del sistema.</w:t>
            </w:r>
          </w:p>
          <w:p w14:paraId="7C4F9A53" w14:textId="77777777" w:rsidR="00490D06" w:rsidRPr="006746A9" w:rsidRDefault="00490D06" w:rsidP="00065D88">
            <w:pPr>
              <w:pStyle w:val="TableListBullet"/>
              <w:keepNext/>
              <w:ind w:left="263" w:hanging="270"/>
              <w:rPr>
                <w:szCs w:val="18"/>
                <w:lang w:val="es-419"/>
              </w:rPr>
            </w:pPr>
            <w:r w:rsidRPr="006746A9">
              <w:rPr>
                <w:szCs w:val="18"/>
                <w:lang w:val="es-419" w:bidi="es-AR"/>
              </w:rPr>
              <w:t xml:space="preserve">Evalúe los </w:t>
            </w:r>
            <w:r w:rsidRPr="006746A9">
              <w:rPr>
                <w:i/>
                <w:szCs w:val="18"/>
                <w:lang w:val="es-419" w:bidi="es-AR"/>
              </w:rPr>
              <w:t>scripts</w:t>
            </w:r>
            <w:r w:rsidRPr="006746A9">
              <w:rPr>
                <w:szCs w:val="18"/>
                <w:lang w:val="es-419" w:bidi="es-AR"/>
              </w:rPr>
              <w:t>, archivos de configuración/propiedades, y el código fuente personalizado y a la medida para las cuentas de aplicación y sistema que pueden ser utilizadas para iniciar sesiones interactivas.</w:t>
            </w:r>
          </w:p>
        </w:tc>
        <w:tc>
          <w:tcPr>
            <w:tcW w:w="41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4E06F9F"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126D7D8"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82AB345"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nil"/>
            </w:tcBorders>
            <w:shd w:val="clear" w:color="auto" w:fill="auto"/>
          </w:tcPr>
          <w:p w14:paraId="092C2BC5" w14:textId="77777777" w:rsidR="00490D06" w:rsidRPr="006746A9" w:rsidRDefault="00490D06"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3E1E6AD5" w14:textId="77777777" w:rsidTr="00884406">
        <w:trPr>
          <w:cantSplit/>
        </w:trPr>
        <w:tc>
          <w:tcPr>
            <w:tcW w:w="353" w:type="pct"/>
            <w:vMerge/>
            <w:tcBorders>
              <w:right w:val="single" w:sz="2" w:space="0" w:color="808080" w:themeColor="background1" w:themeShade="80"/>
            </w:tcBorders>
          </w:tcPr>
          <w:p w14:paraId="245BB7BF" w14:textId="77777777" w:rsidR="00490D06" w:rsidRPr="006746A9" w:rsidRDefault="00490D06" w:rsidP="00065D88">
            <w:pPr>
              <w:pStyle w:val="TableText"/>
              <w:keepN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DA4D25B"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726E132" w14:textId="77777777" w:rsidR="00490D06" w:rsidRPr="006746A9" w:rsidRDefault="00490D06" w:rsidP="00065D88">
            <w:pPr>
              <w:keepNext/>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99A29FB" w14:textId="77777777" w:rsidR="00490D06" w:rsidRPr="006746A9" w:rsidRDefault="00490D06" w:rsidP="00065D88">
            <w:pPr>
              <w:keepNext/>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F13990C" w14:textId="77777777" w:rsidR="00490D06" w:rsidRPr="006746A9" w:rsidRDefault="00490D06" w:rsidP="00065D88">
            <w:pPr>
              <w:keepNext/>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6DE32564" w14:textId="77777777" w:rsidR="00490D06" w:rsidRPr="006746A9" w:rsidRDefault="00490D06" w:rsidP="00065D88">
            <w:pPr>
              <w:keepNext/>
              <w:spacing w:after="60"/>
              <w:jc w:val="center"/>
              <w:rPr>
                <w:rFonts w:cs="Arial"/>
                <w:sz w:val="18"/>
                <w:szCs w:val="18"/>
                <w:lang w:val="es-419"/>
              </w:rPr>
            </w:pPr>
          </w:p>
        </w:tc>
      </w:tr>
      <w:tr w:rsidR="00490D06" w:rsidRPr="006746A9" w14:paraId="1355CF0B" w14:textId="77777777" w:rsidTr="00884406">
        <w:trPr>
          <w:cantSplit/>
        </w:trPr>
        <w:tc>
          <w:tcPr>
            <w:tcW w:w="353" w:type="pct"/>
            <w:vMerge/>
            <w:tcBorders>
              <w:bottom w:val="single" w:sz="2" w:space="0" w:color="808080" w:themeColor="background1" w:themeShade="80"/>
              <w:right w:val="single" w:sz="2" w:space="0" w:color="808080" w:themeColor="background1" w:themeShade="80"/>
            </w:tcBorders>
          </w:tcPr>
          <w:p w14:paraId="2FF550CF"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129F076" w14:textId="749B21D1" w:rsidR="00490D06" w:rsidRPr="006746A9" w:rsidRDefault="00490D06" w:rsidP="00065D88">
            <w:pPr>
              <w:pStyle w:val="TableText"/>
              <w:rPr>
                <w:szCs w:val="18"/>
                <w:lang w:val="es-419"/>
              </w:rPr>
            </w:pPr>
            <w:r w:rsidRPr="006746A9">
              <w:rPr>
                <w:szCs w:val="18"/>
                <w:lang w:val="es-419" w:bidi="es-AR"/>
              </w:rPr>
              <w:t>Las contraseñas/frases de acceso almacenadas deben estar cifradas de acuerdo con el Requisito 8.3.2 de PCI DSS.</w:t>
            </w:r>
          </w:p>
          <w:p w14:paraId="70FAC1D8" w14:textId="77777777" w:rsidR="00490D06" w:rsidRPr="006746A9" w:rsidRDefault="00490D06" w:rsidP="00065D88">
            <w:pPr>
              <w:pStyle w:val="TableListBullet"/>
              <w:numPr>
                <w:ilvl w:val="0"/>
                <w:numId w:val="0"/>
              </w:numPr>
              <w:ind w:left="-7"/>
              <w:rPr>
                <w:szCs w:val="18"/>
                <w:lang w:val="es-419"/>
              </w:rPr>
            </w:pPr>
            <w:r w:rsidRPr="006746A9">
              <w:rPr>
                <w:i/>
                <w:color w:val="C00000"/>
                <w:szCs w:val="18"/>
                <w:lang w:val="es-419" w:bidi="es-AR"/>
              </w:rPr>
              <w:t>Este requisito es una práctica recomendada hasta el 31 de marzo de 2025, fecha a partir de la cual será obligatorio y deberá tenerse en cuenta en su totalidad durante una evaluación PCI DSS.</w:t>
            </w:r>
          </w:p>
        </w:tc>
        <w:tc>
          <w:tcPr>
            <w:tcW w:w="41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EEB79B9"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AA98A99"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0AF4A94"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FCCEABB" w14:textId="77777777" w:rsidR="00490D06" w:rsidRPr="006746A9" w:rsidRDefault="00490D06" w:rsidP="00065D88">
            <w:pPr>
              <w:spacing w:after="60"/>
              <w:jc w:val="center"/>
              <w:rPr>
                <w:rFonts w:cs="Arial"/>
                <w:sz w:val="18"/>
                <w:szCs w:val="18"/>
                <w:lang w:val="es-419"/>
              </w:rPr>
            </w:pPr>
          </w:p>
        </w:tc>
      </w:tr>
      <w:tr w:rsidR="00490D06" w:rsidRPr="006746A9" w14:paraId="365D74AF" w14:textId="77777777" w:rsidTr="00884406">
        <w:trPr>
          <w:cantSplit/>
        </w:trPr>
        <w:tc>
          <w:tcPr>
            <w:tcW w:w="353" w:type="pct"/>
            <w:vMerge w:val="restart"/>
            <w:tcBorders>
              <w:top w:val="single" w:sz="2" w:space="0" w:color="808080" w:themeColor="background1" w:themeShade="80"/>
              <w:right w:val="single" w:sz="2" w:space="0" w:color="808080" w:themeColor="background1" w:themeShade="80"/>
            </w:tcBorders>
          </w:tcPr>
          <w:p w14:paraId="5DF49AEE" w14:textId="77777777" w:rsidR="00490D06" w:rsidRPr="006746A9" w:rsidRDefault="00490D06" w:rsidP="00065D88">
            <w:pPr>
              <w:pStyle w:val="TableText"/>
              <w:rPr>
                <w:b/>
                <w:bCs/>
                <w:szCs w:val="18"/>
                <w:lang w:val="es-419"/>
              </w:rPr>
            </w:pPr>
            <w:r w:rsidRPr="006746A9">
              <w:rPr>
                <w:b/>
                <w:szCs w:val="18"/>
                <w:lang w:val="es-419" w:bidi="es-AR"/>
              </w:rPr>
              <w:t>8.6.3</w:t>
            </w:r>
          </w:p>
        </w:tc>
        <w:tc>
          <w:tcPr>
            <w:tcW w:w="16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E896AC" w14:textId="77777777" w:rsidR="00490D06" w:rsidRPr="006746A9" w:rsidRDefault="00490D06" w:rsidP="00065D88">
            <w:pPr>
              <w:pStyle w:val="TableText"/>
              <w:rPr>
                <w:szCs w:val="18"/>
                <w:lang w:val="es-419"/>
              </w:rPr>
            </w:pPr>
            <w:r w:rsidRPr="006746A9">
              <w:rPr>
                <w:szCs w:val="18"/>
                <w:lang w:val="es-419" w:bidi="es-AR"/>
              </w:rPr>
              <w:t xml:space="preserve">Las contraseñas/frases de paso para cualquier </w:t>
            </w:r>
            <w:r w:rsidRPr="006746A9">
              <w:rPr>
                <w:rStyle w:val="GlossaryCharacter"/>
                <w:color w:val="auto"/>
                <w:szCs w:val="18"/>
                <w:lang w:val="es-419" w:bidi="es-AR"/>
              </w:rPr>
              <w:t xml:space="preserve">cuenta de aplicación y de sistema </w:t>
            </w:r>
            <w:r w:rsidRPr="006746A9">
              <w:rPr>
                <w:szCs w:val="18"/>
                <w:lang w:val="es-419" w:bidi="es-AR"/>
              </w:rPr>
              <w:t xml:space="preserve">están protegidas contra el uso indebido de la siguiente manera: </w:t>
            </w:r>
          </w:p>
          <w:p w14:paraId="74E901C6" w14:textId="77777777" w:rsidR="00490D06" w:rsidRPr="006746A9" w:rsidRDefault="00490D06" w:rsidP="00065D88">
            <w:pPr>
              <w:pStyle w:val="TableListBullet"/>
              <w:ind w:left="263" w:hanging="270"/>
              <w:rPr>
                <w:szCs w:val="18"/>
                <w:lang w:val="es-419"/>
              </w:rPr>
            </w:pPr>
            <w:r w:rsidRPr="006746A9">
              <w:rPr>
                <w:szCs w:val="18"/>
                <w:lang w:val="es-419" w:bidi="es-AR"/>
              </w:rPr>
              <w:t xml:space="preserve">Las cuentas de sistema y de aplicación se cambian periódicamente, (a una frecuencia definida en el análisis de riesgos específico de la entidad, el cual se desarrolla </w:t>
            </w:r>
            <w:proofErr w:type="gramStart"/>
            <w:r w:rsidRPr="006746A9">
              <w:rPr>
                <w:szCs w:val="18"/>
                <w:lang w:val="es-419" w:bidi="es-AR"/>
              </w:rPr>
              <w:t>de acuerdo a</w:t>
            </w:r>
            <w:proofErr w:type="gramEnd"/>
            <w:r w:rsidRPr="006746A9">
              <w:rPr>
                <w:szCs w:val="18"/>
                <w:lang w:val="es-419" w:bidi="es-AR"/>
              </w:rPr>
              <w:t xml:space="preserve"> todos los elementos especificados en el Requisito 12.3.1.) y ante la sospecha o la confirmación de que estén comprometidas.</w:t>
            </w:r>
          </w:p>
          <w:p w14:paraId="29F5F919" w14:textId="7CAB10AE" w:rsidR="00490D06" w:rsidRPr="006746A9" w:rsidRDefault="00490D06" w:rsidP="00065D88">
            <w:pPr>
              <w:pStyle w:val="TableListBullet"/>
              <w:ind w:left="263" w:hanging="270"/>
              <w:rPr>
                <w:rStyle w:val="BoldItalicCharacter"/>
                <w:szCs w:val="18"/>
                <w:lang w:val="es-419"/>
              </w:rPr>
            </w:pPr>
            <w:r w:rsidRPr="006746A9">
              <w:rPr>
                <w:szCs w:val="18"/>
                <w:lang w:val="es-419" w:bidi="es-AR"/>
              </w:rPr>
              <w:t>Las contraseñas/frases de acceso se construyen con la complejidad necesaria y apropiada para la frecuencia con la que la entidad cambia las contraseñas/frases de acceso.</w:t>
            </w:r>
          </w:p>
        </w:tc>
        <w:tc>
          <w:tcPr>
            <w:tcW w:w="1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C620AC6" w14:textId="77777777" w:rsidR="00490D06" w:rsidRPr="006746A9" w:rsidRDefault="00490D06" w:rsidP="00065D88">
            <w:pPr>
              <w:pStyle w:val="TableListBullet"/>
              <w:ind w:left="263" w:hanging="270"/>
              <w:rPr>
                <w:szCs w:val="18"/>
                <w:lang w:val="es-419"/>
              </w:rPr>
            </w:pPr>
            <w:r w:rsidRPr="006746A9">
              <w:rPr>
                <w:szCs w:val="18"/>
                <w:lang w:val="es-419" w:bidi="es-AR"/>
              </w:rPr>
              <w:t>Evalúe las políticas y procedimientos.</w:t>
            </w:r>
          </w:p>
          <w:p w14:paraId="38442DD7" w14:textId="77777777" w:rsidR="00490D06" w:rsidRPr="006746A9" w:rsidRDefault="00490D06" w:rsidP="00065D88">
            <w:pPr>
              <w:pStyle w:val="TableListBullet"/>
              <w:ind w:left="263" w:hanging="270"/>
              <w:rPr>
                <w:szCs w:val="18"/>
                <w:lang w:val="es-419"/>
              </w:rPr>
            </w:pPr>
            <w:r w:rsidRPr="006746A9">
              <w:rPr>
                <w:szCs w:val="18"/>
                <w:lang w:val="es-419" w:bidi="es-AR"/>
              </w:rPr>
              <w:t>Evalúe el análisis de riesgos específico.</w:t>
            </w:r>
          </w:p>
          <w:p w14:paraId="2A9F57C4" w14:textId="77777777" w:rsidR="00490D06" w:rsidRPr="006746A9" w:rsidRDefault="00490D06" w:rsidP="00065D88">
            <w:pPr>
              <w:pStyle w:val="TableListBullet"/>
              <w:ind w:left="263" w:hanging="270"/>
              <w:rPr>
                <w:szCs w:val="18"/>
                <w:lang w:val="es-419"/>
              </w:rPr>
            </w:pPr>
            <w:r w:rsidRPr="006746A9">
              <w:rPr>
                <w:szCs w:val="18"/>
                <w:lang w:val="es-419" w:bidi="es-AR"/>
              </w:rPr>
              <w:t>Entreviste al personal responsable.</w:t>
            </w:r>
          </w:p>
          <w:p w14:paraId="3DF6B8B2" w14:textId="77777777" w:rsidR="00490D06" w:rsidRPr="006746A9" w:rsidRDefault="00490D06" w:rsidP="00065D88">
            <w:pPr>
              <w:pStyle w:val="TableListBullet"/>
              <w:ind w:left="263" w:hanging="270"/>
              <w:rPr>
                <w:szCs w:val="18"/>
                <w:lang w:val="es-419"/>
              </w:rPr>
            </w:pPr>
            <w:r w:rsidRPr="006746A9">
              <w:rPr>
                <w:szCs w:val="18"/>
                <w:lang w:val="es-419" w:bidi="es-AR"/>
              </w:rPr>
              <w:t>Evalúe los ajustes de configuración del sistema.</w:t>
            </w:r>
          </w:p>
        </w:tc>
        <w:tc>
          <w:tcPr>
            <w:tcW w:w="41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D184ADF"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7FD2E6B"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7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1B4C6FF"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45" w:type="pct"/>
            <w:tcBorders>
              <w:top w:val="single" w:sz="4" w:space="0" w:color="808080"/>
              <w:left w:val="single" w:sz="2" w:space="0" w:color="808080" w:themeColor="background1" w:themeShade="80"/>
              <w:bottom w:val="nil"/>
            </w:tcBorders>
            <w:shd w:val="clear" w:color="auto" w:fill="auto"/>
          </w:tcPr>
          <w:p w14:paraId="2F42F27D" w14:textId="77777777" w:rsidR="00490D06" w:rsidRPr="006746A9" w:rsidRDefault="00490D06"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490D06" w:rsidRPr="006746A9" w14:paraId="0C7437F5" w14:textId="77777777" w:rsidTr="00884406">
        <w:trPr>
          <w:cantSplit/>
        </w:trPr>
        <w:tc>
          <w:tcPr>
            <w:tcW w:w="353" w:type="pct"/>
            <w:vMerge/>
            <w:tcBorders>
              <w:right w:val="single" w:sz="2" w:space="0" w:color="808080" w:themeColor="background1" w:themeShade="80"/>
            </w:tcBorders>
          </w:tcPr>
          <w:p w14:paraId="3A523E28" w14:textId="77777777" w:rsidR="00490D06" w:rsidRPr="006746A9" w:rsidRDefault="00490D06" w:rsidP="00065D88">
            <w:pPr>
              <w:pStyle w:val="TableText"/>
              <w:rPr>
                <w:b/>
                <w:bCs/>
                <w:szCs w:val="18"/>
                <w:lang w:val="es-419"/>
              </w:rPr>
            </w:pPr>
          </w:p>
        </w:tc>
        <w:tc>
          <w:tcPr>
            <w:tcW w:w="295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027638B" w14:textId="77777777" w:rsidR="00490D06" w:rsidRPr="006746A9" w:rsidRDefault="00490D06" w:rsidP="00065D88">
            <w:pPr>
              <w:pStyle w:val="AppNotes"/>
              <w:rPr>
                <w:szCs w:val="18"/>
                <w:lang w:val="es-419"/>
              </w:rPr>
            </w:pPr>
            <w:r w:rsidRPr="006746A9">
              <w:rPr>
                <w:szCs w:val="18"/>
                <w:lang w:val="es-419" w:bidi="es-AR"/>
              </w:rPr>
              <w:t>Notas de Aplicabilidad</w:t>
            </w:r>
          </w:p>
        </w:tc>
        <w:tc>
          <w:tcPr>
            <w:tcW w:w="41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2228B44" w14:textId="77777777" w:rsidR="00490D06" w:rsidRPr="006746A9" w:rsidRDefault="00490D06" w:rsidP="00065D88">
            <w:pPr>
              <w:spacing w:after="60"/>
              <w:jc w:val="center"/>
              <w:rPr>
                <w:rFonts w:cs="Arial"/>
                <w:sz w:val="18"/>
                <w:szCs w:val="18"/>
                <w:lang w:val="es-419"/>
              </w:rPr>
            </w:pPr>
          </w:p>
        </w:tc>
        <w:tc>
          <w:tcPr>
            <w:tcW w:w="45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24552ED" w14:textId="77777777" w:rsidR="00490D06" w:rsidRPr="006746A9" w:rsidRDefault="00490D06" w:rsidP="00065D88">
            <w:pPr>
              <w:spacing w:after="60"/>
              <w:jc w:val="center"/>
              <w:rPr>
                <w:rFonts w:cs="Arial"/>
                <w:sz w:val="18"/>
                <w:szCs w:val="18"/>
                <w:lang w:val="es-419"/>
              </w:rPr>
            </w:pPr>
          </w:p>
        </w:tc>
        <w:tc>
          <w:tcPr>
            <w:tcW w:w="37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65213E9" w14:textId="77777777" w:rsidR="00490D06" w:rsidRPr="006746A9" w:rsidRDefault="00490D06" w:rsidP="00065D88">
            <w:pPr>
              <w:spacing w:after="60"/>
              <w:jc w:val="center"/>
              <w:rPr>
                <w:rFonts w:cs="Arial"/>
                <w:sz w:val="18"/>
                <w:szCs w:val="18"/>
                <w:lang w:val="es-419"/>
              </w:rPr>
            </w:pPr>
          </w:p>
        </w:tc>
        <w:tc>
          <w:tcPr>
            <w:tcW w:w="445" w:type="pct"/>
            <w:vMerge w:val="restart"/>
            <w:tcBorders>
              <w:top w:val="nil"/>
              <w:left w:val="single" w:sz="2" w:space="0" w:color="808080" w:themeColor="background1" w:themeShade="80"/>
            </w:tcBorders>
            <w:shd w:val="clear" w:color="auto" w:fill="auto"/>
          </w:tcPr>
          <w:p w14:paraId="55D2A0EB" w14:textId="77777777" w:rsidR="00490D06" w:rsidRPr="006746A9" w:rsidRDefault="00490D06" w:rsidP="00065D88">
            <w:pPr>
              <w:spacing w:after="60"/>
              <w:jc w:val="center"/>
              <w:rPr>
                <w:rFonts w:cs="Arial"/>
                <w:sz w:val="18"/>
                <w:szCs w:val="18"/>
                <w:lang w:val="es-419"/>
              </w:rPr>
            </w:pPr>
          </w:p>
        </w:tc>
      </w:tr>
      <w:tr w:rsidR="00490D06" w:rsidRPr="006746A9" w14:paraId="1053BFEE" w14:textId="77777777" w:rsidTr="00884406">
        <w:trPr>
          <w:cantSplit/>
        </w:trPr>
        <w:tc>
          <w:tcPr>
            <w:tcW w:w="353" w:type="pct"/>
            <w:vMerge/>
            <w:tcBorders>
              <w:right w:val="single" w:sz="2" w:space="0" w:color="808080" w:themeColor="background1" w:themeShade="80"/>
            </w:tcBorders>
          </w:tcPr>
          <w:p w14:paraId="61936AA6" w14:textId="77777777" w:rsidR="00490D06" w:rsidRPr="006746A9" w:rsidRDefault="00490D06" w:rsidP="00065D88">
            <w:pPr>
              <w:pStyle w:val="TableText"/>
              <w:rPr>
                <w:b/>
                <w:bCs/>
                <w:szCs w:val="18"/>
                <w:lang w:val="es-419"/>
              </w:rPr>
            </w:pPr>
          </w:p>
        </w:tc>
        <w:tc>
          <w:tcPr>
            <w:tcW w:w="2959" w:type="pct"/>
            <w:gridSpan w:val="2"/>
            <w:tcBorders>
              <w:top w:val="nil"/>
              <w:left w:val="single" w:sz="2" w:space="0" w:color="808080" w:themeColor="background1" w:themeShade="80"/>
              <w:right w:val="single" w:sz="2" w:space="0" w:color="808080" w:themeColor="background1" w:themeShade="80"/>
            </w:tcBorders>
          </w:tcPr>
          <w:p w14:paraId="6F6F486E" w14:textId="77777777" w:rsidR="00490D06" w:rsidRPr="006746A9" w:rsidRDefault="00490D06" w:rsidP="00065D88">
            <w:pPr>
              <w:pStyle w:val="TableListBullet"/>
              <w:numPr>
                <w:ilvl w:val="0"/>
                <w:numId w:val="0"/>
              </w:numPr>
              <w:ind w:left="-7"/>
              <w:rPr>
                <w:szCs w:val="18"/>
                <w:lang w:val="es-419"/>
              </w:rPr>
            </w:pPr>
            <w:r w:rsidRPr="006746A9">
              <w:rPr>
                <w:i/>
                <w:color w:val="C00000"/>
                <w:szCs w:val="18"/>
                <w:lang w:val="es-419" w:bidi="es-AR"/>
              </w:rPr>
              <w:t>Este requisito es una práctica recomendada hasta el 31 de marzo de 2025, fecha a partir de la cual será obligatorio y deberá tenerse en cuenta en su totalidad durante una evaluación PCI DSS.</w:t>
            </w:r>
          </w:p>
        </w:tc>
        <w:tc>
          <w:tcPr>
            <w:tcW w:w="414"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B3A93E8" w14:textId="77777777" w:rsidR="00490D06" w:rsidRPr="006746A9" w:rsidRDefault="00490D06" w:rsidP="00065D88">
            <w:pPr>
              <w:spacing w:after="60"/>
              <w:jc w:val="center"/>
              <w:rPr>
                <w:rFonts w:cs="Arial"/>
                <w:sz w:val="18"/>
                <w:szCs w:val="18"/>
                <w:lang w:val="es-419"/>
              </w:rPr>
            </w:pPr>
          </w:p>
        </w:tc>
        <w:tc>
          <w:tcPr>
            <w:tcW w:w="455"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148ED25" w14:textId="77777777" w:rsidR="00490D06" w:rsidRPr="006746A9" w:rsidRDefault="00490D06" w:rsidP="00065D88">
            <w:pPr>
              <w:spacing w:after="60"/>
              <w:jc w:val="center"/>
              <w:rPr>
                <w:rFonts w:cs="Arial"/>
                <w:sz w:val="18"/>
                <w:szCs w:val="18"/>
                <w:lang w:val="es-419"/>
              </w:rPr>
            </w:pPr>
          </w:p>
        </w:tc>
        <w:tc>
          <w:tcPr>
            <w:tcW w:w="374"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60E1835" w14:textId="77777777" w:rsidR="00490D06" w:rsidRPr="006746A9" w:rsidRDefault="00490D06" w:rsidP="00065D88">
            <w:pPr>
              <w:spacing w:after="60"/>
              <w:jc w:val="center"/>
              <w:rPr>
                <w:rFonts w:cs="Arial"/>
                <w:sz w:val="18"/>
                <w:szCs w:val="18"/>
                <w:lang w:val="es-419"/>
              </w:rPr>
            </w:pPr>
          </w:p>
        </w:tc>
        <w:tc>
          <w:tcPr>
            <w:tcW w:w="445" w:type="pct"/>
            <w:vMerge/>
            <w:tcBorders>
              <w:top w:val="single" w:sz="2" w:space="0" w:color="808080" w:themeColor="background1" w:themeShade="80"/>
              <w:left w:val="single" w:sz="2" w:space="0" w:color="808080" w:themeColor="background1" w:themeShade="80"/>
            </w:tcBorders>
            <w:shd w:val="clear" w:color="auto" w:fill="auto"/>
          </w:tcPr>
          <w:p w14:paraId="65C34C52" w14:textId="77777777" w:rsidR="00490D06" w:rsidRPr="006746A9" w:rsidRDefault="00490D06" w:rsidP="00065D88">
            <w:pPr>
              <w:spacing w:after="60"/>
              <w:jc w:val="center"/>
              <w:rPr>
                <w:rFonts w:cs="Arial"/>
                <w:sz w:val="18"/>
                <w:szCs w:val="18"/>
                <w:lang w:val="es-419"/>
              </w:rPr>
            </w:pPr>
          </w:p>
        </w:tc>
      </w:tr>
    </w:tbl>
    <w:p w14:paraId="534886D9" w14:textId="77777777" w:rsidR="00611C97" w:rsidRPr="006746A9" w:rsidRDefault="00611C97" w:rsidP="00611C97">
      <w:pPr>
        <w:spacing w:before="0" w:after="0" w:line="240" w:lineRule="auto"/>
        <w:rPr>
          <w:rFonts w:eastAsiaTheme="majorEastAsia" w:cs="Arial"/>
          <w:b/>
          <w:bCs/>
          <w:kern w:val="32"/>
          <w:sz w:val="16"/>
          <w:szCs w:val="16"/>
          <w:lang w:val="es-419"/>
        </w:rPr>
      </w:pPr>
      <w:r w:rsidRPr="006746A9">
        <w:rPr>
          <w:rFonts w:cs="Arial"/>
          <w:sz w:val="16"/>
          <w:szCs w:val="16"/>
          <w:lang w:val="es-419" w:bidi="es-AR"/>
        </w:rPr>
        <w:br w:type="page"/>
      </w:r>
    </w:p>
    <w:p w14:paraId="206A02A2" w14:textId="3BD4F3B5" w:rsidR="00611C97" w:rsidRPr="006746A9" w:rsidRDefault="00611C97" w:rsidP="005C5D97">
      <w:pPr>
        <w:pStyle w:val="Heading3NoNum"/>
        <w:spacing w:after="200"/>
        <w:rPr>
          <w:lang w:val="es-419"/>
        </w:rPr>
      </w:pPr>
      <w:bookmarkStart w:id="56" w:name="_Toc112723035"/>
      <w:r w:rsidRPr="006746A9">
        <w:rPr>
          <w:lang w:val="es-419" w:bidi="es-AR"/>
        </w:rPr>
        <w:lastRenderedPageBreak/>
        <w:t xml:space="preserve">Requisito 9: Restringir el </w:t>
      </w:r>
      <w:r w:rsidR="00C00BE3" w:rsidRPr="006746A9">
        <w:rPr>
          <w:lang w:val="es-419" w:bidi="es-AR"/>
        </w:rPr>
        <w:t>Acceso</w:t>
      </w:r>
      <w:r w:rsidRPr="006746A9">
        <w:rPr>
          <w:lang w:val="es-419" w:bidi="es-AR"/>
        </w:rPr>
        <w:t xml:space="preserve"> Físico a los Datos de Tarjetahabiente</w:t>
      </w:r>
      <w:bookmarkEnd w:id="56"/>
    </w:p>
    <w:tbl>
      <w:tblPr>
        <w:tblW w:w="13652" w:type="dxa"/>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90"/>
        <w:gridCol w:w="4521"/>
        <w:gridCol w:w="3541"/>
        <w:gridCol w:w="1158"/>
        <w:gridCol w:w="1244"/>
        <w:gridCol w:w="1007"/>
        <w:gridCol w:w="1191"/>
      </w:tblGrid>
      <w:tr w:rsidR="00611C97" w:rsidRPr="006746A9" w14:paraId="38F97059" w14:textId="77777777" w:rsidTr="0063292D">
        <w:trPr>
          <w:cantSplit/>
          <w:tblHeader/>
        </w:trPr>
        <w:tc>
          <w:tcPr>
            <w:tcW w:w="5511" w:type="dxa"/>
            <w:gridSpan w:val="2"/>
            <w:vMerge w:val="restart"/>
            <w:tcBorders>
              <w:right w:val="single" w:sz="4" w:space="0" w:color="FFFFFF" w:themeColor="background1"/>
            </w:tcBorders>
            <w:shd w:val="clear" w:color="auto" w:fill="006A72"/>
            <w:vAlign w:val="center"/>
          </w:tcPr>
          <w:p w14:paraId="2BEC0E93" w14:textId="1604EC2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Requisito</w:t>
            </w:r>
            <w:r w:rsidR="00823202" w:rsidRPr="006746A9">
              <w:rPr>
                <w:rFonts w:cs="Arial"/>
                <w:b/>
                <w:color w:val="FFFFFF" w:themeColor="background1"/>
                <w:sz w:val="18"/>
                <w:szCs w:val="18"/>
                <w:lang w:val="es-419" w:bidi="es-AR"/>
              </w:rPr>
              <w:t xml:space="preserve"> de</w:t>
            </w:r>
            <w:r w:rsidRPr="006746A9">
              <w:rPr>
                <w:rFonts w:cs="Arial"/>
                <w:b/>
                <w:color w:val="FFFFFF" w:themeColor="background1"/>
                <w:sz w:val="18"/>
                <w:szCs w:val="18"/>
                <w:lang w:val="es-419" w:bidi="es-AR"/>
              </w:rPr>
              <w:t xml:space="preserve"> PCI DSS</w:t>
            </w:r>
          </w:p>
        </w:tc>
        <w:tc>
          <w:tcPr>
            <w:tcW w:w="3541" w:type="dxa"/>
            <w:vMerge w:val="restart"/>
            <w:tcBorders>
              <w:left w:val="single" w:sz="4" w:space="0" w:color="FFFFFF" w:themeColor="background1"/>
              <w:right w:val="single" w:sz="4" w:space="0" w:color="FFFFFF" w:themeColor="background1"/>
            </w:tcBorders>
            <w:shd w:val="clear" w:color="auto" w:fill="006A72"/>
            <w:vAlign w:val="center"/>
          </w:tcPr>
          <w:p w14:paraId="19F7DFCB"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4600" w:type="dxa"/>
            <w:gridSpan w:val="4"/>
            <w:tcBorders>
              <w:left w:val="single" w:sz="4" w:space="0" w:color="FFFFFF" w:themeColor="background1"/>
            </w:tcBorders>
            <w:shd w:val="clear" w:color="auto" w:fill="006A72"/>
            <w:vAlign w:val="center"/>
          </w:tcPr>
          <w:p w14:paraId="55511FAC" w14:textId="7541E542"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D34473" w:rsidRPr="006746A9">
              <w:rPr>
                <w:rStyle w:val="FootnoteReference"/>
                <w:rFonts w:cs="Arial"/>
                <w:b/>
                <w:color w:val="FFFFFF" w:themeColor="background1"/>
                <w:sz w:val="18"/>
                <w:szCs w:val="18"/>
                <w:lang w:val="es-419" w:bidi="es-AR"/>
              </w:rPr>
              <w:footnoteReference w:customMarkFollows="1" w:id="11"/>
              <w:t>♦</w:t>
            </w:r>
          </w:p>
          <w:p w14:paraId="2438FAC7" w14:textId="69B05515"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392EC1" w:rsidRPr="006746A9" w14:paraId="73D023CD" w14:textId="77777777" w:rsidTr="0063292D">
        <w:trPr>
          <w:cantSplit/>
          <w:tblHeader/>
        </w:trPr>
        <w:tc>
          <w:tcPr>
            <w:tcW w:w="5511"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5457C7D2" w14:textId="77777777" w:rsidR="00392EC1" w:rsidRPr="006746A9" w:rsidRDefault="00392EC1" w:rsidP="00065D88">
            <w:pPr>
              <w:spacing w:after="60"/>
              <w:jc w:val="center"/>
              <w:rPr>
                <w:rFonts w:cs="Arial"/>
                <w:b/>
                <w:sz w:val="18"/>
                <w:szCs w:val="18"/>
                <w:u w:val="single"/>
                <w:lang w:val="es-419"/>
              </w:rPr>
            </w:pPr>
          </w:p>
        </w:tc>
        <w:tc>
          <w:tcPr>
            <w:tcW w:w="3541"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469993B0" w14:textId="77777777" w:rsidR="00392EC1" w:rsidRPr="006746A9" w:rsidRDefault="00392EC1" w:rsidP="00065D88">
            <w:pPr>
              <w:spacing w:after="60"/>
              <w:jc w:val="center"/>
              <w:rPr>
                <w:rFonts w:cs="Arial"/>
                <w:b/>
                <w:sz w:val="18"/>
                <w:szCs w:val="18"/>
                <w:u w:val="single"/>
                <w:lang w:val="es-419"/>
              </w:rPr>
            </w:pPr>
          </w:p>
        </w:tc>
        <w:tc>
          <w:tcPr>
            <w:tcW w:w="1158"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0CC39CF5" w14:textId="77777777" w:rsidR="00392EC1" w:rsidRPr="006746A9" w:rsidRDefault="00392EC1" w:rsidP="00823202">
            <w:pPr>
              <w:spacing w:before="40" w:after="0"/>
              <w:jc w:val="center"/>
              <w:rPr>
                <w:rFonts w:cs="Arial"/>
                <w:sz w:val="16"/>
                <w:szCs w:val="16"/>
                <w:lang w:val="es-419" w:bidi="es-AR"/>
              </w:rPr>
            </w:pPr>
            <w:r w:rsidRPr="006746A9">
              <w:rPr>
                <w:rFonts w:cs="Arial"/>
                <w:sz w:val="16"/>
                <w:szCs w:val="16"/>
                <w:lang w:val="es-419" w:bidi="es-AR"/>
              </w:rPr>
              <w:t>Implementado</w:t>
            </w:r>
          </w:p>
        </w:tc>
        <w:tc>
          <w:tcPr>
            <w:tcW w:w="1244" w:type="dxa"/>
            <w:tcBorders>
              <w:left w:val="single" w:sz="4" w:space="0" w:color="FFFFFF" w:themeColor="background1"/>
              <w:bottom w:val="single" w:sz="2" w:space="0" w:color="808080" w:themeColor="background1" w:themeShade="80"/>
            </w:tcBorders>
            <w:shd w:val="clear" w:color="auto" w:fill="CBD4D5"/>
            <w:vAlign w:val="center"/>
          </w:tcPr>
          <w:p w14:paraId="28929BB3" w14:textId="4C038A60" w:rsidR="00392EC1" w:rsidRPr="006746A9" w:rsidRDefault="00392EC1" w:rsidP="00823202">
            <w:pPr>
              <w:spacing w:before="40" w:after="0"/>
              <w:jc w:val="center"/>
              <w:rPr>
                <w:rFonts w:cs="Arial"/>
                <w:sz w:val="16"/>
                <w:szCs w:val="16"/>
                <w:lang w:val="es-419" w:bidi="es-AR"/>
              </w:rPr>
            </w:pPr>
            <w:r w:rsidRPr="006746A9">
              <w:rPr>
                <w:rFonts w:cs="Arial"/>
                <w:sz w:val="16"/>
                <w:szCs w:val="16"/>
                <w:lang w:val="es-419" w:bidi="es-AR"/>
              </w:rPr>
              <w:t>Implementado con CCW</w:t>
            </w:r>
          </w:p>
        </w:tc>
        <w:tc>
          <w:tcPr>
            <w:tcW w:w="1007" w:type="dxa"/>
            <w:tcBorders>
              <w:bottom w:val="single" w:sz="2" w:space="0" w:color="808080" w:themeColor="background1" w:themeShade="80"/>
            </w:tcBorders>
            <w:shd w:val="clear" w:color="auto" w:fill="CBD4D5"/>
            <w:tcMar>
              <w:left w:w="72" w:type="dxa"/>
              <w:right w:w="72" w:type="dxa"/>
            </w:tcMar>
            <w:vAlign w:val="center"/>
          </w:tcPr>
          <w:p w14:paraId="140FBA59" w14:textId="77777777" w:rsidR="00392EC1" w:rsidRPr="006746A9" w:rsidRDefault="00392EC1" w:rsidP="00823202">
            <w:pPr>
              <w:spacing w:before="40" w:after="0"/>
              <w:jc w:val="center"/>
              <w:rPr>
                <w:rFonts w:cs="Arial"/>
                <w:sz w:val="16"/>
                <w:szCs w:val="16"/>
                <w:lang w:val="es-419" w:bidi="es-AR"/>
              </w:rPr>
            </w:pPr>
            <w:r w:rsidRPr="006746A9">
              <w:rPr>
                <w:rFonts w:cs="Arial"/>
                <w:sz w:val="16"/>
                <w:szCs w:val="16"/>
                <w:lang w:val="es-419" w:bidi="es-AR"/>
              </w:rPr>
              <w:t>No Aplicable</w:t>
            </w:r>
          </w:p>
        </w:tc>
        <w:tc>
          <w:tcPr>
            <w:tcW w:w="1191" w:type="dxa"/>
            <w:tcBorders>
              <w:bottom w:val="single" w:sz="2" w:space="0" w:color="808080" w:themeColor="background1" w:themeShade="80"/>
            </w:tcBorders>
            <w:shd w:val="clear" w:color="auto" w:fill="CBD4D5"/>
            <w:tcMar>
              <w:left w:w="72" w:type="dxa"/>
              <w:right w:w="72" w:type="dxa"/>
            </w:tcMar>
            <w:vAlign w:val="center"/>
          </w:tcPr>
          <w:p w14:paraId="3A6C9D02" w14:textId="77777777" w:rsidR="00392EC1" w:rsidRPr="006746A9" w:rsidRDefault="00392EC1" w:rsidP="00823202">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5380B9B6"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52"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4D9683C" w14:textId="31BB104C" w:rsidR="00611C97" w:rsidRPr="006746A9" w:rsidRDefault="00611C97" w:rsidP="00086AFC">
            <w:pPr>
              <w:pStyle w:val="TableBody"/>
              <w:keepNext/>
              <w:spacing w:before="20" w:after="0"/>
              <w:rPr>
                <w:rFonts w:cs="Arial"/>
                <w:sz w:val="18"/>
                <w:szCs w:val="18"/>
                <w:lang w:val="es-419"/>
              </w:rPr>
            </w:pPr>
            <w:r w:rsidRPr="006746A9">
              <w:rPr>
                <w:rStyle w:val="BoldCharacter"/>
                <w:rFonts w:cs="Arial"/>
                <w:sz w:val="18"/>
                <w:szCs w:val="18"/>
                <w:lang w:val="es-419" w:bidi="es-AR"/>
              </w:rPr>
              <w:t>9.2</w:t>
            </w:r>
            <w:r w:rsidRPr="006746A9">
              <w:rPr>
                <w:rFonts w:cs="Arial"/>
                <w:sz w:val="18"/>
                <w:szCs w:val="18"/>
                <w:lang w:val="es-419" w:bidi="es-AR"/>
              </w:rPr>
              <w:t xml:space="preserve"> Los controles de </w:t>
            </w:r>
            <w:r w:rsidR="00AB2757" w:rsidRPr="006746A9">
              <w:rPr>
                <w:rFonts w:cs="Arial"/>
                <w:sz w:val="18"/>
                <w:szCs w:val="18"/>
                <w:lang w:val="es-419" w:bidi="es-AR"/>
              </w:rPr>
              <w:t>acceso</w:t>
            </w:r>
            <w:r w:rsidRPr="006746A9">
              <w:rPr>
                <w:rFonts w:cs="Arial"/>
                <w:sz w:val="18"/>
                <w:szCs w:val="18"/>
                <w:lang w:val="es-419" w:bidi="es-AR"/>
              </w:rPr>
              <w:t xml:space="preserve"> físico gestionan la entrada a las instalaciones y sistemas que contengan datos de tarjetahabiente.</w:t>
            </w:r>
          </w:p>
        </w:tc>
      </w:tr>
      <w:tr w:rsidR="0063292D" w:rsidRPr="006746A9" w14:paraId="75F5E8B5" w14:textId="77777777" w:rsidTr="0063292D">
        <w:trPr>
          <w:cantSplit/>
        </w:trPr>
        <w:tc>
          <w:tcPr>
            <w:tcW w:w="990" w:type="dxa"/>
            <w:vMerge w:val="restart"/>
            <w:tcBorders>
              <w:top w:val="single" w:sz="2" w:space="0" w:color="808080" w:themeColor="background1" w:themeShade="80"/>
              <w:right w:val="single" w:sz="2" w:space="0" w:color="808080" w:themeColor="background1" w:themeShade="80"/>
            </w:tcBorders>
          </w:tcPr>
          <w:p w14:paraId="0C6154F6" w14:textId="77777777" w:rsidR="0063292D" w:rsidRPr="006746A9" w:rsidRDefault="0063292D" w:rsidP="00065D88">
            <w:pPr>
              <w:pStyle w:val="TableText"/>
              <w:rPr>
                <w:b/>
                <w:bCs/>
                <w:szCs w:val="18"/>
                <w:lang w:val="es-419"/>
              </w:rPr>
            </w:pPr>
            <w:r w:rsidRPr="006746A9">
              <w:rPr>
                <w:b/>
                <w:szCs w:val="18"/>
                <w:lang w:val="es-419" w:bidi="es-AR"/>
              </w:rPr>
              <w:t>9.2.1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050CAE" w14:textId="7B901577" w:rsidR="0063292D" w:rsidRPr="006746A9" w:rsidRDefault="0063292D" w:rsidP="00065D88">
            <w:pPr>
              <w:pStyle w:val="TableListBullet"/>
              <w:numPr>
                <w:ilvl w:val="0"/>
                <w:numId w:val="0"/>
              </w:numPr>
              <w:rPr>
                <w:szCs w:val="18"/>
                <w:lang w:val="es-419"/>
              </w:rPr>
            </w:pPr>
            <w:r w:rsidRPr="006746A9">
              <w:rPr>
                <w:szCs w:val="18"/>
                <w:lang w:val="es-419" w:bidi="es-AR"/>
              </w:rPr>
              <w:t>Existen controles de entrada a las instalaciones apropiados para restringir el acceso físico a los sistemas en el CDE.</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C4223D" w14:textId="77777777" w:rsidR="0063292D" w:rsidRPr="006746A9" w:rsidRDefault="0063292D" w:rsidP="00065D88">
            <w:pPr>
              <w:pStyle w:val="TableListBullet"/>
              <w:ind w:left="263" w:hanging="270"/>
              <w:rPr>
                <w:szCs w:val="18"/>
                <w:lang w:val="es-419"/>
              </w:rPr>
            </w:pPr>
            <w:r w:rsidRPr="006746A9">
              <w:rPr>
                <w:szCs w:val="18"/>
                <w:lang w:val="es-419" w:bidi="es-AR"/>
              </w:rPr>
              <w:t>Observe los controles físicos de entrada.</w:t>
            </w:r>
          </w:p>
          <w:p w14:paraId="20624C63" w14:textId="77777777" w:rsidR="0063292D" w:rsidRPr="006746A9" w:rsidRDefault="0063292D" w:rsidP="00065D88">
            <w:pPr>
              <w:pStyle w:val="TableListBullet"/>
              <w:ind w:left="263" w:hanging="270"/>
              <w:rPr>
                <w:szCs w:val="18"/>
                <w:lang w:val="es-419"/>
              </w:rPr>
            </w:pPr>
            <w:r w:rsidRPr="006746A9">
              <w:rPr>
                <w:szCs w:val="18"/>
                <w:lang w:val="es-419" w:bidi="es-AR"/>
              </w:rPr>
              <w:t>Entreviste al personal responsable.</w:t>
            </w:r>
          </w:p>
        </w:tc>
        <w:tc>
          <w:tcPr>
            <w:tcW w:w="1158"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6193DB7" w14:textId="77777777" w:rsidR="0063292D" w:rsidRPr="006746A9" w:rsidRDefault="0063292D"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16187D2" w14:textId="77777777" w:rsidR="0063292D" w:rsidRPr="006746A9" w:rsidRDefault="0063292D"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EA9803F" w14:textId="77777777" w:rsidR="0063292D" w:rsidRPr="006746A9" w:rsidRDefault="0063292D"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91" w:type="dxa"/>
            <w:vMerge w:val="restart"/>
            <w:tcBorders>
              <w:top w:val="single" w:sz="2" w:space="0" w:color="808080" w:themeColor="background1" w:themeShade="80"/>
              <w:left w:val="single" w:sz="2" w:space="0" w:color="808080" w:themeColor="background1" w:themeShade="80"/>
            </w:tcBorders>
            <w:shd w:val="clear" w:color="auto" w:fill="auto"/>
          </w:tcPr>
          <w:p w14:paraId="67A9BE49" w14:textId="77777777" w:rsidR="0063292D" w:rsidRPr="006746A9" w:rsidRDefault="0063292D"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3292D" w:rsidRPr="006746A9" w14:paraId="6B3BBC47" w14:textId="77777777" w:rsidTr="0063292D">
        <w:trPr>
          <w:cantSplit/>
          <w:trHeight w:val="475"/>
        </w:trPr>
        <w:tc>
          <w:tcPr>
            <w:tcW w:w="990" w:type="dxa"/>
            <w:vMerge/>
            <w:tcBorders>
              <w:right w:val="single" w:sz="2" w:space="0" w:color="808080" w:themeColor="background1" w:themeShade="80"/>
            </w:tcBorders>
          </w:tcPr>
          <w:p w14:paraId="36E57705" w14:textId="77777777" w:rsidR="0063292D" w:rsidRPr="006746A9" w:rsidRDefault="0063292D" w:rsidP="0063292D">
            <w:pPr>
              <w:pStyle w:val="TableText"/>
              <w:rPr>
                <w:b/>
                <w:szCs w:val="18"/>
                <w:lang w:val="es-419" w:bidi="es-AR"/>
              </w:rPr>
            </w:pPr>
          </w:p>
        </w:tc>
        <w:tc>
          <w:tcPr>
            <w:tcW w:w="8062"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EA15069" w14:textId="1E780771" w:rsidR="0063292D" w:rsidRPr="006746A9" w:rsidRDefault="0063292D" w:rsidP="0063292D">
            <w:pPr>
              <w:pStyle w:val="AppNotes"/>
              <w:rPr>
                <w:szCs w:val="18"/>
                <w:lang w:val="es-419" w:bidi="es-AR"/>
              </w:rPr>
            </w:pPr>
            <w:r w:rsidRPr="006746A9">
              <w:rPr>
                <w:szCs w:val="18"/>
                <w:lang w:val="es-419" w:bidi="es-AR"/>
              </w:rPr>
              <w:t>Notas de Aplicabilidad</w:t>
            </w:r>
          </w:p>
        </w:tc>
        <w:tc>
          <w:tcPr>
            <w:tcW w:w="1158" w:type="dxa"/>
            <w:vMerge/>
            <w:tcBorders>
              <w:left w:val="single" w:sz="2" w:space="0" w:color="808080" w:themeColor="background1" w:themeShade="80"/>
              <w:right w:val="single" w:sz="2" w:space="0" w:color="808080" w:themeColor="background1" w:themeShade="80"/>
            </w:tcBorders>
            <w:shd w:val="clear" w:color="auto" w:fill="auto"/>
          </w:tcPr>
          <w:p w14:paraId="4D96B45F" w14:textId="77777777" w:rsidR="0063292D" w:rsidRPr="006746A9" w:rsidRDefault="0063292D" w:rsidP="0063292D">
            <w:pPr>
              <w:spacing w:after="60"/>
              <w:jc w:val="center"/>
              <w:rPr>
                <w:rFonts w:cs="Arial"/>
                <w:sz w:val="18"/>
                <w:szCs w:val="18"/>
                <w:lang w:val="es-419" w:bidi="es-AR"/>
              </w:rPr>
            </w:pPr>
          </w:p>
        </w:tc>
        <w:tc>
          <w:tcPr>
            <w:tcW w:w="1244" w:type="dxa"/>
            <w:vMerge/>
            <w:tcBorders>
              <w:left w:val="single" w:sz="2" w:space="0" w:color="808080" w:themeColor="background1" w:themeShade="80"/>
              <w:right w:val="single" w:sz="2" w:space="0" w:color="808080" w:themeColor="background1" w:themeShade="80"/>
            </w:tcBorders>
            <w:shd w:val="clear" w:color="auto" w:fill="auto"/>
          </w:tcPr>
          <w:p w14:paraId="29926D64" w14:textId="77777777" w:rsidR="0063292D" w:rsidRPr="006746A9" w:rsidRDefault="0063292D" w:rsidP="0063292D">
            <w:pPr>
              <w:spacing w:after="60"/>
              <w:jc w:val="center"/>
              <w:rPr>
                <w:rFonts w:cs="Arial"/>
                <w:sz w:val="18"/>
                <w:szCs w:val="18"/>
                <w:lang w:val="es-419" w:bidi="es-AR"/>
              </w:rPr>
            </w:pPr>
          </w:p>
        </w:tc>
        <w:tc>
          <w:tcPr>
            <w:tcW w:w="1007" w:type="dxa"/>
            <w:vMerge/>
            <w:tcBorders>
              <w:left w:val="single" w:sz="2" w:space="0" w:color="808080" w:themeColor="background1" w:themeShade="80"/>
              <w:right w:val="single" w:sz="2" w:space="0" w:color="808080" w:themeColor="background1" w:themeShade="80"/>
            </w:tcBorders>
            <w:shd w:val="clear" w:color="auto" w:fill="auto"/>
          </w:tcPr>
          <w:p w14:paraId="717B56BD" w14:textId="77777777" w:rsidR="0063292D" w:rsidRPr="006746A9" w:rsidRDefault="0063292D" w:rsidP="0063292D">
            <w:pPr>
              <w:spacing w:after="60"/>
              <w:jc w:val="center"/>
              <w:rPr>
                <w:rFonts w:cs="Arial"/>
                <w:sz w:val="18"/>
                <w:szCs w:val="18"/>
                <w:lang w:val="es-419" w:bidi="es-AR"/>
              </w:rPr>
            </w:pPr>
          </w:p>
        </w:tc>
        <w:tc>
          <w:tcPr>
            <w:tcW w:w="1191" w:type="dxa"/>
            <w:vMerge/>
            <w:tcBorders>
              <w:left w:val="single" w:sz="2" w:space="0" w:color="808080" w:themeColor="background1" w:themeShade="80"/>
            </w:tcBorders>
            <w:shd w:val="clear" w:color="auto" w:fill="auto"/>
          </w:tcPr>
          <w:p w14:paraId="23BB8075" w14:textId="77777777" w:rsidR="0063292D" w:rsidRPr="006746A9" w:rsidRDefault="0063292D" w:rsidP="0063292D">
            <w:pPr>
              <w:spacing w:after="60"/>
              <w:jc w:val="center"/>
              <w:rPr>
                <w:rFonts w:cs="Arial"/>
                <w:sz w:val="18"/>
                <w:szCs w:val="18"/>
                <w:lang w:val="es-419" w:bidi="es-AR"/>
              </w:rPr>
            </w:pPr>
          </w:p>
        </w:tc>
      </w:tr>
      <w:tr w:rsidR="0063292D" w:rsidRPr="006746A9" w14:paraId="590C57E7" w14:textId="77777777" w:rsidTr="00F3689E">
        <w:trPr>
          <w:cantSplit/>
        </w:trPr>
        <w:tc>
          <w:tcPr>
            <w:tcW w:w="990" w:type="dxa"/>
            <w:vMerge/>
            <w:tcBorders>
              <w:bottom w:val="single" w:sz="2" w:space="0" w:color="808080" w:themeColor="background1" w:themeShade="80"/>
              <w:right w:val="single" w:sz="2" w:space="0" w:color="808080" w:themeColor="background1" w:themeShade="80"/>
            </w:tcBorders>
          </w:tcPr>
          <w:p w14:paraId="19024DF0" w14:textId="77777777" w:rsidR="0063292D" w:rsidRPr="006746A9" w:rsidRDefault="0063292D" w:rsidP="0063292D">
            <w:pPr>
              <w:pStyle w:val="TableText"/>
              <w:rPr>
                <w:b/>
                <w:szCs w:val="18"/>
                <w:lang w:val="es-419" w:bidi="es-AR"/>
              </w:rPr>
            </w:pPr>
          </w:p>
        </w:tc>
        <w:tc>
          <w:tcPr>
            <w:tcW w:w="8062"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0D3BE9C" w14:textId="59D2DD85" w:rsidR="0063292D" w:rsidRPr="006746A9" w:rsidRDefault="00974A2E" w:rsidP="00974A2E">
            <w:pPr>
              <w:pStyle w:val="TableTextBullet"/>
              <w:numPr>
                <w:ilvl w:val="0"/>
                <w:numId w:val="0"/>
              </w:numPr>
              <w:rPr>
                <w:rFonts w:cs="Arial"/>
                <w:color w:val="000000"/>
                <w:szCs w:val="18"/>
                <w:lang w:val="es-419"/>
              </w:rPr>
            </w:pPr>
            <w:r w:rsidRPr="006746A9">
              <w:rPr>
                <w:i/>
                <w:color w:val="808080" w:themeColor="background1" w:themeShade="80"/>
                <w:szCs w:val="18"/>
                <w:lang w:val="es-419" w:bidi="es-AR"/>
              </w:rPr>
              <w:t>Parte de esta Nota de Aplicabilidad se eliminó intencionadamente para este SAQ, ya que no se aplica a las evaluaciones de SAQ A-EP.</w:t>
            </w:r>
          </w:p>
        </w:tc>
        <w:tc>
          <w:tcPr>
            <w:tcW w:w="1158"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442310" w14:textId="77777777" w:rsidR="0063292D" w:rsidRPr="006746A9" w:rsidRDefault="0063292D" w:rsidP="0063292D">
            <w:pPr>
              <w:spacing w:after="60"/>
              <w:jc w:val="center"/>
              <w:rPr>
                <w:rFonts w:cs="Arial"/>
                <w:sz w:val="18"/>
                <w:szCs w:val="18"/>
                <w:lang w:val="es-419" w:bidi="es-AR"/>
              </w:rPr>
            </w:pPr>
          </w:p>
        </w:tc>
        <w:tc>
          <w:tcPr>
            <w:tcW w:w="124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020617" w14:textId="77777777" w:rsidR="0063292D" w:rsidRPr="006746A9" w:rsidRDefault="0063292D" w:rsidP="0063292D">
            <w:pPr>
              <w:spacing w:after="60"/>
              <w:jc w:val="center"/>
              <w:rPr>
                <w:rFonts w:cs="Arial"/>
                <w:sz w:val="18"/>
                <w:szCs w:val="18"/>
                <w:lang w:val="es-419" w:bidi="es-AR"/>
              </w:rPr>
            </w:pPr>
          </w:p>
        </w:tc>
        <w:tc>
          <w:tcPr>
            <w:tcW w:w="1007"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B06729" w14:textId="77777777" w:rsidR="0063292D" w:rsidRPr="006746A9" w:rsidRDefault="0063292D" w:rsidP="0063292D">
            <w:pPr>
              <w:spacing w:after="60"/>
              <w:jc w:val="center"/>
              <w:rPr>
                <w:rFonts w:cs="Arial"/>
                <w:sz w:val="18"/>
                <w:szCs w:val="18"/>
                <w:lang w:val="es-419" w:bidi="es-AR"/>
              </w:rPr>
            </w:pPr>
          </w:p>
        </w:tc>
        <w:tc>
          <w:tcPr>
            <w:tcW w:w="1191" w:type="dxa"/>
            <w:vMerge/>
            <w:tcBorders>
              <w:left w:val="single" w:sz="2" w:space="0" w:color="808080" w:themeColor="background1" w:themeShade="80"/>
              <w:bottom w:val="single" w:sz="2" w:space="0" w:color="808080" w:themeColor="background1" w:themeShade="80"/>
            </w:tcBorders>
            <w:shd w:val="clear" w:color="auto" w:fill="auto"/>
          </w:tcPr>
          <w:p w14:paraId="197282B0" w14:textId="77777777" w:rsidR="0063292D" w:rsidRPr="006746A9" w:rsidRDefault="0063292D" w:rsidP="0063292D">
            <w:pPr>
              <w:spacing w:after="60"/>
              <w:jc w:val="center"/>
              <w:rPr>
                <w:rFonts w:cs="Arial"/>
                <w:sz w:val="18"/>
                <w:szCs w:val="18"/>
                <w:lang w:val="es-419" w:bidi="es-AR"/>
              </w:rPr>
            </w:pPr>
          </w:p>
        </w:tc>
      </w:tr>
      <w:tr w:rsidR="0063292D" w:rsidRPr="006746A9" w14:paraId="2520FA59"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52"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516C219" w14:textId="706CFD7C" w:rsidR="0063292D" w:rsidRPr="006746A9" w:rsidRDefault="0063292D" w:rsidP="00086AFC">
            <w:pPr>
              <w:pStyle w:val="TableTextBullet"/>
              <w:keepNext/>
              <w:numPr>
                <w:ilvl w:val="0"/>
                <w:numId w:val="0"/>
              </w:numPr>
              <w:spacing w:before="20" w:after="0"/>
              <w:rPr>
                <w:rFonts w:cs="Arial"/>
                <w:szCs w:val="18"/>
                <w:lang w:val="es-419"/>
              </w:rPr>
            </w:pPr>
            <w:r w:rsidRPr="006746A9">
              <w:rPr>
                <w:rFonts w:cs="Arial"/>
                <w:b/>
                <w:szCs w:val="18"/>
                <w:lang w:val="es-419" w:bidi="es-AR"/>
              </w:rPr>
              <w:t>9.4</w:t>
            </w:r>
            <w:r w:rsidRPr="006746A9">
              <w:rPr>
                <w:rFonts w:cs="Arial"/>
                <w:szCs w:val="18"/>
                <w:lang w:val="es-419" w:bidi="es-AR"/>
              </w:rPr>
              <w:t xml:space="preserve"> Los medios con datos de tarjetahabiente se almacenan, acceden, distribuyen y destruyen de forma segura.</w:t>
            </w:r>
          </w:p>
        </w:tc>
      </w:tr>
      <w:tr w:rsidR="0063292D" w:rsidRPr="006746A9" w14:paraId="57A0F808"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52"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7D30E3D2" w14:textId="26F05F8E" w:rsidR="0063292D" w:rsidRPr="006746A9" w:rsidRDefault="0063292D" w:rsidP="0063292D">
            <w:pPr>
              <w:pStyle w:val="TableTextBullet"/>
              <w:keepNext/>
              <w:numPr>
                <w:ilvl w:val="0"/>
                <w:numId w:val="0"/>
              </w:numPr>
              <w:rPr>
                <w:rFonts w:cs="Arial"/>
                <w:bCs/>
                <w:i/>
                <w:iCs/>
                <w:szCs w:val="18"/>
                <w:lang w:val="es-419"/>
              </w:rPr>
            </w:pPr>
            <w:r w:rsidRPr="006746A9">
              <w:rPr>
                <w:rFonts w:cs="Arial"/>
                <w:b/>
                <w:i/>
                <w:szCs w:val="18"/>
                <w:lang w:val="es-419" w:bidi="es-AR"/>
              </w:rPr>
              <w:t xml:space="preserve">Nota: </w:t>
            </w:r>
            <w:r w:rsidRPr="006746A9">
              <w:rPr>
                <w:rFonts w:cs="Arial"/>
                <w:i/>
                <w:szCs w:val="18"/>
                <w:lang w:val="es-419" w:bidi="es-AR"/>
              </w:rPr>
              <w:t>Para el SAQ A-EP, los Requisitos del punto 9.4 sólo se aplican a los comerciantes con registros en papel (por ejemplo, recibos o informes impresos) con datos del titular de la tarjeta, incluidos los números de cuenta principales (PAN).</w:t>
            </w:r>
          </w:p>
        </w:tc>
      </w:tr>
      <w:tr w:rsidR="0063292D" w:rsidRPr="006746A9" w14:paraId="1A4FB7EF" w14:textId="77777777" w:rsidTr="0063292D">
        <w:trPr>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55837C7" w14:textId="77777777" w:rsidR="0063292D" w:rsidRPr="006746A9" w:rsidRDefault="0063292D" w:rsidP="0063292D">
            <w:pPr>
              <w:pStyle w:val="TableText"/>
              <w:rPr>
                <w:b/>
                <w:bCs/>
                <w:szCs w:val="18"/>
                <w:lang w:val="es-419"/>
              </w:rPr>
            </w:pPr>
            <w:r w:rsidRPr="006746A9">
              <w:rPr>
                <w:b/>
                <w:szCs w:val="18"/>
                <w:lang w:val="es-419" w:bidi="es-AR"/>
              </w:rPr>
              <w:t>9.4.1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460A436" w14:textId="761D7B86" w:rsidR="0063292D" w:rsidRPr="006746A9" w:rsidRDefault="0063292D" w:rsidP="0063292D">
            <w:pPr>
              <w:pStyle w:val="TableBody"/>
              <w:rPr>
                <w:rFonts w:cs="Arial"/>
                <w:bCs/>
                <w:sz w:val="18"/>
                <w:szCs w:val="18"/>
                <w:lang w:val="es-419"/>
              </w:rPr>
            </w:pPr>
            <w:r w:rsidRPr="006746A9">
              <w:rPr>
                <w:rFonts w:cs="Arial"/>
                <w:sz w:val="18"/>
                <w:szCs w:val="18"/>
                <w:lang w:val="es-419" w:bidi="es-AR"/>
              </w:rPr>
              <w:t>Todos los soportes con datos de tarjetahabiente están protegidos físicamente.</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887A10" w14:textId="77777777" w:rsidR="0063292D" w:rsidRPr="006746A9" w:rsidRDefault="0063292D" w:rsidP="0063292D">
            <w:pPr>
              <w:pStyle w:val="TableListBullet"/>
              <w:ind w:left="263" w:hanging="270"/>
              <w:rPr>
                <w:szCs w:val="18"/>
                <w:lang w:val="es-419"/>
              </w:rPr>
            </w:pPr>
            <w:r w:rsidRPr="006746A9">
              <w:rPr>
                <w:szCs w:val="18"/>
                <w:lang w:val="es-419" w:bidi="es-AR"/>
              </w:rPr>
              <w:t>Evalúe la documentación.</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BFBED5"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08D782"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A849E9"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91"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42854F4"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3292D" w:rsidRPr="006746A9" w14:paraId="48FA801D" w14:textId="77777777" w:rsidTr="0063292D">
        <w:trPr>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F501480" w14:textId="77777777" w:rsidR="0063292D" w:rsidRPr="006746A9" w:rsidRDefault="0063292D" w:rsidP="00BF47AC">
            <w:pPr>
              <w:pStyle w:val="TableText"/>
              <w:rPr>
                <w:b/>
                <w:bCs/>
                <w:szCs w:val="18"/>
                <w:lang w:val="es-419"/>
              </w:rPr>
            </w:pPr>
            <w:r w:rsidRPr="006746A9">
              <w:rPr>
                <w:b/>
                <w:szCs w:val="18"/>
                <w:lang w:val="es-419" w:bidi="es-AR"/>
              </w:rPr>
              <w:t>9.4.1.1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2F7A0C" w14:textId="44FC4ACD" w:rsidR="0063292D" w:rsidRPr="006746A9" w:rsidRDefault="0063292D" w:rsidP="0063292D">
            <w:pPr>
              <w:pStyle w:val="TableBody"/>
              <w:rPr>
                <w:rFonts w:cs="Arial"/>
                <w:sz w:val="18"/>
                <w:szCs w:val="18"/>
                <w:lang w:val="es-419"/>
              </w:rPr>
            </w:pPr>
            <w:r w:rsidRPr="006746A9">
              <w:rPr>
                <w:rFonts w:cs="Arial"/>
                <w:sz w:val="18"/>
                <w:szCs w:val="18"/>
                <w:lang w:val="es-419" w:bidi="es-AR"/>
              </w:rPr>
              <w:t>Las copias de seguridad sin conexión con los datos de tarjetahabiente se almacenan en una ubicación segura.</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69E877" w14:textId="77777777" w:rsidR="0063292D" w:rsidRPr="006746A9" w:rsidRDefault="0063292D" w:rsidP="0063292D">
            <w:pPr>
              <w:pStyle w:val="TableListBullet"/>
              <w:ind w:left="263" w:hanging="270"/>
              <w:rPr>
                <w:szCs w:val="18"/>
                <w:lang w:val="es-419"/>
              </w:rPr>
            </w:pPr>
            <w:r w:rsidRPr="006746A9">
              <w:rPr>
                <w:szCs w:val="18"/>
                <w:lang w:val="es-419" w:bidi="es-AR"/>
              </w:rPr>
              <w:t>Evalúe los procesos documentados.</w:t>
            </w:r>
          </w:p>
          <w:p w14:paraId="0007E95D" w14:textId="77777777" w:rsidR="0063292D" w:rsidRPr="006746A9" w:rsidRDefault="0063292D" w:rsidP="0063292D">
            <w:pPr>
              <w:pStyle w:val="TableListBullet"/>
              <w:ind w:left="263" w:hanging="270"/>
              <w:rPr>
                <w:szCs w:val="18"/>
                <w:lang w:val="es-419"/>
              </w:rPr>
            </w:pPr>
            <w:r w:rsidRPr="006746A9">
              <w:rPr>
                <w:szCs w:val="18"/>
                <w:lang w:val="es-419" w:bidi="es-AR"/>
              </w:rPr>
              <w:t>Evalúe los registros u otra documentación.</w:t>
            </w:r>
          </w:p>
          <w:p w14:paraId="4A9036E1" w14:textId="77777777" w:rsidR="0063292D" w:rsidRPr="006746A9" w:rsidRDefault="0063292D" w:rsidP="0063292D">
            <w:pPr>
              <w:pStyle w:val="TableListBullet"/>
              <w:ind w:left="263" w:hanging="270"/>
              <w:rPr>
                <w:szCs w:val="18"/>
                <w:lang w:val="es-419"/>
              </w:rPr>
            </w:pPr>
            <w:r w:rsidRPr="006746A9">
              <w:rPr>
                <w:szCs w:val="18"/>
                <w:lang w:val="es-419" w:bidi="es-AR"/>
              </w:rPr>
              <w:t>Entreviste al personal responsable de en el sitio de almacenamiento.</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962205"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A3D77C"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5E5CE4"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91"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61E71A4"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3292D" w:rsidRPr="006746A9" w14:paraId="01152D37" w14:textId="77777777" w:rsidTr="0063292D">
        <w:trPr>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E176FBD" w14:textId="77777777" w:rsidR="0063292D" w:rsidRPr="006746A9" w:rsidRDefault="0063292D" w:rsidP="0063292D">
            <w:pPr>
              <w:pStyle w:val="TableText"/>
              <w:rPr>
                <w:b/>
                <w:bCs/>
                <w:szCs w:val="18"/>
                <w:lang w:val="es-419"/>
              </w:rPr>
            </w:pPr>
            <w:r w:rsidRPr="006746A9">
              <w:rPr>
                <w:b/>
                <w:szCs w:val="18"/>
                <w:lang w:val="es-419" w:bidi="es-AR"/>
              </w:rPr>
              <w:t>9.4.2</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426983A" w14:textId="1DCE79C9" w:rsidR="0063292D" w:rsidRPr="006746A9" w:rsidRDefault="0063292D" w:rsidP="0063292D">
            <w:pPr>
              <w:pStyle w:val="TableBody"/>
              <w:rPr>
                <w:rFonts w:cs="Arial"/>
                <w:sz w:val="18"/>
                <w:szCs w:val="18"/>
                <w:lang w:val="es-419"/>
              </w:rPr>
            </w:pPr>
            <w:r w:rsidRPr="006746A9">
              <w:rPr>
                <w:rFonts w:cs="Arial"/>
                <w:sz w:val="18"/>
                <w:szCs w:val="18"/>
                <w:lang w:val="es-419" w:bidi="es-AR"/>
              </w:rPr>
              <w:t>Todos los datos de tarjetahabiente se clasifican de acuerdo con la confidencialidad de esos datos.</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AAB87F" w14:textId="77777777" w:rsidR="0063292D" w:rsidRPr="006746A9" w:rsidRDefault="0063292D" w:rsidP="0063292D">
            <w:pPr>
              <w:pStyle w:val="TableListBullet"/>
              <w:ind w:left="263" w:hanging="270"/>
              <w:rPr>
                <w:szCs w:val="18"/>
                <w:lang w:val="es-419"/>
              </w:rPr>
            </w:pPr>
            <w:r w:rsidRPr="006746A9">
              <w:rPr>
                <w:szCs w:val="18"/>
                <w:lang w:val="es-419" w:bidi="es-AR"/>
              </w:rPr>
              <w:t>Evalúe los procesos documentados.</w:t>
            </w:r>
          </w:p>
          <w:p w14:paraId="0B74A84C" w14:textId="77777777" w:rsidR="0063292D" w:rsidRPr="006746A9" w:rsidRDefault="0063292D" w:rsidP="0063292D">
            <w:pPr>
              <w:pStyle w:val="TableListBullet"/>
              <w:ind w:left="263" w:hanging="270"/>
              <w:rPr>
                <w:szCs w:val="18"/>
                <w:lang w:val="es-419"/>
              </w:rPr>
            </w:pPr>
            <w:r w:rsidRPr="006746A9">
              <w:rPr>
                <w:szCs w:val="18"/>
                <w:lang w:val="es-419" w:bidi="es-AR"/>
              </w:rPr>
              <w:t>Evalúe los registros en medios u otra documentación.</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691C04"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C6485F7"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6D2EB8"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91"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4A60B87"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3292D" w:rsidRPr="006746A9" w14:paraId="443A1791" w14:textId="77777777" w:rsidTr="0063292D">
        <w:trPr>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4743687" w14:textId="77777777" w:rsidR="0063292D" w:rsidRPr="006746A9" w:rsidRDefault="0063292D" w:rsidP="0063292D">
            <w:pPr>
              <w:pStyle w:val="TableText"/>
              <w:rPr>
                <w:b/>
                <w:bCs/>
                <w:szCs w:val="18"/>
                <w:lang w:val="es-419"/>
              </w:rPr>
            </w:pPr>
            <w:r w:rsidRPr="006746A9">
              <w:rPr>
                <w:b/>
                <w:szCs w:val="18"/>
                <w:lang w:val="es-419" w:bidi="es-AR"/>
              </w:rPr>
              <w:lastRenderedPageBreak/>
              <w:t>9.4.3</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5C9E95" w14:textId="1522C94C" w:rsidR="0063292D" w:rsidRPr="006746A9" w:rsidRDefault="0063292D" w:rsidP="0063292D">
            <w:pPr>
              <w:pStyle w:val="TableListBullet"/>
              <w:numPr>
                <w:ilvl w:val="0"/>
                <w:numId w:val="0"/>
              </w:numPr>
              <w:rPr>
                <w:szCs w:val="18"/>
                <w:lang w:val="es-419"/>
              </w:rPr>
            </w:pPr>
            <w:r w:rsidRPr="006746A9">
              <w:rPr>
                <w:szCs w:val="18"/>
                <w:lang w:val="es-419" w:bidi="es-AR"/>
              </w:rPr>
              <w:t>Los respaldos con datos de tarjetahabiente enviados fuera de las instalaciones se protegen de la siguiente manera:</w:t>
            </w:r>
          </w:p>
          <w:p w14:paraId="34E5121D" w14:textId="5CCE1705" w:rsidR="0063292D" w:rsidRPr="006746A9" w:rsidRDefault="0063292D" w:rsidP="0063292D">
            <w:pPr>
              <w:pStyle w:val="TableListBullet"/>
              <w:ind w:left="263" w:hanging="270"/>
              <w:rPr>
                <w:i/>
                <w:iCs/>
                <w:color w:val="A6A6A6" w:themeColor="background1" w:themeShade="A6"/>
                <w:szCs w:val="18"/>
                <w:lang w:val="es-419"/>
              </w:rPr>
            </w:pPr>
            <w:r w:rsidRPr="006746A9">
              <w:rPr>
                <w:i/>
                <w:color w:val="808080" w:themeColor="background1" w:themeShade="80"/>
                <w:szCs w:val="18"/>
                <w:lang w:val="es-419" w:bidi="es-AR"/>
              </w:rPr>
              <w:t>Punto dejado en blanco intencionadamente para este SAQ.</w:t>
            </w:r>
          </w:p>
          <w:p w14:paraId="020BC288" w14:textId="368F6398" w:rsidR="0063292D" w:rsidRPr="006746A9" w:rsidRDefault="0063292D" w:rsidP="0063292D">
            <w:pPr>
              <w:pStyle w:val="TableListBullet"/>
              <w:ind w:left="263" w:hanging="270"/>
              <w:rPr>
                <w:szCs w:val="18"/>
                <w:lang w:val="es-419"/>
              </w:rPr>
            </w:pPr>
            <w:r w:rsidRPr="006746A9">
              <w:rPr>
                <w:szCs w:val="18"/>
                <w:lang w:val="es-419" w:bidi="es-AR"/>
              </w:rPr>
              <w:t>Los datos se envían por mensajería segura u otro método de entrega que pueda ser rastreado con precisión.</w:t>
            </w:r>
          </w:p>
          <w:p w14:paraId="6A72E147" w14:textId="28C8EF8D" w:rsidR="0063292D" w:rsidRPr="006746A9" w:rsidRDefault="0063292D" w:rsidP="0063292D">
            <w:pPr>
              <w:pStyle w:val="TableListBullet"/>
              <w:ind w:left="263" w:hanging="270"/>
              <w:rPr>
                <w:szCs w:val="18"/>
                <w:lang w:val="es-419"/>
              </w:rPr>
            </w:pPr>
            <w:r w:rsidRPr="006746A9">
              <w:rPr>
                <w:i/>
                <w:color w:val="808080" w:themeColor="background1" w:themeShade="80"/>
                <w:szCs w:val="18"/>
                <w:lang w:val="es-419" w:bidi="es-AR"/>
              </w:rPr>
              <w:t>Punto dejado en blanco intencionadamente para este SAQ.</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39615E" w14:textId="77777777" w:rsidR="0063292D" w:rsidRPr="006746A9" w:rsidRDefault="0063292D" w:rsidP="0063292D">
            <w:pPr>
              <w:pStyle w:val="TableListBullet"/>
              <w:ind w:left="263" w:hanging="270"/>
              <w:rPr>
                <w:szCs w:val="18"/>
                <w:lang w:val="es-419"/>
              </w:rPr>
            </w:pPr>
            <w:r w:rsidRPr="006746A9">
              <w:rPr>
                <w:szCs w:val="18"/>
                <w:lang w:val="es-419" w:bidi="es-AR"/>
              </w:rPr>
              <w:t>Evalúe los procesos documentados.</w:t>
            </w:r>
          </w:p>
          <w:p w14:paraId="385947AA" w14:textId="77777777" w:rsidR="0063292D" w:rsidRPr="006746A9" w:rsidRDefault="0063292D" w:rsidP="0063292D">
            <w:pPr>
              <w:pStyle w:val="TableListBullet"/>
              <w:ind w:left="263" w:hanging="270"/>
              <w:rPr>
                <w:szCs w:val="18"/>
                <w:lang w:val="es-419"/>
              </w:rPr>
            </w:pPr>
            <w:r w:rsidRPr="006746A9">
              <w:rPr>
                <w:szCs w:val="18"/>
                <w:lang w:val="es-419" w:bidi="es-AR"/>
              </w:rPr>
              <w:t>Entreviste al personal.</w:t>
            </w:r>
          </w:p>
          <w:p w14:paraId="541F098B" w14:textId="56C29380" w:rsidR="0063292D" w:rsidRPr="006746A9" w:rsidRDefault="0063292D" w:rsidP="0063292D">
            <w:pPr>
              <w:pStyle w:val="TableListBullet"/>
              <w:ind w:left="263" w:hanging="270"/>
              <w:rPr>
                <w:szCs w:val="18"/>
                <w:lang w:val="es-419"/>
              </w:rPr>
            </w:pPr>
            <w:r w:rsidRPr="006746A9">
              <w:rPr>
                <w:szCs w:val="18"/>
                <w:lang w:val="es-419" w:bidi="es-AR"/>
              </w:rPr>
              <w:t>Evalúe los registros.</w:t>
            </w:r>
          </w:p>
          <w:p w14:paraId="45BDE998" w14:textId="77777777" w:rsidR="0063292D" w:rsidRPr="006746A9" w:rsidRDefault="0063292D" w:rsidP="0063292D">
            <w:pPr>
              <w:pStyle w:val="TableListBullet"/>
              <w:ind w:left="263" w:hanging="270"/>
              <w:rPr>
                <w:szCs w:val="18"/>
                <w:lang w:val="es-419"/>
              </w:rPr>
            </w:pPr>
            <w:r w:rsidRPr="006746A9">
              <w:rPr>
                <w:szCs w:val="18"/>
                <w:lang w:val="es-419" w:bidi="es-AR"/>
              </w:rPr>
              <w:t>Evalúe los registros de seguimiento externo de todos los medios.</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B74CBB"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07539D"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56233F0"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91"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36F69C8"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3292D" w:rsidRPr="006746A9" w14:paraId="33E8802C" w14:textId="77777777" w:rsidTr="0063292D">
        <w:trPr>
          <w:cantSplit/>
          <w:trHeight w:val="476"/>
        </w:trPr>
        <w:tc>
          <w:tcPr>
            <w:tcW w:w="990" w:type="dxa"/>
            <w:vMerge w:val="restart"/>
            <w:tcBorders>
              <w:top w:val="single" w:sz="2" w:space="0" w:color="808080" w:themeColor="background1" w:themeShade="80"/>
              <w:right w:val="single" w:sz="2" w:space="0" w:color="808080" w:themeColor="background1" w:themeShade="80"/>
            </w:tcBorders>
          </w:tcPr>
          <w:p w14:paraId="03A6DD76" w14:textId="77777777" w:rsidR="0063292D" w:rsidRPr="006746A9" w:rsidRDefault="0063292D" w:rsidP="0063292D">
            <w:pPr>
              <w:pStyle w:val="TableText"/>
              <w:rPr>
                <w:b/>
                <w:bCs/>
                <w:szCs w:val="18"/>
                <w:lang w:val="es-419"/>
              </w:rPr>
            </w:pPr>
            <w:r w:rsidRPr="006746A9">
              <w:rPr>
                <w:b/>
                <w:szCs w:val="18"/>
                <w:lang w:val="es-419" w:bidi="es-AR"/>
              </w:rPr>
              <w:t>9.4.4</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9ED5FDD" w14:textId="1348AB45" w:rsidR="0063292D" w:rsidRPr="006746A9" w:rsidRDefault="0063292D" w:rsidP="0063292D">
            <w:pPr>
              <w:pStyle w:val="TableBody"/>
              <w:rPr>
                <w:rFonts w:cs="Arial"/>
                <w:i/>
                <w:iCs/>
                <w:sz w:val="18"/>
                <w:szCs w:val="18"/>
                <w:lang w:val="es-419"/>
              </w:rPr>
            </w:pPr>
            <w:r w:rsidRPr="006746A9">
              <w:rPr>
                <w:rFonts w:cs="Arial"/>
                <w:sz w:val="18"/>
                <w:szCs w:val="18"/>
                <w:lang w:val="es-419" w:bidi="es-AR"/>
              </w:rPr>
              <w:t>La gerencia aprueba todos los movimientos de apoyos con datos de tarjetahabiente que se trasladan fuera de las instalaciones (incluso cuando son distribuidos a particulares).</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2838850" w14:textId="77777777" w:rsidR="0063292D" w:rsidRPr="006746A9" w:rsidRDefault="0063292D" w:rsidP="0063292D">
            <w:pPr>
              <w:pStyle w:val="TableListBullet"/>
              <w:ind w:left="263" w:hanging="270"/>
              <w:rPr>
                <w:szCs w:val="18"/>
                <w:lang w:val="es-419"/>
              </w:rPr>
            </w:pPr>
            <w:r w:rsidRPr="006746A9">
              <w:rPr>
                <w:szCs w:val="18"/>
                <w:lang w:val="es-419" w:bidi="es-AR"/>
              </w:rPr>
              <w:t>Evalúe los procesos documentados.</w:t>
            </w:r>
          </w:p>
          <w:p w14:paraId="1B11358A" w14:textId="01A17EB4" w:rsidR="0063292D" w:rsidRPr="006746A9" w:rsidRDefault="0063292D" w:rsidP="0063292D">
            <w:pPr>
              <w:pStyle w:val="TableListBullet"/>
              <w:ind w:left="263" w:hanging="270"/>
              <w:rPr>
                <w:szCs w:val="18"/>
                <w:lang w:val="es-419"/>
              </w:rPr>
            </w:pPr>
            <w:r w:rsidRPr="006746A9">
              <w:rPr>
                <w:szCs w:val="18"/>
                <w:lang w:val="es-419" w:bidi="es-AR"/>
              </w:rPr>
              <w:t>Evalúe los registros de seguimiento externo.</w:t>
            </w:r>
          </w:p>
          <w:p w14:paraId="7E3FA5C1" w14:textId="77777777" w:rsidR="0063292D" w:rsidRPr="006746A9" w:rsidRDefault="0063292D" w:rsidP="0063292D">
            <w:pPr>
              <w:pStyle w:val="TableListBullet"/>
              <w:ind w:left="263" w:hanging="270"/>
              <w:rPr>
                <w:szCs w:val="18"/>
                <w:lang w:val="es-419"/>
              </w:rPr>
            </w:pPr>
            <w:r w:rsidRPr="006746A9">
              <w:rPr>
                <w:szCs w:val="18"/>
                <w:lang w:val="es-419" w:bidi="es-AR"/>
              </w:rPr>
              <w:t>Entreviste al personal responsable.</w:t>
            </w:r>
          </w:p>
        </w:tc>
        <w:tc>
          <w:tcPr>
            <w:tcW w:w="1158"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AC6C6E9"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6C9C4C4"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49B096D"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91" w:type="dxa"/>
            <w:tcBorders>
              <w:top w:val="single" w:sz="2" w:space="0" w:color="808080" w:themeColor="background1" w:themeShade="80"/>
              <w:left w:val="single" w:sz="2" w:space="0" w:color="808080" w:themeColor="background1" w:themeShade="80"/>
              <w:bottom w:val="nil"/>
            </w:tcBorders>
            <w:shd w:val="clear" w:color="auto" w:fill="auto"/>
          </w:tcPr>
          <w:p w14:paraId="6AC57363" w14:textId="77777777" w:rsidR="0063292D" w:rsidRPr="006746A9" w:rsidRDefault="0063292D" w:rsidP="0063292D">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3292D" w:rsidRPr="006746A9" w14:paraId="6D420685" w14:textId="77777777" w:rsidTr="0063292D">
        <w:trPr>
          <w:cantSplit/>
          <w:trHeight w:val="474"/>
        </w:trPr>
        <w:tc>
          <w:tcPr>
            <w:tcW w:w="990" w:type="dxa"/>
            <w:vMerge/>
            <w:tcBorders>
              <w:right w:val="single" w:sz="2" w:space="0" w:color="808080" w:themeColor="background1" w:themeShade="80"/>
            </w:tcBorders>
          </w:tcPr>
          <w:p w14:paraId="7989DE57" w14:textId="77777777" w:rsidR="0063292D" w:rsidRPr="006746A9" w:rsidRDefault="0063292D" w:rsidP="0063292D">
            <w:pPr>
              <w:pStyle w:val="TableText"/>
              <w:rPr>
                <w:b/>
                <w:bCs/>
                <w:szCs w:val="18"/>
                <w:lang w:val="es-419"/>
              </w:rPr>
            </w:pPr>
          </w:p>
        </w:tc>
        <w:tc>
          <w:tcPr>
            <w:tcW w:w="8062"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9239EF3" w14:textId="77777777" w:rsidR="0063292D" w:rsidRPr="006746A9" w:rsidRDefault="0063292D" w:rsidP="0063292D">
            <w:pPr>
              <w:pStyle w:val="AppNotes"/>
              <w:rPr>
                <w:szCs w:val="18"/>
                <w:lang w:val="es-419"/>
              </w:rPr>
            </w:pPr>
            <w:r w:rsidRPr="006746A9">
              <w:rPr>
                <w:szCs w:val="18"/>
                <w:lang w:val="es-419" w:bidi="es-AR"/>
              </w:rPr>
              <w:t>Notas de Aplicabilidad</w:t>
            </w:r>
          </w:p>
        </w:tc>
        <w:tc>
          <w:tcPr>
            <w:tcW w:w="1158"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2695A71F" w14:textId="77777777" w:rsidR="0063292D" w:rsidRPr="006746A9" w:rsidRDefault="0063292D" w:rsidP="0063292D">
            <w:pPr>
              <w:spacing w:after="60"/>
              <w:jc w:val="center"/>
              <w:rPr>
                <w:rFonts w:cs="Arial"/>
                <w:sz w:val="18"/>
                <w:szCs w:val="18"/>
                <w:lang w:val="es-419"/>
              </w:rPr>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63917BE" w14:textId="77777777" w:rsidR="0063292D" w:rsidRPr="006746A9" w:rsidRDefault="0063292D" w:rsidP="0063292D">
            <w:pPr>
              <w:spacing w:after="60"/>
              <w:jc w:val="center"/>
              <w:rPr>
                <w:rFonts w:cs="Arial"/>
                <w:sz w:val="18"/>
                <w:szCs w:val="18"/>
                <w:lang w:val="es-419"/>
              </w:rPr>
            </w:pPr>
          </w:p>
        </w:tc>
        <w:tc>
          <w:tcPr>
            <w:tcW w:w="100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ECE7614" w14:textId="77777777" w:rsidR="0063292D" w:rsidRPr="006746A9" w:rsidRDefault="0063292D" w:rsidP="0063292D">
            <w:pPr>
              <w:spacing w:after="60"/>
              <w:jc w:val="center"/>
              <w:rPr>
                <w:rFonts w:cs="Arial"/>
                <w:sz w:val="18"/>
                <w:szCs w:val="18"/>
                <w:lang w:val="es-419"/>
              </w:rPr>
            </w:pPr>
          </w:p>
        </w:tc>
        <w:tc>
          <w:tcPr>
            <w:tcW w:w="1191" w:type="dxa"/>
            <w:vMerge w:val="restart"/>
            <w:tcBorders>
              <w:top w:val="nil"/>
              <w:left w:val="single" w:sz="2" w:space="0" w:color="808080" w:themeColor="background1" w:themeShade="80"/>
            </w:tcBorders>
            <w:shd w:val="clear" w:color="auto" w:fill="auto"/>
          </w:tcPr>
          <w:p w14:paraId="71949C6D" w14:textId="77777777" w:rsidR="0063292D" w:rsidRPr="006746A9" w:rsidRDefault="0063292D" w:rsidP="0063292D">
            <w:pPr>
              <w:spacing w:after="60"/>
              <w:jc w:val="center"/>
              <w:rPr>
                <w:rFonts w:cs="Arial"/>
                <w:sz w:val="18"/>
                <w:szCs w:val="18"/>
                <w:lang w:val="es-419"/>
              </w:rPr>
            </w:pPr>
          </w:p>
        </w:tc>
      </w:tr>
      <w:tr w:rsidR="0063292D" w:rsidRPr="006746A9" w14:paraId="5968859D" w14:textId="77777777" w:rsidTr="0063292D">
        <w:trPr>
          <w:cantSplit/>
          <w:trHeight w:val="474"/>
        </w:trPr>
        <w:tc>
          <w:tcPr>
            <w:tcW w:w="990" w:type="dxa"/>
            <w:vMerge/>
            <w:tcBorders>
              <w:bottom w:val="single" w:sz="2" w:space="0" w:color="808080" w:themeColor="background1" w:themeShade="80"/>
              <w:right w:val="single" w:sz="2" w:space="0" w:color="808080" w:themeColor="background1" w:themeShade="80"/>
            </w:tcBorders>
          </w:tcPr>
          <w:p w14:paraId="1900FF26" w14:textId="77777777" w:rsidR="0063292D" w:rsidRPr="006746A9" w:rsidRDefault="0063292D" w:rsidP="0063292D">
            <w:pPr>
              <w:pStyle w:val="TableText"/>
              <w:rPr>
                <w:b/>
                <w:bCs/>
                <w:szCs w:val="18"/>
                <w:lang w:val="es-419"/>
              </w:rPr>
            </w:pPr>
          </w:p>
        </w:tc>
        <w:tc>
          <w:tcPr>
            <w:tcW w:w="8062"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6491EC2" w14:textId="32220930" w:rsidR="0063292D" w:rsidRPr="006746A9" w:rsidRDefault="0063292D" w:rsidP="0063292D">
            <w:pPr>
              <w:pStyle w:val="TableListBullet"/>
              <w:numPr>
                <w:ilvl w:val="0"/>
                <w:numId w:val="0"/>
              </w:numPr>
              <w:ind w:left="-7"/>
              <w:rPr>
                <w:szCs w:val="18"/>
                <w:lang w:val="es-419"/>
              </w:rPr>
            </w:pPr>
            <w:r w:rsidRPr="006746A9">
              <w:rPr>
                <w:szCs w:val="18"/>
                <w:lang w:val="es-419" w:bidi="es-AR"/>
              </w:rPr>
              <w:t>Las personas que aprueban los movimientos de los apoyos deben tener el nivel adecuado de autoridad de gestión para conceder esta aprobación. Sin embargo, no se requiere específicamente que dichas personas tengan el título de "gerente".</w:t>
            </w:r>
          </w:p>
        </w:tc>
        <w:tc>
          <w:tcPr>
            <w:tcW w:w="1158"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E2DDD08" w14:textId="77777777" w:rsidR="0063292D" w:rsidRPr="006746A9" w:rsidRDefault="0063292D" w:rsidP="0063292D">
            <w:pPr>
              <w:spacing w:after="60"/>
              <w:jc w:val="center"/>
              <w:rPr>
                <w:rFonts w:cs="Arial"/>
                <w:sz w:val="18"/>
                <w:szCs w:val="18"/>
                <w:lang w:val="es-419"/>
              </w:rPr>
            </w:pPr>
          </w:p>
        </w:tc>
        <w:tc>
          <w:tcPr>
            <w:tcW w:w="124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0854C9A" w14:textId="77777777" w:rsidR="0063292D" w:rsidRPr="006746A9" w:rsidRDefault="0063292D" w:rsidP="0063292D">
            <w:pPr>
              <w:spacing w:after="60"/>
              <w:jc w:val="center"/>
              <w:rPr>
                <w:rFonts w:cs="Arial"/>
                <w:sz w:val="18"/>
                <w:szCs w:val="18"/>
                <w:lang w:val="es-419"/>
              </w:rPr>
            </w:pPr>
          </w:p>
        </w:tc>
        <w:tc>
          <w:tcPr>
            <w:tcW w:w="100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5C56C2E" w14:textId="77777777" w:rsidR="0063292D" w:rsidRPr="006746A9" w:rsidRDefault="0063292D" w:rsidP="0063292D">
            <w:pPr>
              <w:spacing w:after="60"/>
              <w:jc w:val="center"/>
              <w:rPr>
                <w:rFonts w:cs="Arial"/>
                <w:sz w:val="18"/>
                <w:szCs w:val="18"/>
                <w:lang w:val="es-419"/>
              </w:rPr>
            </w:pPr>
          </w:p>
        </w:tc>
        <w:tc>
          <w:tcPr>
            <w:tcW w:w="1191" w:type="dxa"/>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1D3E798" w14:textId="77777777" w:rsidR="0063292D" w:rsidRPr="006746A9" w:rsidRDefault="0063292D" w:rsidP="0063292D">
            <w:pPr>
              <w:spacing w:after="60"/>
              <w:jc w:val="center"/>
              <w:rPr>
                <w:rFonts w:cs="Arial"/>
                <w:sz w:val="18"/>
                <w:szCs w:val="18"/>
                <w:lang w:val="es-419"/>
              </w:rPr>
            </w:pPr>
          </w:p>
        </w:tc>
      </w:tr>
      <w:tr w:rsidR="0063292D" w:rsidRPr="006746A9" w14:paraId="5387F52A" w14:textId="77777777" w:rsidTr="0063292D">
        <w:trPr>
          <w:cantSplit/>
        </w:trPr>
        <w:tc>
          <w:tcPr>
            <w:tcW w:w="990" w:type="dxa"/>
            <w:vMerge w:val="restart"/>
            <w:tcBorders>
              <w:top w:val="single" w:sz="2" w:space="0" w:color="808080" w:themeColor="background1" w:themeShade="80"/>
              <w:right w:val="single" w:sz="2" w:space="0" w:color="808080" w:themeColor="background1" w:themeShade="80"/>
            </w:tcBorders>
          </w:tcPr>
          <w:p w14:paraId="6812FBD7" w14:textId="77777777" w:rsidR="0063292D" w:rsidRPr="006746A9" w:rsidRDefault="0063292D" w:rsidP="0063292D">
            <w:pPr>
              <w:pStyle w:val="TableText"/>
              <w:keepNext/>
              <w:rPr>
                <w:b/>
                <w:bCs/>
                <w:szCs w:val="18"/>
                <w:lang w:val="es-419"/>
              </w:rPr>
            </w:pPr>
            <w:r w:rsidRPr="006746A9">
              <w:rPr>
                <w:b/>
                <w:szCs w:val="18"/>
                <w:lang w:val="es-419" w:bidi="es-AR"/>
              </w:rPr>
              <w:lastRenderedPageBreak/>
              <w:t>9.4.6</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5468A8" w14:textId="4BDB1D33" w:rsidR="0063292D" w:rsidRPr="006746A9" w:rsidRDefault="0063292D" w:rsidP="0063292D">
            <w:pPr>
              <w:pStyle w:val="TableListBullet"/>
              <w:keepNext/>
              <w:numPr>
                <w:ilvl w:val="0"/>
                <w:numId w:val="0"/>
              </w:numPr>
              <w:rPr>
                <w:szCs w:val="18"/>
                <w:lang w:val="es-419"/>
              </w:rPr>
            </w:pPr>
            <w:r w:rsidRPr="006746A9">
              <w:rPr>
                <w:szCs w:val="18"/>
                <w:lang w:val="es-419" w:bidi="es-AR"/>
              </w:rPr>
              <w:t>Los materiales impresos con datos de tarjetahabiente se destruyen cuando ya no se necesitan por razones de negocios o legales, de la siguiente manera:</w:t>
            </w:r>
          </w:p>
          <w:p w14:paraId="303FD10B" w14:textId="2FFC195A" w:rsidR="0063292D" w:rsidRPr="006746A9" w:rsidRDefault="0063292D" w:rsidP="0063292D">
            <w:pPr>
              <w:pStyle w:val="TableListBullet"/>
              <w:keepNext/>
              <w:rPr>
                <w:szCs w:val="18"/>
                <w:lang w:val="es-419"/>
              </w:rPr>
            </w:pPr>
            <w:r w:rsidRPr="006746A9">
              <w:rPr>
                <w:szCs w:val="18"/>
                <w:lang w:val="es-419" w:bidi="es-AR"/>
              </w:rPr>
              <w:t>Los materiales se trituran transversalmente, se incineran o se pulverizan de forma que los datos de tarjetahabiente no puedan reconstruirse.</w:t>
            </w:r>
          </w:p>
          <w:p w14:paraId="05039BCC" w14:textId="72E40F39" w:rsidR="0063292D" w:rsidRPr="006746A9" w:rsidRDefault="0063292D" w:rsidP="0063292D">
            <w:pPr>
              <w:pStyle w:val="TableListBullet"/>
              <w:keepNext/>
              <w:rPr>
                <w:iCs/>
                <w:szCs w:val="18"/>
                <w:lang w:val="es-419"/>
              </w:rPr>
            </w:pPr>
            <w:r w:rsidRPr="006746A9">
              <w:rPr>
                <w:szCs w:val="18"/>
                <w:lang w:val="es-419" w:bidi="es-AR"/>
              </w:rPr>
              <w:t>Los materiales se guardan en contenedores de almacenamiento seguro antes de su destrucción.</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67C93D5" w14:textId="0EBECBA0" w:rsidR="0063292D" w:rsidRPr="006746A9" w:rsidRDefault="0063292D" w:rsidP="0063292D">
            <w:pPr>
              <w:pStyle w:val="TableListBullet"/>
              <w:keepNext/>
              <w:rPr>
                <w:szCs w:val="18"/>
                <w:lang w:val="es-419"/>
              </w:rPr>
            </w:pPr>
            <w:r w:rsidRPr="006746A9">
              <w:rPr>
                <w:szCs w:val="18"/>
                <w:lang w:val="es-419" w:bidi="es-AR"/>
              </w:rPr>
              <w:t>Evalúe la política de destrucción de soportes.</w:t>
            </w:r>
          </w:p>
          <w:p w14:paraId="24405176" w14:textId="77777777" w:rsidR="0063292D" w:rsidRPr="006746A9" w:rsidRDefault="0063292D" w:rsidP="0063292D">
            <w:pPr>
              <w:pStyle w:val="TableListBullet"/>
              <w:keepNext/>
              <w:rPr>
                <w:szCs w:val="18"/>
                <w:lang w:val="es-419"/>
              </w:rPr>
            </w:pPr>
            <w:r w:rsidRPr="006746A9">
              <w:rPr>
                <w:szCs w:val="18"/>
                <w:lang w:val="es-419" w:bidi="es-AR"/>
              </w:rPr>
              <w:t>Observe los procesos.</w:t>
            </w:r>
          </w:p>
          <w:p w14:paraId="5281D1BD" w14:textId="77777777" w:rsidR="0063292D" w:rsidRPr="006746A9" w:rsidRDefault="0063292D" w:rsidP="0063292D">
            <w:pPr>
              <w:pStyle w:val="TableListBullet"/>
              <w:keepNext/>
              <w:rPr>
                <w:szCs w:val="18"/>
                <w:lang w:val="es-419"/>
              </w:rPr>
            </w:pPr>
            <w:r w:rsidRPr="006746A9">
              <w:rPr>
                <w:szCs w:val="18"/>
                <w:lang w:val="es-419" w:bidi="es-AR"/>
              </w:rPr>
              <w:t>Entreviste al personal.</w:t>
            </w:r>
          </w:p>
          <w:p w14:paraId="59583080" w14:textId="77777777" w:rsidR="0063292D" w:rsidRPr="006746A9" w:rsidRDefault="0063292D" w:rsidP="0063292D">
            <w:pPr>
              <w:pStyle w:val="TableListBullet"/>
              <w:keepNext/>
              <w:rPr>
                <w:szCs w:val="18"/>
                <w:lang w:val="es-419"/>
              </w:rPr>
            </w:pPr>
            <w:r w:rsidRPr="006746A9">
              <w:rPr>
                <w:szCs w:val="18"/>
                <w:lang w:val="es-419" w:bidi="es-AR"/>
              </w:rPr>
              <w:t>Observe los contenedores de almacenamiento.</w:t>
            </w:r>
          </w:p>
        </w:tc>
        <w:tc>
          <w:tcPr>
            <w:tcW w:w="1158"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7498D78" w14:textId="77777777" w:rsidR="0063292D" w:rsidRPr="006746A9" w:rsidRDefault="0063292D" w:rsidP="0063292D">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BC50ECF" w14:textId="77777777" w:rsidR="0063292D" w:rsidRPr="006746A9" w:rsidRDefault="0063292D" w:rsidP="0063292D">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665E67A" w14:textId="77777777" w:rsidR="0063292D" w:rsidRPr="006746A9" w:rsidRDefault="0063292D" w:rsidP="0063292D">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91" w:type="dxa"/>
            <w:tcBorders>
              <w:top w:val="single" w:sz="4" w:space="0" w:color="808080"/>
              <w:left w:val="single" w:sz="2" w:space="0" w:color="808080" w:themeColor="background1" w:themeShade="80"/>
              <w:bottom w:val="nil"/>
            </w:tcBorders>
            <w:shd w:val="clear" w:color="auto" w:fill="auto"/>
          </w:tcPr>
          <w:p w14:paraId="6E47CCC8" w14:textId="77777777" w:rsidR="0063292D" w:rsidRPr="006746A9" w:rsidRDefault="0063292D" w:rsidP="0063292D">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3292D" w:rsidRPr="006746A9" w14:paraId="6B35CE4D" w14:textId="77777777" w:rsidTr="0063292D">
        <w:trPr>
          <w:cantSplit/>
        </w:trPr>
        <w:tc>
          <w:tcPr>
            <w:tcW w:w="990" w:type="dxa"/>
            <w:vMerge/>
            <w:tcBorders>
              <w:right w:val="single" w:sz="2" w:space="0" w:color="808080" w:themeColor="background1" w:themeShade="80"/>
            </w:tcBorders>
          </w:tcPr>
          <w:p w14:paraId="21D5244D" w14:textId="77777777" w:rsidR="0063292D" w:rsidRPr="006746A9" w:rsidRDefault="0063292D" w:rsidP="0063292D">
            <w:pPr>
              <w:pStyle w:val="TableText"/>
              <w:keepNext/>
              <w:rPr>
                <w:b/>
                <w:bCs/>
                <w:szCs w:val="18"/>
                <w:lang w:val="es-419"/>
              </w:rPr>
            </w:pPr>
          </w:p>
        </w:tc>
        <w:tc>
          <w:tcPr>
            <w:tcW w:w="8062"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8DE61DD" w14:textId="77777777" w:rsidR="0063292D" w:rsidRPr="006746A9" w:rsidRDefault="0063292D" w:rsidP="0063292D">
            <w:pPr>
              <w:pStyle w:val="AppNotes"/>
              <w:rPr>
                <w:szCs w:val="18"/>
                <w:lang w:val="es-419"/>
              </w:rPr>
            </w:pPr>
            <w:r w:rsidRPr="006746A9">
              <w:rPr>
                <w:szCs w:val="18"/>
                <w:lang w:val="es-419" w:bidi="es-AR"/>
              </w:rPr>
              <w:t>Notas de Aplicabilidad</w:t>
            </w:r>
          </w:p>
        </w:tc>
        <w:tc>
          <w:tcPr>
            <w:tcW w:w="1158"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65CFE20" w14:textId="77777777" w:rsidR="0063292D" w:rsidRPr="006746A9" w:rsidRDefault="0063292D" w:rsidP="0063292D">
            <w:pPr>
              <w:keepNext/>
              <w:spacing w:after="60"/>
              <w:jc w:val="center"/>
              <w:rPr>
                <w:rFonts w:cs="Arial"/>
                <w:sz w:val="18"/>
                <w:szCs w:val="18"/>
                <w:lang w:val="es-419"/>
              </w:rPr>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88DFD39" w14:textId="77777777" w:rsidR="0063292D" w:rsidRPr="006746A9" w:rsidRDefault="0063292D" w:rsidP="0063292D">
            <w:pPr>
              <w:keepNext/>
              <w:spacing w:after="60"/>
              <w:jc w:val="center"/>
              <w:rPr>
                <w:rFonts w:cs="Arial"/>
                <w:sz w:val="18"/>
                <w:szCs w:val="18"/>
                <w:lang w:val="es-419"/>
              </w:rPr>
            </w:pPr>
          </w:p>
        </w:tc>
        <w:tc>
          <w:tcPr>
            <w:tcW w:w="100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2C125065" w14:textId="77777777" w:rsidR="0063292D" w:rsidRPr="006746A9" w:rsidRDefault="0063292D" w:rsidP="0063292D">
            <w:pPr>
              <w:keepNext/>
              <w:spacing w:after="60"/>
              <w:jc w:val="center"/>
              <w:rPr>
                <w:rFonts w:cs="Arial"/>
                <w:sz w:val="18"/>
                <w:szCs w:val="18"/>
                <w:lang w:val="es-419"/>
              </w:rPr>
            </w:pPr>
          </w:p>
        </w:tc>
        <w:tc>
          <w:tcPr>
            <w:tcW w:w="1191" w:type="dxa"/>
            <w:vMerge w:val="restart"/>
            <w:tcBorders>
              <w:top w:val="nil"/>
              <w:left w:val="single" w:sz="2" w:space="0" w:color="808080" w:themeColor="background1" w:themeShade="80"/>
            </w:tcBorders>
            <w:shd w:val="clear" w:color="auto" w:fill="auto"/>
          </w:tcPr>
          <w:p w14:paraId="55A30CFB" w14:textId="77777777" w:rsidR="0063292D" w:rsidRPr="006746A9" w:rsidRDefault="0063292D" w:rsidP="0063292D">
            <w:pPr>
              <w:keepNext/>
              <w:spacing w:after="60"/>
              <w:jc w:val="center"/>
              <w:rPr>
                <w:rFonts w:cs="Arial"/>
                <w:sz w:val="18"/>
                <w:szCs w:val="18"/>
                <w:lang w:val="es-419"/>
              </w:rPr>
            </w:pPr>
          </w:p>
        </w:tc>
      </w:tr>
      <w:tr w:rsidR="0063292D" w:rsidRPr="006746A9" w14:paraId="583FBE16" w14:textId="77777777" w:rsidTr="0063292D">
        <w:trPr>
          <w:cantSplit/>
        </w:trPr>
        <w:tc>
          <w:tcPr>
            <w:tcW w:w="990" w:type="dxa"/>
            <w:vMerge/>
            <w:tcBorders>
              <w:bottom w:val="single" w:sz="2" w:space="0" w:color="808080" w:themeColor="background1" w:themeShade="80"/>
              <w:right w:val="single" w:sz="2" w:space="0" w:color="808080" w:themeColor="background1" w:themeShade="80"/>
            </w:tcBorders>
          </w:tcPr>
          <w:p w14:paraId="0A384701" w14:textId="77777777" w:rsidR="0063292D" w:rsidRPr="006746A9" w:rsidRDefault="0063292D" w:rsidP="0063292D">
            <w:pPr>
              <w:pStyle w:val="TableText"/>
              <w:keepNext/>
              <w:rPr>
                <w:b/>
                <w:bCs/>
                <w:szCs w:val="18"/>
                <w:lang w:val="es-419"/>
              </w:rPr>
            </w:pPr>
          </w:p>
        </w:tc>
        <w:tc>
          <w:tcPr>
            <w:tcW w:w="8062"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C089B8D" w14:textId="74DCDCB8" w:rsidR="0063292D" w:rsidRPr="006746A9" w:rsidRDefault="0063292D" w:rsidP="0063292D">
            <w:pPr>
              <w:pStyle w:val="TableListBullet"/>
              <w:keepNext/>
              <w:numPr>
                <w:ilvl w:val="0"/>
                <w:numId w:val="0"/>
              </w:numPr>
              <w:ind w:left="-7"/>
              <w:rPr>
                <w:szCs w:val="18"/>
                <w:lang w:val="es-419"/>
              </w:rPr>
            </w:pPr>
            <w:r w:rsidRPr="006746A9">
              <w:rPr>
                <w:szCs w:val="18"/>
                <w:lang w:val="es-419" w:bidi="es-AR"/>
              </w:rPr>
              <w:t>Estos requisitos relativos a la destrucción de materiales impresos cuando éstos ya no son necesarios por motivos de negocio o legales son independientes y distintos del requisito 3.2.1 PCI DSS, que se refiere a la eliminación segura de los datos de tarjetahabiente cuando ya no son necesarios de acuerdo con las políticas de retención de datos de tarjetahabiente de la entidad.</w:t>
            </w:r>
          </w:p>
        </w:tc>
        <w:tc>
          <w:tcPr>
            <w:tcW w:w="1158"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1442DD0" w14:textId="77777777" w:rsidR="0063292D" w:rsidRPr="006746A9" w:rsidRDefault="0063292D" w:rsidP="0063292D">
            <w:pPr>
              <w:keepNext/>
              <w:spacing w:after="60"/>
              <w:jc w:val="center"/>
              <w:rPr>
                <w:rFonts w:cs="Arial"/>
                <w:sz w:val="18"/>
                <w:szCs w:val="18"/>
                <w:lang w:val="es-419"/>
              </w:rPr>
            </w:pPr>
          </w:p>
        </w:tc>
        <w:tc>
          <w:tcPr>
            <w:tcW w:w="124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F9E6A3E" w14:textId="77777777" w:rsidR="0063292D" w:rsidRPr="006746A9" w:rsidRDefault="0063292D" w:rsidP="0063292D">
            <w:pPr>
              <w:keepNext/>
              <w:spacing w:after="60"/>
              <w:jc w:val="center"/>
              <w:rPr>
                <w:rFonts w:cs="Arial"/>
                <w:sz w:val="18"/>
                <w:szCs w:val="18"/>
                <w:lang w:val="es-419"/>
              </w:rPr>
            </w:pPr>
          </w:p>
        </w:tc>
        <w:tc>
          <w:tcPr>
            <w:tcW w:w="100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62D1179" w14:textId="77777777" w:rsidR="0063292D" w:rsidRPr="006746A9" w:rsidRDefault="0063292D" w:rsidP="0063292D">
            <w:pPr>
              <w:keepNext/>
              <w:spacing w:after="60"/>
              <w:jc w:val="center"/>
              <w:rPr>
                <w:rFonts w:cs="Arial"/>
                <w:sz w:val="18"/>
                <w:szCs w:val="18"/>
                <w:lang w:val="es-419"/>
              </w:rPr>
            </w:pPr>
          </w:p>
        </w:tc>
        <w:tc>
          <w:tcPr>
            <w:tcW w:w="1191" w:type="dxa"/>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A040BA7" w14:textId="77777777" w:rsidR="0063292D" w:rsidRPr="006746A9" w:rsidRDefault="0063292D" w:rsidP="0063292D">
            <w:pPr>
              <w:keepNext/>
              <w:spacing w:after="60"/>
              <w:jc w:val="center"/>
              <w:rPr>
                <w:rFonts w:cs="Arial"/>
                <w:sz w:val="18"/>
                <w:szCs w:val="18"/>
                <w:lang w:val="es-419"/>
              </w:rPr>
            </w:pPr>
          </w:p>
        </w:tc>
      </w:tr>
      <w:tr w:rsidR="0063292D" w:rsidRPr="006746A9" w14:paraId="13D6246F"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52"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147CE453" w14:textId="41430FA4" w:rsidR="0063292D" w:rsidRPr="006746A9" w:rsidRDefault="0063292D" w:rsidP="0063292D">
            <w:pPr>
              <w:pStyle w:val="TableTextBullet"/>
              <w:numPr>
                <w:ilvl w:val="0"/>
                <w:numId w:val="0"/>
              </w:numPr>
              <w:rPr>
                <w:i/>
                <w:iCs/>
                <w:lang w:val="es-419"/>
              </w:rPr>
            </w:pPr>
            <w:r w:rsidRPr="006746A9">
              <w:rPr>
                <w:b/>
                <w:i/>
                <w:lang w:val="es-419" w:bidi="es-AR"/>
              </w:rPr>
              <w:t xml:space="preserve">Guía Para Llenar el SAQ: </w:t>
            </w:r>
          </w:p>
          <w:p w14:paraId="28940FAE" w14:textId="079F5F1B" w:rsidR="0063292D" w:rsidRPr="006746A9" w:rsidRDefault="0063292D" w:rsidP="0063292D">
            <w:pPr>
              <w:pStyle w:val="TableTextBullet"/>
              <w:numPr>
                <w:ilvl w:val="0"/>
                <w:numId w:val="0"/>
              </w:numPr>
              <w:rPr>
                <w:i/>
                <w:iCs/>
                <w:lang w:val="es-419"/>
              </w:rPr>
            </w:pPr>
            <w:r w:rsidRPr="006746A9">
              <w:rPr>
                <w:i/>
                <w:lang w:val="es-419" w:bidi="es-AR"/>
              </w:rPr>
              <w:t>La selección de cualquiera de las respuestas Implementado para los Requisitos de la sección 9.4 significa que el comerciante almacena de forma segura cualquier soporte de papel con</w:t>
            </w:r>
            <w:r w:rsidRPr="006746A9">
              <w:rPr>
                <w:lang w:val="es-419"/>
              </w:rPr>
              <w:t xml:space="preserve"> </w:t>
            </w:r>
            <w:r w:rsidRPr="006746A9">
              <w:rPr>
                <w:i/>
                <w:lang w:val="es-419" w:bidi="es-AR"/>
              </w:rPr>
              <w:t xml:space="preserve">datos del titular de la tarjeta, por ejemplo, guardando el papel en un cajón, armario o caja fuerte cerrados con llave, y que el comerciante destruye dicho papel cuando ya no lo necesita para fines de negocios. Esto incluye un documento escrito o una política para los empleados, de manera que ellos sepan cómo proteger el papel con los datos del titular de la tarjeta y cómo destruir el papel cuando ya no lo necesiten. </w:t>
            </w:r>
          </w:p>
          <w:p w14:paraId="164FF0D0" w14:textId="0008A6E2" w:rsidR="0063292D" w:rsidRPr="006746A9" w:rsidRDefault="0063292D" w:rsidP="0063292D">
            <w:pPr>
              <w:pStyle w:val="TableTextBullet"/>
              <w:numPr>
                <w:ilvl w:val="0"/>
                <w:numId w:val="0"/>
              </w:numPr>
              <w:rPr>
                <w:rFonts w:cs="Arial"/>
                <w:bCs/>
                <w:i/>
                <w:iCs/>
                <w:szCs w:val="18"/>
                <w:lang w:val="es-419"/>
              </w:rPr>
            </w:pPr>
            <w:r w:rsidRPr="006746A9">
              <w:rPr>
                <w:i/>
                <w:lang w:val="es-419" w:bidi="es-AR"/>
              </w:rPr>
              <w:t>Si el comerciante nunca imprime ni almacena ningún papel que contenga datos del titular de la tarjeta, marque este requisito como No aplicable y llene el Anexo C: Explicación de los Requisitos Señalados como No Aplicables.</w:t>
            </w:r>
          </w:p>
        </w:tc>
      </w:tr>
    </w:tbl>
    <w:p w14:paraId="7F831C71" w14:textId="6013FEC5" w:rsidR="00611C97" w:rsidRPr="006746A9" w:rsidRDefault="00611C97" w:rsidP="00611C97">
      <w:pPr>
        <w:pStyle w:val="Heading2NoNum"/>
        <w:rPr>
          <w:lang w:val="es-419"/>
        </w:rPr>
      </w:pPr>
      <w:bookmarkStart w:id="57" w:name="_Toc112723036"/>
      <w:r w:rsidRPr="006746A9">
        <w:rPr>
          <w:lang w:val="es-419" w:bidi="es-AR"/>
        </w:rPr>
        <w:lastRenderedPageBreak/>
        <w:t>Monitorear y Verificar las Redes Regularmente</w:t>
      </w:r>
      <w:bookmarkEnd w:id="57"/>
    </w:p>
    <w:p w14:paraId="63E72165" w14:textId="580C6738" w:rsidR="00611C97" w:rsidRPr="006746A9" w:rsidRDefault="00611C97" w:rsidP="0052134D">
      <w:pPr>
        <w:pStyle w:val="Heading3NoNum"/>
        <w:ind w:left="1584" w:hanging="1584"/>
        <w:rPr>
          <w:lang w:val="es-419"/>
        </w:rPr>
      </w:pPr>
      <w:bookmarkStart w:id="58" w:name="_Toc112723037"/>
      <w:r w:rsidRPr="006746A9">
        <w:rPr>
          <w:lang w:val="es-419" w:bidi="es-AR"/>
        </w:rPr>
        <w:t>Requisito 10: Registr</w:t>
      </w:r>
      <w:r w:rsidR="00F73A88" w:rsidRPr="006746A9">
        <w:rPr>
          <w:lang w:val="es-419" w:bidi="es-AR"/>
        </w:rPr>
        <w:t>ar</w:t>
      </w:r>
      <w:r w:rsidRPr="006746A9">
        <w:rPr>
          <w:lang w:val="es-419" w:bidi="es-AR"/>
        </w:rPr>
        <w:t xml:space="preserve"> y </w:t>
      </w:r>
      <w:r w:rsidR="00DD480B" w:rsidRPr="006746A9">
        <w:rPr>
          <w:lang w:val="es-419" w:bidi="es-AR"/>
        </w:rPr>
        <w:t>Supervisar</w:t>
      </w:r>
      <w:r w:rsidRPr="006746A9">
        <w:rPr>
          <w:lang w:val="es-419" w:bidi="es-AR"/>
        </w:rPr>
        <w:t xml:space="preserve"> Todo</w:t>
      </w:r>
      <w:r w:rsidR="00DD480B" w:rsidRPr="006746A9">
        <w:rPr>
          <w:lang w:val="es-419" w:bidi="es-AR"/>
        </w:rPr>
        <w:t>s</w:t>
      </w:r>
      <w:r w:rsidRPr="006746A9">
        <w:rPr>
          <w:lang w:val="es-419" w:bidi="es-AR"/>
        </w:rPr>
        <w:t xml:space="preserve"> </w:t>
      </w:r>
      <w:r w:rsidR="00DD480B" w:rsidRPr="006746A9">
        <w:rPr>
          <w:lang w:val="es-419" w:bidi="es-AR"/>
        </w:rPr>
        <w:t>los</w:t>
      </w:r>
      <w:r w:rsidRPr="006746A9">
        <w:rPr>
          <w:lang w:val="es-419" w:bidi="es-AR"/>
        </w:rPr>
        <w:t xml:space="preserve"> Acceso</w:t>
      </w:r>
      <w:r w:rsidR="00DD480B" w:rsidRPr="006746A9">
        <w:rPr>
          <w:lang w:val="es-419" w:bidi="es-AR"/>
        </w:rPr>
        <w:t>s</w:t>
      </w:r>
      <w:r w:rsidRPr="006746A9">
        <w:rPr>
          <w:lang w:val="es-419" w:bidi="es-AR"/>
        </w:rPr>
        <w:t xml:space="preserve"> a los Componentes del Sistema y a los Datos de Tarjetahabiente</w:t>
      </w:r>
      <w:bookmarkEnd w:id="58"/>
    </w:p>
    <w:tbl>
      <w:tblPr>
        <w:tblW w:w="14186" w:type="dxa"/>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90"/>
        <w:gridCol w:w="4512"/>
        <w:gridCol w:w="3534"/>
        <w:gridCol w:w="1158"/>
        <w:gridCol w:w="1244"/>
        <w:gridCol w:w="1006"/>
        <w:gridCol w:w="303"/>
        <w:gridCol w:w="250"/>
        <w:gridCol w:w="638"/>
        <w:gridCol w:w="551"/>
      </w:tblGrid>
      <w:tr w:rsidR="00611C97" w:rsidRPr="006746A9" w14:paraId="50E431E0" w14:textId="77777777" w:rsidTr="00392EC1">
        <w:trPr>
          <w:gridAfter w:val="1"/>
          <w:wAfter w:w="547" w:type="dxa"/>
          <w:cantSplit/>
          <w:tblHeader/>
        </w:trPr>
        <w:tc>
          <w:tcPr>
            <w:tcW w:w="5511" w:type="dxa"/>
            <w:gridSpan w:val="2"/>
            <w:vMerge w:val="restart"/>
            <w:tcBorders>
              <w:right w:val="single" w:sz="4" w:space="0" w:color="FFFFFF" w:themeColor="background1"/>
            </w:tcBorders>
            <w:shd w:val="clear" w:color="auto" w:fill="006A72"/>
            <w:vAlign w:val="center"/>
          </w:tcPr>
          <w:p w14:paraId="34F913C2" w14:textId="2B029F2F"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 xml:space="preserve">Requisito </w:t>
            </w:r>
            <w:r w:rsidR="0052134D" w:rsidRPr="006746A9">
              <w:rPr>
                <w:rFonts w:cs="Arial"/>
                <w:b/>
                <w:color w:val="FFFFFF" w:themeColor="background1"/>
                <w:sz w:val="18"/>
                <w:szCs w:val="18"/>
                <w:lang w:val="es-419" w:bidi="es-AR"/>
              </w:rPr>
              <w:t xml:space="preserve">de </w:t>
            </w:r>
            <w:r w:rsidRPr="006746A9">
              <w:rPr>
                <w:rFonts w:cs="Arial"/>
                <w:b/>
                <w:color w:val="FFFFFF" w:themeColor="background1"/>
                <w:sz w:val="18"/>
                <w:szCs w:val="18"/>
                <w:lang w:val="es-419" w:bidi="es-AR"/>
              </w:rPr>
              <w:t>PCI DSS</w:t>
            </w:r>
          </w:p>
        </w:tc>
        <w:tc>
          <w:tcPr>
            <w:tcW w:w="3541" w:type="dxa"/>
            <w:vMerge w:val="restart"/>
            <w:tcBorders>
              <w:left w:val="single" w:sz="4" w:space="0" w:color="FFFFFF" w:themeColor="background1"/>
              <w:right w:val="single" w:sz="4" w:space="0" w:color="FFFFFF" w:themeColor="background1"/>
            </w:tcBorders>
            <w:shd w:val="clear" w:color="auto" w:fill="006A72"/>
            <w:vAlign w:val="center"/>
          </w:tcPr>
          <w:p w14:paraId="5277BAD0"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4587" w:type="dxa"/>
            <w:gridSpan w:val="6"/>
            <w:tcBorders>
              <w:left w:val="single" w:sz="4" w:space="0" w:color="FFFFFF" w:themeColor="background1"/>
            </w:tcBorders>
            <w:shd w:val="clear" w:color="auto" w:fill="006A72"/>
            <w:vAlign w:val="center"/>
          </w:tcPr>
          <w:p w14:paraId="5646A663" w14:textId="7C0508F6"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D34473" w:rsidRPr="006746A9">
              <w:rPr>
                <w:rStyle w:val="FootnoteReference"/>
                <w:rFonts w:cs="Arial"/>
                <w:b/>
                <w:color w:val="FFFFFF" w:themeColor="background1"/>
                <w:sz w:val="18"/>
                <w:szCs w:val="18"/>
                <w:lang w:val="es-419" w:bidi="es-AR"/>
              </w:rPr>
              <w:footnoteReference w:customMarkFollows="1" w:id="12"/>
              <w:t>♦</w:t>
            </w:r>
          </w:p>
          <w:p w14:paraId="6F6A0239" w14:textId="2CBCFE71"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392EC1" w:rsidRPr="006746A9" w14:paraId="08EF9A66" w14:textId="77777777" w:rsidTr="00392EC1">
        <w:trPr>
          <w:gridAfter w:val="1"/>
          <w:wAfter w:w="553" w:type="dxa"/>
          <w:cantSplit/>
          <w:tblHeader/>
        </w:trPr>
        <w:tc>
          <w:tcPr>
            <w:tcW w:w="5511"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5D5A513D" w14:textId="77777777" w:rsidR="00392EC1" w:rsidRPr="006746A9" w:rsidRDefault="00392EC1" w:rsidP="00065D88">
            <w:pPr>
              <w:spacing w:after="60"/>
              <w:jc w:val="center"/>
              <w:rPr>
                <w:rFonts w:cs="Arial"/>
                <w:b/>
                <w:sz w:val="18"/>
                <w:szCs w:val="18"/>
                <w:u w:val="single"/>
                <w:lang w:val="es-419"/>
              </w:rPr>
            </w:pPr>
          </w:p>
        </w:tc>
        <w:tc>
          <w:tcPr>
            <w:tcW w:w="3541"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6CEB7C74" w14:textId="77777777" w:rsidR="00392EC1" w:rsidRPr="006746A9" w:rsidRDefault="00392EC1" w:rsidP="00065D88">
            <w:pPr>
              <w:spacing w:after="60"/>
              <w:jc w:val="center"/>
              <w:rPr>
                <w:rFonts w:cs="Arial"/>
                <w:b/>
                <w:sz w:val="18"/>
                <w:szCs w:val="18"/>
                <w:u w:val="single"/>
                <w:lang w:val="es-419"/>
              </w:rPr>
            </w:pPr>
          </w:p>
        </w:tc>
        <w:tc>
          <w:tcPr>
            <w:tcW w:w="1158"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2112728B" w14:textId="77777777" w:rsidR="00392EC1" w:rsidRPr="006746A9" w:rsidRDefault="00392EC1" w:rsidP="0052134D">
            <w:pPr>
              <w:spacing w:before="40" w:after="0"/>
              <w:jc w:val="center"/>
              <w:rPr>
                <w:rFonts w:cs="Arial"/>
                <w:sz w:val="16"/>
                <w:szCs w:val="16"/>
                <w:lang w:val="es-419" w:bidi="es-AR"/>
              </w:rPr>
            </w:pPr>
            <w:r w:rsidRPr="006746A9">
              <w:rPr>
                <w:rFonts w:cs="Arial"/>
                <w:sz w:val="16"/>
                <w:szCs w:val="16"/>
                <w:lang w:val="es-419" w:bidi="es-AR"/>
              </w:rPr>
              <w:t>Implementado</w:t>
            </w:r>
          </w:p>
        </w:tc>
        <w:tc>
          <w:tcPr>
            <w:tcW w:w="1244" w:type="dxa"/>
            <w:tcBorders>
              <w:left w:val="single" w:sz="4" w:space="0" w:color="FFFFFF" w:themeColor="background1"/>
              <w:bottom w:val="single" w:sz="2" w:space="0" w:color="808080" w:themeColor="background1" w:themeShade="80"/>
            </w:tcBorders>
            <w:shd w:val="clear" w:color="auto" w:fill="CBD4D5"/>
            <w:vAlign w:val="center"/>
          </w:tcPr>
          <w:p w14:paraId="13D631B8" w14:textId="03B9C363" w:rsidR="00392EC1" w:rsidRPr="006746A9" w:rsidRDefault="00392EC1" w:rsidP="0052134D">
            <w:pPr>
              <w:spacing w:before="40" w:after="0"/>
              <w:jc w:val="center"/>
              <w:rPr>
                <w:rFonts w:cs="Arial"/>
                <w:sz w:val="16"/>
                <w:szCs w:val="16"/>
                <w:lang w:val="es-419" w:bidi="es-AR"/>
              </w:rPr>
            </w:pPr>
            <w:r w:rsidRPr="006746A9">
              <w:rPr>
                <w:rFonts w:cs="Arial"/>
                <w:sz w:val="16"/>
                <w:szCs w:val="16"/>
                <w:lang w:val="es-419" w:bidi="es-AR"/>
              </w:rPr>
              <w:t>Implementado con CCW</w:t>
            </w:r>
          </w:p>
        </w:tc>
        <w:tc>
          <w:tcPr>
            <w:tcW w:w="1007" w:type="dxa"/>
            <w:tcBorders>
              <w:bottom w:val="single" w:sz="2" w:space="0" w:color="808080" w:themeColor="background1" w:themeShade="80"/>
            </w:tcBorders>
            <w:shd w:val="clear" w:color="auto" w:fill="CBD4D5"/>
            <w:tcMar>
              <w:left w:w="72" w:type="dxa"/>
              <w:right w:w="72" w:type="dxa"/>
            </w:tcMar>
            <w:vAlign w:val="center"/>
          </w:tcPr>
          <w:p w14:paraId="38413969" w14:textId="77777777" w:rsidR="00392EC1" w:rsidRPr="006746A9" w:rsidRDefault="00392EC1" w:rsidP="0052134D">
            <w:pPr>
              <w:spacing w:before="40" w:after="0"/>
              <w:jc w:val="center"/>
              <w:rPr>
                <w:rFonts w:cs="Arial"/>
                <w:sz w:val="16"/>
                <w:szCs w:val="16"/>
                <w:lang w:val="es-419" w:bidi="es-AR"/>
              </w:rPr>
            </w:pPr>
            <w:r w:rsidRPr="006746A9">
              <w:rPr>
                <w:rFonts w:cs="Arial"/>
                <w:sz w:val="16"/>
                <w:szCs w:val="16"/>
                <w:lang w:val="es-419" w:bidi="es-AR"/>
              </w:rPr>
              <w:t>No Aplicable</w:t>
            </w:r>
          </w:p>
        </w:tc>
        <w:tc>
          <w:tcPr>
            <w:tcW w:w="1172" w:type="dxa"/>
            <w:gridSpan w:val="3"/>
            <w:tcBorders>
              <w:bottom w:val="single" w:sz="2" w:space="0" w:color="808080" w:themeColor="background1" w:themeShade="80"/>
            </w:tcBorders>
            <w:shd w:val="clear" w:color="auto" w:fill="CBD4D5"/>
            <w:tcMar>
              <w:left w:w="72" w:type="dxa"/>
              <w:right w:w="72" w:type="dxa"/>
            </w:tcMar>
            <w:vAlign w:val="center"/>
          </w:tcPr>
          <w:p w14:paraId="3944369B" w14:textId="77777777" w:rsidR="00392EC1" w:rsidRPr="006746A9" w:rsidRDefault="00392EC1" w:rsidP="0052134D">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79090856"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534" w:type="dxa"/>
          <w:cantSplit/>
        </w:trPr>
        <w:tc>
          <w:tcPr>
            <w:tcW w:w="13652" w:type="dxa"/>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D0878A3" w14:textId="77777777" w:rsidR="00611C97" w:rsidRPr="006746A9" w:rsidRDefault="00611C97" w:rsidP="00086AFC">
            <w:pPr>
              <w:pStyle w:val="TableBody"/>
              <w:keepNext/>
              <w:spacing w:before="20" w:after="0"/>
              <w:rPr>
                <w:rFonts w:cs="Arial"/>
                <w:sz w:val="18"/>
                <w:szCs w:val="18"/>
                <w:lang w:val="es-419"/>
              </w:rPr>
            </w:pPr>
            <w:r w:rsidRPr="006746A9">
              <w:rPr>
                <w:rStyle w:val="BoldCharacter"/>
                <w:rFonts w:cs="Arial"/>
                <w:sz w:val="18"/>
                <w:szCs w:val="18"/>
                <w:lang w:val="es-419" w:bidi="es-AR"/>
              </w:rPr>
              <w:t>10.2</w:t>
            </w:r>
            <w:r w:rsidRPr="006746A9">
              <w:rPr>
                <w:rFonts w:cs="Arial"/>
                <w:sz w:val="18"/>
                <w:szCs w:val="18"/>
                <w:lang w:val="es-419" w:bidi="es-AR"/>
              </w:rPr>
              <w:t xml:space="preserve"> </w:t>
            </w: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se implementan para respaldar la detección de anomalías y actividades sospechosas, y el análisis forense de eventos.</w:t>
            </w:r>
          </w:p>
        </w:tc>
      </w:tr>
      <w:tr w:rsidR="00392EC1" w:rsidRPr="006746A9" w14:paraId="25A1A1F7"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A91C6A6" w14:textId="77777777" w:rsidR="00392EC1" w:rsidRPr="006746A9" w:rsidRDefault="00392EC1" w:rsidP="00065D88">
            <w:pPr>
              <w:pStyle w:val="TableText"/>
              <w:rPr>
                <w:b/>
                <w:bCs/>
                <w:szCs w:val="18"/>
                <w:lang w:val="es-419"/>
              </w:rPr>
            </w:pPr>
            <w:r w:rsidRPr="006746A9">
              <w:rPr>
                <w:b/>
                <w:szCs w:val="18"/>
                <w:lang w:val="es-419" w:bidi="es-AR"/>
              </w:rPr>
              <w:t>10.2.1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7EAE6F" w14:textId="6EE0AA3B" w:rsidR="00392EC1" w:rsidRPr="006746A9" w:rsidRDefault="00392EC1" w:rsidP="00065D88">
            <w:pPr>
              <w:pStyle w:val="TableBody"/>
              <w:rPr>
                <w:rFonts w:cs="Arial"/>
                <w:sz w:val="18"/>
                <w:szCs w:val="18"/>
                <w:lang w:val="es-419"/>
              </w:rPr>
            </w:pPr>
            <w:r w:rsidRPr="006746A9">
              <w:rPr>
                <w:rFonts w:cs="Arial"/>
                <w:sz w:val="18"/>
                <w:szCs w:val="18"/>
                <w:lang w:val="es-419" w:bidi="es-AR"/>
              </w:rPr>
              <w:t>Los registros de auditoría están habilitados y activos para todos los componentes del sistema y los datos de tarjetahabiente.</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F6DA41" w14:textId="77777777" w:rsidR="00392EC1" w:rsidRPr="006746A9" w:rsidRDefault="00392EC1" w:rsidP="00065D88">
            <w:pPr>
              <w:pStyle w:val="TableListBullet"/>
              <w:ind w:left="263" w:hanging="270"/>
              <w:rPr>
                <w:szCs w:val="18"/>
                <w:lang w:val="es-419"/>
              </w:rPr>
            </w:pPr>
            <w:r w:rsidRPr="006746A9">
              <w:rPr>
                <w:szCs w:val="18"/>
                <w:lang w:val="es-419" w:bidi="es-AR"/>
              </w:rPr>
              <w:t>Entreviste a los administradores del sistema.</w:t>
            </w:r>
          </w:p>
          <w:p w14:paraId="741FA1E3" w14:textId="77777777" w:rsidR="00392EC1" w:rsidRPr="006746A9" w:rsidRDefault="00392EC1" w:rsidP="00065D88">
            <w:pPr>
              <w:pStyle w:val="TableListBullet"/>
              <w:ind w:left="263" w:hanging="270"/>
              <w:rPr>
                <w:szCs w:val="18"/>
                <w:lang w:val="es-419"/>
              </w:rPr>
            </w:pPr>
            <w:r w:rsidRPr="006746A9">
              <w:rPr>
                <w:szCs w:val="18"/>
                <w:lang w:val="es-419" w:bidi="es-AR"/>
              </w:rPr>
              <w:t>Evalúe las configuraciones del sistema.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C927D18"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D5F6D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A8F33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987B11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4E7D4410"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4CF35B4" w14:textId="4078277E" w:rsidR="00392EC1" w:rsidRPr="006746A9" w:rsidRDefault="00086AFC" w:rsidP="00BF47AC">
            <w:pPr>
              <w:pStyle w:val="TableText"/>
              <w:rPr>
                <w:b/>
                <w:bCs/>
                <w:szCs w:val="18"/>
                <w:lang w:val="es-419"/>
              </w:rPr>
            </w:pPr>
            <w:r>
              <w:rPr>
                <w:b/>
                <w:szCs w:val="18"/>
                <w:lang w:val="es-419" w:bidi="es-AR"/>
              </w:rPr>
              <w:t xml:space="preserve"> </w:t>
            </w:r>
            <w:r w:rsidR="00392EC1" w:rsidRPr="006746A9">
              <w:rPr>
                <w:b/>
                <w:szCs w:val="18"/>
                <w:lang w:val="es-419" w:bidi="es-AR"/>
              </w:rPr>
              <w:t>10.2.1.1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C4C2456" w14:textId="1EBA2942" w:rsidR="00392EC1" w:rsidRPr="006746A9" w:rsidRDefault="00392EC1" w:rsidP="00065D88">
            <w:pPr>
              <w:pStyle w:val="TableBody"/>
              <w:rPr>
                <w:rFonts w:cs="Arial"/>
                <w:sz w:val="18"/>
                <w:szCs w:val="18"/>
                <w:lang w:val="es-419"/>
              </w:rPr>
            </w:pP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capturan todo el acceso de los usuarios individuales a los datos de tarjetahabiente.</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1AF14C" w14:textId="77777777" w:rsidR="00392EC1" w:rsidRPr="006746A9" w:rsidRDefault="00392EC1" w:rsidP="00065D88">
            <w:pPr>
              <w:pStyle w:val="TableListBullet"/>
              <w:ind w:left="263" w:hanging="270"/>
              <w:rPr>
                <w:szCs w:val="18"/>
                <w:lang w:val="es-419"/>
              </w:rPr>
            </w:pPr>
            <w:r w:rsidRPr="006746A9">
              <w:rPr>
                <w:szCs w:val="18"/>
                <w:lang w:val="es-419" w:bidi="es-AR"/>
              </w:rPr>
              <w:t xml:space="preserve">Evalúe las configuraciones del registro de auditoría. </w:t>
            </w:r>
          </w:p>
          <w:p w14:paraId="54A7ECB1" w14:textId="77777777" w:rsidR="00392EC1" w:rsidRPr="006746A9" w:rsidRDefault="00392EC1" w:rsidP="00065D88">
            <w:pPr>
              <w:pStyle w:val="TableListBullet"/>
              <w:ind w:left="263" w:hanging="270"/>
              <w:rPr>
                <w:szCs w:val="18"/>
                <w:lang w:val="es-419"/>
              </w:rPr>
            </w:pPr>
            <w:r w:rsidRPr="006746A9">
              <w:rPr>
                <w:szCs w:val="18"/>
                <w:lang w:val="es-419" w:bidi="es-AR"/>
              </w:rPr>
              <w:t>Evalúe los datos de registros de auditoría.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30145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897033"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C5533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11645B8"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3397EE1C"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6A8F7B3" w14:textId="5C8FF080" w:rsidR="00392EC1" w:rsidRPr="006746A9" w:rsidRDefault="00086AFC" w:rsidP="00BF47AC">
            <w:pPr>
              <w:pStyle w:val="TableText"/>
              <w:rPr>
                <w:b/>
                <w:bCs/>
                <w:szCs w:val="18"/>
                <w:lang w:val="es-419"/>
              </w:rPr>
            </w:pPr>
            <w:r>
              <w:rPr>
                <w:b/>
                <w:szCs w:val="18"/>
                <w:lang w:val="es-419" w:bidi="es-AR"/>
              </w:rPr>
              <w:t xml:space="preserve"> </w:t>
            </w:r>
            <w:r w:rsidR="00392EC1" w:rsidRPr="006746A9">
              <w:rPr>
                <w:b/>
                <w:szCs w:val="18"/>
                <w:lang w:val="es-419" w:bidi="es-AR"/>
              </w:rPr>
              <w:t>10.2.1.2</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3363D3" w14:textId="3F1B4B7A" w:rsidR="00392EC1" w:rsidRPr="006746A9" w:rsidRDefault="00392EC1" w:rsidP="00065D88">
            <w:pPr>
              <w:pStyle w:val="TableBody"/>
              <w:rPr>
                <w:rFonts w:cs="Arial"/>
                <w:sz w:val="18"/>
                <w:szCs w:val="18"/>
                <w:lang w:val="es-419"/>
              </w:rPr>
            </w:pP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almacenan todas las acciones realizadas por cualquier individuo que tenga </w:t>
            </w:r>
            <w:r w:rsidRPr="006746A9">
              <w:rPr>
                <w:rStyle w:val="GlossaryCharacter"/>
                <w:rFonts w:cs="Arial"/>
                <w:color w:val="auto"/>
                <w:sz w:val="18"/>
                <w:szCs w:val="18"/>
                <w:lang w:val="es-419" w:bidi="es-AR"/>
              </w:rPr>
              <w:t>acceso administrativo,</w:t>
            </w:r>
            <w:r w:rsidRPr="006746A9">
              <w:rPr>
                <w:rFonts w:cs="Arial"/>
                <w:sz w:val="18"/>
                <w:szCs w:val="18"/>
                <w:lang w:val="es-419" w:bidi="es-AR"/>
              </w:rPr>
              <w:t xml:space="preserve"> incluyendo cualquier uso interactivo de la aplicación o </w:t>
            </w:r>
            <w:r w:rsidRPr="006746A9">
              <w:rPr>
                <w:rStyle w:val="GlossaryCharacter"/>
                <w:rFonts w:cs="Arial"/>
                <w:color w:val="auto"/>
                <w:sz w:val="18"/>
                <w:szCs w:val="18"/>
                <w:lang w:val="es-419" w:bidi="es-AR"/>
              </w:rPr>
              <w:t>cuentas</w:t>
            </w:r>
            <w:r w:rsidRPr="006746A9">
              <w:rPr>
                <w:rFonts w:cs="Arial"/>
                <w:sz w:val="18"/>
                <w:szCs w:val="18"/>
                <w:lang w:val="es-419" w:bidi="es-AR"/>
              </w:rPr>
              <w:t xml:space="preserve"> del sistema.</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D89484E" w14:textId="77777777" w:rsidR="00392EC1" w:rsidRPr="006746A9" w:rsidRDefault="00392EC1" w:rsidP="00065D88">
            <w:pPr>
              <w:pStyle w:val="TableListBullet"/>
              <w:ind w:left="263" w:hanging="270"/>
              <w:rPr>
                <w:szCs w:val="18"/>
                <w:lang w:val="es-419"/>
              </w:rPr>
            </w:pPr>
            <w:r w:rsidRPr="006746A9">
              <w:rPr>
                <w:szCs w:val="18"/>
                <w:lang w:val="es-419" w:bidi="es-AR"/>
              </w:rPr>
              <w:t xml:space="preserve">Evalúe las configuraciones del registro de auditoría. </w:t>
            </w:r>
          </w:p>
          <w:p w14:paraId="26A7AA16" w14:textId="77777777" w:rsidR="00392EC1" w:rsidRPr="006746A9" w:rsidRDefault="00392EC1" w:rsidP="00065D88">
            <w:pPr>
              <w:pStyle w:val="TableListBullet"/>
              <w:ind w:left="263" w:hanging="270"/>
              <w:rPr>
                <w:szCs w:val="18"/>
                <w:lang w:val="es-419"/>
              </w:rPr>
            </w:pPr>
            <w:r w:rsidRPr="006746A9">
              <w:rPr>
                <w:szCs w:val="18"/>
                <w:lang w:val="es-419" w:bidi="es-AR"/>
              </w:rPr>
              <w:t>Evalúe los datos de registros de auditoría.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34C7FE"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E8FF04"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32049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9E6BAC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310A9A18"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6967A24" w14:textId="190A55A4" w:rsidR="00392EC1" w:rsidRPr="006746A9" w:rsidRDefault="00086AFC" w:rsidP="00BF47AC">
            <w:pPr>
              <w:pStyle w:val="TableText"/>
              <w:rPr>
                <w:b/>
                <w:bCs/>
                <w:szCs w:val="18"/>
                <w:lang w:val="es-419"/>
              </w:rPr>
            </w:pPr>
            <w:r>
              <w:rPr>
                <w:b/>
                <w:szCs w:val="18"/>
                <w:lang w:val="es-419" w:bidi="es-AR"/>
              </w:rPr>
              <w:t xml:space="preserve"> </w:t>
            </w:r>
            <w:r w:rsidR="00392EC1" w:rsidRPr="006746A9">
              <w:rPr>
                <w:b/>
                <w:szCs w:val="18"/>
                <w:lang w:val="es-419" w:bidi="es-AR"/>
              </w:rPr>
              <w:t>10.2.1.3</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D8AC58" w14:textId="77777777" w:rsidR="00392EC1" w:rsidRPr="006746A9" w:rsidRDefault="00392EC1" w:rsidP="00065D88">
            <w:pPr>
              <w:pStyle w:val="TableBody"/>
              <w:rPr>
                <w:rFonts w:cs="Arial"/>
                <w:sz w:val="18"/>
                <w:szCs w:val="18"/>
                <w:lang w:val="es-419"/>
              </w:rPr>
            </w:pP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capturan todo el acceso a los mismos.</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5869B5" w14:textId="77777777" w:rsidR="00392EC1" w:rsidRPr="006746A9" w:rsidRDefault="00392EC1" w:rsidP="00065D88">
            <w:pPr>
              <w:pStyle w:val="TableListBullet"/>
              <w:ind w:left="263" w:hanging="270"/>
              <w:rPr>
                <w:szCs w:val="18"/>
                <w:lang w:val="es-419"/>
              </w:rPr>
            </w:pPr>
            <w:r w:rsidRPr="006746A9">
              <w:rPr>
                <w:szCs w:val="18"/>
                <w:lang w:val="es-419" w:bidi="es-AR"/>
              </w:rPr>
              <w:t xml:space="preserve">Evalúe las configuraciones del registro de auditoría. </w:t>
            </w:r>
          </w:p>
          <w:p w14:paraId="5EDC385E" w14:textId="77777777" w:rsidR="00392EC1" w:rsidRPr="006746A9" w:rsidRDefault="00392EC1" w:rsidP="00065D88">
            <w:pPr>
              <w:pStyle w:val="TableListBullet"/>
              <w:ind w:left="263" w:hanging="270"/>
              <w:rPr>
                <w:szCs w:val="18"/>
                <w:lang w:val="es-419"/>
              </w:rPr>
            </w:pPr>
            <w:r w:rsidRPr="006746A9">
              <w:rPr>
                <w:szCs w:val="18"/>
                <w:lang w:val="es-419" w:bidi="es-AR"/>
              </w:rPr>
              <w:t>Evalúe los datos de registros de auditoría.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6B526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D45149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79D7B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255CF9E"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2974AE14"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EC65F50" w14:textId="3C8420B6" w:rsidR="00392EC1" w:rsidRPr="006746A9" w:rsidRDefault="00086AFC" w:rsidP="00BF47AC">
            <w:pPr>
              <w:pStyle w:val="TableText"/>
              <w:rPr>
                <w:b/>
                <w:bCs/>
                <w:szCs w:val="18"/>
                <w:lang w:val="es-419"/>
              </w:rPr>
            </w:pPr>
            <w:r>
              <w:rPr>
                <w:b/>
                <w:szCs w:val="18"/>
                <w:lang w:val="es-419" w:bidi="es-AR"/>
              </w:rPr>
              <w:t xml:space="preserve"> </w:t>
            </w:r>
            <w:r w:rsidR="00392EC1" w:rsidRPr="006746A9">
              <w:rPr>
                <w:b/>
                <w:szCs w:val="18"/>
                <w:lang w:val="es-419" w:bidi="es-AR"/>
              </w:rPr>
              <w:t>10.2.1.4</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4373AE" w14:textId="744E8CF4" w:rsidR="00392EC1" w:rsidRPr="006746A9" w:rsidRDefault="00392EC1" w:rsidP="00065D88">
            <w:pPr>
              <w:pStyle w:val="TableBody"/>
              <w:rPr>
                <w:rFonts w:cs="Arial"/>
                <w:sz w:val="18"/>
                <w:szCs w:val="18"/>
                <w:lang w:val="es-419"/>
              </w:rPr>
            </w:pP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capturan todos los intentos de acceso lógico inválidos.</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B9982E" w14:textId="77777777" w:rsidR="00392EC1" w:rsidRPr="006746A9" w:rsidRDefault="00392EC1" w:rsidP="00065D88">
            <w:pPr>
              <w:pStyle w:val="TableListBullet"/>
              <w:ind w:left="263" w:hanging="270"/>
              <w:rPr>
                <w:szCs w:val="18"/>
                <w:lang w:val="es-419"/>
              </w:rPr>
            </w:pPr>
            <w:r w:rsidRPr="006746A9">
              <w:rPr>
                <w:szCs w:val="18"/>
                <w:lang w:val="es-419" w:bidi="es-AR"/>
              </w:rPr>
              <w:t xml:space="preserve">Evalúe las configuraciones del registro de auditoría. </w:t>
            </w:r>
          </w:p>
          <w:p w14:paraId="3C0FD881" w14:textId="77777777" w:rsidR="00392EC1" w:rsidRPr="006746A9" w:rsidRDefault="00392EC1" w:rsidP="00065D88">
            <w:pPr>
              <w:pStyle w:val="TableListBullet"/>
              <w:ind w:left="263" w:hanging="270"/>
              <w:rPr>
                <w:szCs w:val="18"/>
                <w:lang w:val="es-419"/>
              </w:rPr>
            </w:pPr>
            <w:r w:rsidRPr="006746A9">
              <w:rPr>
                <w:szCs w:val="18"/>
                <w:lang w:val="es-419" w:bidi="es-AR"/>
              </w:rPr>
              <w:t>Evalúe los datos de registros de auditoría.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F1A4C1"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4A5C6D"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BDF7D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9D9F40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50E92D90"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470BCE" w14:textId="33E7BF6F" w:rsidR="00392EC1" w:rsidRPr="006746A9" w:rsidRDefault="00086AFC" w:rsidP="00C957A6">
            <w:pPr>
              <w:pStyle w:val="TableText"/>
              <w:rPr>
                <w:b/>
                <w:bCs/>
                <w:szCs w:val="18"/>
                <w:lang w:val="es-419"/>
              </w:rPr>
            </w:pPr>
            <w:r>
              <w:rPr>
                <w:b/>
                <w:szCs w:val="18"/>
                <w:lang w:val="es-419" w:bidi="es-AR"/>
              </w:rPr>
              <w:lastRenderedPageBreak/>
              <w:t xml:space="preserve"> </w:t>
            </w:r>
            <w:r w:rsidR="00392EC1" w:rsidRPr="006746A9">
              <w:rPr>
                <w:b/>
                <w:szCs w:val="18"/>
                <w:lang w:val="es-419" w:bidi="es-AR"/>
              </w:rPr>
              <w:t>10.2.1.5</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9CD62C" w14:textId="77777777" w:rsidR="00392EC1" w:rsidRPr="006746A9" w:rsidRDefault="00392EC1" w:rsidP="00065D88">
            <w:pPr>
              <w:pStyle w:val="TableBody"/>
              <w:rPr>
                <w:rFonts w:cs="Arial"/>
                <w:sz w:val="18"/>
                <w:szCs w:val="18"/>
                <w:lang w:val="es-419"/>
              </w:rPr>
            </w:pP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capturan todos los cambios en la identificación y </w:t>
            </w:r>
            <w:r w:rsidRPr="006746A9">
              <w:rPr>
                <w:rStyle w:val="GlossaryCharacter"/>
                <w:rFonts w:cs="Arial"/>
                <w:color w:val="auto"/>
                <w:sz w:val="18"/>
                <w:szCs w:val="18"/>
                <w:lang w:val="es-419" w:bidi="es-AR"/>
              </w:rPr>
              <w:t>credenciales de autenticación</w:t>
            </w:r>
            <w:r w:rsidRPr="006746A9">
              <w:rPr>
                <w:rFonts w:cs="Arial"/>
                <w:sz w:val="18"/>
                <w:szCs w:val="18"/>
                <w:lang w:val="es-419" w:bidi="es-AR"/>
              </w:rPr>
              <w:t>, lo que incluye, entre otros:</w:t>
            </w:r>
          </w:p>
          <w:p w14:paraId="37D12509" w14:textId="77777777" w:rsidR="00392EC1" w:rsidRPr="006746A9" w:rsidRDefault="00392EC1" w:rsidP="00065D88">
            <w:pPr>
              <w:pStyle w:val="TableListBullet"/>
              <w:ind w:left="263" w:hanging="270"/>
              <w:rPr>
                <w:szCs w:val="18"/>
                <w:lang w:val="es-419"/>
              </w:rPr>
            </w:pPr>
            <w:r w:rsidRPr="006746A9">
              <w:rPr>
                <w:szCs w:val="18"/>
                <w:lang w:val="es-419" w:bidi="es-AR"/>
              </w:rPr>
              <w:t xml:space="preserve">Creación de nuevas </w:t>
            </w:r>
            <w:r w:rsidRPr="006746A9">
              <w:rPr>
                <w:rStyle w:val="GlossaryCharacter"/>
                <w:color w:val="auto"/>
                <w:szCs w:val="18"/>
                <w:lang w:val="es-419" w:bidi="es-AR"/>
              </w:rPr>
              <w:t>cuentas</w:t>
            </w:r>
            <w:r w:rsidRPr="006746A9">
              <w:rPr>
                <w:szCs w:val="18"/>
                <w:lang w:val="es-419" w:bidi="es-AR"/>
              </w:rPr>
              <w:t>.</w:t>
            </w:r>
          </w:p>
          <w:p w14:paraId="6D8695F2" w14:textId="77777777" w:rsidR="00392EC1" w:rsidRPr="006746A9" w:rsidRDefault="00392EC1" w:rsidP="00065D88">
            <w:pPr>
              <w:pStyle w:val="TableListBullet"/>
              <w:ind w:left="263" w:hanging="270"/>
              <w:rPr>
                <w:szCs w:val="18"/>
                <w:lang w:val="es-419"/>
              </w:rPr>
            </w:pPr>
            <w:r w:rsidRPr="006746A9">
              <w:rPr>
                <w:szCs w:val="18"/>
                <w:lang w:val="es-419" w:bidi="es-AR"/>
              </w:rPr>
              <w:t>Elevación de privilegios.</w:t>
            </w:r>
          </w:p>
          <w:p w14:paraId="5F335049" w14:textId="77777777" w:rsidR="00392EC1" w:rsidRPr="006746A9" w:rsidRDefault="00392EC1" w:rsidP="00065D88">
            <w:pPr>
              <w:pStyle w:val="TableListBullet"/>
              <w:ind w:left="263" w:hanging="270"/>
              <w:rPr>
                <w:szCs w:val="18"/>
                <w:lang w:val="es-419"/>
              </w:rPr>
            </w:pPr>
            <w:r w:rsidRPr="006746A9">
              <w:rPr>
                <w:szCs w:val="18"/>
                <w:lang w:val="es-419" w:bidi="es-AR"/>
              </w:rPr>
              <w:t xml:space="preserve">Todos los cambios, adiciones o eliminaciones de cuentas con </w:t>
            </w:r>
            <w:r w:rsidRPr="006746A9">
              <w:rPr>
                <w:rStyle w:val="GlossaryCharacter"/>
                <w:color w:val="auto"/>
                <w:szCs w:val="18"/>
                <w:lang w:val="es-419" w:bidi="es-AR"/>
              </w:rPr>
              <w:t>acceso administrativo</w:t>
            </w:r>
            <w:r w:rsidRPr="006746A9">
              <w:rPr>
                <w:szCs w:val="18"/>
                <w:lang w:val="es-419" w:bidi="es-AR"/>
              </w:rPr>
              <w:t>.</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9BE599" w14:textId="77777777" w:rsidR="00392EC1" w:rsidRPr="006746A9" w:rsidRDefault="00392EC1" w:rsidP="00065D88">
            <w:pPr>
              <w:pStyle w:val="TableListBullet"/>
              <w:ind w:left="263" w:hanging="270"/>
              <w:rPr>
                <w:szCs w:val="18"/>
                <w:lang w:val="es-419"/>
              </w:rPr>
            </w:pPr>
            <w:r w:rsidRPr="006746A9">
              <w:rPr>
                <w:szCs w:val="18"/>
                <w:lang w:val="es-419" w:bidi="es-AR"/>
              </w:rPr>
              <w:t xml:space="preserve">Evalúe las configuraciones del registro de auditoría. </w:t>
            </w:r>
          </w:p>
          <w:p w14:paraId="4DC3F9B2" w14:textId="77777777" w:rsidR="00392EC1" w:rsidRPr="006746A9" w:rsidRDefault="00392EC1" w:rsidP="00065D88">
            <w:pPr>
              <w:pStyle w:val="TableListBullet"/>
              <w:ind w:left="263" w:hanging="270"/>
              <w:rPr>
                <w:szCs w:val="18"/>
                <w:lang w:val="es-419"/>
              </w:rPr>
            </w:pPr>
            <w:r w:rsidRPr="006746A9">
              <w:rPr>
                <w:szCs w:val="18"/>
                <w:lang w:val="es-419" w:bidi="es-AR"/>
              </w:rPr>
              <w:t>Evalúe los datos de registros de auditoría.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4EF6B4"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5B5DD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A799FE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tcBorders>
            <w:shd w:val="clear" w:color="auto" w:fill="auto"/>
          </w:tcPr>
          <w:p w14:paraId="36F7865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543691D5"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85E07B" w14:textId="5CA7CC94" w:rsidR="00392EC1" w:rsidRPr="006746A9" w:rsidRDefault="00086AFC" w:rsidP="00C957A6">
            <w:pPr>
              <w:pStyle w:val="TableText"/>
              <w:rPr>
                <w:b/>
                <w:bCs/>
                <w:szCs w:val="18"/>
                <w:lang w:val="es-419"/>
              </w:rPr>
            </w:pPr>
            <w:r>
              <w:rPr>
                <w:b/>
                <w:szCs w:val="18"/>
                <w:lang w:val="es-419" w:bidi="es-AR"/>
              </w:rPr>
              <w:t xml:space="preserve"> </w:t>
            </w:r>
            <w:r w:rsidR="00392EC1" w:rsidRPr="006746A9">
              <w:rPr>
                <w:b/>
                <w:szCs w:val="18"/>
                <w:lang w:val="es-419" w:bidi="es-AR"/>
              </w:rPr>
              <w:t>10.2.1.6</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018920" w14:textId="77777777" w:rsidR="00392EC1" w:rsidRPr="006746A9" w:rsidRDefault="00392EC1" w:rsidP="00065D88">
            <w:pPr>
              <w:pStyle w:val="TableBody"/>
              <w:rPr>
                <w:rFonts w:cs="Arial"/>
                <w:sz w:val="18"/>
                <w:szCs w:val="18"/>
                <w:lang w:val="es-419"/>
              </w:rPr>
            </w:pP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capturan lo siguiente: </w:t>
            </w:r>
          </w:p>
          <w:p w14:paraId="70F68489" w14:textId="77777777" w:rsidR="00392EC1" w:rsidRPr="006746A9" w:rsidRDefault="00392EC1" w:rsidP="00065D88">
            <w:pPr>
              <w:pStyle w:val="TableListBullet"/>
              <w:ind w:left="263" w:hanging="270"/>
              <w:rPr>
                <w:szCs w:val="18"/>
                <w:lang w:val="es-419"/>
              </w:rPr>
            </w:pPr>
            <w:r w:rsidRPr="006746A9">
              <w:rPr>
                <w:szCs w:val="18"/>
                <w:lang w:val="es-419" w:bidi="es-AR"/>
              </w:rPr>
              <w:t xml:space="preserve">Toda inicialización de nuevos registros de auditoría y </w:t>
            </w:r>
          </w:p>
          <w:p w14:paraId="3C477BE6" w14:textId="77777777" w:rsidR="00392EC1" w:rsidRPr="006746A9" w:rsidRDefault="00392EC1" w:rsidP="00065D88">
            <w:pPr>
              <w:pStyle w:val="TableListBullet"/>
              <w:ind w:left="263" w:hanging="270"/>
              <w:rPr>
                <w:szCs w:val="18"/>
                <w:lang w:val="es-419"/>
              </w:rPr>
            </w:pPr>
            <w:r w:rsidRPr="006746A9">
              <w:rPr>
                <w:szCs w:val="18"/>
                <w:lang w:val="es-419" w:bidi="es-AR"/>
              </w:rPr>
              <w:t>Todo inicio, la detención o la pausa de los registros de auditoría existentes.</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D68F169" w14:textId="77777777" w:rsidR="00392EC1" w:rsidRPr="006746A9" w:rsidRDefault="00392EC1" w:rsidP="00065D88">
            <w:pPr>
              <w:pStyle w:val="TableListBullet"/>
              <w:ind w:left="263" w:hanging="270"/>
              <w:rPr>
                <w:szCs w:val="18"/>
                <w:lang w:val="es-419"/>
              </w:rPr>
            </w:pPr>
            <w:r w:rsidRPr="006746A9">
              <w:rPr>
                <w:szCs w:val="18"/>
                <w:lang w:val="es-419" w:bidi="es-AR"/>
              </w:rPr>
              <w:t xml:space="preserve">Evalúe las configuraciones del registro de auditoría. </w:t>
            </w:r>
          </w:p>
          <w:p w14:paraId="5E020E3A" w14:textId="77777777" w:rsidR="00392EC1" w:rsidRPr="006746A9" w:rsidRDefault="00392EC1" w:rsidP="00065D88">
            <w:pPr>
              <w:pStyle w:val="TableListBullet"/>
              <w:ind w:left="263" w:hanging="270"/>
              <w:rPr>
                <w:szCs w:val="18"/>
                <w:lang w:val="es-419"/>
              </w:rPr>
            </w:pPr>
            <w:r w:rsidRPr="006746A9">
              <w:rPr>
                <w:szCs w:val="18"/>
                <w:lang w:val="es-419" w:bidi="es-AR"/>
              </w:rPr>
              <w:t>Evalúe los datos de registros de auditoría.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E8B30C"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297D04"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D9D394C"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left w:val="single" w:sz="2" w:space="0" w:color="808080" w:themeColor="background1" w:themeShade="80"/>
            </w:tcBorders>
            <w:shd w:val="clear" w:color="auto" w:fill="auto"/>
          </w:tcPr>
          <w:p w14:paraId="63ABE32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3EDBB403"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856E79" w14:textId="2C604001" w:rsidR="00392EC1" w:rsidRPr="006746A9" w:rsidRDefault="00086AFC" w:rsidP="00BF47AC">
            <w:pPr>
              <w:pStyle w:val="TableText"/>
              <w:rPr>
                <w:b/>
                <w:bCs/>
                <w:szCs w:val="18"/>
                <w:lang w:val="es-419"/>
              </w:rPr>
            </w:pPr>
            <w:r>
              <w:rPr>
                <w:b/>
                <w:szCs w:val="18"/>
                <w:lang w:val="es-419" w:bidi="es-AR"/>
              </w:rPr>
              <w:t xml:space="preserve"> </w:t>
            </w:r>
            <w:r w:rsidR="00392EC1" w:rsidRPr="006746A9">
              <w:rPr>
                <w:b/>
                <w:szCs w:val="18"/>
                <w:lang w:val="es-419" w:bidi="es-AR"/>
              </w:rPr>
              <w:t>10.2.1.7</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EBE67C" w14:textId="77777777" w:rsidR="00392EC1" w:rsidRPr="006746A9" w:rsidRDefault="00392EC1" w:rsidP="00065D88">
            <w:pPr>
              <w:pStyle w:val="TableBody"/>
              <w:rPr>
                <w:rFonts w:cs="Arial"/>
                <w:sz w:val="18"/>
                <w:szCs w:val="18"/>
                <w:lang w:val="es-419"/>
              </w:rPr>
            </w:pP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capturan toda la creación y eliminación de objetos a nivel del sistema.</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F5E44F" w14:textId="77777777" w:rsidR="00392EC1" w:rsidRPr="006746A9" w:rsidRDefault="00392EC1" w:rsidP="00065D88">
            <w:pPr>
              <w:pStyle w:val="TableListBullet"/>
              <w:ind w:left="263" w:hanging="270"/>
              <w:rPr>
                <w:szCs w:val="18"/>
                <w:lang w:val="es-419"/>
              </w:rPr>
            </w:pPr>
            <w:r w:rsidRPr="006746A9">
              <w:rPr>
                <w:szCs w:val="18"/>
                <w:lang w:val="es-419" w:bidi="es-AR"/>
              </w:rPr>
              <w:t xml:space="preserve">Evalúe las configuraciones del registro de auditoría. </w:t>
            </w:r>
          </w:p>
          <w:p w14:paraId="35448C8E" w14:textId="77777777" w:rsidR="00392EC1" w:rsidRPr="006746A9" w:rsidRDefault="00392EC1" w:rsidP="00065D88">
            <w:pPr>
              <w:pStyle w:val="TableListBullet"/>
              <w:ind w:left="263" w:hanging="270"/>
              <w:rPr>
                <w:szCs w:val="18"/>
                <w:lang w:val="es-419"/>
              </w:rPr>
            </w:pPr>
            <w:r w:rsidRPr="006746A9">
              <w:rPr>
                <w:szCs w:val="18"/>
                <w:lang w:val="es-419" w:bidi="es-AR"/>
              </w:rPr>
              <w:t>Evalúe los datos de registros de auditoría.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D105F8"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DEC18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120DEC"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left w:val="single" w:sz="2" w:space="0" w:color="808080" w:themeColor="background1" w:themeShade="80"/>
            </w:tcBorders>
            <w:shd w:val="clear" w:color="auto" w:fill="auto"/>
          </w:tcPr>
          <w:p w14:paraId="61ACD7B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23789611"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D95A398" w14:textId="77777777" w:rsidR="00392EC1" w:rsidRPr="006746A9" w:rsidRDefault="00392EC1" w:rsidP="00065D88">
            <w:pPr>
              <w:pStyle w:val="TableText"/>
              <w:rPr>
                <w:b/>
                <w:bCs/>
                <w:szCs w:val="18"/>
                <w:lang w:val="es-419"/>
              </w:rPr>
            </w:pPr>
            <w:r w:rsidRPr="006746A9">
              <w:rPr>
                <w:b/>
                <w:szCs w:val="18"/>
                <w:lang w:val="es-419" w:bidi="es-AR"/>
              </w:rPr>
              <w:t>10.2.2</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0B1C327" w14:textId="77777777" w:rsidR="00392EC1" w:rsidRPr="006746A9" w:rsidRDefault="00392EC1" w:rsidP="00065D88">
            <w:pPr>
              <w:pStyle w:val="TableBody"/>
              <w:rPr>
                <w:rFonts w:cs="Arial"/>
                <w:sz w:val="18"/>
                <w:szCs w:val="18"/>
                <w:lang w:val="es-419"/>
              </w:rPr>
            </w:pP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guardan los siguientes detalles para cada evento auditable:</w:t>
            </w:r>
          </w:p>
          <w:p w14:paraId="7E988D33" w14:textId="77777777" w:rsidR="00392EC1" w:rsidRPr="006746A9" w:rsidRDefault="00392EC1" w:rsidP="00065D88">
            <w:pPr>
              <w:pStyle w:val="TableListBullet"/>
              <w:ind w:left="263" w:hanging="270"/>
              <w:rPr>
                <w:szCs w:val="18"/>
                <w:lang w:val="es-419"/>
              </w:rPr>
            </w:pPr>
            <w:r w:rsidRPr="006746A9">
              <w:rPr>
                <w:szCs w:val="18"/>
                <w:lang w:val="es-419" w:bidi="es-AR"/>
              </w:rPr>
              <w:t>Identificación del usuario.</w:t>
            </w:r>
          </w:p>
          <w:p w14:paraId="3D6DDC28" w14:textId="77777777" w:rsidR="00392EC1" w:rsidRPr="006746A9" w:rsidRDefault="00392EC1" w:rsidP="00065D88">
            <w:pPr>
              <w:pStyle w:val="TableListBullet"/>
              <w:ind w:left="263" w:hanging="270"/>
              <w:rPr>
                <w:szCs w:val="18"/>
                <w:lang w:val="es-419"/>
              </w:rPr>
            </w:pPr>
            <w:r w:rsidRPr="006746A9">
              <w:rPr>
                <w:szCs w:val="18"/>
                <w:lang w:val="es-419" w:bidi="es-AR"/>
              </w:rPr>
              <w:t>Tipo de evento.</w:t>
            </w:r>
          </w:p>
          <w:p w14:paraId="3AA3C379" w14:textId="77777777" w:rsidR="00392EC1" w:rsidRPr="006746A9" w:rsidRDefault="00392EC1" w:rsidP="00065D88">
            <w:pPr>
              <w:pStyle w:val="TableListBullet"/>
              <w:ind w:left="263" w:hanging="270"/>
              <w:rPr>
                <w:szCs w:val="18"/>
                <w:lang w:val="es-419"/>
              </w:rPr>
            </w:pPr>
            <w:r w:rsidRPr="006746A9">
              <w:rPr>
                <w:szCs w:val="18"/>
                <w:lang w:val="es-419" w:bidi="es-AR"/>
              </w:rPr>
              <w:t>Fecha y hora.</w:t>
            </w:r>
          </w:p>
          <w:p w14:paraId="378EC3BC" w14:textId="77777777" w:rsidR="00392EC1" w:rsidRPr="006746A9" w:rsidRDefault="00392EC1" w:rsidP="00065D88">
            <w:pPr>
              <w:pStyle w:val="TableListBullet"/>
              <w:ind w:left="263" w:hanging="270"/>
              <w:rPr>
                <w:szCs w:val="18"/>
                <w:lang w:val="es-419"/>
              </w:rPr>
            </w:pPr>
            <w:r w:rsidRPr="006746A9">
              <w:rPr>
                <w:szCs w:val="18"/>
                <w:lang w:val="es-419" w:bidi="es-AR"/>
              </w:rPr>
              <w:t>Indicación de Exitoso o Fallido.</w:t>
            </w:r>
          </w:p>
          <w:p w14:paraId="7AF7E7C6" w14:textId="583DBCD4" w:rsidR="00392EC1" w:rsidRPr="006746A9" w:rsidRDefault="00392EC1" w:rsidP="00065D88">
            <w:pPr>
              <w:pStyle w:val="TableListBullet"/>
              <w:ind w:left="263" w:hanging="270"/>
              <w:rPr>
                <w:szCs w:val="18"/>
                <w:lang w:val="es-419"/>
              </w:rPr>
            </w:pPr>
            <w:r w:rsidRPr="006746A9">
              <w:rPr>
                <w:szCs w:val="18"/>
                <w:lang w:val="es-419" w:bidi="es-AR"/>
              </w:rPr>
              <w:t>Origen del evento.</w:t>
            </w:r>
          </w:p>
          <w:p w14:paraId="13838707" w14:textId="20D7C3E6" w:rsidR="00392EC1" w:rsidRPr="006746A9" w:rsidRDefault="00392EC1" w:rsidP="006C4E1D">
            <w:pPr>
              <w:pStyle w:val="TableListBullet"/>
              <w:ind w:left="263" w:hanging="270"/>
              <w:rPr>
                <w:szCs w:val="18"/>
                <w:lang w:val="es-419"/>
              </w:rPr>
            </w:pPr>
            <w:r w:rsidRPr="006746A9">
              <w:rPr>
                <w:szCs w:val="18"/>
                <w:lang w:val="es-419" w:bidi="es-AR"/>
              </w:rPr>
              <w:t>Identidad o nombre de los datos, componentes del sistema, recursos o servicios afectados (por ejemplo, nombre y protocolo).</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7DFC0D4"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 responsable.</w:t>
            </w:r>
          </w:p>
          <w:p w14:paraId="1DF56214" w14:textId="77777777" w:rsidR="00392EC1" w:rsidRPr="006746A9" w:rsidRDefault="00392EC1" w:rsidP="00065D88">
            <w:pPr>
              <w:pStyle w:val="TableListBullet"/>
              <w:ind w:left="263" w:hanging="270"/>
              <w:rPr>
                <w:szCs w:val="18"/>
                <w:lang w:val="es-419"/>
              </w:rPr>
            </w:pPr>
            <w:r w:rsidRPr="006746A9">
              <w:rPr>
                <w:szCs w:val="18"/>
                <w:lang w:val="es-419" w:bidi="es-AR"/>
              </w:rPr>
              <w:t>Evalúe las configuraciones del registro de auditoría.</w:t>
            </w:r>
          </w:p>
          <w:p w14:paraId="69C063AB" w14:textId="77777777" w:rsidR="00392EC1" w:rsidRPr="006746A9" w:rsidRDefault="00392EC1" w:rsidP="00065D88">
            <w:pPr>
              <w:pStyle w:val="TableListBullet"/>
              <w:ind w:left="263" w:hanging="270"/>
              <w:rPr>
                <w:szCs w:val="18"/>
                <w:lang w:val="es-419"/>
              </w:rPr>
            </w:pPr>
            <w:r w:rsidRPr="006746A9">
              <w:rPr>
                <w:szCs w:val="18"/>
                <w:lang w:val="es-419" w:bidi="es-AR"/>
              </w:rPr>
              <w:t>Evalúe los datos de registros de auditoría.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BC7F2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E65A69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34D6B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left w:val="single" w:sz="2" w:space="0" w:color="808080" w:themeColor="background1" w:themeShade="80"/>
              <w:bottom w:val="single" w:sz="2" w:space="0" w:color="808080" w:themeColor="background1" w:themeShade="80"/>
            </w:tcBorders>
            <w:shd w:val="clear" w:color="auto" w:fill="auto"/>
          </w:tcPr>
          <w:p w14:paraId="6E1E824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7FD6E5EB"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534" w:type="dxa"/>
          <w:cantSplit/>
        </w:trPr>
        <w:tc>
          <w:tcPr>
            <w:tcW w:w="13652" w:type="dxa"/>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421CD89" w14:textId="77777777" w:rsidR="00611C97" w:rsidRPr="006746A9" w:rsidRDefault="00611C97" w:rsidP="00086AFC">
            <w:pPr>
              <w:pStyle w:val="TableBody"/>
              <w:pageBreakBefore/>
              <w:spacing w:before="20" w:after="0"/>
              <w:rPr>
                <w:rFonts w:cs="Arial"/>
                <w:sz w:val="18"/>
                <w:szCs w:val="18"/>
                <w:lang w:val="es-419"/>
              </w:rPr>
            </w:pPr>
            <w:r w:rsidRPr="006746A9">
              <w:rPr>
                <w:rStyle w:val="BoldCharacter"/>
                <w:rFonts w:cs="Arial"/>
                <w:sz w:val="18"/>
                <w:szCs w:val="18"/>
                <w:lang w:val="es-419" w:bidi="es-AR"/>
              </w:rPr>
              <w:lastRenderedPageBreak/>
              <w:t xml:space="preserve">10.3 </w:t>
            </w:r>
            <w:r w:rsidRPr="006746A9">
              <w:rPr>
                <w:rStyle w:val="GlossaryCharacter"/>
                <w:rFonts w:cs="Arial"/>
                <w:color w:val="auto"/>
                <w:sz w:val="18"/>
                <w:szCs w:val="18"/>
                <w:lang w:val="es-419" w:bidi="es-AR"/>
              </w:rPr>
              <w:t>Los registros de auditoría</w:t>
            </w:r>
            <w:r w:rsidRPr="006746A9">
              <w:rPr>
                <w:rFonts w:cs="Arial"/>
                <w:sz w:val="18"/>
                <w:szCs w:val="18"/>
                <w:lang w:val="es-419" w:bidi="es-AR"/>
              </w:rPr>
              <w:t xml:space="preserve"> están protegidos contra la destrucción y las modificaciones no autorizadas.</w:t>
            </w:r>
          </w:p>
        </w:tc>
      </w:tr>
      <w:tr w:rsidR="00392EC1" w:rsidRPr="006746A9" w14:paraId="109B327A"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23F70D0" w14:textId="77777777" w:rsidR="00392EC1" w:rsidRPr="006746A9" w:rsidRDefault="00392EC1" w:rsidP="00065D88">
            <w:pPr>
              <w:pStyle w:val="TableText"/>
              <w:rPr>
                <w:b/>
                <w:bCs/>
                <w:szCs w:val="18"/>
                <w:lang w:val="es-419"/>
              </w:rPr>
            </w:pPr>
            <w:r w:rsidRPr="006746A9">
              <w:rPr>
                <w:b/>
                <w:szCs w:val="18"/>
                <w:lang w:val="es-419" w:bidi="es-AR"/>
              </w:rPr>
              <w:t>10.3.1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D7D2ED"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El acceso de lectura a los archivos de registros de auditoría está limitado a aquellos con una necesidad relacionada con sus funciones.</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C38F36" w14:textId="48FBDBC5" w:rsidR="00392EC1" w:rsidRPr="006746A9" w:rsidRDefault="00392EC1" w:rsidP="00065D88">
            <w:pPr>
              <w:pStyle w:val="TableListBullet"/>
              <w:ind w:left="263" w:hanging="270"/>
              <w:rPr>
                <w:szCs w:val="18"/>
                <w:lang w:val="es-419"/>
              </w:rPr>
            </w:pPr>
            <w:r w:rsidRPr="006746A9">
              <w:rPr>
                <w:szCs w:val="18"/>
                <w:lang w:val="es-419" w:bidi="es-AR"/>
              </w:rPr>
              <w:t>Entreviste a los administradores del sistema.</w:t>
            </w:r>
          </w:p>
          <w:p w14:paraId="0959DE8A" w14:textId="77777777" w:rsidR="00392EC1" w:rsidRPr="006746A9" w:rsidRDefault="00392EC1" w:rsidP="00065D88">
            <w:pPr>
              <w:pStyle w:val="TableListBullet"/>
              <w:ind w:left="263" w:hanging="270"/>
              <w:rPr>
                <w:szCs w:val="18"/>
                <w:lang w:val="es-419"/>
              </w:rPr>
            </w:pPr>
            <w:r w:rsidRPr="006746A9">
              <w:rPr>
                <w:szCs w:val="18"/>
                <w:lang w:val="es-419" w:bidi="es-AR"/>
              </w:rPr>
              <w:t>Evalúe las configuraciones del sistema y los privilegios.</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BB1864"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A3A06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206F1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tcBorders>
            <w:shd w:val="clear" w:color="auto" w:fill="auto"/>
          </w:tcPr>
          <w:p w14:paraId="2E51BBB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6B23498B"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CEC2160" w14:textId="77777777" w:rsidR="00392EC1" w:rsidRPr="006746A9" w:rsidRDefault="00392EC1" w:rsidP="00065D88">
            <w:pPr>
              <w:pStyle w:val="TableText"/>
              <w:rPr>
                <w:b/>
                <w:bCs/>
                <w:szCs w:val="18"/>
                <w:lang w:val="es-419"/>
              </w:rPr>
            </w:pPr>
            <w:r w:rsidRPr="006746A9">
              <w:rPr>
                <w:b/>
                <w:szCs w:val="18"/>
                <w:lang w:val="es-419" w:bidi="es-AR"/>
              </w:rPr>
              <w:t>10.3.2</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C93C69" w14:textId="712EEB89" w:rsidR="00392EC1" w:rsidRPr="006746A9" w:rsidRDefault="00392EC1" w:rsidP="00065D88">
            <w:pPr>
              <w:pStyle w:val="TableBody"/>
              <w:rPr>
                <w:rFonts w:cs="Arial"/>
                <w:sz w:val="18"/>
                <w:szCs w:val="18"/>
                <w:lang w:val="es-419"/>
              </w:rPr>
            </w:pPr>
            <w:r w:rsidRPr="006746A9">
              <w:rPr>
                <w:rFonts w:cs="Arial"/>
                <w:sz w:val="18"/>
                <w:szCs w:val="18"/>
                <w:lang w:val="es-419" w:bidi="es-AR"/>
              </w:rPr>
              <w:t xml:space="preserve">Los archivos de </w:t>
            </w:r>
            <w:r w:rsidRPr="006746A9">
              <w:rPr>
                <w:rStyle w:val="GlossaryCharacter"/>
                <w:rFonts w:cs="Arial"/>
                <w:color w:val="auto"/>
                <w:sz w:val="18"/>
                <w:szCs w:val="18"/>
                <w:lang w:val="es-419" w:bidi="es-AR"/>
              </w:rPr>
              <w:t>registros de auditoría</w:t>
            </w:r>
            <w:r w:rsidRPr="006746A9">
              <w:rPr>
                <w:rFonts w:cs="Arial"/>
                <w:sz w:val="18"/>
                <w:szCs w:val="18"/>
                <w:lang w:val="es-419" w:bidi="es-AR"/>
              </w:rPr>
              <w:t xml:space="preserve"> están protegidos para evitar modificaciones por parte de terceros.</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81F6E7F" w14:textId="77777777" w:rsidR="00392EC1" w:rsidRPr="006746A9" w:rsidRDefault="00392EC1" w:rsidP="00065D88">
            <w:pPr>
              <w:pStyle w:val="TableListBullet"/>
              <w:ind w:left="263" w:hanging="270"/>
              <w:rPr>
                <w:szCs w:val="18"/>
                <w:lang w:val="es-419"/>
              </w:rPr>
            </w:pPr>
            <w:r w:rsidRPr="006746A9">
              <w:rPr>
                <w:szCs w:val="18"/>
                <w:lang w:val="es-419" w:bidi="es-AR"/>
              </w:rPr>
              <w:t>Evalúe las configuraciones del sistema y los privilegios.</w:t>
            </w:r>
          </w:p>
          <w:p w14:paraId="28DEDCC6" w14:textId="77777777" w:rsidR="00392EC1" w:rsidRPr="006746A9" w:rsidRDefault="00392EC1" w:rsidP="00065D88">
            <w:pPr>
              <w:pStyle w:val="TableListBullet"/>
              <w:ind w:left="263" w:hanging="270"/>
              <w:rPr>
                <w:szCs w:val="18"/>
                <w:lang w:val="es-419"/>
              </w:rPr>
            </w:pPr>
            <w:r w:rsidRPr="006746A9">
              <w:rPr>
                <w:szCs w:val="18"/>
                <w:lang w:val="es-419" w:bidi="es-AR"/>
              </w:rPr>
              <w:t>Entreviste a los administradores del sistema.</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C85B38"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602B2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9E0F6A"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left w:val="single" w:sz="2" w:space="0" w:color="808080" w:themeColor="background1" w:themeShade="80"/>
            </w:tcBorders>
            <w:shd w:val="clear" w:color="auto" w:fill="auto"/>
          </w:tcPr>
          <w:p w14:paraId="39C2397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4826212B"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3C945FE" w14:textId="77777777" w:rsidR="00392EC1" w:rsidRPr="006746A9" w:rsidRDefault="00392EC1" w:rsidP="00065D88">
            <w:pPr>
              <w:pStyle w:val="TableText"/>
              <w:rPr>
                <w:b/>
                <w:bCs/>
                <w:szCs w:val="18"/>
                <w:lang w:val="es-419"/>
              </w:rPr>
            </w:pPr>
            <w:r w:rsidRPr="006746A9">
              <w:rPr>
                <w:b/>
                <w:szCs w:val="18"/>
                <w:lang w:val="es-419" w:bidi="es-AR"/>
              </w:rPr>
              <w:t>10.3.3</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8EFBB7" w14:textId="2C695633" w:rsidR="00392EC1" w:rsidRPr="006746A9" w:rsidRDefault="00392EC1" w:rsidP="00065D88">
            <w:pPr>
              <w:pStyle w:val="TableBody"/>
              <w:rPr>
                <w:rFonts w:cs="Arial"/>
                <w:sz w:val="18"/>
                <w:szCs w:val="18"/>
                <w:lang w:val="es-419"/>
              </w:rPr>
            </w:pPr>
            <w:r w:rsidRPr="006746A9">
              <w:rPr>
                <w:rFonts w:cs="Arial"/>
                <w:sz w:val="18"/>
                <w:szCs w:val="18"/>
                <w:lang w:val="es-419" w:bidi="es-AR"/>
              </w:rPr>
              <w:t xml:space="preserve">Los archivos de registros de auditoría, incluidos los de tecnologías externas, se respaldan </w:t>
            </w:r>
            <w:r w:rsidR="00D856A4" w:rsidRPr="006746A9">
              <w:rPr>
                <w:rFonts w:cs="Arial"/>
                <w:sz w:val="18"/>
                <w:szCs w:val="18"/>
                <w:lang w:val="es-419" w:bidi="es-AR"/>
              </w:rPr>
              <w:t xml:space="preserve">con prontitud </w:t>
            </w:r>
            <w:r w:rsidRPr="006746A9">
              <w:rPr>
                <w:rFonts w:cs="Arial"/>
                <w:sz w:val="18"/>
                <w:szCs w:val="18"/>
                <w:lang w:val="es-419" w:bidi="es-AR"/>
              </w:rPr>
              <w:t>en un servidor de registro interno seguro, central o sobre otro medio que sea difícil de modificar.</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5B582C" w14:textId="77777777" w:rsidR="00392EC1" w:rsidRPr="006746A9" w:rsidRDefault="00392EC1" w:rsidP="00065D88">
            <w:pPr>
              <w:pStyle w:val="TableListBullet"/>
              <w:ind w:left="263" w:hanging="270"/>
              <w:rPr>
                <w:szCs w:val="18"/>
                <w:lang w:val="es-419"/>
              </w:rPr>
            </w:pPr>
            <w:r w:rsidRPr="006746A9">
              <w:rPr>
                <w:szCs w:val="18"/>
                <w:lang w:val="es-419" w:bidi="es-AR"/>
              </w:rPr>
              <w:t>Evalúe las configuraciones de las copias de seguridad o los archivos de registro.</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526EC4"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704CC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0BD21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left w:val="single" w:sz="2" w:space="0" w:color="808080" w:themeColor="background1" w:themeShade="80"/>
            </w:tcBorders>
            <w:shd w:val="clear" w:color="auto" w:fill="auto"/>
          </w:tcPr>
          <w:p w14:paraId="73881F4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42BFA26B" w14:textId="77777777" w:rsidTr="00D36F5F">
        <w:trPr>
          <w:gridAfter w:val="1"/>
          <w:wAfter w:w="553" w:type="dxa"/>
          <w:cantSplit/>
          <w:trHeight w:val="1428"/>
        </w:trPr>
        <w:tc>
          <w:tcPr>
            <w:tcW w:w="990" w:type="dxa"/>
            <w:tcBorders>
              <w:top w:val="single" w:sz="2" w:space="0" w:color="808080" w:themeColor="background1" w:themeShade="80"/>
              <w:bottom w:val="single" w:sz="4" w:space="0" w:color="auto"/>
              <w:right w:val="single" w:sz="2" w:space="0" w:color="808080" w:themeColor="background1" w:themeShade="80"/>
            </w:tcBorders>
          </w:tcPr>
          <w:p w14:paraId="79D3580B" w14:textId="77777777" w:rsidR="00392EC1" w:rsidRPr="006746A9" w:rsidRDefault="00392EC1" w:rsidP="00065D88">
            <w:pPr>
              <w:pStyle w:val="TableText"/>
              <w:rPr>
                <w:b/>
                <w:bCs/>
                <w:szCs w:val="18"/>
                <w:lang w:val="es-419"/>
              </w:rPr>
            </w:pPr>
            <w:r w:rsidRPr="006746A9">
              <w:rPr>
                <w:b/>
                <w:szCs w:val="18"/>
                <w:lang w:val="es-419" w:bidi="es-AR"/>
              </w:rPr>
              <w:t>10.3.4</w:t>
            </w:r>
          </w:p>
        </w:tc>
        <w:tc>
          <w:tcPr>
            <w:tcW w:w="4521"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3BE58DA4" w14:textId="3768C630" w:rsidR="00392EC1" w:rsidRPr="006746A9" w:rsidRDefault="00392EC1" w:rsidP="00065D88">
            <w:pPr>
              <w:pStyle w:val="TableBody"/>
              <w:rPr>
                <w:rFonts w:cs="Arial"/>
                <w:sz w:val="18"/>
                <w:szCs w:val="18"/>
                <w:lang w:val="es-419" w:bidi="es-AR"/>
              </w:rPr>
            </w:pPr>
            <w:r w:rsidRPr="006746A9">
              <w:rPr>
                <w:rFonts w:cs="Arial"/>
                <w:sz w:val="18"/>
                <w:szCs w:val="18"/>
                <w:lang w:val="es-419" w:bidi="es-AR"/>
              </w:rPr>
              <w:t xml:space="preserve">Los mecanismos de detección de cambios o supervisión de la integridad de los archivos se utilizan en </w:t>
            </w:r>
            <w:r w:rsidRPr="006746A9">
              <w:rPr>
                <w:rStyle w:val="GlossaryCharacter"/>
                <w:rFonts w:cs="Arial"/>
                <w:color w:val="auto"/>
                <w:sz w:val="18"/>
                <w:szCs w:val="18"/>
                <w:lang w:val="es-419" w:bidi="es-AR"/>
              </w:rPr>
              <w:t>registros de auditoría</w:t>
            </w:r>
            <w:r w:rsidRPr="006746A9">
              <w:rPr>
                <w:rFonts w:cs="Arial"/>
                <w:sz w:val="18"/>
                <w:szCs w:val="18"/>
                <w:lang w:val="es-419" w:bidi="es-AR"/>
              </w:rPr>
              <w:t xml:space="preserve"> para garantizar que los datos de registro existentes no se puedan modificar sin generar alertas.</w:t>
            </w:r>
          </w:p>
        </w:tc>
        <w:tc>
          <w:tcPr>
            <w:tcW w:w="3541"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707798ED" w14:textId="206160DD" w:rsidR="00392EC1" w:rsidRPr="006746A9" w:rsidRDefault="00392EC1" w:rsidP="00065D88">
            <w:pPr>
              <w:pStyle w:val="TableListBullet"/>
              <w:ind w:left="263" w:hanging="270"/>
              <w:rPr>
                <w:szCs w:val="18"/>
                <w:lang w:val="es-419"/>
              </w:rPr>
            </w:pPr>
            <w:r w:rsidRPr="006746A9">
              <w:rPr>
                <w:szCs w:val="18"/>
                <w:lang w:val="es-419" w:bidi="es-AR"/>
              </w:rPr>
              <w:t>Evalúe las configuraciones del sistema.</w:t>
            </w:r>
          </w:p>
          <w:p w14:paraId="3732BFD3" w14:textId="77777777" w:rsidR="00392EC1" w:rsidRPr="006746A9" w:rsidRDefault="00392EC1" w:rsidP="00065D88">
            <w:pPr>
              <w:pStyle w:val="TableListBullet"/>
              <w:ind w:left="263" w:hanging="270"/>
              <w:rPr>
                <w:szCs w:val="18"/>
                <w:lang w:val="es-419"/>
              </w:rPr>
            </w:pPr>
            <w:r w:rsidRPr="006746A9">
              <w:rPr>
                <w:szCs w:val="18"/>
                <w:lang w:val="es-419" w:bidi="es-AR"/>
              </w:rPr>
              <w:t>Evalúe los archivos monitoreados.</w:t>
            </w:r>
          </w:p>
          <w:p w14:paraId="30F5C1B8" w14:textId="61FDE3A2" w:rsidR="00392EC1" w:rsidRPr="006746A9" w:rsidRDefault="00392EC1" w:rsidP="009E7B5E">
            <w:pPr>
              <w:pStyle w:val="TableListBullet"/>
              <w:ind w:left="263" w:hanging="270"/>
              <w:rPr>
                <w:szCs w:val="18"/>
                <w:lang w:val="es-419"/>
              </w:rPr>
            </w:pPr>
            <w:r w:rsidRPr="006746A9">
              <w:rPr>
                <w:szCs w:val="18"/>
                <w:lang w:val="es-419" w:bidi="es-AR"/>
              </w:rPr>
              <w:t>Evalúe los resultados de las actividades de monitoreo.</w:t>
            </w:r>
          </w:p>
        </w:tc>
        <w:tc>
          <w:tcPr>
            <w:tcW w:w="1158"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5F156EE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544D9E6A"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AFACBA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left w:val="single" w:sz="2" w:space="0" w:color="808080" w:themeColor="background1" w:themeShade="80"/>
              <w:bottom w:val="single" w:sz="4" w:space="0" w:color="auto"/>
            </w:tcBorders>
            <w:shd w:val="clear" w:color="auto" w:fill="auto"/>
          </w:tcPr>
          <w:p w14:paraId="2262C8D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9E7B5E" w:rsidRPr="006746A9" w14:paraId="6C9CE998" w14:textId="77777777" w:rsidTr="00392EC1">
        <w:trPr>
          <w:cantSplit/>
          <w:trHeight w:val="828"/>
        </w:trPr>
        <w:tc>
          <w:tcPr>
            <w:tcW w:w="990" w:type="dxa"/>
            <w:tcBorders>
              <w:top w:val="single" w:sz="4" w:space="0" w:color="auto"/>
              <w:bottom w:val="nil"/>
              <w:right w:val="nil"/>
            </w:tcBorders>
          </w:tcPr>
          <w:p w14:paraId="31BC19AC" w14:textId="77777777" w:rsidR="009E7B5E" w:rsidRPr="006746A9" w:rsidRDefault="009E7B5E" w:rsidP="00065D88">
            <w:pPr>
              <w:pStyle w:val="TableText"/>
              <w:rPr>
                <w:b/>
                <w:szCs w:val="18"/>
                <w:lang w:val="es-419" w:bidi="es-AR"/>
              </w:rPr>
            </w:pPr>
          </w:p>
        </w:tc>
        <w:tc>
          <w:tcPr>
            <w:tcW w:w="4521" w:type="dxa"/>
            <w:tcBorders>
              <w:top w:val="single" w:sz="4" w:space="0" w:color="auto"/>
              <w:left w:val="nil"/>
              <w:bottom w:val="nil"/>
              <w:right w:val="nil"/>
            </w:tcBorders>
          </w:tcPr>
          <w:p w14:paraId="1831A943" w14:textId="77777777" w:rsidR="009E7B5E" w:rsidRPr="006746A9" w:rsidRDefault="009E7B5E" w:rsidP="00065D88">
            <w:pPr>
              <w:pStyle w:val="TableBody"/>
              <w:rPr>
                <w:rFonts w:cs="Arial"/>
                <w:sz w:val="18"/>
                <w:szCs w:val="18"/>
                <w:lang w:val="es-419" w:bidi="es-AR"/>
              </w:rPr>
            </w:pPr>
          </w:p>
        </w:tc>
        <w:tc>
          <w:tcPr>
            <w:tcW w:w="3541" w:type="dxa"/>
            <w:tcBorders>
              <w:top w:val="single" w:sz="4" w:space="0" w:color="auto"/>
              <w:left w:val="nil"/>
              <w:bottom w:val="nil"/>
              <w:right w:val="nil"/>
            </w:tcBorders>
          </w:tcPr>
          <w:p w14:paraId="38A28DD0" w14:textId="77777777" w:rsidR="009E7B5E" w:rsidRPr="006746A9" w:rsidRDefault="009E7B5E" w:rsidP="009E7B5E">
            <w:pPr>
              <w:pStyle w:val="TableListBullet"/>
              <w:numPr>
                <w:ilvl w:val="0"/>
                <w:numId w:val="0"/>
              </w:numPr>
              <w:ind w:left="274" w:hanging="274"/>
              <w:rPr>
                <w:szCs w:val="18"/>
                <w:lang w:val="es-419"/>
              </w:rPr>
            </w:pPr>
          </w:p>
          <w:p w14:paraId="4F2738A2" w14:textId="77777777" w:rsidR="009E7B5E" w:rsidRPr="006746A9" w:rsidRDefault="009E7B5E" w:rsidP="009E7B5E">
            <w:pPr>
              <w:pStyle w:val="TableListBullet"/>
              <w:numPr>
                <w:ilvl w:val="0"/>
                <w:numId w:val="0"/>
              </w:numPr>
              <w:ind w:left="274" w:hanging="274"/>
              <w:rPr>
                <w:szCs w:val="18"/>
                <w:lang w:val="es-419"/>
              </w:rPr>
            </w:pPr>
          </w:p>
          <w:p w14:paraId="443737A5" w14:textId="77777777" w:rsidR="009E7B5E" w:rsidRPr="006746A9" w:rsidRDefault="009E7B5E" w:rsidP="009E7B5E">
            <w:pPr>
              <w:pStyle w:val="TableListBullet"/>
              <w:numPr>
                <w:ilvl w:val="0"/>
                <w:numId w:val="0"/>
              </w:numPr>
              <w:ind w:left="274"/>
              <w:rPr>
                <w:szCs w:val="18"/>
                <w:lang w:val="es-419" w:bidi="es-AR"/>
              </w:rPr>
            </w:pPr>
          </w:p>
        </w:tc>
        <w:tc>
          <w:tcPr>
            <w:tcW w:w="1158" w:type="dxa"/>
            <w:tcBorders>
              <w:top w:val="single" w:sz="4" w:space="0" w:color="auto"/>
              <w:left w:val="nil"/>
              <w:bottom w:val="nil"/>
              <w:right w:val="nil"/>
            </w:tcBorders>
            <w:shd w:val="clear" w:color="auto" w:fill="auto"/>
          </w:tcPr>
          <w:p w14:paraId="155E99A6" w14:textId="77777777" w:rsidR="009E7B5E" w:rsidRPr="006746A9" w:rsidRDefault="009E7B5E" w:rsidP="00065D88">
            <w:pPr>
              <w:spacing w:after="60"/>
              <w:jc w:val="center"/>
              <w:rPr>
                <w:rFonts w:cs="Arial"/>
                <w:sz w:val="18"/>
                <w:szCs w:val="18"/>
                <w:lang w:val="es-419" w:bidi="es-AR"/>
              </w:rPr>
            </w:pPr>
          </w:p>
        </w:tc>
        <w:tc>
          <w:tcPr>
            <w:tcW w:w="1244" w:type="dxa"/>
            <w:tcBorders>
              <w:top w:val="single" w:sz="4" w:space="0" w:color="auto"/>
              <w:left w:val="nil"/>
              <w:bottom w:val="nil"/>
              <w:right w:val="nil"/>
            </w:tcBorders>
            <w:shd w:val="clear" w:color="auto" w:fill="auto"/>
          </w:tcPr>
          <w:p w14:paraId="69392D93" w14:textId="77777777" w:rsidR="009E7B5E" w:rsidRPr="006746A9" w:rsidRDefault="009E7B5E" w:rsidP="00065D88">
            <w:pPr>
              <w:spacing w:after="60"/>
              <w:jc w:val="center"/>
              <w:rPr>
                <w:rFonts w:cs="Arial"/>
                <w:sz w:val="18"/>
                <w:szCs w:val="18"/>
                <w:lang w:val="es-419" w:bidi="es-AR"/>
              </w:rPr>
            </w:pPr>
          </w:p>
        </w:tc>
        <w:tc>
          <w:tcPr>
            <w:tcW w:w="1310" w:type="dxa"/>
            <w:gridSpan w:val="2"/>
            <w:tcBorders>
              <w:top w:val="single" w:sz="4" w:space="0" w:color="auto"/>
              <w:left w:val="nil"/>
              <w:bottom w:val="nil"/>
              <w:right w:val="nil"/>
            </w:tcBorders>
            <w:shd w:val="clear" w:color="auto" w:fill="auto"/>
          </w:tcPr>
          <w:p w14:paraId="51964A0D" w14:textId="77777777" w:rsidR="009E7B5E" w:rsidRPr="006746A9" w:rsidRDefault="009E7B5E" w:rsidP="00065D88">
            <w:pPr>
              <w:spacing w:after="60"/>
              <w:jc w:val="center"/>
              <w:rPr>
                <w:rFonts w:cs="Arial"/>
                <w:sz w:val="18"/>
                <w:szCs w:val="18"/>
                <w:lang w:val="es-419" w:bidi="es-AR"/>
              </w:rPr>
            </w:pPr>
          </w:p>
        </w:tc>
        <w:tc>
          <w:tcPr>
            <w:tcW w:w="250" w:type="dxa"/>
            <w:tcBorders>
              <w:top w:val="single" w:sz="4" w:space="0" w:color="auto"/>
              <w:left w:val="nil"/>
              <w:bottom w:val="nil"/>
              <w:right w:val="nil"/>
            </w:tcBorders>
            <w:shd w:val="clear" w:color="auto" w:fill="auto"/>
          </w:tcPr>
          <w:p w14:paraId="0DA3B2E9" w14:textId="77777777" w:rsidR="009E7B5E" w:rsidRPr="006746A9" w:rsidRDefault="009E7B5E" w:rsidP="00065D88">
            <w:pPr>
              <w:spacing w:after="60"/>
              <w:jc w:val="center"/>
              <w:rPr>
                <w:rFonts w:cs="Arial"/>
                <w:sz w:val="18"/>
                <w:szCs w:val="18"/>
                <w:lang w:val="es-419" w:bidi="es-AR"/>
              </w:rPr>
            </w:pPr>
          </w:p>
        </w:tc>
        <w:tc>
          <w:tcPr>
            <w:tcW w:w="1172" w:type="dxa"/>
            <w:gridSpan w:val="2"/>
            <w:tcBorders>
              <w:top w:val="single" w:sz="4" w:space="0" w:color="auto"/>
              <w:left w:val="nil"/>
              <w:bottom w:val="nil"/>
            </w:tcBorders>
            <w:shd w:val="clear" w:color="auto" w:fill="auto"/>
          </w:tcPr>
          <w:p w14:paraId="5C13547B" w14:textId="77777777" w:rsidR="009E7B5E" w:rsidRPr="006746A9" w:rsidRDefault="009E7B5E" w:rsidP="00065D88">
            <w:pPr>
              <w:spacing w:after="60"/>
              <w:jc w:val="center"/>
              <w:rPr>
                <w:rFonts w:cs="Arial"/>
                <w:sz w:val="18"/>
                <w:szCs w:val="18"/>
                <w:lang w:val="es-419" w:bidi="es-AR"/>
              </w:rPr>
            </w:pPr>
          </w:p>
        </w:tc>
      </w:tr>
      <w:tr w:rsidR="00611C97" w:rsidRPr="006746A9" w14:paraId="7DD55436"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534" w:type="dxa"/>
          <w:cantSplit/>
        </w:trPr>
        <w:tc>
          <w:tcPr>
            <w:tcW w:w="13652" w:type="dxa"/>
            <w:gridSpan w:val="9"/>
            <w:tcBorders>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CC6B332" w14:textId="42C27DFF" w:rsidR="00611C97" w:rsidRPr="006746A9" w:rsidRDefault="00564F4C" w:rsidP="00086AFC">
            <w:pPr>
              <w:pStyle w:val="TableBody"/>
              <w:pageBreakBefore/>
              <w:spacing w:before="20" w:after="0"/>
              <w:rPr>
                <w:rFonts w:cs="Arial"/>
                <w:sz w:val="18"/>
                <w:szCs w:val="18"/>
                <w:lang w:val="es-419"/>
              </w:rPr>
            </w:pPr>
            <w:r w:rsidRPr="006746A9">
              <w:rPr>
                <w:b/>
                <w:bCs/>
                <w:sz w:val="18"/>
                <w:szCs w:val="18"/>
                <w:lang w:val="es-419"/>
              </w:rPr>
              <w:lastRenderedPageBreak/>
              <w:t>10.4</w:t>
            </w:r>
            <w:r w:rsidRPr="006746A9">
              <w:rPr>
                <w:sz w:val="18"/>
                <w:szCs w:val="18"/>
                <w:lang w:val="es-419"/>
              </w:rPr>
              <w:t xml:space="preserve"> Los registros de auditoría se revisan para identificar anomalías o actividades sospechosas.</w:t>
            </w:r>
          </w:p>
        </w:tc>
      </w:tr>
      <w:tr w:rsidR="00392EC1" w:rsidRPr="006746A9" w14:paraId="382261DC"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0C8DA8" w14:textId="77777777" w:rsidR="00392EC1" w:rsidRPr="006746A9" w:rsidRDefault="00392EC1" w:rsidP="00065D88">
            <w:pPr>
              <w:pStyle w:val="TableText"/>
              <w:rPr>
                <w:b/>
                <w:bCs/>
                <w:szCs w:val="18"/>
                <w:lang w:val="es-419"/>
              </w:rPr>
            </w:pPr>
            <w:r w:rsidRPr="006746A9">
              <w:rPr>
                <w:b/>
                <w:szCs w:val="18"/>
                <w:lang w:val="es-419" w:bidi="es-AR"/>
              </w:rPr>
              <w:t>10.4.1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8A3518F"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Los siguientes registros de auditoría se revisan al menos una vez al día:</w:t>
            </w:r>
          </w:p>
          <w:p w14:paraId="7C7C813C" w14:textId="77777777" w:rsidR="00392EC1" w:rsidRPr="006746A9" w:rsidRDefault="00392EC1" w:rsidP="00065D88">
            <w:pPr>
              <w:pStyle w:val="TableListBullet"/>
              <w:ind w:left="263" w:hanging="270"/>
              <w:rPr>
                <w:szCs w:val="18"/>
                <w:lang w:val="es-419"/>
              </w:rPr>
            </w:pPr>
            <w:r w:rsidRPr="006746A9">
              <w:rPr>
                <w:szCs w:val="18"/>
                <w:lang w:val="es-419" w:bidi="es-AR"/>
              </w:rPr>
              <w:t xml:space="preserve">Todos los eventos de seguridad. </w:t>
            </w:r>
          </w:p>
          <w:p w14:paraId="4F76D408" w14:textId="77777777" w:rsidR="00392EC1" w:rsidRPr="006746A9" w:rsidRDefault="00392EC1" w:rsidP="00065D88">
            <w:pPr>
              <w:pStyle w:val="TableListBullet"/>
              <w:ind w:left="263" w:hanging="270"/>
              <w:rPr>
                <w:szCs w:val="18"/>
                <w:lang w:val="es-419"/>
              </w:rPr>
            </w:pPr>
            <w:r w:rsidRPr="006746A9">
              <w:rPr>
                <w:szCs w:val="18"/>
                <w:lang w:val="es-419" w:bidi="es-AR"/>
              </w:rPr>
              <w:t>Registros de todos los componentes del sistema que almacenan, procesan o transmiten CHD y/o SAD.</w:t>
            </w:r>
          </w:p>
          <w:p w14:paraId="1CB10CDA" w14:textId="77777777" w:rsidR="00392EC1" w:rsidRPr="006746A9" w:rsidRDefault="00392EC1" w:rsidP="00065D88">
            <w:pPr>
              <w:pStyle w:val="TableListBullet"/>
              <w:ind w:left="263" w:hanging="270"/>
              <w:rPr>
                <w:szCs w:val="18"/>
                <w:lang w:val="es-419"/>
              </w:rPr>
            </w:pPr>
            <w:r w:rsidRPr="006746A9">
              <w:rPr>
                <w:szCs w:val="18"/>
                <w:lang w:val="es-419" w:bidi="es-AR"/>
              </w:rPr>
              <w:t>Registros de todos los componentes críticos del sistema.</w:t>
            </w:r>
          </w:p>
          <w:p w14:paraId="4F46C7C8" w14:textId="77777777" w:rsidR="00392EC1" w:rsidRPr="006746A9" w:rsidRDefault="00392EC1" w:rsidP="00065D88">
            <w:pPr>
              <w:pStyle w:val="TableListBullet"/>
              <w:ind w:left="263" w:hanging="270"/>
              <w:rPr>
                <w:szCs w:val="18"/>
                <w:lang w:val="es-419"/>
              </w:rPr>
            </w:pPr>
            <w:r w:rsidRPr="006746A9">
              <w:rPr>
                <w:szCs w:val="18"/>
                <w:lang w:val="es-419" w:bidi="es-AR"/>
              </w:rPr>
              <w:t>Registros de todos los servidores y componentes del sistema que realizan funciones de seguridad (por ejemplo, controles de seguridad de red, sistemas de detección de intrusiones/sistemas de prevención de intrusiones (IDS / IPS), servidores de autenticación).</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96B3386" w14:textId="77777777" w:rsidR="00392EC1" w:rsidRPr="006746A9" w:rsidRDefault="00392EC1" w:rsidP="00065D88">
            <w:pPr>
              <w:pStyle w:val="TableListBullet"/>
              <w:ind w:left="263" w:hanging="270"/>
              <w:rPr>
                <w:szCs w:val="18"/>
                <w:lang w:val="es-419"/>
              </w:rPr>
            </w:pPr>
            <w:r w:rsidRPr="006746A9">
              <w:rPr>
                <w:szCs w:val="18"/>
                <w:lang w:val="es-419" w:bidi="es-AR"/>
              </w:rPr>
              <w:t>Evalúe las políticas y procedimientos de seguridad.</w:t>
            </w:r>
          </w:p>
          <w:p w14:paraId="50A47CC9" w14:textId="77777777" w:rsidR="00392EC1" w:rsidRPr="006746A9" w:rsidRDefault="00392EC1" w:rsidP="00065D88">
            <w:pPr>
              <w:pStyle w:val="TableListBullet"/>
              <w:ind w:left="263" w:hanging="270"/>
              <w:rPr>
                <w:szCs w:val="18"/>
                <w:lang w:val="es-419"/>
              </w:rPr>
            </w:pPr>
            <w:r w:rsidRPr="006746A9">
              <w:rPr>
                <w:szCs w:val="18"/>
                <w:lang w:val="es-419" w:bidi="es-AR"/>
              </w:rPr>
              <w:t xml:space="preserve">Observe los procesos. </w:t>
            </w:r>
          </w:p>
          <w:p w14:paraId="51541471"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A122B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BCD2DE"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0FC70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854613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480C50E8" w14:textId="77777777" w:rsidTr="00632956">
        <w:trPr>
          <w:gridAfter w:val="1"/>
          <w:wAfter w:w="553" w:type="dxa"/>
          <w:cantSplit/>
        </w:trPr>
        <w:tc>
          <w:tcPr>
            <w:tcW w:w="990" w:type="dxa"/>
            <w:vMerge w:val="restart"/>
            <w:tcBorders>
              <w:top w:val="single" w:sz="2" w:space="0" w:color="808080" w:themeColor="background1" w:themeShade="80"/>
              <w:right w:val="single" w:sz="2" w:space="0" w:color="808080" w:themeColor="background1" w:themeShade="80"/>
            </w:tcBorders>
          </w:tcPr>
          <w:p w14:paraId="1A10F776" w14:textId="77777777" w:rsidR="00392EC1" w:rsidRPr="006746A9" w:rsidRDefault="00392EC1" w:rsidP="00C957A6">
            <w:pPr>
              <w:pStyle w:val="TableText"/>
              <w:rPr>
                <w:b/>
                <w:bCs/>
                <w:szCs w:val="18"/>
                <w:lang w:val="es-419"/>
              </w:rPr>
            </w:pPr>
            <w:r w:rsidRPr="006746A9">
              <w:rPr>
                <w:b/>
                <w:szCs w:val="18"/>
                <w:lang w:val="es-419" w:bidi="es-AR"/>
              </w:rPr>
              <w:t>10.4.1.1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01176FC" w14:textId="37FEA192" w:rsidR="00392EC1" w:rsidRPr="006746A9" w:rsidRDefault="00392EC1" w:rsidP="00FA13DE">
            <w:pPr>
              <w:pStyle w:val="TableBody"/>
              <w:spacing w:before="60" w:after="180"/>
              <w:rPr>
                <w:i/>
                <w:iCs/>
                <w:szCs w:val="18"/>
                <w:lang w:val="es-419"/>
              </w:rPr>
            </w:pPr>
            <w:r w:rsidRPr="006746A9">
              <w:rPr>
                <w:rFonts w:cs="Arial"/>
                <w:sz w:val="18"/>
                <w:szCs w:val="18"/>
                <w:lang w:val="es-419" w:bidi="es-AR"/>
              </w:rPr>
              <w:t>Se utilizan mecanismos automatizados para realizar revisiones de los</w:t>
            </w:r>
            <w:r w:rsidRPr="006746A9">
              <w:rPr>
                <w:rStyle w:val="GlossaryCharacter"/>
                <w:rFonts w:cs="Arial"/>
                <w:color w:val="auto"/>
                <w:sz w:val="18"/>
                <w:szCs w:val="18"/>
                <w:lang w:val="es-419" w:bidi="es-AR"/>
              </w:rPr>
              <w:t xml:space="preserve"> registros de auditoría</w:t>
            </w:r>
            <w:r w:rsidRPr="006746A9">
              <w:rPr>
                <w:rFonts w:cs="Arial"/>
                <w:sz w:val="18"/>
                <w:szCs w:val="18"/>
                <w:lang w:val="es-419" w:bidi="es-AR"/>
              </w:rPr>
              <w:t>.</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0E6E58" w14:textId="77777777" w:rsidR="00392EC1" w:rsidRPr="006746A9" w:rsidRDefault="00392EC1" w:rsidP="00065D88">
            <w:pPr>
              <w:pStyle w:val="TableListBullet"/>
              <w:ind w:left="263" w:hanging="270"/>
              <w:rPr>
                <w:szCs w:val="18"/>
                <w:lang w:val="es-419"/>
              </w:rPr>
            </w:pPr>
            <w:r w:rsidRPr="006746A9">
              <w:rPr>
                <w:szCs w:val="18"/>
                <w:lang w:val="es-419" w:bidi="es-AR"/>
              </w:rPr>
              <w:t>Evalúe los mecanismos de revisión de los registros de auditoría.</w:t>
            </w:r>
          </w:p>
          <w:p w14:paraId="39AC2D24"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w:t>
            </w:r>
          </w:p>
        </w:tc>
        <w:tc>
          <w:tcPr>
            <w:tcW w:w="1158"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D4C8BA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C957941"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D2969E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nil"/>
            </w:tcBorders>
            <w:shd w:val="clear" w:color="auto" w:fill="auto"/>
          </w:tcPr>
          <w:p w14:paraId="18D1EA0A"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33E4D207" w14:textId="77777777" w:rsidTr="00632956">
        <w:trPr>
          <w:gridAfter w:val="1"/>
          <w:wAfter w:w="553" w:type="dxa"/>
          <w:cantSplit/>
        </w:trPr>
        <w:tc>
          <w:tcPr>
            <w:tcW w:w="990" w:type="dxa"/>
            <w:vMerge/>
            <w:tcBorders>
              <w:right w:val="single" w:sz="2" w:space="0" w:color="808080" w:themeColor="background1" w:themeShade="80"/>
            </w:tcBorders>
          </w:tcPr>
          <w:p w14:paraId="1B88B4DE" w14:textId="77777777" w:rsidR="00392EC1" w:rsidRPr="006746A9" w:rsidRDefault="00392EC1" w:rsidP="00065D88">
            <w:pPr>
              <w:pStyle w:val="TableText"/>
              <w:jc w:val="right"/>
              <w:rPr>
                <w:b/>
                <w:bCs/>
                <w:szCs w:val="18"/>
                <w:lang w:val="es-419"/>
              </w:rPr>
            </w:pPr>
          </w:p>
        </w:tc>
        <w:tc>
          <w:tcPr>
            <w:tcW w:w="8062"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68F614B" w14:textId="77777777" w:rsidR="00392EC1" w:rsidRPr="006746A9" w:rsidRDefault="00392EC1" w:rsidP="00065D88">
            <w:pPr>
              <w:pStyle w:val="AppNotes"/>
              <w:rPr>
                <w:szCs w:val="18"/>
                <w:lang w:val="es-419"/>
              </w:rPr>
            </w:pPr>
            <w:r w:rsidRPr="006746A9">
              <w:rPr>
                <w:szCs w:val="18"/>
                <w:lang w:val="es-419" w:bidi="es-AR"/>
              </w:rPr>
              <w:t>Notas de Aplicabilidad</w:t>
            </w:r>
          </w:p>
        </w:tc>
        <w:tc>
          <w:tcPr>
            <w:tcW w:w="1158"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25946060" w14:textId="77777777" w:rsidR="00392EC1" w:rsidRPr="006746A9" w:rsidRDefault="00392EC1" w:rsidP="00065D88">
            <w:pPr>
              <w:spacing w:after="60"/>
              <w:jc w:val="center"/>
              <w:rPr>
                <w:rFonts w:cs="Arial"/>
                <w:sz w:val="18"/>
                <w:szCs w:val="18"/>
                <w:lang w:val="es-419"/>
              </w:rPr>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8420C74" w14:textId="77777777" w:rsidR="00392EC1" w:rsidRPr="006746A9" w:rsidRDefault="00392EC1" w:rsidP="00065D88">
            <w:pPr>
              <w:spacing w:after="60"/>
              <w:jc w:val="center"/>
              <w:rPr>
                <w:rFonts w:cs="Arial"/>
                <w:sz w:val="18"/>
                <w:szCs w:val="18"/>
                <w:lang w:val="es-419"/>
              </w:rPr>
            </w:pPr>
          </w:p>
        </w:tc>
        <w:tc>
          <w:tcPr>
            <w:tcW w:w="100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66C97148" w14:textId="77777777" w:rsidR="00392EC1" w:rsidRPr="006746A9" w:rsidRDefault="00392EC1" w:rsidP="00065D88">
            <w:pPr>
              <w:spacing w:after="60"/>
              <w:jc w:val="center"/>
              <w:rPr>
                <w:rFonts w:cs="Arial"/>
                <w:sz w:val="18"/>
                <w:szCs w:val="18"/>
                <w:lang w:val="es-419"/>
              </w:rPr>
            </w:pPr>
          </w:p>
        </w:tc>
        <w:tc>
          <w:tcPr>
            <w:tcW w:w="1172" w:type="dxa"/>
            <w:gridSpan w:val="3"/>
            <w:vMerge w:val="restart"/>
            <w:tcBorders>
              <w:top w:val="nil"/>
              <w:left w:val="single" w:sz="2" w:space="0" w:color="808080" w:themeColor="background1" w:themeShade="80"/>
            </w:tcBorders>
            <w:shd w:val="clear" w:color="auto" w:fill="auto"/>
          </w:tcPr>
          <w:p w14:paraId="590BC72C" w14:textId="77777777" w:rsidR="00392EC1" w:rsidRPr="006746A9" w:rsidRDefault="00392EC1" w:rsidP="00065D88">
            <w:pPr>
              <w:spacing w:after="60"/>
              <w:jc w:val="center"/>
              <w:rPr>
                <w:rFonts w:cs="Arial"/>
                <w:sz w:val="18"/>
                <w:szCs w:val="18"/>
                <w:lang w:val="es-419"/>
              </w:rPr>
            </w:pPr>
          </w:p>
        </w:tc>
      </w:tr>
      <w:tr w:rsidR="00392EC1" w:rsidRPr="006746A9" w14:paraId="314495E9" w14:textId="77777777" w:rsidTr="00632956">
        <w:trPr>
          <w:gridAfter w:val="1"/>
          <w:wAfter w:w="553" w:type="dxa"/>
          <w:cantSplit/>
        </w:trPr>
        <w:tc>
          <w:tcPr>
            <w:tcW w:w="990" w:type="dxa"/>
            <w:vMerge/>
            <w:tcBorders>
              <w:bottom w:val="single" w:sz="2" w:space="0" w:color="808080" w:themeColor="background1" w:themeShade="80"/>
              <w:right w:val="single" w:sz="2" w:space="0" w:color="808080" w:themeColor="background1" w:themeShade="80"/>
            </w:tcBorders>
          </w:tcPr>
          <w:p w14:paraId="6C5A37B9" w14:textId="77777777" w:rsidR="00392EC1" w:rsidRPr="006746A9" w:rsidRDefault="00392EC1" w:rsidP="00065D88">
            <w:pPr>
              <w:pStyle w:val="TableText"/>
              <w:jc w:val="right"/>
              <w:rPr>
                <w:b/>
                <w:bCs/>
                <w:szCs w:val="18"/>
                <w:lang w:val="es-419"/>
              </w:rPr>
            </w:pPr>
          </w:p>
        </w:tc>
        <w:tc>
          <w:tcPr>
            <w:tcW w:w="8062"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C18A499" w14:textId="77777777" w:rsidR="00392EC1" w:rsidRPr="006746A9" w:rsidRDefault="00392EC1" w:rsidP="00065D88">
            <w:pPr>
              <w:pStyle w:val="TableListBullet"/>
              <w:numPr>
                <w:ilvl w:val="0"/>
                <w:numId w:val="0"/>
              </w:numPr>
              <w:ind w:left="-7"/>
              <w:rPr>
                <w:szCs w:val="18"/>
                <w:lang w:val="es-419"/>
              </w:rPr>
            </w:pPr>
            <w:r w:rsidRPr="006746A9">
              <w:rPr>
                <w:i/>
                <w:color w:val="C00000"/>
                <w:szCs w:val="18"/>
                <w:lang w:val="es-419" w:bidi="es-AR"/>
              </w:rPr>
              <w:t>Este requisito es una práctica recomendada hasta el 31 de marzo de 2025, fecha a partir de la cual será obligatorio y deberá tenerse en cuenta en su totalidad durante una evaluación PCI DSS.</w:t>
            </w:r>
          </w:p>
        </w:tc>
        <w:tc>
          <w:tcPr>
            <w:tcW w:w="1158"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86F6D1B" w14:textId="77777777" w:rsidR="00392EC1" w:rsidRPr="006746A9" w:rsidRDefault="00392EC1" w:rsidP="00065D88">
            <w:pPr>
              <w:spacing w:after="60"/>
              <w:jc w:val="center"/>
              <w:rPr>
                <w:rFonts w:cs="Arial"/>
                <w:sz w:val="18"/>
                <w:szCs w:val="18"/>
                <w:lang w:val="es-419"/>
              </w:rPr>
            </w:pPr>
          </w:p>
        </w:tc>
        <w:tc>
          <w:tcPr>
            <w:tcW w:w="124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5B97163" w14:textId="77777777" w:rsidR="00392EC1" w:rsidRPr="006746A9" w:rsidRDefault="00392EC1" w:rsidP="00065D88">
            <w:pPr>
              <w:spacing w:after="60"/>
              <w:jc w:val="center"/>
              <w:rPr>
                <w:rFonts w:cs="Arial"/>
                <w:sz w:val="18"/>
                <w:szCs w:val="18"/>
                <w:lang w:val="es-419"/>
              </w:rPr>
            </w:pPr>
          </w:p>
        </w:tc>
        <w:tc>
          <w:tcPr>
            <w:tcW w:w="100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424548F" w14:textId="77777777" w:rsidR="00392EC1" w:rsidRPr="006746A9" w:rsidRDefault="00392EC1" w:rsidP="00065D88">
            <w:pPr>
              <w:spacing w:after="60"/>
              <w:jc w:val="center"/>
              <w:rPr>
                <w:rFonts w:cs="Arial"/>
                <w:sz w:val="18"/>
                <w:szCs w:val="18"/>
                <w:lang w:val="es-419"/>
              </w:rPr>
            </w:pPr>
          </w:p>
        </w:tc>
        <w:tc>
          <w:tcPr>
            <w:tcW w:w="1172" w:type="dxa"/>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0CCF0F3" w14:textId="77777777" w:rsidR="00392EC1" w:rsidRPr="006746A9" w:rsidRDefault="00392EC1" w:rsidP="00065D88">
            <w:pPr>
              <w:spacing w:after="60"/>
              <w:jc w:val="center"/>
              <w:rPr>
                <w:rFonts w:cs="Arial"/>
                <w:sz w:val="18"/>
                <w:szCs w:val="18"/>
                <w:lang w:val="es-419"/>
              </w:rPr>
            </w:pPr>
          </w:p>
        </w:tc>
      </w:tr>
      <w:tr w:rsidR="00392EC1" w:rsidRPr="006746A9" w14:paraId="7F553AAD" w14:textId="77777777" w:rsidTr="00632956">
        <w:trPr>
          <w:gridAfter w:val="1"/>
          <w:wAfter w:w="553" w:type="dxa"/>
          <w:cantSplit/>
        </w:trPr>
        <w:tc>
          <w:tcPr>
            <w:tcW w:w="990" w:type="dxa"/>
            <w:vMerge w:val="restart"/>
            <w:tcBorders>
              <w:top w:val="single" w:sz="2" w:space="0" w:color="808080" w:themeColor="background1" w:themeShade="80"/>
              <w:right w:val="single" w:sz="2" w:space="0" w:color="808080" w:themeColor="background1" w:themeShade="80"/>
            </w:tcBorders>
          </w:tcPr>
          <w:p w14:paraId="2F37DA3F" w14:textId="77777777" w:rsidR="00392EC1" w:rsidRPr="006746A9" w:rsidRDefault="00392EC1" w:rsidP="00065D88">
            <w:pPr>
              <w:pStyle w:val="TableText"/>
              <w:rPr>
                <w:b/>
                <w:bCs/>
                <w:szCs w:val="18"/>
                <w:lang w:val="es-419"/>
              </w:rPr>
            </w:pPr>
            <w:r w:rsidRPr="006746A9">
              <w:rPr>
                <w:b/>
                <w:szCs w:val="18"/>
                <w:lang w:val="es-419" w:bidi="es-AR"/>
              </w:rPr>
              <w:t>10.4.2</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C752B3" w14:textId="77777777" w:rsidR="00392EC1" w:rsidRPr="006746A9" w:rsidRDefault="00392EC1" w:rsidP="00065D88">
            <w:pPr>
              <w:pStyle w:val="TableBody"/>
              <w:rPr>
                <w:rFonts w:cs="Arial"/>
                <w:sz w:val="18"/>
                <w:szCs w:val="18"/>
                <w:lang w:val="es-419" w:bidi="es-AR"/>
              </w:rPr>
            </w:pPr>
            <w:r w:rsidRPr="006746A9">
              <w:rPr>
                <w:rFonts w:cs="Arial"/>
                <w:sz w:val="18"/>
                <w:szCs w:val="18"/>
                <w:lang w:val="es-419" w:bidi="es-AR"/>
              </w:rPr>
              <w:t>Los registros de todos los demás componentes del sistema (aquellos no especificados en el Requisito 10.4.1) se revisan periódicamente.</w:t>
            </w:r>
          </w:p>
          <w:p w14:paraId="1F0493CF" w14:textId="77777777" w:rsidR="00392EC1" w:rsidRPr="006746A9" w:rsidRDefault="00392EC1" w:rsidP="00065D88">
            <w:pPr>
              <w:pStyle w:val="TableBody"/>
              <w:rPr>
                <w:rFonts w:cs="Arial"/>
                <w:i/>
                <w:iCs/>
                <w:sz w:val="18"/>
                <w:szCs w:val="18"/>
                <w:lang w:val="es-419"/>
              </w:rPr>
            </w:pPr>
          </w:p>
          <w:p w14:paraId="0CBC6B1F" w14:textId="6AA38A7B" w:rsidR="00392EC1" w:rsidRPr="006746A9" w:rsidRDefault="00392EC1" w:rsidP="00065D88">
            <w:pPr>
              <w:pStyle w:val="TableBody"/>
              <w:rPr>
                <w:rFonts w:cs="Arial"/>
                <w:i/>
                <w:iCs/>
                <w:sz w:val="18"/>
                <w:szCs w:val="18"/>
                <w:lang w:val="es-419"/>
              </w:rPr>
            </w:pP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3663BA3" w14:textId="77777777" w:rsidR="00392EC1" w:rsidRPr="006746A9" w:rsidRDefault="00392EC1" w:rsidP="00065D88">
            <w:pPr>
              <w:pStyle w:val="TableListBullet"/>
              <w:ind w:left="263" w:hanging="270"/>
              <w:rPr>
                <w:szCs w:val="18"/>
                <w:lang w:val="es-419"/>
              </w:rPr>
            </w:pPr>
            <w:r w:rsidRPr="006746A9">
              <w:rPr>
                <w:szCs w:val="18"/>
                <w:lang w:val="es-419" w:bidi="es-AR"/>
              </w:rPr>
              <w:t>Evalúe las políticas y procedimientos de seguridad.</w:t>
            </w:r>
          </w:p>
          <w:p w14:paraId="740A989B" w14:textId="77777777" w:rsidR="00392EC1" w:rsidRPr="006746A9" w:rsidRDefault="00392EC1" w:rsidP="00065D88">
            <w:pPr>
              <w:pStyle w:val="TableListBullet"/>
              <w:ind w:left="263" w:hanging="270"/>
              <w:rPr>
                <w:szCs w:val="18"/>
                <w:lang w:val="es-419"/>
              </w:rPr>
            </w:pPr>
            <w:r w:rsidRPr="006746A9">
              <w:rPr>
                <w:szCs w:val="18"/>
                <w:lang w:val="es-419" w:bidi="es-AR"/>
              </w:rPr>
              <w:t>Evalúe los resultados documentados de las revisiones de los registros.</w:t>
            </w:r>
          </w:p>
          <w:p w14:paraId="558D5B95"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w:t>
            </w:r>
          </w:p>
        </w:tc>
        <w:tc>
          <w:tcPr>
            <w:tcW w:w="1158"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AFF44E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E037A0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2CC61F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4" w:space="0" w:color="808080"/>
              <w:left w:val="single" w:sz="2" w:space="0" w:color="808080" w:themeColor="background1" w:themeShade="80"/>
              <w:bottom w:val="nil"/>
            </w:tcBorders>
            <w:shd w:val="clear" w:color="auto" w:fill="auto"/>
          </w:tcPr>
          <w:p w14:paraId="05D60A4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55ECE2DA" w14:textId="77777777" w:rsidTr="00632956">
        <w:trPr>
          <w:gridAfter w:val="1"/>
          <w:wAfter w:w="553" w:type="dxa"/>
          <w:cantSplit/>
        </w:trPr>
        <w:tc>
          <w:tcPr>
            <w:tcW w:w="990" w:type="dxa"/>
            <w:vMerge/>
            <w:tcBorders>
              <w:right w:val="single" w:sz="2" w:space="0" w:color="808080" w:themeColor="background1" w:themeShade="80"/>
            </w:tcBorders>
          </w:tcPr>
          <w:p w14:paraId="03B90CD7" w14:textId="77777777" w:rsidR="00392EC1" w:rsidRPr="006746A9" w:rsidRDefault="00392EC1" w:rsidP="00065D88">
            <w:pPr>
              <w:pStyle w:val="TableText"/>
              <w:rPr>
                <w:b/>
                <w:bCs/>
                <w:szCs w:val="18"/>
                <w:lang w:val="es-419"/>
              </w:rPr>
            </w:pPr>
          </w:p>
        </w:tc>
        <w:tc>
          <w:tcPr>
            <w:tcW w:w="8062"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D2E4FAC" w14:textId="77777777" w:rsidR="00392EC1" w:rsidRPr="006746A9" w:rsidRDefault="00392EC1" w:rsidP="00065D88">
            <w:pPr>
              <w:pStyle w:val="AppNotes"/>
              <w:rPr>
                <w:szCs w:val="18"/>
                <w:lang w:val="es-419"/>
              </w:rPr>
            </w:pPr>
            <w:r w:rsidRPr="006746A9">
              <w:rPr>
                <w:szCs w:val="18"/>
                <w:lang w:val="es-419" w:bidi="es-AR"/>
              </w:rPr>
              <w:t>Notas de Aplicabilidad</w:t>
            </w:r>
          </w:p>
        </w:tc>
        <w:tc>
          <w:tcPr>
            <w:tcW w:w="1158"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24B362D6" w14:textId="77777777" w:rsidR="00392EC1" w:rsidRPr="006746A9" w:rsidRDefault="00392EC1" w:rsidP="00065D88">
            <w:pPr>
              <w:spacing w:after="60"/>
              <w:jc w:val="center"/>
              <w:rPr>
                <w:rFonts w:cs="Arial"/>
                <w:sz w:val="18"/>
                <w:szCs w:val="18"/>
                <w:lang w:val="es-419"/>
              </w:rPr>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0E36E35" w14:textId="77777777" w:rsidR="00392EC1" w:rsidRPr="006746A9" w:rsidRDefault="00392EC1" w:rsidP="00065D88">
            <w:pPr>
              <w:spacing w:after="60"/>
              <w:jc w:val="center"/>
              <w:rPr>
                <w:rFonts w:cs="Arial"/>
                <w:sz w:val="18"/>
                <w:szCs w:val="18"/>
                <w:lang w:val="es-419"/>
              </w:rPr>
            </w:pPr>
          </w:p>
        </w:tc>
        <w:tc>
          <w:tcPr>
            <w:tcW w:w="100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F7161FA" w14:textId="77777777" w:rsidR="00392EC1" w:rsidRPr="006746A9" w:rsidRDefault="00392EC1" w:rsidP="00065D88">
            <w:pPr>
              <w:spacing w:after="60"/>
              <w:jc w:val="center"/>
              <w:rPr>
                <w:rFonts w:cs="Arial"/>
                <w:sz w:val="18"/>
                <w:szCs w:val="18"/>
                <w:lang w:val="es-419"/>
              </w:rPr>
            </w:pPr>
          </w:p>
        </w:tc>
        <w:tc>
          <w:tcPr>
            <w:tcW w:w="1172" w:type="dxa"/>
            <w:gridSpan w:val="3"/>
            <w:vMerge w:val="restart"/>
            <w:tcBorders>
              <w:top w:val="nil"/>
              <w:left w:val="single" w:sz="2" w:space="0" w:color="808080" w:themeColor="background1" w:themeShade="80"/>
            </w:tcBorders>
            <w:shd w:val="clear" w:color="auto" w:fill="auto"/>
          </w:tcPr>
          <w:p w14:paraId="7BC8803F" w14:textId="77777777" w:rsidR="00392EC1" w:rsidRPr="006746A9" w:rsidRDefault="00392EC1" w:rsidP="00065D88">
            <w:pPr>
              <w:spacing w:after="60"/>
              <w:jc w:val="center"/>
              <w:rPr>
                <w:rFonts w:cs="Arial"/>
                <w:sz w:val="18"/>
                <w:szCs w:val="18"/>
                <w:lang w:val="es-419"/>
              </w:rPr>
            </w:pPr>
          </w:p>
        </w:tc>
      </w:tr>
      <w:tr w:rsidR="00392EC1" w:rsidRPr="006746A9" w14:paraId="3395EB3A" w14:textId="77777777" w:rsidTr="00632956">
        <w:trPr>
          <w:gridAfter w:val="1"/>
          <w:wAfter w:w="553" w:type="dxa"/>
          <w:cantSplit/>
        </w:trPr>
        <w:tc>
          <w:tcPr>
            <w:tcW w:w="990" w:type="dxa"/>
            <w:vMerge/>
            <w:tcBorders>
              <w:bottom w:val="single" w:sz="2" w:space="0" w:color="808080" w:themeColor="background1" w:themeShade="80"/>
              <w:right w:val="single" w:sz="2" w:space="0" w:color="808080" w:themeColor="background1" w:themeShade="80"/>
            </w:tcBorders>
          </w:tcPr>
          <w:p w14:paraId="7BC7A9AC" w14:textId="77777777" w:rsidR="00392EC1" w:rsidRPr="006746A9" w:rsidRDefault="00392EC1" w:rsidP="00065D88">
            <w:pPr>
              <w:pStyle w:val="TableText"/>
              <w:rPr>
                <w:b/>
                <w:bCs/>
                <w:szCs w:val="18"/>
                <w:lang w:val="es-419"/>
              </w:rPr>
            </w:pPr>
          </w:p>
        </w:tc>
        <w:tc>
          <w:tcPr>
            <w:tcW w:w="8062"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5C51B94" w14:textId="77777777" w:rsidR="00392EC1" w:rsidRPr="006746A9" w:rsidRDefault="00392EC1" w:rsidP="00065D88">
            <w:pPr>
              <w:pStyle w:val="TableListBullet"/>
              <w:numPr>
                <w:ilvl w:val="0"/>
                <w:numId w:val="0"/>
              </w:numPr>
              <w:ind w:left="-7"/>
              <w:rPr>
                <w:szCs w:val="18"/>
                <w:lang w:val="es-419"/>
              </w:rPr>
            </w:pPr>
            <w:r w:rsidRPr="006746A9">
              <w:rPr>
                <w:szCs w:val="18"/>
                <w:lang w:val="es-419" w:bidi="es-AR"/>
              </w:rPr>
              <w:t>Este requisito es aplicable a todos los demás componentes del sistema dentro del alcance no incluidos en el Requisito 10.4.1.</w:t>
            </w:r>
          </w:p>
        </w:tc>
        <w:tc>
          <w:tcPr>
            <w:tcW w:w="1158"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5BFCC6A" w14:textId="77777777" w:rsidR="00392EC1" w:rsidRPr="006746A9" w:rsidRDefault="00392EC1" w:rsidP="00065D88">
            <w:pPr>
              <w:spacing w:after="60"/>
              <w:jc w:val="center"/>
              <w:rPr>
                <w:rFonts w:cs="Arial"/>
                <w:sz w:val="18"/>
                <w:szCs w:val="18"/>
                <w:lang w:val="es-419"/>
              </w:rPr>
            </w:pPr>
          </w:p>
        </w:tc>
        <w:tc>
          <w:tcPr>
            <w:tcW w:w="124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A11DB93" w14:textId="77777777" w:rsidR="00392EC1" w:rsidRPr="006746A9" w:rsidRDefault="00392EC1" w:rsidP="00065D88">
            <w:pPr>
              <w:spacing w:after="60"/>
              <w:jc w:val="center"/>
              <w:rPr>
                <w:rFonts w:cs="Arial"/>
                <w:sz w:val="18"/>
                <w:szCs w:val="18"/>
                <w:lang w:val="es-419"/>
              </w:rPr>
            </w:pPr>
          </w:p>
        </w:tc>
        <w:tc>
          <w:tcPr>
            <w:tcW w:w="100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7CBE90E" w14:textId="77777777" w:rsidR="00392EC1" w:rsidRPr="006746A9" w:rsidRDefault="00392EC1" w:rsidP="00065D88">
            <w:pPr>
              <w:spacing w:after="60"/>
              <w:jc w:val="center"/>
              <w:rPr>
                <w:rFonts w:cs="Arial"/>
                <w:sz w:val="18"/>
                <w:szCs w:val="18"/>
                <w:lang w:val="es-419"/>
              </w:rPr>
            </w:pPr>
          </w:p>
        </w:tc>
        <w:tc>
          <w:tcPr>
            <w:tcW w:w="1172" w:type="dxa"/>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4B87610" w14:textId="77777777" w:rsidR="00392EC1" w:rsidRPr="006746A9" w:rsidRDefault="00392EC1" w:rsidP="00065D88">
            <w:pPr>
              <w:spacing w:after="60"/>
              <w:jc w:val="center"/>
              <w:rPr>
                <w:rFonts w:cs="Arial"/>
                <w:sz w:val="18"/>
                <w:szCs w:val="18"/>
                <w:lang w:val="es-419"/>
              </w:rPr>
            </w:pPr>
          </w:p>
        </w:tc>
      </w:tr>
      <w:tr w:rsidR="00392EC1" w:rsidRPr="006746A9" w14:paraId="3C290AF7" w14:textId="77777777" w:rsidTr="00632956">
        <w:trPr>
          <w:gridAfter w:val="1"/>
          <w:wAfter w:w="553" w:type="dxa"/>
          <w:cantSplit/>
        </w:trPr>
        <w:tc>
          <w:tcPr>
            <w:tcW w:w="990" w:type="dxa"/>
            <w:vMerge w:val="restart"/>
            <w:tcBorders>
              <w:top w:val="single" w:sz="2" w:space="0" w:color="808080" w:themeColor="background1" w:themeShade="80"/>
              <w:right w:val="single" w:sz="2" w:space="0" w:color="808080" w:themeColor="background1" w:themeShade="80"/>
            </w:tcBorders>
          </w:tcPr>
          <w:p w14:paraId="196DD861" w14:textId="77777777" w:rsidR="00392EC1" w:rsidRPr="006746A9" w:rsidRDefault="00392EC1" w:rsidP="00C957A6">
            <w:pPr>
              <w:pStyle w:val="TableText"/>
              <w:rPr>
                <w:b/>
                <w:bCs/>
                <w:szCs w:val="18"/>
                <w:lang w:val="es-419"/>
              </w:rPr>
            </w:pPr>
            <w:r w:rsidRPr="006746A9">
              <w:rPr>
                <w:b/>
                <w:szCs w:val="18"/>
                <w:lang w:val="es-419" w:bidi="es-AR"/>
              </w:rPr>
              <w:lastRenderedPageBreak/>
              <w:t>10.4.2.1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612BF95"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La frecuencia de las evaluaciones periódicas de los componentes del sistema identificados (No definidos en el Requisito 10.4.1) se define en el análisis de riesgo específico de la entidad, el cual se realiza de acuerdo con todos los elementos especificados en el Requisito 12.3.1</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84C6F67" w14:textId="77777777" w:rsidR="00392EC1" w:rsidRPr="006746A9" w:rsidRDefault="00392EC1" w:rsidP="00065D88">
            <w:pPr>
              <w:pStyle w:val="TableListBullet"/>
              <w:ind w:left="263" w:hanging="270"/>
              <w:rPr>
                <w:szCs w:val="18"/>
                <w:lang w:val="es-419"/>
              </w:rPr>
            </w:pPr>
            <w:r w:rsidRPr="006746A9">
              <w:rPr>
                <w:szCs w:val="18"/>
                <w:lang w:val="es-419" w:bidi="es-AR"/>
              </w:rPr>
              <w:t>Evalúe el análisis de riesgos específico.</w:t>
            </w:r>
          </w:p>
          <w:p w14:paraId="675A85B4" w14:textId="77777777" w:rsidR="00392EC1" w:rsidRPr="006746A9" w:rsidRDefault="00392EC1" w:rsidP="00065D88">
            <w:pPr>
              <w:pStyle w:val="TableListBullet"/>
              <w:ind w:left="263" w:hanging="270"/>
              <w:rPr>
                <w:szCs w:val="18"/>
                <w:lang w:val="es-419"/>
              </w:rPr>
            </w:pPr>
            <w:r w:rsidRPr="006746A9">
              <w:rPr>
                <w:szCs w:val="18"/>
                <w:lang w:val="es-419" w:bidi="es-AR"/>
              </w:rPr>
              <w:t>Evalúe los resultados documentados de las revisiones de registros.</w:t>
            </w:r>
          </w:p>
          <w:p w14:paraId="16C82894"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w:t>
            </w:r>
          </w:p>
        </w:tc>
        <w:tc>
          <w:tcPr>
            <w:tcW w:w="1158"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7C9759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6B18BDC"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D9E6B44"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4" w:space="0" w:color="808080"/>
              <w:left w:val="single" w:sz="2" w:space="0" w:color="808080" w:themeColor="background1" w:themeShade="80"/>
              <w:bottom w:val="nil"/>
            </w:tcBorders>
            <w:shd w:val="clear" w:color="auto" w:fill="auto"/>
          </w:tcPr>
          <w:p w14:paraId="7185FC3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6F3E74D8" w14:textId="77777777" w:rsidTr="00632956">
        <w:trPr>
          <w:gridAfter w:val="1"/>
          <w:wAfter w:w="553" w:type="dxa"/>
          <w:cantSplit/>
        </w:trPr>
        <w:tc>
          <w:tcPr>
            <w:tcW w:w="990" w:type="dxa"/>
            <w:vMerge/>
            <w:tcBorders>
              <w:right w:val="single" w:sz="2" w:space="0" w:color="808080" w:themeColor="background1" w:themeShade="80"/>
            </w:tcBorders>
          </w:tcPr>
          <w:p w14:paraId="0D9688DD" w14:textId="77777777" w:rsidR="00392EC1" w:rsidRPr="006746A9" w:rsidRDefault="00392EC1" w:rsidP="00065D88">
            <w:pPr>
              <w:pStyle w:val="TableText"/>
              <w:jc w:val="right"/>
              <w:rPr>
                <w:b/>
                <w:bCs/>
                <w:szCs w:val="18"/>
                <w:lang w:val="es-419"/>
              </w:rPr>
            </w:pPr>
          </w:p>
        </w:tc>
        <w:tc>
          <w:tcPr>
            <w:tcW w:w="8062"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30D45AC" w14:textId="77777777" w:rsidR="00392EC1" w:rsidRPr="006746A9" w:rsidRDefault="00392EC1" w:rsidP="00065D88">
            <w:pPr>
              <w:pStyle w:val="AppNotes"/>
              <w:rPr>
                <w:szCs w:val="18"/>
                <w:lang w:val="es-419"/>
              </w:rPr>
            </w:pPr>
            <w:r w:rsidRPr="006746A9">
              <w:rPr>
                <w:szCs w:val="18"/>
                <w:lang w:val="es-419" w:bidi="es-AR"/>
              </w:rPr>
              <w:t>Notas de Aplicabilidad</w:t>
            </w:r>
          </w:p>
        </w:tc>
        <w:tc>
          <w:tcPr>
            <w:tcW w:w="1158"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0F36CAF4" w14:textId="77777777" w:rsidR="00392EC1" w:rsidRPr="006746A9" w:rsidRDefault="00392EC1" w:rsidP="00065D88">
            <w:pPr>
              <w:spacing w:after="60"/>
              <w:jc w:val="center"/>
              <w:rPr>
                <w:rFonts w:cs="Arial"/>
                <w:sz w:val="18"/>
                <w:szCs w:val="18"/>
                <w:lang w:val="es-419"/>
              </w:rPr>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414A298" w14:textId="77777777" w:rsidR="00392EC1" w:rsidRPr="006746A9" w:rsidRDefault="00392EC1" w:rsidP="00065D88">
            <w:pPr>
              <w:spacing w:after="60"/>
              <w:jc w:val="center"/>
              <w:rPr>
                <w:rFonts w:cs="Arial"/>
                <w:sz w:val="18"/>
                <w:szCs w:val="18"/>
                <w:lang w:val="es-419"/>
              </w:rPr>
            </w:pPr>
          </w:p>
        </w:tc>
        <w:tc>
          <w:tcPr>
            <w:tcW w:w="100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023AF91" w14:textId="77777777" w:rsidR="00392EC1" w:rsidRPr="006746A9" w:rsidRDefault="00392EC1" w:rsidP="00065D88">
            <w:pPr>
              <w:spacing w:after="60"/>
              <w:jc w:val="center"/>
              <w:rPr>
                <w:rFonts w:cs="Arial"/>
                <w:sz w:val="18"/>
                <w:szCs w:val="18"/>
                <w:lang w:val="es-419"/>
              </w:rPr>
            </w:pPr>
          </w:p>
        </w:tc>
        <w:tc>
          <w:tcPr>
            <w:tcW w:w="1172" w:type="dxa"/>
            <w:gridSpan w:val="3"/>
            <w:vMerge w:val="restart"/>
            <w:tcBorders>
              <w:top w:val="nil"/>
              <w:left w:val="single" w:sz="2" w:space="0" w:color="808080" w:themeColor="background1" w:themeShade="80"/>
            </w:tcBorders>
            <w:shd w:val="clear" w:color="auto" w:fill="auto"/>
          </w:tcPr>
          <w:p w14:paraId="041330A9" w14:textId="77777777" w:rsidR="00392EC1" w:rsidRPr="006746A9" w:rsidRDefault="00392EC1" w:rsidP="00065D88">
            <w:pPr>
              <w:spacing w:after="60"/>
              <w:jc w:val="center"/>
              <w:rPr>
                <w:rFonts w:cs="Arial"/>
                <w:sz w:val="18"/>
                <w:szCs w:val="18"/>
                <w:lang w:val="es-419"/>
              </w:rPr>
            </w:pPr>
          </w:p>
        </w:tc>
      </w:tr>
      <w:tr w:rsidR="00392EC1" w:rsidRPr="006746A9" w14:paraId="59E14E91" w14:textId="77777777" w:rsidTr="00632956">
        <w:trPr>
          <w:gridAfter w:val="1"/>
          <w:wAfter w:w="553" w:type="dxa"/>
          <w:cantSplit/>
        </w:trPr>
        <w:tc>
          <w:tcPr>
            <w:tcW w:w="990" w:type="dxa"/>
            <w:vMerge/>
            <w:tcBorders>
              <w:bottom w:val="single" w:sz="2" w:space="0" w:color="808080" w:themeColor="background1" w:themeShade="80"/>
              <w:right w:val="single" w:sz="2" w:space="0" w:color="808080" w:themeColor="background1" w:themeShade="80"/>
            </w:tcBorders>
          </w:tcPr>
          <w:p w14:paraId="4A157E2D" w14:textId="77777777" w:rsidR="00392EC1" w:rsidRPr="006746A9" w:rsidRDefault="00392EC1" w:rsidP="00065D88">
            <w:pPr>
              <w:pStyle w:val="TableText"/>
              <w:jc w:val="right"/>
              <w:rPr>
                <w:b/>
                <w:bCs/>
                <w:szCs w:val="18"/>
                <w:lang w:val="es-419"/>
              </w:rPr>
            </w:pPr>
          </w:p>
        </w:tc>
        <w:tc>
          <w:tcPr>
            <w:tcW w:w="8062"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59659FE" w14:textId="77777777" w:rsidR="00392EC1" w:rsidRPr="006746A9" w:rsidRDefault="00392EC1" w:rsidP="00065D88">
            <w:pPr>
              <w:pStyle w:val="TableListBullet"/>
              <w:numPr>
                <w:ilvl w:val="0"/>
                <w:numId w:val="0"/>
              </w:numPr>
              <w:ind w:left="-7"/>
              <w:rPr>
                <w:szCs w:val="18"/>
                <w:lang w:val="es-419"/>
              </w:rPr>
            </w:pPr>
            <w:r w:rsidRPr="006746A9">
              <w:rPr>
                <w:i/>
                <w:color w:val="C00000"/>
                <w:szCs w:val="18"/>
                <w:lang w:val="es-419" w:bidi="es-AR"/>
              </w:rPr>
              <w:t>Este requisito es una práctica recomendada hasta el 31 de marzo de 2025, fecha a partir de la cual será obligatorio y deberá tenerse en cuenta en su totalidad durante una evaluación PCI DSS.</w:t>
            </w:r>
          </w:p>
        </w:tc>
        <w:tc>
          <w:tcPr>
            <w:tcW w:w="1158"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407305A" w14:textId="77777777" w:rsidR="00392EC1" w:rsidRPr="006746A9" w:rsidRDefault="00392EC1" w:rsidP="00065D88">
            <w:pPr>
              <w:spacing w:after="60"/>
              <w:jc w:val="center"/>
              <w:rPr>
                <w:rFonts w:cs="Arial"/>
                <w:sz w:val="18"/>
                <w:szCs w:val="18"/>
                <w:lang w:val="es-419"/>
              </w:rPr>
            </w:pPr>
          </w:p>
        </w:tc>
        <w:tc>
          <w:tcPr>
            <w:tcW w:w="124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2D6C6B0" w14:textId="77777777" w:rsidR="00392EC1" w:rsidRPr="006746A9" w:rsidRDefault="00392EC1" w:rsidP="00065D88">
            <w:pPr>
              <w:spacing w:after="60"/>
              <w:jc w:val="center"/>
              <w:rPr>
                <w:rFonts w:cs="Arial"/>
                <w:sz w:val="18"/>
                <w:szCs w:val="18"/>
                <w:lang w:val="es-419"/>
              </w:rPr>
            </w:pPr>
          </w:p>
        </w:tc>
        <w:tc>
          <w:tcPr>
            <w:tcW w:w="100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ACD6739" w14:textId="77777777" w:rsidR="00392EC1" w:rsidRPr="006746A9" w:rsidRDefault="00392EC1" w:rsidP="00065D88">
            <w:pPr>
              <w:spacing w:after="60"/>
              <w:jc w:val="center"/>
              <w:rPr>
                <w:rFonts w:cs="Arial"/>
                <w:sz w:val="18"/>
                <w:szCs w:val="18"/>
                <w:lang w:val="es-419"/>
              </w:rPr>
            </w:pPr>
          </w:p>
        </w:tc>
        <w:tc>
          <w:tcPr>
            <w:tcW w:w="1172" w:type="dxa"/>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4FDDBAD" w14:textId="77777777" w:rsidR="00392EC1" w:rsidRPr="006746A9" w:rsidRDefault="00392EC1" w:rsidP="00065D88">
            <w:pPr>
              <w:spacing w:after="60"/>
              <w:jc w:val="center"/>
              <w:rPr>
                <w:rFonts w:cs="Arial"/>
                <w:sz w:val="18"/>
                <w:szCs w:val="18"/>
                <w:lang w:val="es-419"/>
              </w:rPr>
            </w:pPr>
          </w:p>
        </w:tc>
      </w:tr>
      <w:tr w:rsidR="00392EC1" w:rsidRPr="006746A9" w14:paraId="5F3458A5" w14:textId="77777777" w:rsidTr="00632956">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38FFEE5" w14:textId="77777777" w:rsidR="00392EC1" w:rsidRPr="006746A9" w:rsidRDefault="00392EC1" w:rsidP="00065D88">
            <w:pPr>
              <w:pStyle w:val="TableText"/>
              <w:rPr>
                <w:b/>
                <w:bCs/>
                <w:szCs w:val="18"/>
                <w:lang w:val="es-419"/>
              </w:rPr>
            </w:pPr>
            <w:r w:rsidRPr="006746A9">
              <w:rPr>
                <w:b/>
                <w:szCs w:val="18"/>
                <w:lang w:val="es-419" w:bidi="es-AR"/>
              </w:rPr>
              <w:t>10.4.3</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6327873"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Se abordan las excepciones y anomalías identificadas durante el proceso de revisión.</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43A4C6" w14:textId="77777777" w:rsidR="00392EC1" w:rsidRPr="006746A9" w:rsidRDefault="00392EC1" w:rsidP="00065D88">
            <w:pPr>
              <w:pStyle w:val="TableListBullet"/>
              <w:ind w:left="263" w:hanging="270"/>
              <w:rPr>
                <w:szCs w:val="18"/>
                <w:lang w:val="es-419"/>
              </w:rPr>
            </w:pPr>
            <w:r w:rsidRPr="006746A9">
              <w:rPr>
                <w:szCs w:val="18"/>
                <w:lang w:val="es-419" w:bidi="es-AR"/>
              </w:rPr>
              <w:t>Evalúe las políticas y procedimientos de seguridad.</w:t>
            </w:r>
          </w:p>
          <w:p w14:paraId="43152755" w14:textId="77777777" w:rsidR="00392EC1" w:rsidRPr="006746A9" w:rsidRDefault="00392EC1" w:rsidP="00065D88">
            <w:pPr>
              <w:pStyle w:val="TableListBullet"/>
              <w:ind w:left="263" w:hanging="270"/>
              <w:rPr>
                <w:szCs w:val="18"/>
                <w:lang w:val="es-419"/>
              </w:rPr>
            </w:pPr>
            <w:r w:rsidRPr="006746A9">
              <w:rPr>
                <w:szCs w:val="18"/>
                <w:lang w:val="es-419" w:bidi="es-AR"/>
              </w:rPr>
              <w:t>Observe los procesos.</w:t>
            </w:r>
          </w:p>
          <w:p w14:paraId="1D92B4D5"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w:t>
            </w:r>
          </w:p>
        </w:tc>
        <w:tc>
          <w:tcPr>
            <w:tcW w:w="1158"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3017C3"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0C592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04CA73"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42D77871"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1D5773EB"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534" w:type="dxa"/>
          <w:cantSplit/>
        </w:trPr>
        <w:tc>
          <w:tcPr>
            <w:tcW w:w="13652" w:type="dxa"/>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639AAB9" w14:textId="77777777" w:rsidR="00611C97" w:rsidRPr="006746A9" w:rsidRDefault="00611C97" w:rsidP="00086AFC">
            <w:pPr>
              <w:pStyle w:val="TableBody"/>
              <w:keepNext/>
              <w:spacing w:before="20" w:after="0"/>
              <w:rPr>
                <w:rFonts w:cs="Arial"/>
                <w:sz w:val="18"/>
                <w:szCs w:val="18"/>
                <w:lang w:val="es-419"/>
              </w:rPr>
            </w:pPr>
            <w:r w:rsidRPr="006746A9">
              <w:rPr>
                <w:rStyle w:val="BoldCharacter"/>
                <w:rFonts w:cs="Arial"/>
                <w:sz w:val="18"/>
                <w:szCs w:val="18"/>
                <w:lang w:val="es-419" w:bidi="es-AR"/>
              </w:rPr>
              <w:t>10.5</w:t>
            </w:r>
            <w:r w:rsidRPr="006746A9">
              <w:rPr>
                <w:rFonts w:cs="Arial"/>
                <w:sz w:val="18"/>
                <w:szCs w:val="18"/>
                <w:lang w:val="es-419" w:bidi="es-AR"/>
              </w:rPr>
              <w:t xml:space="preserve"> Se conserva el historial del </w:t>
            </w:r>
            <w:r w:rsidRPr="006746A9">
              <w:rPr>
                <w:rStyle w:val="GlossaryCharacter"/>
                <w:rFonts w:cs="Arial"/>
                <w:color w:val="auto"/>
                <w:sz w:val="18"/>
                <w:szCs w:val="18"/>
                <w:lang w:val="es-419" w:bidi="es-AR"/>
              </w:rPr>
              <w:t>registro de auditoría</w:t>
            </w:r>
            <w:r w:rsidRPr="006746A9">
              <w:rPr>
                <w:rFonts w:cs="Arial"/>
                <w:sz w:val="18"/>
                <w:szCs w:val="18"/>
                <w:lang w:val="es-419" w:bidi="es-AR"/>
              </w:rPr>
              <w:t xml:space="preserve"> y está disponible para su análisis.</w:t>
            </w:r>
          </w:p>
        </w:tc>
      </w:tr>
      <w:tr w:rsidR="00392EC1" w:rsidRPr="006746A9" w14:paraId="398FFA36"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F06C9D3" w14:textId="77777777" w:rsidR="00392EC1" w:rsidRPr="006746A9" w:rsidRDefault="00392EC1" w:rsidP="00065D88">
            <w:pPr>
              <w:pStyle w:val="TableText"/>
              <w:rPr>
                <w:b/>
                <w:bCs/>
                <w:szCs w:val="18"/>
                <w:lang w:val="es-419"/>
              </w:rPr>
            </w:pPr>
            <w:r w:rsidRPr="006746A9">
              <w:rPr>
                <w:b/>
                <w:szCs w:val="18"/>
                <w:lang w:val="es-419" w:bidi="es-AR"/>
              </w:rPr>
              <w:t>10.5.1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797A20"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Conserve el historial de los registros de auditoría por 12 meses como mínimo, teniendo al menos los tres últimos meses inmediatamente disponibles para su análisis.</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4EC245" w14:textId="77777777" w:rsidR="00392EC1" w:rsidRPr="006746A9" w:rsidRDefault="00392EC1" w:rsidP="00065D88">
            <w:pPr>
              <w:pStyle w:val="TableListBullet"/>
              <w:ind w:left="263" w:hanging="270"/>
              <w:rPr>
                <w:szCs w:val="18"/>
                <w:lang w:val="es-419"/>
              </w:rPr>
            </w:pPr>
            <w:r w:rsidRPr="006746A9">
              <w:rPr>
                <w:szCs w:val="18"/>
                <w:lang w:val="es-419" w:bidi="es-AR"/>
              </w:rPr>
              <w:t>Evalúe las políticas y procedimientos documentados de conservación de registros de auditoría.</w:t>
            </w:r>
          </w:p>
          <w:p w14:paraId="2D7F7DBA" w14:textId="77777777" w:rsidR="00392EC1" w:rsidRPr="006746A9" w:rsidRDefault="00392EC1" w:rsidP="00065D88">
            <w:pPr>
              <w:pStyle w:val="TableListBullet"/>
              <w:ind w:left="263" w:hanging="270"/>
              <w:rPr>
                <w:szCs w:val="18"/>
                <w:lang w:val="es-419"/>
              </w:rPr>
            </w:pPr>
            <w:r w:rsidRPr="006746A9">
              <w:rPr>
                <w:szCs w:val="18"/>
                <w:lang w:val="es-419" w:bidi="es-AR"/>
              </w:rPr>
              <w:t>Evalúe las configuraciones del historial del registro de auditoría.</w:t>
            </w:r>
          </w:p>
          <w:p w14:paraId="0F071CEF" w14:textId="77777777" w:rsidR="00392EC1" w:rsidRPr="006746A9" w:rsidRDefault="00392EC1" w:rsidP="00065D88">
            <w:pPr>
              <w:pStyle w:val="TableListBullet"/>
              <w:ind w:left="263" w:hanging="270"/>
              <w:rPr>
                <w:szCs w:val="18"/>
                <w:lang w:val="es-419"/>
              </w:rPr>
            </w:pPr>
            <w:r w:rsidRPr="006746A9">
              <w:rPr>
                <w:szCs w:val="18"/>
                <w:lang w:val="es-419" w:bidi="es-AR"/>
              </w:rPr>
              <w:t>Evalúe los registros de auditoría.</w:t>
            </w:r>
          </w:p>
          <w:p w14:paraId="1EEDB549"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w:t>
            </w:r>
          </w:p>
          <w:p w14:paraId="2050730C" w14:textId="77777777" w:rsidR="00392EC1" w:rsidRPr="006746A9" w:rsidRDefault="00392EC1" w:rsidP="00065D88">
            <w:pPr>
              <w:pStyle w:val="TableListBullet"/>
              <w:ind w:left="263" w:hanging="270"/>
              <w:rPr>
                <w:szCs w:val="18"/>
                <w:lang w:val="es-419"/>
              </w:rPr>
            </w:pPr>
            <w:r w:rsidRPr="006746A9">
              <w:rPr>
                <w:szCs w:val="18"/>
                <w:lang w:val="es-419" w:bidi="es-AR"/>
              </w:rPr>
              <w:t>Observe los procesos.</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5A540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57AA9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C88981"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44FEEF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0FB8C137"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534" w:type="dxa"/>
          <w:cantSplit/>
        </w:trPr>
        <w:tc>
          <w:tcPr>
            <w:tcW w:w="13652" w:type="dxa"/>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37EBA2A" w14:textId="1F0C2CE7" w:rsidR="00611C97" w:rsidRPr="006746A9" w:rsidRDefault="000F47FD" w:rsidP="00086AFC">
            <w:pPr>
              <w:pStyle w:val="TableBody"/>
              <w:keepNext/>
              <w:spacing w:before="20" w:after="0"/>
              <w:rPr>
                <w:rFonts w:cs="Arial"/>
                <w:sz w:val="18"/>
                <w:szCs w:val="18"/>
                <w:lang w:val="es-419"/>
              </w:rPr>
            </w:pPr>
            <w:r w:rsidRPr="006746A9">
              <w:rPr>
                <w:rStyle w:val="BoldCharacter"/>
                <w:rFonts w:cs="Arial"/>
                <w:sz w:val="18"/>
                <w:szCs w:val="18"/>
                <w:lang w:val="es-419" w:bidi="es-AR"/>
              </w:rPr>
              <w:t xml:space="preserve">10.6 </w:t>
            </w:r>
            <w:r w:rsidRPr="006746A9">
              <w:rPr>
                <w:rFonts w:cs="Arial"/>
                <w:sz w:val="18"/>
                <w:szCs w:val="18"/>
                <w:lang w:val="es-419" w:bidi="es-AR"/>
              </w:rPr>
              <w:t>Los</w:t>
            </w:r>
            <w:r w:rsidR="00611C97" w:rsidRPr="006746A9">
              <w:rPr>
                <w:rFonts w:cs="Arial"/>
                <w:sz w:val="18"/>
                <w:szCs w:val="18"/>
                <w:lang w:val="es-419" w:bidi="es-AR"/>
              </w:rPr>
              <w:t xml:space="preserve"> mecanismos de sincronización de la hora admiten una configuración de hora coherente en todos los sistemas.</w:t>
            </w:r>
          </w:p>
        </w:tc>
      </w:tr>
      <w:tr w:rsidR="00392EC1" w:rsidRPr="006746A9" w14:paraId="32C26810" w14:textId="77777777" w:rsidTr="00A733B7">
        <w:trPr>
          <w:gridAfter w:val="1"/>
          <w:wAfter w:w="553" w:type="dxa"/>
          <w:cantSplit/>
        </w:trPr>
        <w:tc>
          <w:tcPr>
            <w:tcW w:w="990" w:type="dxa"/>
            <w:vMerge w:val="restart"/>
            <w:tcBorders>
              <w:top w:val="single" w:sz="2" w:space="0" w:color="808080" w:themeColor="background1" w:themeShade="80"/>
              <w:right w:val="single" w:sz="2" w:space="0" w:color="808080" w:themeColor="background1" w:themeShade="80"/>
            </w:tcBorders>
          </w:tcPr>
          <w:p w14:paraId="3DD91A4C" w14:textId="77777777" w:rsidR="00392EC1" w:rsidRPr="006746A9" w:rsidRDefault="00392EC1" w:rsidP="00065D88">
            <w:pPr>
              <w:pStyle w:val="TableText"/>
              <w:rPr>
                <w:b/>
                <w:bCs/>
                <w:szCs w:val="18"/>
                <w:lang w:val="es-419"/>
              </w:rPr>
            </w:pPr>
            <w:r w:rsidRPr="006746A9">
              <w:rPr>
                <w:b/>
                <w:szCs w:val="18"/>
                <w:lang w:val="es-419" w:bidi="es-AR"/>
              </w:rPr>
              <w:t>10.6.1</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D29BBE" w14:textId="77777777" w:rsidR="00392EC1" w:rsidRPr="006746A9" w:rsidRDefault="00392EC1" w:rsidP="00065D88">
            <w:pPr>
              <w:pStyle w:val="TableText"/>
              <w:rPr>
                <w:lang w:val="es-419"/>
              </w:rPr>
            </w:pPr>
            <w:r w:rsidRPr="006746A9">
              <w:rPr>
                <w:lang w:val="es-419" w:bidi="es-AR"/>
              </w:rPr>
              <w:t>Los relojes del sistema y la hora están sincronizados usando tecnología de sincronización de tiempo.</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ADA276" w14:textId="77777777" w:rsidR="00392EC1" w:rsidRPr="006746A9" w:rsidRDefault="00392EC1" w:rsidP="00065D88">
            <w:pPr>
              <w:pStyle w:val="TableListBullet"/>
              <w:ind w:left="263" w:hanging="270"/>
              <w:rPr>
                <w:szCs w:val="18"/>
                <w:lang w:val="es-419"/>
              </w:rPr>
            </w:pPr>
            <w:r w:rsidRPr="006746A9">
              <w:rPr>
                <w:szCs w:val="18"/>
                <w:lang w:val="es-419" w:bidi="es-AR"/>
              </w:rPr>
              <w:t>Evalúe los ajustes de configuración del sistema.</w:t>
            </w:r>
          </w:p>
        </w:tc>
        <w:tc>
          <w:tcPr>
            <w:tcW w:w="1158"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E3E6BED"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BBF1B8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75C1A13"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nil"/>
            </w:tcBorders>
            <w:shd w:val="clear" w:color="auto" w:fill="auto"/>
          </w:tcPr>
          <w:p w14:paraId="336131D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57DB96BD" w14:textId="77777777" w:rsidTr="00A733B7">
        <w:trPr>
          <w:gridAfter w:val="1"/>
          <w:wAfter w:w="553" w:type="dxa"/>
          <w:cantSplit/>
        </w:trPr>
        <w:tc>
          <w:tcPr>
            <w:tcW w:w="990" w:type="dxa"/>
            <w:vMerge/>
            <w:tcBorders>
              <w:right w:val="single" w:sz="2" w:space="0" w:color="808080" w:themeColor="background1" w:themeShade="80"/>
            </w:tcBorders>
          </w:tcPr>
          <w:p w14:paraId="671F0EEB" w14:textId="77777777" w:rsidR="00392EC1" w:rsidRPr="006746A9" w:rsidRDefault="00392EC1" w:rsidP="00065D88">
            <w:pPr>
              <w:pStyle w:val="TableText"/>
              <w:rPr>
                <w:b/>
                <w:bCs/>
                <w:szCs w:val="18"/>
                <w:lang w:val="es-419"/>
              </w:rPr>
            </w:pPr>
          </w:p>
        </w:tc>
        <w:tc>
          <w:tcPr>
            <w:tcW w:w="8062"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D8C36CC" w14:textId="77777777" w:rsidR="00392EC1" w:rsidRPr="006746A9" w:rsidRDefault="00392EC1" w:rsidP="00065D88">
            <w:pPr>
              <w:pStyle w:val="AppNotes"/>
              <w:rPr>
                <w:color w:val="auto"/>
                <w:szCs w:val="18"/>
                <w:lang w:val="es-419"/>
              </w:rPr>
            </w:pPr>
            <w:r w:rsidRPr="006746A9">
              <w:rPr>
                <w:color w:val="auto"/>
                <w:szCs w:val="18"/>
                <w:lang w:val="es-419" w:bidi="es-AR"/>
              </w:rPr>
              <w:t>Notas de Aplicabilidad</w:t>
            </w:r>
          </w:p>
        </w:tc>
        <w:tc>
          <w:tcPr>
            <w:tcW w:w="1158"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771EF963" w14:textId="77777777" w:rsidR="00392EC1" w:rsidRPr="006746A9" w:rsidRDefault="00392EC1" w:rsidP="00065D88">
            <w:pPr>
              <w:spacing w:after="60"/>
              <w:jc w:val="center"/>
              <w:rPr>
                <w:rFonts w:cs="Arial"/>
                <w:sz w:val="18"/>
                <w:szCs w:val="18"/>
                <w:lang w:val="es-419"/>
              </w:rPr>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7A523D87" w14:textId="77777777" w:rsidR="00392EC1" w:rsidRPr="006746A9" w:rsidRDefault="00392EC1" w:rsidP="00065D88">
            <w:pPr>
              <w:spacing w:after="60"/>
              <w:jc w:val="center"/>
              <w:rPr>
                <w:rFonts w:cs="Arial"/>
                <w:sz w:val="18"/>
                <w:szCs w:val="18"/>
                <w:lang w:val="es-419"/>
              </w:rPr>
            </w:pPr>
          </w:p>
        </w:tc>
        <w:tc>
          <w:tcPr>
            <w:tcW w:w="100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27F8E87B" w14:textId="77777777" w:rsidR="00392EC1" w:rsidRPr="006746A9" w:rsidRDefault="00392EC1" w:rsidP="00065D88">
            <w:pPr>
              <w:spacing w:after="60"/>
              <w:jc w:val="center"/>
              <w:rPr>
                <w:rFonts w:cs="Arial"/>
                <w:sz w:val="18"/>
                <w:szCs w:val="18"/>
                <w:lang w:val="es-419"/>
              </w:rPr>
            </w:pPr>
          </w:p>
        </w:tc>
        <w:tc>
          <w:tcPr>
            <w:tcW w:w="1172" w:type="dxa"/>
            <w:gridSpan w:val="3"/>
            <w:vMerge w:val="restart"/>
            <w:tcBorders>
              <w:top w:val="nil"/>
              <w:left w:val="single" w:sz="2" w:space="0" w:color="808080" w:themeColor="background1" w:themeShade="80"/>
            </w:tcBorders>
            <w:shd w:val="clear" w:color="auto" w:fill="auto"/>
          </w:tcPr>
          <w:p w14:paraId="12FB904D" w14:textId="77777777" w:rsidR="00392EC1" w:rsidRPr="006746A9" w:rsidRDefault="00392EC1" w:rsidP="00065D88">
            <w:pPr>
              <w:spacing w:after="60"/>
              <w:jc w:val="center"/>
              <w:rPr>
                <w:rFonts w:cs="Arial"/>
                <w:sz w:val="18"/>
                <w:szCs w:val="18"/>
                <w:lang w:val="es-419"/>
              </w:rPr>
            </w:pPr>
          </w:p>
        </w:tc>
      </w:tr>
      <w:tr w:rsidR="00392EC1" w:rsidRPr="006746A9" w14:paraId="557210AE" w14:textId="77777777" w:rsidTr="00A733B7">
        <w:trPr>
          <w:gridAfter w:val="1"/>
          <w:wAfter w:w="553" w:type="dxa"/>
          <w:cantSplit/>
        </w:trPr>
        <w:tc>
          <w:tcPr>
            <w:tcW w:w="990" w:type="dxa"/>
            <w:vMerge/>
            <w:tcBorders>
              <w:bottom w:val="single" w:sz="2" w:space="0" w:color="808080" w:themeColor="background1" w:themeShade="80"/>
              <w:right w:val="single" w:sz="2" w:space="0" w:color="808080" w:themeColor="background1" w:themeShade="80"/>
            </w:tcBorders>
          </w:tcPr>
          <w:p w14:paraId="1E32B66A" w14:textId="77777777" w:rsidR="00392EC1" w:rsidRPr="006746A9" w:rsidRDefault="00392EC1" w:rsidP="00065D88">
            <w:pPr>
              <w:pStyle w:val="TableText"/>
              <w:rPr>
                <w:b/>
                <w:bCs/>
                <w:szCs w:val="18"/>
                <w:lang w:val="es-419"/>
              </w:rPr>
            </w:pPr>
          </w:p>
        </w:tc>
        <w:tc>
          <w:tcPr>
            <w:tcW w:w="8062"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A8CCD9D" w14:textId="07CD9780" w:rsidR="00392EC1" w:rsidRPr="006746A9" w:rsidRDefault="00392EC1" w:rsidP="00065D88">
            <w:pPr>
              <w:pStyle w:val="TableText"/>
              <w:rPr>
                <w:lang w:val="es-419"/>
              </w:rPr>
            </w:pPr>
            <w:r w:rsidRPr="006746A9">
              <w:rPr>
                <w:lang w:val="es-419" w:bidi="es-AR"/>
              </w:rPr>
              <w:t>Mantener actualizada la tecnología de sincronización horaria incluye la aplicación de parches como lo establecen los Requisitos 6.3.1 y 6.3.3 PCI DSS.</w:t>
            </w:r>
          </w:p>
        </w:tc>
        <w:tc>
          <w:tcPr>
            <w:tcW w:w="1158"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6B8AFFE" w14:textId="77777777" w:rsidR="00392EC1" w:rsidRPr="006746A9" w:rsidRDefault="00392EC1" w:rsidP="00065D88">
            <w:pPr>
              <w:spacing w:after="60"/>
              <w:jc w:val="center"/>
              <w:rPr>
                <w:rFonts w:cs="Arial"/>
                <w:sz w:val="18"/>
                <w:szCs w:val="18"/>
                <w:lang w:val="es-419"/>
              </w:rPr>
            </w:pPr>
          </w:p>
        </w:tc>
        <w:tc>
          <w:tcPr>
            <w:tcW w:w="124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6446058" w14:textId="77777777" w:rsidR="00392EC1" w:rsidRPr="006746A9" w:rsidRDefault="00392EC1" w:rsidP="00065D88">
            <w:pPr>
              <w:spacing w:after="60"/>
              <w:jc w:val="center"/>
              <w:rPr>
                <w:rFonts w:cs="Arial"/>
                <w:sz w:val="18"/>
                <w:szCs w:val="18"/>
                <w:lang w:val="es-419"/>
              </w:rPr>
            </w:pPr>
          </w:p>
        </w:tc>
        <w:tc>
          <w:tcPr>
            <w:tcW w:w="100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1FD5BA1" w14:textId="77777777" w:rsidR="00392EC1" w:rsidRPr="006746A9" w:rsidRDefault="00392EC1" w:rsidP="00065D88">
            <w:pPr>
              <w:spacing w:after="60"/>
              <w:jc w:val="center"/>
              <w:rPr>
                <w:rFonts w:cs="Arial"/>
                <w:sz w:val="18"/>
                <w:szCs w:val="18"/>
                <w:lang w:val="es-419"/>
              </w:rPr>
            </w:pPr>
          </w:p>
        </w:tc>
        <w:tc>
          <w:tcPr>
            <w:tcW w:w="1172" w:type="dxa"/>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FB1074E" w14:textId="77777777" w:rsidR="00392EC1" w:rsidRPr="006746A9" w:rsidRDefault="00392EC1" w:rsidP="00065D88">
            <w:pPr>
              <w:spacing w:after="60"/>
              <w:jc w:val="center"/>
              <w:rPr>
                <w:rFonts w:cs="Arial"/>
                <w:sz w:val="18"/>
                <w:szCs w:val="18"/>
                <w:lang w:val="es-419"/>
              </w:rPr>
            </w:pPr>
          </w:p>
        </w:tc>
      </w:tr>
      <w:tr w:rsidR="00392EC1" w:rsidRPr="006746A9" w14:paraId="7E924095" w14:textId="77777777" w:rsidTr="00A733B7">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3F6B8C8" w14:textId="77777777" w:rsidR="00392EC1" w:rsidRPr="006746A9" w:rsidRDefault="00392EC1" w:rsidP="00065D88">
            <w:pPr>
              <w:pStyle w:val="TableText"/>
              <w:rPr>
                <w:b/>
                <w:bCs/>
                <w:szCs w:val="18"/>
                <w:lang w:val="es-419"/>
              </w:rPr>
            </w:pPr>
            <w:r w:rsidRPr="006746A9">
              <w:rPr>
                <w:b/>
                <w:szCs w:val="18"/>
                <w:lang w:val="es-419" w:bidi="es-AR"/>
              </w:rPr>
              <w:lastRenderedPageBreak/>
              <w:t>10.6.2</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B1B94C3" w14:textId="77777777" w:rsidR="00392EC1" w:rsidRPr="006746A9" w:rsidRDefault="00392EC1" w:rsidP="00065D88">
            <w:pPr>
              <w:pStyle w:val="TableText"/>
              <w:rPr>
                <w:lang w:val="es-419"/>
              </w:rPr>
            </w:pPr>
            <w:r w:rsidRPr="006746A9">
              <w:rPr>
                <w:lang w:val="es-419" w:bidi="es-AR"/>
              </w:rPr>
              <w:t>Los sistemas están configurados con la hora correcta y consistente como sigue:</w:t>
            </w:r>
          </w:p>
          <w:p w14:paraId="6C270150" w14:textId="77777777" w:rsidR="00392EC1" w:rsidRPr="006746A9" w:rsidRDefault="00392EC1" w:rsidP="00065D88">
            <w:pPr>
              <w:pStyle w:val="TableListBullet"/>
              <w:ind w:left="263" w:hanging="270"/>
              <w:rPr>
                <w:szCs w:val="18"/>
                <w:lang w:val="es-419"/>
              </w:rPr>
            </w:pPr>
            <w:r w:rsidRPr="006746A9">
              <w:rPr>
                <w:szCs w:val="18"/>
                <w:lang w:val="es-419" w:bidi="es-AR"/>
              </w:rPr>
              <w:t>Uno o más servidores de tiempo designados están en uso.</w:t>
            </w:r>
          </w:p>
          <w:p w14:paraId="2F6A394C" w14:textId="77777777" w:rsidR="00392EC1" w:rsidRPr="006746A9" w:rsidRDefault="00392EC1" w:rsidP="00065D88">
            <w:pPr>
              <w:pStyle w:val="TableListBullet"/>
              <w:ind w:left="263" w:hanging="270"/>
              <w:rPr>
                <w:szCs w:val="18"/>
                <w:lang w:val="es-419"/>
              </w:rPr>
            </w:pPr>
            <w:r w:rsidRPr="006746A9">
              <w:rPr>
                <w:szCs w:val="18"/>
                <w:lang w:val="es-419" w:bidi="es-AR"/>
              </w:rPr>
              <w:t>Solo los servidores de hora central designados reciben la hora de fuentes externas.</w:t>
            </w:r>
          </w:p>
          <w:p w14:paraId="1924ED5B" w14:textId="77777777" w:rsidR="00392EC1" w:rsidRPr="006746A9" w:rsidRDefault="00392EC1" w:rsidP="00065D88">
            <w:pPr>
              <w:pStyle w:val="TableListBullet"/>
              <w:ind w:left="263" w:hanging="270"/>
              <w:rPr>
                <w:szCs w:val="18"/>
                <w:lang w:val="es-419"/>
              </w:rPr>
            </w:pPr>
            <w:r w:rsidRPr="006746A9">
              <w:rPr>
                <w:szCs w:val="18"/>
                <w:lang w:val="es-419" w:bidi="es-AR"/>
              </w:rPr>
              <w:t>La hora recibida de fuentes externas se basa en la Hora Atómica Internacional u Hora Universal Coordinada (UTC).</w:t>
            </w:r>
          </w:p>
          <w:p w14:paraId="38B2803E" w14:textId="77777777" w:rsidR="00392EC1" w:rsidRPr="006746A9" w:rsidRDefault="00392EC1" w:rsidP="00065D88">
            <w:pPr>
              <w:pStyle w:val="TableListBullet"/>
              <w:ind w:left="263" w:hanging="270"/>
              <w:rPr>
                <w:szCs w:val="18"/>
                <w:lang w:val="es-419"/>
              </w:rPr>
            </w:pPr>
            <w:r w:rsidRPr="006746A9">
              <w:rPr>
                <w:szCs w:val="18"/>
                <w:lang w:val="es-419" w:bidi="es-AR"/>
              </w:rPr>
              <w:t>Los servidores de tiempo designados aceptan actualizaciones de tiempo solo de fuentes externas específicas aceptadas por la industria.</w:t>
            </w:r>
          </w:p>
          <w:p w14:paraId="32EEAF9A" w14:textId="77777777" w:rsidR="00392EC1" w:rsidRPr="006746A9" w:rsidRDefault="00392EC1" w:rsidP="00065D88">
            <w:pPr>
              <w:pStyle w:val="TableListBullet"/>
              <w:ind w:left="263" w:hanging="270"/>
              <w:rPr>
                <w:szCs w:val="18"/>
                <w:lang w:val="es-419"/>
              </w:rPr>
            </w:pPr>
            <w:r w:rsidRPr="006746A9">
              <w:rPr>
                <w:szCs w:val="18"/>
                <w:lang w:val="es-419" w:bidi="es-AR"/>
              </w:rPr>
              <w:t>Cuando hay más de un servidor de tiempo designado, los servidores de tiempo se emparejan entre sí para mantener la hora exacta.</w:t>
            </w:r>
          </w:p>
          <w:p w14:paraId="09D38210" w14:textId="77777777" w:rsidR="00392EC1" w:rsidRPr="006746A9" w:rsidRDefault="00392EC1" w:rsidP="00065D88">
            <w:pPr>
              <w:pStyle w:val="TableListBullet"/>
              <w:ind w:left="263" w:hanging="270"/>
              <w:rPr>
                <w:szCs w:val="18"/>
                <w:lang w:val="es-419"/>
              </w:rPr>
            </w:pPr>
            <w:r w:rsidRPr="006746A9">
              <w:rPr>
                <w:szCs w:val="18"/>
                <w:lang w:val="es-419" w:bidi="es-AR"/>
              </w:rPr>
              <w:t>Los sistemas internos reciben información de la hora solo de los servidores de hora central designados.</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2314E7F" w14:textId="77777777" w:rsidR="00392EC1" w:rsidRPr="006746A9" w:rsidRDefault="00392EC1" w:rsidP="00065D88">
            <w:pPr>
              <w:pStyle w:val="TableListBullet"/>
              <w:ind w:left="263" w:hanging="270"/>
              <w:rPr>
                <w:szCs w:val="18"/>
                <w:lang w:val="es-419"/>
              </w:rPr>
            </w:pPr>
            <w:r w:rsidRPr="006746A9">
              <w:rPr>
                <w:szCs w:val="18"/>
                <w:lang w:val="es-419" w:bidi="es-AR"/>
              </w:rPr>
              <w:t>Evalúe los ajustes de configuración del sistema para adquirir, distribuir y almacenar la hora correcta.</w:t>
            </w:r>
          </w:p>
        </w:tc>
        <w:tc>
          <w:tcPr>
            <w:tcW w:w="1158"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9D17D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DA81AFA"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263C7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3AEBAE8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1043748C" w14:textId="77777777" w:rsidTr="00392EC1">
        <w:trPr>
          <w:gridAfter w:val="1"/>
          <w:wAfter w:w="553" w:type="dxa"/>
          <w:cantSplit/>
        </w:trPr>
        <w:tc>
          <w:tcPr>
            <w:tcW w:w="99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C49D66" w14:textId="77777777" w:rsidR="00392EC1" w:rsidRPr="006746A9" w:rsidRDefault="00392EC1" w:rsidP="00065D88">
            <w:pPr>
              <w:pStyle w:val="TableText"/>
              <w:rPr>
                <w:b/>
                <w:bCs/>
                <w:szCs w:val="18"/>
                <w:lang w:val="es-419"/>
              </w:rPr>
            </w:pPr>
            <w:r w:rsidRPr="006746A9">
              <w:rPr>
                <w:b/>
                <w:szCs w:val="18"/>
                <w:lang w:val="es-419" w:bidi="es-AR"/>
              </w:rPr>
              <w:t>10.6.3</w:t>
            </w:r>
          </w:p>
        </w:tc>
        <w:tc>
          <w:tcPr>
            <w:tcW w:w="452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0D722E7"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 xml:space="preserve">La configuración de sincronización de la hora y los datos están protegidos de la siguiente manera: </w:t>
            </w:r>
          </w:p>
          <w:p w14:paraId="6862D161" w14:textId="472D8982" w:rsidR="00392EC1" w:rsidRPr="006746A9" w:rsidRDefault="00392EC1" w:rsidP="00065D88">
            <w:pPr>
              <w:pStyle w:val="TableListBullet"/>
              <w:ind w:left="263" w:hanging="270"/>
              <w:rPr>
                <w:szCs w:val="18"/>
                <w:lang w:val="es-419"/>
              </w:rPr>
            </w:pPr>
            <w:r w:rsidRPr="006746A9">
              <w:rPr>
                <w:szCs w:val="18"/>
                <w:lang w:val="es-419" w:bidi="es-AR"/>
              </w:rPr>
              <w:t>El acceso a los datos de tiempo está restringido solo al personal con una necesidad de negocio.</w:t>
            </w:r>
          </w:p>
          <w:p w14:paraId="320771CC" w14:textId="77777777" w:rsidR="00392EC1" w:rsidRPr="006746A9" w:rsidRDefault="00392EC1" w:rsidP="00065D88">
            <w:pPr>
              <w:pStyle w:val="TableListBullet"/>
              <w:ind w:left="263" w:hanging="270"/>
              <w:rPr>
                <w:szCs w:val="18"/>
                <w:lang w:val="es-419"/>
              </w:rPr>
            </w:pPr>
            <w:r w:rsidRPr="006746A9">
              <w:rPr>
                <w:szCs w:val="18"/>
                <w:lang w:val="es-419" w:bidi="es-AR"/>
              </w:rPr>
              <w:t>Cualquier cambio en la configuración de tiempo en sistemas críticos se registra, monitorea y verifica.</w:t>
            </w:r>
          </w:p>
        </w:tc>
        <w:tc>
          <w:tcPr>
            <w:tcW w:w="354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A566BD" w14:textId="77777777" w:rsidR="00392EC1" w:rsidRPr="006746A9" w:rsidRDefault="00392EC1" w:rsidP="00065D88">
            <w:pPr>
              <w:pStyle w:val="TableListBullet"/>
              <w:ind w:left="263" w:hanging="270"/>
              <w:rPr>
                <w:szCs w:val="18"/>
                <w:lang w:val="es-419"/>
              </w:rPr>
            </w:pPr>
            <w:r w:rsidRPr="006746A9">
              <w:rPr>
                <w:szCs w:val="18"/>
                <w:lang w:val="es-419" w:bidi="es-AR"/>
              </w:rPr>
              <w:t>Evalúe las configuraciones del sistema y los ajustes y registros de sincronización horaria.</w:t>
            </w:r>
          </w:p>
          <w:p w14:paraId="7E63535F" w14:textId="77777777" w:rsidR="00392EC1" w:rsidRPr="006746A9" w:rsidRDefault="00392EC1" w:rsidP="00065D88">
            <w:pPr>
              <w:pStyle w:val="TableListBullet"/>
              <w:ind w:left="263" w:hanging="270"/>
              <w:rPr>
                <w:szCs w:val="18"/>
                <w:lang w:val="es-419"/>
              </w:rPr>
            </w:pPr>
            <w:r w:rsidRPr="006746A9">
              <w:rPr>
                <w:szCs w:val="18"/>
                <w:lang w:val="es-419" w:bidi="es-AR"/>
              </w:rPr>
              <w:t>Observe los procesos.</w:t>
            </w:r>
          </w:p>
        </w:tc>
        <w:tc>
          <w:tcPr>
            <w:tcW w:w="115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82673C"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24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CBF4F38"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00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04B3A3"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117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C6C429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bl>
    <w:p w14:paraId="70F34EB7" w14:textId="77777777" w:rsidR="00611C97" w:rsidRPr="006746A9" w:rsidRDefault="00611C97" w:rsidP="00611C97">
      <w:pPr>
        <w:rPr>
          <w:rFonts w:cs="Arial"/>
          <w:sz w:val="16"/>
          <w:szCs w:val="16"/>
          <w:lang w:val="es-419"/>
        </w:rPr>
      </w:pPr>
    </w:p>
    <w:p w14:paraId="411FA40A" w14:textId="77777777" w:rsidR="00611C97" w:rsidRPr="006746A9" w:rsidRDefault="00611C97" w:rsidP="00611C97">
      <w:pPr>
        <w:spacing w:before="0" w:after="0" w:line="240" w:lineRule="auto"/>
        <w:rPr>
          <w:rFonts w:eastAsiaTheme="majorEastAsia" w:cs="Arial"/>
          <w:b/>
          <w:bCs/>
          <w:kern w:val="32"/>
          <w:sz w:val="16"/>
          <w:szCs w:val="16"/>
          <w:lang w:val="es-419"/>
        </w:rPr>
      </w:pPr>
      <w:r w:rsidRPr="006746A9">
        <w:rPr>
          <w:rFonts w:cs="Arial"/>
          <w:sz w:val="16"/>
          <w:szCs w:val="16"/>
          <w:lang w:val="es-419" w:bidi="es-AR"/>
        </w:rPr>
        <w:br w:type="page"/>
      </w:r>
    </w:p>
    <w:p w14:paraId="67972DBC" w14:textId="60E590D8" w:rsidR="00611C97" w:rsidRPr="006746A9" w:rsidRDefault="00611C97" w:rsidP="000708D5">
      <w:pPr>
        <w:pStyle w:val="Heading3NoNum"/>
        <w:spacing w:before="120"/>
        <w:rPr>
          <w:lang w:val="es-419" w:bidi="es-AR"/>
        </w:rPr>
      </w:pPr>
      <w:bookmarkStart w:id="59" w:name="_Toc112723038"/>
      <w:r w:rsidRPr="006746A9">
        <w:rPr>
          <w:lang w:val="es-419" w:bidi="es-AR"/>
        </w:rPr>
        <w:lastRenderedPageBreak/>
        <w:t>Requisito 11: Pon</w:t>
      </w:r>
      <w:r w:rsidR="00137F95" w:rsidRPr="006746A9">
        <w:rPr>
          <w:lang w:val="es-419" w:bidi="es-AR"/>
        </w:rPr>
        <w:t>er</w:t>
      </w:r>
      <w:r w:rsidRPr="006746A9">
        <w:rPr>
          <w:lang w:val="es-419" w:bidi="es-AR"/>
        </w:rPr>
        <w:t xml:space="preserve"> a Prueba Regularmente la Seguridad de los Sistemas y de las Redes</w:t>
      </w:r>
      <w:bookmarkEnd w:id="59"/>
    </w:p>
    <w:p w14:paraId="61F29ABD" w14:textId="78C118C6" w:rsidR="00264DD3" w:rsidRPr="006746A9" w:rsidRDefault="00264DD3" w:rsidP="00264DD3">
      <w:pPr>
        <w:pStyle w:val="BodyText"/>
        <w:rPr>
          <w:lang w:val="es-419"/>
        </w:rPr>
      </w:pPr>
      <w:r w:rsidRPr="006746A9">
        <w:rPr>
          <w:b/>
          <w:lang w:val="es-419" w:bidi="es-AR"/>
        </w:rPr>
        <w:t>Nota:</w:t>
      </w:r>
      <w:r w:rsidRPr="006746A9">
        <w:rPr>
          <w:lang w:val="es-419" w:bidi="es-AR"/>
        </w:rPr>
        <w:t xml:space="preserve"> Para SAQ A-EP, el Requisito </w:t>
      </w:r>
      <w:r w:rsidR="002715E5" w:rsidRPr="006746A9">
        <w:rPr>
          <w:lang w:val="es-419" w:bidi="es-AR"/>
        </w:rPr>
        <w:t>11</w:t>
      </w:r>
      <w:r w:rsidRPr="006746A9">
        <w:rPr>
          <w:lang w:val="es-419" w:bidi="es-AR"/>
        </w:rPr>
        <w:t xml:space="preserve"> se aplica a los servidores de los comerciantes que alojan las páginas de pago proporcionadas desde el sitio web del comerciante al navegador del cliente.</w:t>
      </w:r>
    </w:p>
    <w:tbl>
      <w:tblPr>
        <w:tblW w:w="13703" w:type="dxa"/>
        <w:tblInd w:w="-27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99"/>
        <w:gridCol w:w="4618"/>
        <w:gridCol w:w="3541"/>
        <w:gridCol w:w="1132"/>
        <w:gridCol w:w="1340"/>
        <w:gridCol w:w="989"/>
        <w:gridCol w:w="1184"/>
      </w:tblGrid>
      <w:tr w:rsidR="00AC44EE" w:rsidRPr="006746A9" w14:paraId="747F1042" w14:textId="77777777" w:rsidTr="00B23C67">
        <w:trPr>
          <w:cantSplit/>
          <w:tblHeader/>
        </w:trPr>
        <w:tc>
          <w:tcPr>
            <w:tcW w:w="2013" w:type="pct"/>
            <w:gridSpan w:val="2"/>
            <w:vMerge w:val="restart"/>
            <w:tcBorders>
              <w:right w:val="single" w:sz="4" w:space="0" w:color="FFFFFF" w:themeColor="background1"/>
            </w:tcBorders>
            <w:shd w:val="clear" w:color="auto" w:fill="006A72"/>
            <w:vAlign w:val="center"/>
          </w:tcPr>
          <w:p w14:paraId="2DC27205" w14:textId="1D1350CA"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 xml:space="preserve">Requisito </w:t>
            </w:r>
            <w:r w:rsidR="008E5533" w:rsidRPr="006746A9">
              <w:rPr>
                <w:rFonts w:cs="Arial"/>
                <w:b/>
                <w:color w:val="FFFFFF" w:themeColor="background1"/>
                <w:sz w:val="18"/>
                <w:szCs w:val="18"/>
                <w:lang w:val="es-419" w:bidi="es-AR"/>
              </w:rPr>
              <w:t xml:space="preserve">de </w:t>
            </w:r>
            <w:r w:rsidRPr="006746A9">
              <w:rPr>
                <w:rFonts w:cs="Arial"/>
                <w:b/>
                <w:color w:val="FFFFFF" w:themeColor="background1"/>
                <w:sz w:val="18"/>
                <w:szCs w:val="18"/>
                <w:lang w:val="es-419" w:bidi="es-AR"/>
              </w:rPr>
              <w:t>PCI DSS</w:t>
            </w:r>
          </w:p>
        </w:tc>
        <w:tc>
          <w:tcPr>
            <w:tcW w:w="1292" w:type="pct"/>
            <w:vMerge w:val="restart"/>
            <w:tcBorders>
              <w:left w:val="single" w:sz="4" w:space="0" w:color="FFFFFF" w:themeColor="background1"/>
              <w:right w:val="single" w:sz="4" w:space="0" w:color="FFFFFF" w:themeColor="background1"/>
            </w:tcBorders>
            <w:shd w:val="clear" w:color="auto" w:fill="006A72"/>
            <w:vAlign w:val="center"/>
          </w:tcPr>
          <w:p w14:paraId="179CF2CD"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1695" w:type="pct"/>
            <w:gridSpan w:val="4"/>
            <w:tcBorders>
              <w:left w:val="single" w:sz="4" w:space="0" w:color="FFFFFF" w:themeColor="background1"/>
            </w:tcBorders>
            <w:shd w:val="clear" w:color="auto" w:fill="006A72"/>
            <w:vAlign w:val="center"/>
          </w:tcPr>
          <w:p w14:paraId="7B1B52CC" w14:textId="6835CC76"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D34473" w:rsidRPr="006746A9">
              <w:rPr>
                <w:rStyle w:val="FootnoteReference"/>
                <w:rFonts w:cs="Arial"/>
                <w:b/>
                <w:color w:val="FFFFFF" w:themeColor="background1"/>
                <w:sz w:val="18"/>
                <w:szCs w:val="18"/>
                <w:lang w:val="es-419" w:bidi="es-AR"/>
              </w:rPr>
              <w:footnoteReference w:customMarkFollows="1" w:id="13"/>
              <w:t>♦</w:t>
            </w:r>
          </w:p>
          <w:p w14:paraId="62446261" w14:textId="6979F988"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392EC1" w:rsidRPr="006746A9" w14:paraId="79720508" w14:textId="77777777" w:rsidTr="00B23C67">
        <w:trPr>
          <w:cantSplit/>
          <w:tblHeader/>
        </w:trPr>
        <w:tc>
          <w:tcPr>
            <w:tcW w:w="2013"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99F98D4" w14:textId="77777777" w:rsidR="00392EC1" w:rsidRPr="006746A9" w:rsidRDefault="00392EC1" w:rsidP="00065D88">
            <w:pPr>
              <w:spacing w:after="60"/>
              <w:jc w:val="center"/>
              <w:rPr>
                <w:rFonts w:cs="Arial"/>
                <w:b/>
                <w:sz w:val="18"/>
                <w:szCs w:val="18"/>
                <w:u w:val="single"/>
                <w:lang w:val="es-419"/>
              </w:rPr>
            </w:pPr>
          </w:p>
        </w:tc>
        <w:tc>
          <w:tcPr>
            <w:tcW w:w="1292"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AB6E9BD" w14:textId="77777777" w:rsidR="00392EC1" w:rsidRPr="006746A9" w:rsidRDefault="00392EC1" w:rsidP="00065D88">
            <w:pPr>
              <w:spacing w:after="60"/>
              <w:jc w:val="center"/>
              <w:rPr>
                <w:rFonts w:cs="Arial"/>
                <w:b/>
                <w:sz w:val="18"/>
                <w:szCs w:val="18"/>
                <w:u w:val="single"/>
                <w:lang w:val="es-419"/>
              </w:rPr>
            </w:pPr>
          </w:p>
        </w:tc>
        <w:tc>
          <w:tcPr>
            <w:tcW w:w="413"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2631C0A4" w14:textId="77777777" w:rsidR="00392EC1" w:rsidRPr="006746A9" w:rsidRDefault="00392EC1" w:rsidP="00392EC1">
            <w:pPr>
              <w:spacing w:before="40" w:after="0"/>
              <w:ind w:left="-75" w:right="-68"/>
              <w:jc w:val="center"/>
              <w:rPr>
                <w:rFonts w:cs="Arial"/>
                <w:sz w:val="16"/>
                <w:szCs w:val="16"/>
                <w:lang w:val="es-419" w:bidi="es-AR"/>
              </w:rPr>
            </w:pPr>
            <w:r w:rsidRPr="006746A9">
              <w:rPr>
                <w:rFonts w:cs="Arial"/>
                <w:sz w:val="16"/>
                <w:szCs w:val="16"/>
                <w:lang w:val="es-419" w:bidi="es-AR"/>
              </w:rPr>
              <w:t>Implementado</w:t>
            </w:r>
          </w:p>
        </w:tc>
        <w:tc>
          <w:tcPr>
            <w:tcW w:w="489" w:type="pct"/>
            <w:tcBorders>
              <w:left w:val="single" w:sz="4" w:space="0" w:color="FFFFFF" w:themeColor="background1"/>
              <w:bottom w:val="single" w:sz="2" w:space="0" w:color="808080" w:themeColor="background1" w:themeShade="80"/>
            </w:tcBorders>
            <w:shd w:val="clear" w:color="auto" w:fill="CBD4D5"/>
            <w:vAlign w:val="center"/>
          </w:tcPr>
          <w:p w14:paraId="7D3A78F9" w14:textId="483223CF" w:rsidR="00392EC1" w:rsidRPr="006746A9" w:rsidRDefault="00392EC1" w:rsidP="008E5533">
            <w:pPr>
              <w:spacing w:before="40" w:after="0"/>
              <w:jc w:val="center"/>
              <w:rPr>
                <w:rFonts w:cs="Arial"/>
                <w:sz w:val="16"/>
                <w:szCs w:val="16"/>
                <w:lang w:val="es-419" w:bidi="es-AR"/>
              </w:rPr>
            </w:pPr>
            <w:r w:rsidRPr="006746A9">
              <w:rPr>
                <w:rFonts w:cs="Arial"/>
                <w:sz w:val="16"/>
                <w:szCs w:val="16"/>
                <w:lang w:val="es-419" w:bidi="es-AR"/>
              </w:rPr>
              <w:t>Implementado con CCW</w:t>
            </w:r>
          </w:p>
        </w:tc>
        <w:tc>
          <w:tcPr>
            <w:tcW w:w="361" w:type="pct"/>
            <w:tcBorders>
              <w:bottom w:val="single" w:sz="2" w:space="0" w:color="808080" w:themeColor="background1" w:themeShade="80"/>
            </w:tcBorders>
            <w:shd w:val="clear" w:color="auto" w:fill="CBD4D5"/>
            <w:tcMar>
              <w:left w:w="72" w:type="dxa"/>
              <w:right w:w="72" w:type="dxa"/>
            </w:tcMar>
            <w:vAlign w:val="center"/>
          </w:tcPr>
          <w:p w14:paraId="76ED8E3F" w14:textId="77777777" w:rsidR="00392EC1" w:rsidRPr="006746A9" w:rsidRDefault="00392EC1" w:rsidP="008E5533">
            <w:pPr>
              <w:spacing w:before="40" w:after="0"/>
              <w:jc w:val="center"/>
              <w:rPr>
                <w:rFonts w:cs="Arial"/>
                <w:sz w:val="16"/>
                <w:szCs w:val="16"/>
                <w:lang w:val="es-419" w:bidi="es-AR"/>
              </w:rPr>
            </w:pPr>
            <w:r w:rsidRPr="006746A9">
              <w:rPr>
                <w:rFonts w:cs="Arial"/>
                <w:sz w:val="16"/>
                <w:szCs w:val="16"/>
                <w:lang w:val="es-419" w:bidi="es-AR"/>
              </w:rPr>
              <w:t>No Aplicable</w:t>
            </w:r>
          </w:p>
        </w:tc>
        <w:tc>
          <w:tcPr>
            <w:tcW w:w="432" w:type="pct"/>
            <w:tcBorders>
              <w:bottom w:val="single" w:sz="2" w:space="0" w:color="808080" w:themeColor="background1" w:themeShade="80"/>
            </w:tcBorders>
            <w:shd w:val="clear" w:color="auto" w:fill="CBD4D5"/>
            <w:tcMar>
              <w:left w:w="72" w:type="dxa"/>
              <w:right w:w="72" w:type="dxa"/>
            </w:tcMar>
            <w:vAlign w:val="center"/>
          </w:tcPr>
          <w:p w14:paraId="1276FA6E" w14:textId="77777777" w:rsidR="00392EC1" w:rsidRPr="006746A9" w:rsidRDefault="00392EC1" w:rsidP="008E5533">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7E3516E8" w14:textId="77777777" w:rsidTr="00264DD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893190F" w14:textId="77777777" w:rsidR="00611C97" w:rsidRPr="006746A9" w:rsidRDefault="00611C97" w:rsidP="00582953">
            <w:pPr>
              <w:pStyle w:val="TableBody"/>
              <w:keepNext/>
              <w:spacing w:before="20" w:after="0"/>
              <w:rPr>
                <w:rFonts w:cs="Arial"/>
                <w:sz w:val="18"/>
                <w:szCs w:val="18"/>
                <w:lang w:val="es-419"/>
              </w:rPr>
            </w:pPr>
            <w:r w:rsidRPr="006746A9">
              <w:rPr>
                <w:rStyle w:val="BoldCharacter"/>
                <w:rFonts w:cs="Arial"/>
                <w:sz w:val="18"/>
                <w:szCs w:val="18"/>
                <w:lang w:val="es-419" w:bidi="es-AR"/>
              </w:rPr>
              <w:t>11.3</w:t>
            </w:r>
            <w:r w:rsidRPr="006746A9">
              <w:rPr>
                <w:rFonts w:cs="Arial"/>
                <w:sz w:val="18"/>
                <w:szCs w:val="18"/>
                <w:lang w:val="es-419" w:bidi="es-AR"/>
              </w:rPr>
              <w:t xml:space="preserve"> Las vulnerabilidades externas e internas se identifican, se priorizan y se abordan periódicamente.</w:t>
            </w:r>
          </w:p>
        </w:tc>
      </w:tr>
      <w:tr w:rsidR="00392EC1" w:rsidRPr="006746A9" w14:paraId="4873AD07" w14:textId="77777777" w:rsidTr="00B23C67">
        <w:trPr>
          <w:cantSplit/>
          <w:trHeight w:val="3129"/>
        </w:trPr>
        <w:tc>
          <w:tcPr>
            <w:tcW w:w="328" w:type="pct"/>
            <w:tcBorders>
              <w:top w:val="single" w:sz="2" w:space="0" w:color="808080" w:themeColor="background1" w:themeShade="80"/>
              <w:bottom w:val="single" w:sz="2" w:space="0" w:color="808080" w:themeColor="background1" w:themeShade="80"/>
              <w:right w:val="single" w:sz="4" w:space="0" w:color="808080"/>
            </w:tcBorders>
          </w:tcPr>
          <w:p w14:paraId="30795E70" w14:textId="77777777" w:rsidR="00392EC1" w:rsidRPr="006746A9" w:rsidRDefault="00392EC1" w:rsidP="00065D88">
            <w:pPr>
              <w:pStyle w:val="TableText"/>
              <w:rPr>
                <w:b/>
                <w:bCs/>
                <w:szCs w:val="18"/>
                <w:lang w:val="es-419"/>
              </w:rPr>
            </w:pPr>
            <w:r w:rsidRPr="006746A9">
              <w:rPr>
                <w:b/>
                <w:szCs w:val="18"/>
                <w:lang w:val="es-419" w:bidi="es-AR"/>
              </w:rPr>
              <w:t>11.3.2</w:t>
            </w:r>
          </w:p>
        </w:tc>
        <w:tc>
          <w:tcPr>
            <w:tcW w:w="1685" w:type="pct"/>
            <w:tcBorders>
              <w:top w:val="single" w:sz="2" w:space="0" w:color="808080" w:themeColor="background1" w:themeShade="80"/>
              <w:left w:val="single" w:sz="4" w:space="0" w:color="808080"/>
              <w:bottom w:val="single" w:sz="2" w:space="0" w:color="808080" w:themeColor="background1" w:themeShade="80"/>
              <w:right w:val="single" w:sz="2" w:space="0" w:color="808080" w:themeColor="background1" w:themeShade="80"/>
            </w:tcBorders>
          </w:tcPr>
          <w:p w14:paraId="3B28BE56" w14:textId="5C9378FB" w:rsidR="00392EC1" w:rsidRPr="006746A9" w:rsidRDefault="00392EC1" w:rsidP="00065D88">
            <w:pPr>
              <w:pStyle w:val="TableBody"/>
              <w:rPr>
                <w:sz w:val="18"/>
                <w:szCs w:val="18"/>
                <w:lang w:val="es-419"/>
              </w:rPr>
            </w:pPr>
            <w:r w:rsidRPr="006746A9">
              <w:rPr>
                <w:sz w:val="18"/>
                <w:szCs w:val="18"/>
                <w:lang w:val="es-419" w:bidi="es-AR"/>
              </w:rPr>
              <w:t>Los escaneos de vulnerabilidad externos se realizan de la siguiente manera:</w:t>
            </w:r>
          </w:p>
          <w:p w14:paraId="251AC64E" w14:textId="77777777" w:rsidR="00392EC1" w:rsidRPr="006746A9" w:rsidRDefault="00392EC1" w:rsidP="00065D88">
            <w:pPr>
              <w:pStyle w:val="TableListBullet"/>
              <w:ind w:left="263" w:hanging="270"/>
              <w:rPr>
                <w:szCs w:val="18"/>
                <w:lang w:val="es-419"/>
              </w:rPr>
            </w:pPr>
            <w:r w:rsidRPr="006746A9">
              <w:rPr>
                <w:szCs w:val="18"/>
                <w:lang w:val="es-419" w:bidi="es-AR"/>
              </w:rPr>
              <w:t>Al menos una vez cada tres meses.</w:t>
            </w:r>
          </w:p>
          <w:p w14:paraId="0F3668BE" w14:textId="59430E09" w:rsidR="00392EC1" w:rsidRPr="006746A9" w:rsidRDefault="00392EC1" w:rsidP="00065D88">
            <w:pPr>
              <w:pStyle w:val="TableListBullet"/>
              <w:ind w:left="263" w:hanging="270"/>
              <w:rPr>
                <w:szCs w:val="18"/>
                <w:lang w:val="es-419"/>
              </w:rPr>
            </w:pPr>
            <w:r w:rsidRPr="006746A9">
              <w:rPr>
                <w:szCs w:val="18"/>
                <w:lang w:val="es-419" w:bidi="es-AR"/>
              </w:rPr>
              <w:t>Por parte de un proveedor de Escaneo Aprobado por PCI SSC (ASV).</w:t>
            </w:r>
          </w:p>
          <w:p w14:paraId="355D02A9" w14:textId="77777777" w:rsidR="00392EC1" w:rsidRPr="006746A9" w:rsidRDefault="00392EC1" w:rsidP="00065D88">
            <w:pPr>
              <w:pStyle w:val="TableListBullet"/>
              <w:ind w:left="263" w:hanging="270"/>
              <w:rPr>
                <w:szCs w:val="18"/>
                <w:lang w:val="es-419"/>
              </w:rPr>
            </w:pPr>
            <w:r w:rsidRPr="006746A9">
              <w:rPr>
                <w:szCs w:val="18"/>
                <w:lang w:val="es-419" w:bidi="es-AR"/>
              </w:rPr>
              <w:t xml:space="preserve">Las vulnerabilidades se resuelven y se cumple con los requisitos de la </w:t>
            </w:r>
            <w:r w:rsidRPr="006746A9">
              <w:rPr>
                <w:i/>
                <w:szCs w:val="18"/>
                <w:lang w:val="es-419" w:bidi="es-AR"/>
              </w:rPr>
              <w:t>Guía del Programa ASV.</w:t>
            </w:r>
          </w:p>
          <w:p w14:paraId="2846ACA7" w14:textId="77777777" w:rsidR="00392EC1" w:rsidRPr="006746A9" w:rsidRDefault="00392EC1" w:rsidP="00065D88">
            <w:pPr>
              <w:pStyle w:val="TableListBullet"/>
              <w:ind w:left="263" w:hanging="270"/>
              <w:rPr>
                <w:szCs w:val="18"/>
                <w:lang w:val="es-419"/>
              </w:rPr>
            </w:pPr>
            <w:r w:rsidRPr="006746A9">
              <w:rPr>
                <w:szCs w:val="18"/>
                <w:lang w:val="es-419" w:bidi="es-AR"/>
              </w:rPr>
              <w:t xml:space="preserve">Se realizan nuevos escaneos según sea necesario para confirmar que las vulnerabilidades se han resuelto de acuerdo con los requisitos de la </w:t>
            </w:r>
            <w:r w:rsidRPr="006746A9">
              <w:rPr>
                <w:i/>
                <w:szCs w:val="18"/>
                <w:lang w:val="es-419" w:bidi="es-AR"/>
              </w:rPr>
              <w:t>Guía del Programa ASV</w:t>
            </w:r>
            <w:r w:rsidRPr="006746A9">
              <w:rPr>
                <w:szCs w:val="18"/>
                <w:lang w:val="es-419" w:bidi="es-AR"/>
              </w:rPr>
              <w:t xml:space="preserve"> de escaneos aprobados.</w:t>
            </w:r>
          </w:p>
          <w:p w14:paraId="5C374D69" w14:textId="77777777" w:rsidR="00392EC1" w:rsidRPr="006746A9" w:rsidRDefault="00392EC1" w:rsidP="00582953">
            <w:pPr>
              <w:pStyle w:val="TableListBullet"/>
              <w:spacing w:before="120"/>
              <w:ind w:left="-14"/>
              <w:rPr>
                <w:szCs w:val="18"/>
                <w:lang w:val="es-419"/>
              </w:rPr>
            </w:pPr>
            <w:r w:rsidRPr="006746A9">
              <w:rPr>
                <w:i/>
                <w:szCs w:val="20"/>
                <w:lang w:val="es-419" w:bidi="es-AR"/>
              </w:rPr>
              <w:t>(continuación)</w:t>
            </w:r>
          </w:p>
          <w:p w14:paraId="4C3BEBBB" w14:textId="508367F0" w:rsidR="00B23C67" w:rsidRPr="006746A9" w:rsidRDefault="00B23C67" w:rsidP="00B23C67">
            <w:pPr>
              <w:pStyle w:val="TableListBullet"/>
              <w:numPr>
                <w:ilvl w:val="0"/>
                <w:numId w:val="0"/>
              </w:numPr>
              <w:ind w:left="274" w:hanging="274"/>
              <w:rPr>
                <w:szCs w:val="18"/>
                <w:lang w:val="es-419"/>
              </w:rPr>
            </w:pPr>
          </w:p>
        </w:tc>
        <w:tc>
          <w:tcPr>
            <w:tcW w:w="129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1CF32B6" w14:textId="77777777" w:rsidR="00392EC1" w:rsidRPr="006746A9" w:rsidRDefault="00392EC1" w:rsidP="00065D88">
            <w:pPr>
              <w:pStyle w:val="TableListBullet"/>
              <w:ind w:left="263" w:hanging="270"/>
              <w:rPr>
                <w:szCs w:val="18"/>
                <w:lang w:val="es-419"/>
              </w:rPr>
            </w:pPr>
            <w:r w:rsidRPr="006746A9">
              <w:rPr>
                <w:szCs w:val="18"/>
                <w:lang w:val="es-419" w:bidi="es-AR"/>
              </w:rPr>
              <w:t>Evalúe los reportes de escaneos ASV.</w:t>
            </w:r>
          </w:p>
          <w:p w14:paraId="74D9386C" w14:textId="77777777" w:rsidR="00392EC1" w:rsidRPr="006746A9" w:rsidRDefault="00392EC1" w:rsidP="00E80847">
            <w:pPr>
              <w:pStyle w:val="TableListBullet"/>
              <w:numPr>
                <w:ilvl w:val="0"/>
                <w:numId w:val="0"/>
              </w:numPr>
              <w:rPr>
                <w:szCs w:val="18"/>
                <w:lang w:val="es-419"/>
              </w:rPr>
            </w:pPr>
          </w:p>
        </w:tc>
        <w:tc>
          <w:tcPr>
            <w:tcW w:w="413" w:type="pct"/>
            <w:tcBorders>
              <w:bottom w:val="single" w:sz="2" w:space="0" w:color="808080" w:themeColor="background1" w:themeShade="80"/>
            </w:tcBorders>
            <w:shd w:val="clear" w:color="auto" w:fill="auto"/>
          </w:tcPr>
          <w:p w14:paraId="4C566BF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tcBorders>
              <w:bottom w:val="single" w:sz="2" w:space="0" w:color="808080" w:themeColor="background1" w:themeShade="80"/>
            </w:tcBorders>
            <w:shd w:val="clear" w:color="auto" w:fill="auto"/>
          </w:tcPr>
          <w:p w14:paraId="2A77B4D3"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tcBorders>
              <w:bottom w:val="single" w:sz="2" w:space="0" w:color="808080" w:themeColor="background1" w:themeShade="80"/>
            </w:tcBorders>
            <w:shd w:val="clear" w:color="auto" w:fill="auto"/>
          </w:tcPr>
          <w:p w14:paraId="1496666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tcBorders>
              <w:bottom w:val="single" w:sz="2" w:space="0" w:color="808080" w:themeColor="background1" w:themeShade="80"/>
            </w:tcBorders>
            <w:shd w:val="clear" w:color="auto" w:fill="auto"/>
          </w:tcPr>
          <w:p w14:paraId="68E230B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B23C67" w:rsidRPr="006746A9" w14:paraId="517750A2" w14:textId="77777777" w:rsidTr="00B23C67">
        <w:trPr>
          <w:cantSplit/>
          <w:trHeight w:val="3129"/>
        </w:trPr>
        <w:tc>
          <w:tcPr>
            <w:tcW w:w="5000" w:type="pct"/>
            <w:gridSpan w:val="7"/>
            <w:tcBorders>
              <w:top w:val="single" w:sz="2" w:space="0" w:color="808080" w:themeColor="background1" w:themeShade="80"/>
              <w:bottom w:val="nil"/>
            </w:tcBorders>
          </w:tcPr>
          <w:p w14:paraId="2BEA2AC3" w14:textId="77777777" w:rsidR="00B23C67" w:rsidRPr="006746A9" w:rsidRDefault="00B23C67" w:rsidP="00065D88">
            <w:pPr>
              <w:spacing w:after="60"/>
              <w:jc w:val="center"/>
              <w:rPr>
                <w:rFonts w:cs="Arial"/>
                <w:sz w:val="18"/>
                <w:szCs w:val="18"/>
                <w:lang w:val="es-419" w:bidi="es-AR"/>
              </w:rPr>
            </w:pPr>
          </w:p>
        </w:tc>
      </w:tr>
      <w:tr w:rsidR="00392EC1" w:rsidRPr="006746A9" w14:paraId="24284F11" w14:textId="77777777" w:rsidTr="00B23C67">
        <w:trPr>
          <w:cantSplit/>
        </w:trPr>
        <w:tc>
          <w:tcPr>
            <w:tcW w:w="328" w:type="pct"/>
            <w:vMerge w:val="restart"/>
            <w:tcBorders>
              <w:top w:val="nil"/>
              <w:right w:val="single" w:sz="4" w:space="0" w:color="808080"/>
            </w:tcBorders>
          </w:tcPr>
          <w:p w14:paraId="18C1C980" w14:textId="77777777" w:rsidR="00392EC1" w:rsidRPr="006746A9" w:rsidRDefault="00392EC1" w:rsidP="00065D88">
            <w:pPr>
              <w:pStyle w:val="TableText"/>
              <w:rPr>
                <w:b/>
                <w:bCs/>
                <w:szCs w:val="18"/>
                <w:lang w:val="es-419"/>
              </w:rPr>
            </w:pPr>
          </w:p>
        </w:tc>
        <w:tc>
          <w:tcPr>
            <w:tcW w:w="2977" w:type="pct"/>
            <w:gridSpan w:val="2"/>
            <w:tcBorders>
              <w:top w:val="nil"/>
              <w:left w:val="single" w:sz="4" w:space="0" w:color="808080"/>
              <w:bottom w:val="nil"/>
            </w:tcBorders>
            <w:shd w:val="clear" w:color="auto" w:fill="DFE3E4"/>
          </w:tcPr>
          <w:p w14:paraId="5D5BF2D0" w14:textId="77777777" w:rsidR="00392EC1" w:rsidRPr="006746A9" w:rsidRDefault="00392EC1" w:rsidP="00065D88">
            <w:pPr>
              <w:pStyle w:val="AppNotes"/>
              <w:rPr>
                <w:szCs w:val="18"/>
                <w:lang w:val="es-419"/>
              </w:rPr>
            </w:pPr>
            <w:r w:rsidRPr="006746A9">
              <w:rPr>
                <w:szCs w:val="18"/>
                <w:lang w:val="es-419" w:bidi="es-AR"/>
              </w:rPr>
              <w:t>Notas de Aplicabilidad</w:t>
            </w:r>
          </w:p>
        </w:tc>
        <w:tc>
          <w:tcPr>
            <w:tcW w:w="413" w:type="pct"/>
            <w:vMerge w:val="restart"/>
            <w:tcBorders>
              <w:top w:val="nil"/>
            </w:tcBorders>
            <w:shd w:val="clear" w:color="auto" w:fill="auto"/>
          </w:tcPr>
          <w:p w14:paraId="2B7F020F" w14:textId="77777777" w:rsidR="00392EC1" w:rsidRPr="006746A9" w:rsidRDefault="00392EC1" w:rsidP="00065D88">
            <w:pPr>
              <w:spacing w:after="60"/>
              <w:jc w:val="center"/>
              <w:rPr>
                <w:rFonts w:cs="Arial"/>
                <w:sz w:val="18"/>
                <w:szCs w:val="18"/>
                <w:lang w:val="es-419"/>
              </w:rPr>
            </w:pPr>
          </w:p>
        </w:tc>
        <w:tc>
          <w:tcPr>
            <w:tcW w:w="489" w:type="pct"/>
            <w:vMerge w:val="restart"/>
            <w:tcBorders>
              <w:top w:val="nil"/>
            </w:tcBorders>
            <w:shd w:val="clear" w:color="auto" w:fill="auto"/>
          </w:tcPr>
          <w:p w14:paraId="427ED3E3" w14:textId="77777777" w:rsidR="00392EC1" w:rsidRPr="006746A9" w:rsidRDefault="00392EC1" w:rsidP="00065D88">
            <w:pPr>
              <w:spacing w:after="60"/>
              <w:jc w:val="center"/>
              <w:rPr>
                <w:rFonts w:cs="Arial"/>
                <w:sz w:val="18"/>
                <w:szCs w:val="18"/>
                <w:lang w:val="es-419"/>
              </w:rPr>
            </w:pPr>
          </w:p>
        </w:tc>
        <w:tc>
          <w:tcPr>
            <w:tcW w:w="361" w:type="pct"/>
            <w:vMerge w:val="restart"/>
            <w:tcBorders>
              <w:top w:val="nil"/>
            </w:tcBorders>
            <w:shd w:val="clear" w:color="auto" w:fill="auto"/>
          </w:tcPr>
          <w:p w14:paraId="35CF631A" w14:textId="77777777" w:rsidR="00392EC1" w:rsidRPr="006746A9" w:rsidRDefault="00392EC1" w:rsidP="00065D88">
            <w:pPr>
              <w:spacing w:after="60"/>
              <w:jc w:val="center"/>
              <w:rPr>
                <w:rFonts w:cs="Arial"/>
                <w:sz w:val="18"/>
                <w:szCs w:val="18"/>
                <w:lang w:val="es-419"/>
              </w:rPr>
            </w:pPr>
          </w:p>
        </w:tc>
        <w:tc>
          <w:tcPr>
            <w:tcW w:w="432" w:type="pct"/>
            <w:vMerge w:val="restart"/>
            <w:tcBorders>
              <w:top w:val="nil"/>
            </w:tcBorders>
            <w:shd w:val="clear" w:color="auto" w:fill="auto"/>
          </w:tcPr>
          <w:p w14:paraId="7019ADAA" w14:textId="77777777" w:rsidR="00392EC1" w:rsidRPr="006746A9" w:rsidRDefault="00392EC1" w:rsidP="00065D88">
            <w:pPr>
              <w:spacing w:after="60"/>
              <w:jc w:val="center"/>
              <w:rPr>
                <w:rFonts w:cs="Arial"/>
                <w:sz w:val="18"/>
                <w:szCs w:val="18"/>
                <w:lang w:val="es-419"/>
              </w:rPr>
            </w:pPr>
          </w:p>
        </w:tc>
      </w:tr>
      <w:tr w:rsidR="00392EC1" w:rsidRPr="006746A9" w14:paraId="77EBCA51" w14:textId="77777777" w:rsidTr="00B23C67">
        <w:trPr>
          <w:cantSplit/>
        </w:trPr>
        <w:tc>
          <w:tcPr>
            <w:tcW w:w="328" w:type="pct"/>
            <w:vMerge/>
            <w:tcBorders>
              <w:bottom w:val="single" w:sz="2" w:space="0" w:color="808080" w:themeColor="background1" w:themeShade="80"/>
              <w:right w:val="single" w:sz="4" w:space="0" w:color="808080"/>
            </w:tcBorders>
          </w:tcPr>
          <w:p w14:paraId="396DFFD7" w14:textId="77777777" w:rsidR="00392EC1" w:rsidRPr="006746A9" w:rsidRDefault="00392EC1" w:rsidP="00065D88">
            <w:pPr>
              <w:pStyle w:val="TableText"/>
              <w:rPr>
                <w:b/>
                <w:bCs/>
                <w:szCs w:val="18"/>
                <w:lang w:val="es-419"/>
              </w:rPr>
            </w:pPr>
          </w:p>
        </w:tc>
        <w:tc>
          <w:tcPr>
            <w:tcW w:w="2977" w:type="pct"/>
            <w:gridSpan w:val="2"/>
            <w:tcBorders>
              <w:top w:val="nil"/>
              <w:left w:val="single" w:sz="4" w:space="0" w:color="808080"/>
              <w:bottom w:val="single" w:sz="2" w:space="0" w:color="808080" w:themeColor="background1" w:themeShade="80"/>
            </w:tcBorders>
          </w:tcPr>
          <w:p w14:paraId="4BFCAB94" w14:textId="121FB909" w:rsidR="00392EC1" w:rsidRPr="006746A9" w:rsidRDefault="00B23C67" w:rsidP="00065D88">
            <w:pPr>
              <w:pStyle w:val="TableBody"/>
              <w:rPr>
                <w:rFonts w:cs="Arial"/>
                <w:sz w:val="18"/>
                <w:szCs w:val="18"/>
                <w:lang w:val="es-419"/>
              </w:rPr>
            </w:pPr>
            <w:r w:rsidRPr="006746A9">
              <w:rPr>
                <w:rFonts w:cs="Arial"/>
                <w:sz w:val="18"/>
                <w:szCs w:val="18"/>
                <w:lang w:val="es-419" w:bidi="es-AR"/>
              </w:rPr>
              <w:t xml:space="preserve">Para la evaluación inicial de PCI DSS con respecto a este requisito, no es necesario que se completen cuatro escaneos aprobados en un plazo de 12 meses si el asesor verifica que: </w:t>
            </w:r>
            <w:r w:rsidR="00392EC1" w:rsidRPr="006746A9">
              <w:rPr>
                <w:rFonts w:cs="Arial"/>
                <w:sz w:val="18"/>
                <w:szCs w:val="18"/>
                <w:lang w:val="es-419" w:bidi="es-AR"/>
              </w:rPr>
              <w:t xml:space="preserve">1) el resultado del escaneo más reciente fue un escaneo satisfactorio, 2) la entidad ha documentado políticas y procedimientos que requieren escaneos al menos una vez cada tres meses, y 3) las vulnerabilidades observadas en los resultados del escaneo se han corregido como se muestra en un </w:t>
            </w:r>
            <w:proofErr w:type="spellStart"/>
            <w:r w:rsidR="00392EC1" w:rsidRPr="006746A9">
              <w:rPr>
                <w:rFonts w:cs="Arial"/>
                <w:sz w:val="18"/>
                <w:szCs w:val="18"/>
                <w:lang w:val="es-419" w:bidi="es-AR"/>
              </w:rPr>
              <w:t>re-escaneo</w:t>
            </w:r>
            <w:proofErr w:type="spellEnd"/>
            <w:r w:rsidR="00392EC1" w:rsidRPr="006746A9">
              <w:rPr>
                <w:rFonts w:cs="Arial"/>
                <w:sz w:val="18"/>
                <w:szCs w:val="18"/>
                <w:lang w:val="es-419" w:bidi="es-AR"/>
              </w:rPr>
              <w:t xml:space="preserve">. </w:t>
            </w:r>
          </w:p>
          <w:p w14:paraId="374F29C1"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Sin embargo, durante los años siguientes después de la evaluación inicial de PCI DSS, deben haberse realizado escaneos aprobados al menos cada tres meses.</w:t>
            </w:r>
          </w:p>
          <w:p w14:paraId="7301948C"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Las herramientas de escaneo de ASV pueden escanear una amplia gama de tipos y topologías de redes. Cualquier detalle sobre el entorno de destino (por ejemplo, distribuidores de carga, proveedores externos, ISP, configuraciones específicas, protocolos en uso, interferencia de escaneo) debe resolverse entre el ASV y el cliente de escaneo.</w:t>
            </w:r>
          </w:p>
          <w:p w14:paraId="1EACAAFC" w14:textId="77777777" w:rsidR="00392EC1" w:rsidRPr="006746A9" w:rsidRDefault="00392EC1" w:rsidP="00065D88">
            <w:pPr>
              <w:pStyle w:val="TableListBullet"/>
              <w:numPr>
                <w:ilvl w:val="0"/>
                <w:numId w:val="0"/>
              </w:numPr>
              <w:ind w:left="-7"/>
              <w:rPr>
                <w:szCs w:val="18"/>
                <w:lang w:val="es-419"/>
              </w:rPr>
            </w:pPr>
            <w:r w:rsidRPr="006746A9">
              <w:rPr>
                <w:szCs w:val="18"/>
                <w:lang w:val="es-419" w:bidi="es-AR"/>
              </w:rPr>
              <w:t xml:space="preserve">Consulte la </w:t>
            </w:r>
            <w:r w:rsidRPr="006746A9">
              <w:rPr>
                <w:i/>
                <w:szCs w:val="18"/>
                <w:lang w:val="es-419" w:bidi="es-AR"/>
              </w:rPr>
              <w:t>Guía del Programa ASV</w:t>
            </w:r>
            <w:r w:rsidRPr="006746A9">
              <w:rPr>
                <w:szCs w:val="18"/>
                <w:lang w:val="es-419" w:bidi="es-AR"/>
              </w:rPr>
              <w:t xml:space="preserve"> publicada en el sitio web de PCI SSC para conocer las responsabilidades del cliente de escaneo, la preparación del escaneo, etc.</w:t>
            </w:r>
          </w:p>
        </w:tc>
        <w:tc>
          <w:tcPr>
            <w:tcW w:w="413" w:type="pct"/>
            <w:vMerge/>
            <w:shd w:val="clear" w:color="auto" w:fill="auto"/>
          </w:tcPr>
          <w:p w14:paraId="61283D38" w14:textId="77777777" w:rsidR="00392EC1" w:rsidRPr="006746A9" w:rsidRDefault="00392EC1" w:rsidP="00065D88">
            <w:pPr>
              <w:spacing w:after="60"/>
              <w:jc w:val="center"/>
              <w:rPr>
                <w:rFonts w:cs="Arial"/>
                <w:sz w:val="18"/>
                <w:szCs w:val="18"/>
                <w:lang w:val="es-419"/>
              </w:rPr>
            </w:pPr>
          </w:p>
        </w:tc>
        <w:tc>
          <w:tcPr>
            <w:tcW w:w="489" w:type="pct"/>
            <w:vMerge/>
            <w:shd w:val="clear" w:color="auto" w:fill="auto"/>
          </w:tcPr>
          <w:p w14:paraId="5FC1659C" w14:textId="77777777" w:rsidR="00392EC1" w:rsidRPr="006746A9" w:rsidRDefault="00392EC1" w:rsidP="00065D88">
            <w:pPr>
              <w:spacing w:after="60"/>
              <w:jc w:val="center"/>
              <w:rPr>
                <w:rFonts w:cs="Arial"/>
                <w:sz w:val="18"/>
                <w:szCs w:val="18"/>
                <w:lang w:val="es-419"/>
              </w:rPr>
            </w:pPr>
          </w:p>
        </w:tc>
        <w:tc>
          <w:tcPr>
            <w:tcW w:w="361" w:type="pct"/>
            <w:vMerge/>
            <w:shd w:val="clear" w:color="auto" w:fill="auto"/>
          </w:tcPr>
          <w:p w14:paraId="29269413" w14:textId="77777777" w:rsidR="00392EC1" w:rsidRPr="006746A9" w:rsidRDefault="00392EC1" w:rsidP="00065D88">
            <w:pPr>
              <w:spacing w:after="60"/>
              <w:jc w:val="center"/>
              <w:rPr>
                <w:rFonts w:cs="Arial"/>
                <w:sz w:val="18"/>
                <w:szCs w:val="18"/>
                <w:lang w:val="es-419"/>
              </w:rPr>
            </w:pPr>
          </w:p>
        </w:tc>
        <w:tc>
          <w:tcPr>
            <w:tcW w:w="432" w:type="pct"/>
            <w:vMerge/>
            <w:shd w:val="clear" w:color="auto" w:fill="auto"/>
          </w:tcPr>
          <w:p w14:paraId="480B6343" w14:textId="77777777" w:rsidR="00392EC1" w:rsidRPr="006746A9" w:rsidRDefault="00392EC1" w:rsidP="00065D88">
            <w:pPr>
              <w:spacing w:after="60"/>
              <w:jc w:val="center"/>
              <w:rPr>
                <w:rFonts w:cs="Arial"/>
                <w:sz w:val="18"/>
                <w:szCs w:val="18"/>
                <w:lang w:val="es-419"/>
              </w:rPr>
            </w:pPr>
          </w:p>
        </w:tc>
      </w:tr>
      <w:tr w:rsidR="00392EC1" w:rsidRPr="006746A9" w14:paraId="194FD731" w14:textId="77777777" w:rsidTr="00B23C67">
        <w:trPr>
          <w:cantSplit/>
        </w:trPr>
        <w:tc>
          <w:tcPr>
            <w:tcW w:w="32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BBD827C" w14:textId="77777777" w:rsidR="00392EC1" w:rsidRPr="006746A9" w:rsidRDefault="00392EC1" w:rsidP="00065D88">
            <w:pPr>
              <w:pStyle w:val="TableText"/>
              <w:rPr>
                <w:b/>
                <w:bCs/>
                <w:szCs w:val="18"/>
                <w:lang w:val="es-419"/>
              </w:rPr>
            </w:pPr>
            <w:r w:rsidRPr="006746A9">
              <w:rPr>
                <w:b/>
                <w:szCs w:val="18"/>
                <w:lang w:val="es-419" w:bidi="es-AR"/>
              </w:rPr>
              <w:t>11.3.2.1</w:t>
            </w:r>
          </w:p>
        </w:tc>
        <w:tc>
          <w:tcPr>
            <w:tcW w:w="16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4388AB" w14:textId="77777777" w:rsidR="00392EC1" w:rsidRPr="006746A9" w:rsidRDefault="00392EC1" w:rsidP="00065D88">
            <w:pPr>
              <w:pStyle w:val="TableListBullet"/>
              <w:numPr>
                <w:ilvl w:val="0"/>
                <w:numId w:val="0"/>
              </w:numPr>
              <w:rPr>
                <w:szCs w:val="18"/>
                <w:lang w:val="es-419"/>
              </w:rPr>
            </w:pPr>
            <w:r w:rsidRPr="006746A9">
              <w:rPr>
                <w:szCs w:val="18"/>
                <w:lang w:val="es-419" w:bidi="es-AR"/>
              </w:rPr>
              <w:t>Los escaneos externos se realizan después de cualquier cambio significativo de la siguiente manera:</w:t>
            </w:r>
          </w:p>
          <w:p w14:paraId="59DED5BF" w14:textId="77777777" w:rsidR="00392EC1" w:rsidRPr="006746A9" w:rsidRDefault="00392EC1" w:rsidP="00065D88">
            <w:pPr>
              <w:pStyle w:val="TableListBullet"/>
              <w:ind w:left="263" w:hanging="270"/>
              <w:rPr>
                <w:szCs w:val="18"/>
                <w:lang w:val="es-419"/>
              </w:rPr>
            </w:pPr>
            <w:r w:rsidRPr="006746A9">
              <w:rPr>
                <w:szCs w:val="18"/>
                <w:lang w:val="es-419" w:bidi="es-AR"/>
              </w:rPr>
              <w:t>Se resuelven las vulnerabilidades calificadas con 4.0 o más por CVSS.</w:t>
            </w:r>
          </w:p>
          <w:p w14:paraId="54BAE11E" w14:textId="77777777" w:rsidR="00392EC1" w:rsidRPr="006746A9" w:rsidRDefault="00392EC1" w:rsidP="00065D88">
            <w:pPr>
              <w:pStyle w:val="TableListBullet"/>
              <w:ind w:left="263" w:hanging="270"/>
              <w:rPr>
                <w:szCs w:val="18"/>
                <w:lang w:val="es-419"/>
              </w:rPr>
            </w:pPr>
            <w:r w:rsidRPr="006746A9">
              <w:rPr>
                <w:szCs w:val="18"/>
                <w:lang w:val="es-419" w:bidi="es-AR"/>
              </w:rPr>
              <w:t xml:space="preserve">Los </w:t>
            </w:r>
            <w:proofErr w:type="spellStart"/>
            <w:r w:rsidRPr="006746A9">
              <w:rPr>
                <w:szCs w:val="18"/>
                <w:lang w:val="es-419" w:bidi="es-AR"/>
              </w:rPr>
              <w:t>re-escaneos</w:t>
            </w:r>
            <w:proofErr w:type="spellEnd"/>
            <w:r w:rsidRPr="006746A9">
              <w:rPr>
                <w:szCs w:val="18"/>
                <w:lang w:val="es-419" w:bidi="es-AR"/>
              </w:rPr>
              <w:t xml:space="preserve"> se realizan según sea necesario.</w:t>
            </w:r>
          </w:p>
          <w:p w14:paraId="205B28D9" w14:textId="77777777" w:rsidR="00392EC1" w:rsidRPr="006746A9" w:rsidRDefault="00392EC1" w:rsidP="00065D88">
            <w:pPr>
              <w:pStyle w:val="TableListBullet"/>
              <w:ind w:left="263" w:hanging="270"/>
              <w:rPr>
                <w:szCs w:val="18"/>
                <w:lang w:val="es-419"/>
              </w:rPr>
            </w:pPr>
            <w:r w:rsidRPr="006746A9">
              <w:rPr>
                <w:szCs w:val="18"/>
                <w:lang w:val="es-419" w:bidi="es-AR"/>
              </w:rPr>
              <w:t>Los escaneos son realizados por personal cualificado con la independencia organizacional del probador (no se requiere que sea un QSA o ASV).</w:t>
            </w:r>
          </w:p>
        </w:tc>
        <w:tc>
          <w:tcPr>
            <w:tcW w:w="129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43AC45A" w14:textId="77777777" w:rsidR="00392EC1" w:rsidRPr="006746A9" w:rsidRDefault="00392EC1" w:rsidP="00065D88">
            <w:pPr>
              <w:pStyle w:val="TableListBullet"/>
              <w:ind w:left="263" w:hanging="270"/>
              <w:rPr>
                <w:szCs w:val="18"/>
                <w:lang w:val="es-419"/>
              </w:rPr>
            </w:pPr>
            <w:r w:rsidRPr="006746A9">
              <w:rPr>
                <w:szCs w:val="18"/>
                <w:lang w:val="es-419" w:bidi="es-AR"/>
              </w:rPr>
              <w:t>Evalúe la documentación de control de cambios.</w:t>
            </w:r>
          </w:p>
          <w:p w14:paraId="3D8BA163"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w:t>
            </w:r>
          </w:p>
          <w:p w14:paraId="30BB3400" w14:textId="31A47F3D" w:rsidR="00392EC1" w:rsidRPr="006746A9" w:rsidRDefault="00392EC1" w:rsidP="00065D88">
            <w:pPr>
              <w:pStyle w:val="TableListBullet"/>
              <w:ind w:left="263" w:hanging="270"/>
              <w:rPr>
                <w:szCs w:val="18"/>
                <w:lang w:val="es-419"/>
              </w:rPr>
            </w:pPr>
            <w:r w:rsidRPr="006746A9">
              <w:rPr>
                <w:szCs w:val="18"/>
                <w:lang w:val="es-419" w:bidi="es-AR"/>
              </w:rPr>
              <w:t xml:space="preserve">Evalúe los informes de escaneo externo y, en su caso, los informes de </w:t>
            </w:r>
            <w:proofErr w:type="spellStart"/>
            <w:r w:rsidRPr="006746A9">
              <w:rPr>
                <w:szCs w:val="18"/>
                <w:lang w:val="es-419" w:bidi="es-AR"/>
              </w:rPr>
              <w:t>re-escaneo</w:t>
            </w:r>
            <w:proofErr w:type="spellEnd"/>
            <w:r w:rsidRPr="006746A9">
              <w:rPr>
                <w:szCs w:val="18"/>
                <w:lang w:val="es-419" w:bidi="es-AR"/>
              </w:rPr>
              <w:t>.</w:t>
            </w:r>
          </w:p>
        </w:tc>
        <w:tc>
          <w:tcPr>
            <w:tcW w:w="413" w:type="pct"/>
            <w:shd w:val="clear" w:color="auto" w:fill="auto"/>
          </w:tcPr>
          <w:p w14:paraId="18C6A018"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shd w:val="clear" w:color="auto" w:fill="auto"/>
          </w:tcPr>
          <w:p w14:paraId="16F8861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shd w:val="clear" w:color="auto" w:fill="auto"/>
          </w:tcPr>
          <w:p w14:paraId="4AE8311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p w14:paraId="053B884E" w14:textId="743C67A5" w:rsidR="00392EC1" w:rsidRPr="006746A9" w:rsidRDefault="00392EC1" w:rsidP="00065D88">
            <w:pPr>
              <w:spacing w:after="60"/>
              <w:jc w:val="center"/>
              <w:rPr>
                <w:rFonts w:cs="Arial"/>
                <w:sz w:val="18"/>
                <w:szCs w:val="18"/>
                <w:lang w:val="es-419"/>
              </w:rPr>
            </w:pPr>
          </w:p>
        </w:tc>
        <w:tc>
          <w:tcPr>
            <w:tcW w:w="432" w:type="pct"/>
            <w:shd w:val="clear" w:color="auto" w:fill="auto"/>
          </w:tcPr>
          <w:p w14:paraId="57E8CEBC"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2A03EE92" w14:textId="77777777" w:rsidTr="00264DD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6FF44ED" w14:textId="77777777" w:rsidR="00611C97" w:rsidRPr="006746A9" w:rsidRDefault="00611C97" w:rsidP="00582953">
            <w:pPr>
              <w:pStyle w:val="TableBody"/>
              <w:keepNext/>
              <w:spacing w:before="20" w:after="0"/>
              <w:rPr>
                <w:rFonts w:cs="Arial"/>
                <w:sz w:val="18"/>
                <w:szCs w:val="18"/>
                <w:lang w:val="es-419"/>
              </w:rPr>
            </w:pPr>
            <w:r w:rsidRPr="006746A9">
              <w:rPr>
                <w:rStyle w:val="BoldCharacter"/>
                <w:rFonts w:cs="Arial"/>
                <w:sz w:val="18"/>
                <w:szCs w:val="18"/>
                <w:lang w:val="es-419" w:bidi="es-AR"/>
              </w:rPr>
              <w:lastRenderedPageBreak/>
              <w:t>11.4</w:t>
            </w:r>
            <w:r w:rsidRPr="006746A9">
              <w:rPr>
                <w:rFonts w:cs="Arial"/>
                <w:sz w:val="18"/>
                <w:szCs w:val="18"/>
                <w:lang w:val="es-419" w:bidi="es-AR"/>
              </w:rPr>
              <w:t xml:space="preserve"> Las pruebas de penetración externas e internas se realizan con regularidad y se corrigen las vulnerabilidades explotables y las debilidades de seguridad.</w:t>
            </w:r>
          </w:p>
        </w:tc>
      </w:tr>
      <w:tr w:rsidR="006D28FA" w:rsidRPr="006746A9" w14:paraId="6C9D8580" w14:textId="77777777" w:rsidTr="00B23C67">
        <w:trPr>
          <w:cantSplit/>
          <w:trHeight w:val="6414"/>
        </w:trPr>
        <w:tc>
          <w:tcPr>
            <w:tcW w:w="328" w:type="pct"/>
            <w:tcBorders>
              <w:top w:val="single" w:sz="2" w:space="0" w:color="808080" w:themeColor="background1" w:themeShade="80"/>
              <w:bottom w:val="single" w:sz="4" w:space="0" w:color="auto"/>
              <w:right w:val="single" w:sz="4" w:space="0" w:color="808080"/>
            </w:tcBorders>
          </w:tcPr>
          <w:p w14:paraId="73E432E6" w14:textId="77777777" w:rsidR="00392EC1" w:rsidRPr="006746A9" w:rsidRDefault="00392EC1" w:rsidP="008414EC">
            <w:pPr>
              <w:pStyle w:val="TableText"/>
              <w:keepNext/>
              <w:rPr>
                <w:b/>
                <w:bCs/>
                <w:szCs w:val="18"/>
                <w:lang w:val="es-419"/>
              </w:rPr>
            </w:pPr>
            <w:r w:rsidRPr="006746A9">
              <w:rPr>
                <w:b/>
                <w:szCs w:val="18"/>
                <w:lang w:val="es-419" w:bidi="es-AR"/>
              </w:rPr>
              <w:t>11.4.1</w:t>
            </w:r>
          </w:p>
        </w:tc>
        <w:tc>
          <w:tcPr>
            <w:tcW w:w="1685" w:type="pct"/>
            <w:tcBorders>
              <w:top w:val="single" w:sz="2" w:space="0" w:color="808080" w:themeColor="background1" w:themeShade="80"/>
              <w:left w:val="single" w:sz="4" w:space="0" w:color="808080"/>
              <w:bottom w:val="single" w:sz="4" w:space="0" w:color="auto"/>
              <w:right w:val="single" w:sz="2" w:space="0" w:color="808080" w:themeColor="background1" w:themeShade="80"/>
            </w:tcBorders>
          </w:tcPr>
          <w:p w14:paraId="148195EC" w14:textId="77777777" w:rsidR="00392EC1" w:rsidRPr="006746A9" w:rsidRDefault="00392EC1" w:rsidP="000708D5">
            <w:pPr>
              <w:pStyle w:val="TableBody"/>
              <w:keepNext/>
              <w:rPr>
                <w:rFonts w:cs="Arial"/>
                <w:sz w:val="18"/>
                <w:szCs w:val="18"/>
                <w:lang w:val="es-419"/>
              </w:rPr>
            </w:pPr>
            <w:r w:rsidRPr="006746A9">
              <w:rPr>
                <w:rFonts w:cs="Arial"/>
                <w:sz w:val="18"/>
                <w:szCs w:val="18"/>
                <w:lang w:val="es-419" w:bidi="es-AR"/>
              </w:rPr>
              <w:t xml:space="preserve">La entidad define, documenta e implementa una metodología de prueba de penetración, que incluye: </w:t>
            </w:r>
          </w:p>
          <w:p w14:paraId="4A6135A8" w14:textId="77777777" w:rsidR="00392EC1" w:rsidRPr="006746A9" w:rsidRDefault="00392EC1" w:rsidP="000708D5">
            <w:pPr>
              <w:pStyle w:val="TableListBullet"/>
              <w:keepNext/>
              <w:ind w:left="263" w:hanging="270"/>
              <w:rPr>
                <w:szCs w:val="18"/>
                <w:lang w:val="es-419"/>
              </w:rPr>
            </w:pPr>
            <w:r w:rsidRPr="006746A9">
              <w:rPr>
                <w:szCs w:val="18"/>
                <w:lang w:val="es-419" w:bidi="es-AR"/>
              </w:rPr>
              <w:t>Enfoques de pruebas de penetración aceptados por la industria.</w:t>
            </w:r>
          </w:p>
          <w:p w14:paraId="0E544D58" w14:textId="77777777" w:rsidR="00392EC1" w:rsidRPr="006746A9" w:rsidRDefault="00392EC1" w:rsidP="000708D5">
            <w:pPr>
              <w:pStyle w:val="TableListBullet"/>
              <w:keepNext/>
              <w:ind w:left="263" w:hanging="270"/>
              <w:rPr>
                <w:szCs w:val="18"/>
                <w:lang w:val="es-419"/>
              </w:rPr>
            </w:pPr>
            <w:r w:rsidRPr="006746A9">
              <w:rPr>
                <w:szCs w:val="18"/>
                <w:lang w:val="es-419" w:bidi="es-AR"/>
              </w:rPr>
              <w:t xml:space="preserve">Cobertura para todo el perímetro de CDE y sus sistemas críticos. </w:t>
            </w:r>
          </w:p>
          <w:p w14:paraId="5327DE3E" w14:textId="77777777" w:rsidR="00392EC1" w:rsidRPr="006746A9" w:rsidRDefault="00392EC1" w:rsidP="000708D5">
            <w:pPr>
              <w:pStyle w:val="TableListBullet"/>
              <w:keepNext/>
              <w:ind w:left="263" w:hanging="270"/>
              <w:rPr>
                <w:szCs w:val="18"/>
                <w:lang w:val="es-419"/>
              </w:rPr>
            </w:pPr>
            <w:r w:rsidRPr="006746A9">
              <w:rPr>
                <w:szCs w:val="18"/>
                <w:lang w:val="es-419" w:bidi="es-AR"/>
              </w:rPr>
              <w:t xml:space="preserve">Pruebas tanto dentro como fuera de la red. </w:t>
            </w:r>
          </w:p>
          <w:p w14:paraId="3B85CFFC" w14:textId="77777777" w:rsidR="00392EC1" w:rsidRPr="006746A9" w:rsidRDefault="00392EC1" w:rsidP="000708D5">
            <w:pPr>
              <w:pStyle w:val="TableListBullet"/>
              <w:keepNext/>
              <w:ind w:left="263" w:hanging="270"/>
              <w:rPr>
                <w:szCs w:val="18"/>
                <w:lang w:val="es-419"/>
              </w:rPr>
            </w:pPr>
            <w:r w:rsidRPr="006746A9">
              <w:rPr>
                <w:szCs w:val="18"/>
                <w:lang w:val="es-419" w:bidi="es-AR"/>
              </w:rPr>
              <w:t xml:space="preserve">Pruebas para validar cualquier control de segmentación y reducción del alcance. </w:t>
            </w:r>
          </w:p>
          <w:p w14:paraId="1788B9C3" w14:textId="77777777" w:rsidR="00392EC1" w:rsidRPr="006746A9" w:rsidRDefault="00392EC1" w:rsidP="000708D5">
            <w:pPr>
              <w:pStyle w:val="TableListBullet"/>
              <w:keepNext/>
              <w:ind w:left="263" w:hanging="270"/>
              <w:rPr>
                <w:szCs w:val="18"/>
                <w:lang w:val="es-419"/>
              </w:rPr>
            </w:pPr>
            <w:r w:rsidRPr="006746A9">
              <w:rPr>
                <w:szCs w:val="18"/>
                <w:lang w:val="es-419" w:bidi="es-AR"/>
              </w:rPr>
              <w:t xml:space="preserve">Pruebas de penetración a nivel de la aplicación para identificar, como mínimo, las vulnerabilidades enumeradas en el Requisito 6.2.4. </w:t>
            </w:r>
          </w:p>
          <w:p w14:paraId="734B1EB1" w14:textId="77777777" w:rsidR="00392EC1" w:rsidRPr="006746A9" w:rsidRDefault="00392EC1" w:rsidP="000708D5">
            <w:pPr>
              <w:pStyle w:val="TableListBullet"/>
              <w:keepNext/>
              <w:ind w:left="263" w:hanging="270"/>
              <w:rPr>
                <w:szCs w:val="18"/>
                <w:lang w:val="es-419"/>
              </w:rPr>
            </w:pPr>
            <w:r w:rsidRPr="006746A9">
              <w:rPr>
                <w:szCs w:val="18"/>
                <w:lang w:val="es-419" w:bidi="es-AR"/>
              </w:rPr>
              <w:t xml:space="preserve">Las pruebas de penetración a nivel de red que abarcan todos los componentes que respaldan las funciones de red y los sistemas operativos. </w:t>
            </w:r>
          </w:p>
          <w:p w14:paraId="23E556A0" w14:textId="77777777" w:rsidR="00392EC1" w:rsidRPr="006746A9" w:rsidRDefault="00392EC1" w:rsidP="000708D5">
            <w:pPr>
              <w:pStyle w:val="TableListBullet"/>
              <w:keepNext/>
              <w:ind w:left="263" w:hanging="270"/>
              <w:rPr>
                <w:szCs w:val="18"/>
                <w:lang w:val="es-419"/>
              </w:rPr>
            </w:pPr>
            <w:r w:rsidRPr="006746A9">
              <w:rPr>
                <w:szCs w:val="18"/>
                <w:lang w:val="es-419" w:bidi="es-AR"/>
              </w:rPr>
              <w:t xml:space="preserve">Revisión y consideración de amenazas y vulnerabilidades experimentadas en los últimos 12 meses. </w:t>
            </w:r>
          </w:p>
          <w:p w14:paraId="30390860" w14:textId="77777777" w:rsidR="00392EC1" w:rsidRPr="006746A9" w:rsidRDefault="00392EC1" w:rsidP="000708D5">
            <w:pPr>
              <w:pStyle w:val="TableListBullet"/>
              <w:keepNext/>
              <w:ind w:left="263" w:hanging="270"/>
              <w:rPr>
                <w:szCs w:val="18"/>
                <w:lang w:val="es-419"/>
              </w:rPr>
            </w:pPr>
            <w:r w:rsidRPr="006746A9">
              <w:rPr>
                <w:szCs w:val="18"/>
                <w:lang w:val="es-419" w:bidi="es-AR"/>
              </w:rPr>
              <w:t xml:space="preserve">Enfoque documentado para evaluar y abordar el riesgo que plantean las vulnerabilidades explotables y las debilidades de seguridad encontradas durante las pruebas de penetración. </w:t>
            </w:r>
          </w:p>
          <w:p w14:paraId="34F6C353" w14:textId="30E24A82" w:rsidR="00392EC1" w:rsidRPr="006746A9" w:rsidRDefault="00392EC1" w:rsidP="00592C26">
            <w:pPr>
              <w:pStyle w:val="TableListBullet"/>
              <w:keepNext/>
              <w:ind w:left="263" w:hanging="270"/>
              <w:rPr>
                <w:szCs w:val="18"/>
                <w:lang w:val="es-419"/>
              </w:rPr>
            </w:pPr>
            <w:r w:rsidRPr="006746A9">
              <w:rPr>
                <w:szCs w:val="18"/>
                <w:lang w:val="es-419" w:bidi="es-AR"/>
              </w:rPr>
              <w:t>Retención de los resultados de las pruebas de penetración y los resultados de las actividades de remediación durante al menos 12 meses.</w:t>
            </w:r>
          </w:p>
          <w:p w14:paraId="170312F5" w14:textId="6F5D810E" w:rsidR="00357121" w:rsidRPr="006746A9" w:rsidRDefault="00392EC1" w:rsidP="00357121">
            <w:pPr>
              <w:pStyle w:val="TableListBullet"/>
              <w:keepNext/>
              <w:ind w:left="0"/>
              <w:rPr>
                <w:szCs w:val="18"/>
                <w:lang w:val="es-419"/>
              </w:rPr>
            </w:pPr>
            <w:r w:rsidRPr="006746A9">
              <w:rPr>
                <w:i/>
                <w:szCs w:val="20"/>
                <w:lang w:val="es-419" w:bidi="es-AR"/>
              </w:rPr>
              <w:t>(continuación)</w:t>
            </w:r>
          </w:p>
        </w:tc>
        <w:tc>
          <w:tcPr>
            <w:tcW w:w="1292" w:type="pct"/>
            <w:tcBorders>
              <w:top w:val="single" w:sz="2" w:space="0" w:color="808080" w:themeColor="background1" w:themeShade="80"/>
              <w:left w:val="single" w:sz="2" w:space="0" w:color="808080" w:themeColor="background1" w:themeShade="80"/>
              <w:bottom w:val="single" w:sz="4" w:space="0" w:color="auto"/>
            </w:tcBorders>
          </w:tcPr>
          <w:p w14:paraId="6BFB10CD" w14:textId="77777777" w:rsidR="00392EC1" w:rsidRPr="006746A9" w:rsidRDefault="00392EC1" w:rsidP="000708D5">
            <w:pPr>
              <w:pStyle w:val="TableListBullet"/>
              <w:keepNext/>
              <w:ind w:left="263" w:hanging="270"/>
              <w:rPr>
                <w:szCs w:val="18"/>
                <w:lang w:val="es-419"/>
              </w:rPr>
            </w:pPr>
            <w:r w:rsidRPr="006746A9">
              <w:rPr>
                <w:szCs w:val="18"/>
                <w:lang w:val="es-419" w:bidi="es-AR"/>
              </w:rPr>
              <w:t>Evalúe la documentación.</w:t>
            </w:r>
          </w:p>
          <w:p w14:paraId="19C07379" w14:textId="77777777" w:rsidR="00392EC1" w:rsidRPr="006746A9" w:rsidRDefault="00392EC1" w:rsidP="000708D5">
            <w:pPr>
              <w:pStyle w:val="TableListBullet"/>
              <w:keepNext/>
              <w:ind w:left="263" w:hanging="270"/>
              <w:rPr>
                <w:szCs w:val="18"/>
                <w:lang w:val="es-419"/>
              </w:rPr>
            </w:pPr>
            <w:r w:rsidRPr="006746A9">
              <w:rPr>
                <w:szCs w:val="18"/>
                <w:lang w:val="es-419" w:bidi="es-AR"/>
              </w:rPr>
              <w:t>Entreviste al personal.</w:t>
            </w:r>
          </w:p>
        </w:tc>
        <w:tc>
          <w:tcPr>
            <w:tcW w:w="413" w:type="pct"/>
            <w:tcBorders>
              <w:bottom w:val="single" w:sz="4" w:space="0" w:color="auto"/>
            </w:tcBorders>
            <w:shd w:val="clear" w:color="auto" w:fill="auto"/>
          </w:tcPr>
          <w:p w14:paraId="071AAB1F"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tcBorders>
              <w:bottom w:val="single" w:sz="4" w:space="0" w:color="auto"/>
            </w:tcBorders>
            <w:shd w:val="clear" w:color="auto" w:fill="auto"/>
          </w:tcPr>
          <w:p w14:paraId="252386A6"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tcBorders>
              <w:bottom w:val="single" w:sz="4" w:space="0" w:color="auto"/>
            </w:tcBorders>
            <w:shd w:val="clear" w:color="auto" w:fill="auto"/>
          </w:tcPr>
          <w:p w14:paraId="6DD36982"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tcBorders>
              <w:bottom w:val="single" w:sz="4" w:space="0" w:color="auto"/>
            </w:tcBorders>
            <w:shd w:val="clear" w:color="auto" w:fill="auto"/>
          </w:tcPr>
          <w:p w14:paraId="628392A4"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28233A" w:rsidRPr="006746A9" w14:paraId="52FB6A89" w14:textId="77777777" w:rsidTr="00B23C67">
        <w:trPr>
          <w:cantSplit/>
          <w:trHeight w:val="1380"/>
        </w:trPr>
        <w:tc>
          <w:tcPr>
            <w:tcW w:w="328" w:type="pct"/>
            <w:tcBorders>
              <w:top w:val="single" w:sz="4" w:space="0" w:color="auto"/>
              <w:bottom w:val="nil"/>
              <w:right w:val="nil"/>
            </w:tcBorders>
          </w:tcPr>
          <w:p w14:paraId="74EB02A7" w14:textId="77777777" w:rsidR="00357121" w:rsidRPr="006746A9" w:rsidRDefault="00357121" w:rsidP="008414EC">
            <w:pPr>
              <w:pStyle w:val="TableText"/>
              <w:keepNext/>
              <w:rPr>
                <w:b/>
                <w:szCs w:val="18"/>
                <w:lang w:val="es-419" w:bidi="es-AR"/>
              </w:rPr>
            </w:pPr>
          </w:p>
          <w:p w14:paraId="65689935" w14:textId="77777777" w:rsidR="0028233A" w:rsidRPr="006746A9" w:rsidRDefault="0028233A" w:rsidP="0028233A">
            <w:pPr>
              <w:rPr>
                <w:lang w:val="es-419" w:bidi="es-AR"/>
              </w:rPr>
            </w:pPr>
          </w:p>
          <w:p w14:paraId="53A15880" w14:textId="76D1B062" w:rsidR="0028233A" w:rsidRPr="006746A9" w:rsidRDefault="0028233A" w:rsidP="0028233A">
            <w:pPr>
              <w:rPr>
                <w:lang w:val="es-419" w:bidi="es-AR"/>
              </w:rPr>
            </w:pPr>
          </w:p>
        </w:tc>
        <w:tc>
          <w:tcPr>
            <w:tcW w:w="1685" w:type="pct"/>
            <w:tcBorders>
              <w:top w:val="single" w:sz="4" w:space="0" w:color="auto"/>
              <w:left w:val="nil"/>
              <w:bottom w:val="nil"/>
              <w:right w:val="nil"/>
            </w:tcBorders>
          </w:tcPr>
          <w:p w14:paraId="480D29EB" w14:textId="77777777" w:rsidR="00357121" w:rsidRPr="006746A9" w:rsidRDefault="00357121" w:rsidP="00357121">
            <w:pPr>
              <w:pStyle w:val="TableListBullet"/>
              <w:keepNext/>
              <w:numPr>
                <w:ilvl w:val="0"/>
                <w:numId w:val="0"/>
              </w:numPr>
              <w:ind w:left="274" w:hanging="274"/>
              <w:rPr>
                <w:szCs w:val="18"/>
                <w:lang w:val="es-419"/>
              </w:rPr>
            </w:pPr>
          </w:p>
          <w:p w14:paraId="3C0DF1CA" w14:textId="77777777" w:rsidR="00357121" w:rsidRPr="006746A9" w:rsidRDefault="00357121" w:rsidP="00357121">
            <w:pPr>
              <w:pStyle w:val="TableListBullet"/>
              <w:keepNext/>
              <w:numPr>
                <w:ilvl w:val="0"/>
                <w:numId w:val="0"/>
              </w:numPr>
              <w:ind w:left="274" w:hanging="274"/>
              <w:rPr>
                <w:szCs w:val="18"/>
                <w:lang w:val="es-419"/>
              </w:rPr>
            </w:pPr>
          </w:p>
          <w:p w14:paraId="7E01AEEA" w14:textId="77777777" w:rsidR="00357121" w:rsidRPr="006746A9" w:rsidRDefault="00357121" w:rsidP="00357121">
            <w:pPr>
              <w:pStyle w:val="TableListBullet"/>
              <w:keepNext/>
              <w:numPr>
                <w:ilvl w:val="0"/>
                <w:numId w:val="0"/>
              </w:numPr>
              <w:ind w:left="274" w:hanging="274"/>
              <w:rPr>
                <w:szCs w:val="18"/>
                <w:lang w:val="es-419"/>
              </w:rPr>
            </w:pPr>
          </w:p>
          <w:p w14:paraId="1E5EB54D" w14:textId="77777777" w:rsidR="00957336" w:rsidRPr="006746A9" w:rsidRDefault="00957336" w:rsidP="00357121">
            <w:pPr>
              <w:pStyle w:val="TableListBullet"/>
              <w:keepNext/>
              <w:numPr>
                <w:ilvl w:val="0"/>
                <w:numId w:val="0"/>
              </w:numPr>
              <w:ind w:left="274" w:hanging="274"/>
              <w:rPr>
                <w:szCs w:val="18"/>
                <w:lang w:val="es-419"/>
              </w:rPr>
            </w:pPr>
          </w:p>
          <w:p w14:paraId="21A053BA" w14:textId="77777777" w:rsidR="00357121" w:rsidRPr="006746A9" w:rsidRDefault="00357121" w:rsidP="00357121">
            <w:pPr>
              <w:pStyle w:val="TableListBullet"/>
              <w:keepNext/>
              <w:numPr>
                <w:ilvl w:val="0"/>
                <w:numId w:val="0"/>
              </w:numPr>
              <w:ind w:left="274" w:hanging="274"/>
              <w:rPr>
                <w:szCs w:val="18"/>
                <w:lang w:val="es-419"/>
              </w:rPr>
            </w:pPr>
          </w:p>
          <w:p w14:paraId="6FCCFDF0" w14:textId="77777777" w:rsidR="00357121" w:rsidRPr="006746A9" w:rsidRDefault="00357121" w:rsidP="00357121">
            <w:pPr>
              <w:pStyle w:val="TableListBullet"/>
              <w:keepNext/>
              <w:numPr>
                <w:ilvl w:val="0"/>
                <w:numId w:val="0"/>
              </w:numPr>
              <w:ind w:left="274"/>
              <w:rPr>
                <w:szCs w:val="18"/>
                <w:lang w:val="es-419" w:bidi="es-AR"/>
              </w:rPr>
            </w:pPr>
          </w:p>
        </w:tc>
        <w:tc>
          <w:tcPr>
            <w:tcW w:w="1292" w:type="pct"/>
            <w:tcBorders>
              <w:top w:val="single" w:sz="4" w:space="0" w:color="auto"/>
              <w:left w:val="nil"/>
              <w:bottom w:val="nil"/>
              <w:right w:val="nil"/>
            </w:tcBorders>
          </w:tcPr>
          <w:p w14:paraId="44D5858A" w14:textId="77777777" w:rsidR="00357121" w:rsidRPr="006746A9" w:rsidRDefault="00357121" w:rsidP="00357121">
            <w:pPr>
              <w:pStyle w:val="TableListBullet"/>
              <w:keepNext/>
              <w:numPr>
                <w:ilvl w:val="0"/>
                <w:numId w:val="0"/>
              </w:numPr>
              <w:ind w:left="263"/>
              <w:rPr>
                <w:szCs w:val="18"/>
                <w:lang w:val="es-419" w:bidi="es-AR"/>
              </w:rPr>
            </w:pPr>
          </w:p>
          <w:p w14:paraId="587D4E6F" w14:textId="77777777" w:rsidR="0028233A" w:rsidRPr="006746A9" w:rsidRDefault="0028233A" w:rsidP="0028233A">
            <w:pPr>
              <w:rPr>
                <w:lang w:val="es-419" w:bidi="es-AR"/>
              </w:rPr>
            </w:pPr>
          </w:p>
          <w:p w14:paraId="2636DF6B" w14:textId="4E70CD35" w:rsidR="0028233A" w:rsidRPr="006746A9" w:rsidRDefault="0028233A" w:rsidP="0028233A">
            <w:pPr>
              <w:rPr>
                <w:lang w:val="es-419" w:bidi="es-AR"/>
              </w:rPr>
            </w:pPr>
          </w:p>
        </w:tc>
        <w:tc>
          <w:tcPr>
            <w:tcW w:w="413" w:type="pct"/>
            <w:tcBorders>
              <w:top w:val="single" w:sz="4" w:space="0" w:color="auto"/>
              <w:left w:val="nil"/>
              <w:bottom w:val="nil"/>
              <w:right w:val="nil"/>
            </w:tcBorders>
            <w:shd w:val="clear" w:color="auto" w:fill="auto"/>
          </w:tcPr>
          <w:p w14:paraId="0351D0A2" w14:textId="77777777" w:rsidR="00357121" w:rsidRPr="006746A9" w:rsidRDefault="00357121" w:rsidP="000708D5">
            <w:pPr>
              <w:keepNext/>
              <w:spacing w:after="60"/>
              <w:jc w:val="center"/>
              <w:rPr>
                <w:rFonts w:cs="Arial"/>
                <w:sz w:val="18"/>
                <w:szCs w:val="18"/>
                <w:lang w:val="es-419" w:bidi="es-AR"/>
              </w:rPr>
            </w:pPr>
          </w:p>
          <w:p w14:paraId="26B2A738" w14:textId="77777777" w:rsidR="0028233A" w:rsidRPr="006746A9" w:rsidRDefault="0028233A" w:rsidP="0028233A">
            <w:pPr>
              <w:rPr>
                <w:rFonts w:cs="Arial"/>
                <w:sz w:val="18"/>
                <w:szCs w:val="18"/>
                <w:lang w:val="es-419" w:bidi="es-AR"/>
              </w:rPr>
            </w:pPr>
          </w:p>
          <w:p w14:paraId="2225CFD5" w14:textId="74BD8C0C" w:rsidR="0028233A" w:rsidRPr="006746A9" w:rsidRDefault="0028233A" w:rsidP="0028233A">
            <w:pPr>
              <w:rPr>
                <w:rFonts w:cs="Arial"/>
                <w:sz w:val="18"/>
                <w:szCs w:val="18"/>
                <w:lang w:val="es-419" w:bidi="es-AR"/>
              </w:rPr>
            </w:pPr>
          </w:p>
        </w:tc>
        <w:tc>
          <w:tcPr>
            <w:tcW w:w="489" w:type="pct"/>
            <w:tcBorders>
              <w:top w:val="single" w:sz="4" w:space="0" w:color="auto"/>
              <w:left w:val="nil"/>
              <w:bottom w:val="nil"/>
              <w:right w:val="nil"/>
            </w:tcBorders>
            <w:shd w:val="clear" w:color="auto" w:fill="auto"/>
          </w:tcPr>
          <w:p w14:paraId="747C3C33" w14:textId="77777777" w:rsidR="00357121" w:rsidRPr="006746A9" w:rsidRDefault="00357121" w:rsidP="000708D5">
            <w:pPr>
              <w:keepNext/>
              <w:spacing w:after="60"/>
              <w:jc w:val="center"/>
              <w:rPr>
                <w:rFonts w:cs="Arial"/>
                <w:sz w:val="18"/>
                <w:szCs w:val="18"/>
                <w:lang w:val="es-419" w:bidi="es-AR"/>
              </w:rPr>
            </w:pPr>
          </w:p>
          <w:p w14:paraId="7136E5F1" w14:textId="77777777" w:rsidR="0028233A" w:rsidRPr="006746A9" w:rsidRDefault="0028233A" w:rsidP="0028233A">
            <w:pPr>
              <w:rPr>
                <w:rFonts w:cs="Arial"/>
                <w:sz w:val="18"/>
                <w:szCs w:val="18"/>
                <w:lang w:val="es-419" w:bidi="es-AR"/>
              </w:rPr>
            </w:pPr>
          </w:p>
          <w:p w14:paraId="1FA2EE8E" w14:textId="5D1E5F32" w:rsidR="0028233A" w:rsidRPr="006746A9" w:rsidRDefault="0028233A" w:rsidP="0028233A">
            <w:pPr>
              <w:rPr>
                <w:rFonts w:cs="Arial"/>
                <w:sz w:val="18"/>
                <w:szCs w:val="18"/>
                <w:lang w:val="es-419" w:bidi="es-AR"/>
              </w:rPr>
            </w:pPr>
          </w:p>
        </w:tc>
        <w:tc>
          <w:tcPr>
            <w:tcW w:w="361" w:type="pct"/>
            <w:tcBorders>
              <w:top w:val="single" w:sz="4" w:space="0" w:color="auto"/>
              <w:left w:val="nil"/>
              <w:bottom w:val="nil"/>
              <w:right w:val="nil"/>
            </w:tcBorders>
            <w:shd w:val="clear" w:color="auto" w:fill="auto"/>
          </w:tcPr>
          <w:p w14:paraId="087DA1B3" w14:textId="77777777" w:rsidR="00357121" w:rsidRPr="006746A9" w:rsidRDefault="00357121" w:rsidP="000708D5">
            <w:pPr>
              <w:keepNext/>
              <w:spacing w:after="60"/>
              <w:jc w:val="center"/>
              <w:rPr>
                <w:rFonts w:cs="Arial"/>
                <w:sz w:val="18"/>
                <w:szCs w:val="18"/>
                <w:lang w:val="es-419" w:bidi="es-AR"/>
              </w:rPr>
            </w:pPr>
          </w:p>
          <w:p w14:paraId="60955563" w14:textId="77777777" w:rsidR="0028233A" w:rsidRPr="006746A9" w:rsidRDefault="0028233A" w:rsidP="0028233A">
            <w:pPr>
              <w:rPr>
                <w:rFonts w:cs="Arial"/>
                <w:sz w:val="18"/>
                <w:szCs w:val="18"/>
                <w:lang w:val="es-419" w:bidi="es-AR"/>
              </w:rPr>
            </w:pPr>
          </w:p>
          <w:p w14:paraId="48A67EB3" w14:textId="56B10839" w:rsidR="0028233A" w:rsidRPr="006746A9" w:rsidRDefault="0028233A" w:rsidP="0028233A">
            <w:pPr>
              <w:rPr>
                <w:rFonts w:cs="Arial"/>
                <w:sz w:val="18"/>
                <w:szCs w:val="18"/>
                <w:lang w:val="es-419" w:bidi="es-AR"/>
              </w:rPr>
            </w:pPr>
          </w:p>
        </w:tc>
        <w:tc>
          <w:tcPr>
            <w:tcW w:w="432" w:type="pct"/>
            <w:tcBorders>
              <w:top w:val="single" w:sz="4" w:space="0" w:color="auto"/>
              <w:left w:val="nil"/>
              <w:bottom w:val="nil"/>
            </w:tcBorders>
            <w:shd w:val="clear" w:color="auto" w:fill="auto"/>
          </w:tcPr>
          <w:p w14:paraId="1179D1E6" w14:textId="77777777" w:rsidR="00357121" w:rsidRPr="006746A9" w:rsidRDefault="00357121" w:rsidP="000708D5">
            <w:pPr>
              <w:keepNext/>
              <w:spacing w:after="60"/>
              <w:jc w:val="center"/>
              <w:rPr>
                <w:rFonts w:cs="Arial"/>
                <w:sz w:val="18"/>
                <w:szCs w:val="18"/>
                <w:lang w:val="es-419" w:bidi="es-AR"/>
              </w:rPr>
            </w:pPr>
          </w:p>
          <w:p w14:paraId="11A7668A" w14:textId="77777777" w:rsidR="0028233A" w:rsidRPr="006746A9" w:rsidRDefault="0028233A" w:rsidP="0028233A">
            <w:pPr>
              <w:rPr>
                <w:rFonts w:cs="Arial"/>
                <w:sz w:val="18"/>
                <w:szCs w:val="18"/>
                <w:lang w:val="es-419" w:bidi="es-AR"/>
              </w:rPr>
            </w:pPr>
          </w:p>
          <w:p w14:paraId="36576CF3" w14:textId="09761244" w:rsidR="0028233A" w:rsidRPr="006746A9" w:rsidRDefault="0028233A" w:rsidP="0028233A">
            <w:pPr>
              <w:rPr>
                <w:rFonts w:cs="Arial"/>
                <w:sz w:val="18"/>
                <w:szCs w:val="18"/>
                <w:lang w:val="es-419" w:bidi="es-AR"/>
              </w:rPr>
            </w:pPr>
          </w:p>
        </w:tc>
      </w:tr>
      <w:tr w:rsidR="00392EC1" w:rsidRPr="006746A9" w14:paraId="35D0AC00" w14:textId="77777777" w:rsidTr="00B23C67">
        <w:trPr>
          <w:cantSplit/>
          <w:trHeight w:val="194"/>
        </w:trPr>
        <w:tc>
          <w:tcPr>
            <w:tcW w:w="328" w:type="pct"/>
            <w:tcBorders>
              <w:top w:val="nil"/>
              <w:bottom w:val="single" w:sz="4" w:space="0" w:color="FFFFFF" w:themeColor="background1"/>
              <w:right w:val="single" w:sz="2" w:space="0" w:color="808080" w:themeColor="background1" w:themeShade="80"/>
            </w:tcBorders>
          </w:tcPr>
          <w:p w14:paraId="72177D3A" w14:textId="77777777" w:rsidR="00392EC1" w:rsidRPr="006746A9" w:rsidRDefault="00392EC1" w:rsidP="00065D88">
            <w:pPr>
              <w:pStyle w:val="TableText"/>
              <w:jc w:val="right"/>
              <w:rPr>
                <w:b/>
                <w:bCs/>
                <w:szCs w:val="18"/>
                <w:lang w:val="es-419"/>
              </w:rPr>
            </w:pPr>
          </w:p>
        </w:tc>
        <w:tc>
          <w:tcPr>
            <w:tcW w:w="2977" w:type="pct"/>
            <w:gridSpan w:val="2"/>
            <w:tcBorders>
              <w:top w:val="nil"/>
              <w:left w:val="single" w:sz="2" w:space="0" w:color="808080" w:themeColor="background1" w:themeShade="80"/>
              <w:bottom w:val="single" w:sz="4" w:space="0" w:color="FFFFFF" w:themeColor="background1"/>
            </w:tcBorders>
            <w:shd w:val="clear" w:color="auto" w:fill="DFE3E4"/>
          </w:tcPr>
          <w:p w14:paraId="0A2C127C" w14:textId="1BD65DF2" w:rsidR="00392EC1" w:rsidRPr="006746A9" w:rsidRDefault="00392EC1" w:rsidP="00065D88">
            <w:pPr>
              <w:pStyle w:val="AppNotes"/>
              <w:rPr>
                <w:i/>
                <w:iCs w:val="0"/>
                <w:szCs w:val="18"/>
                <w:lang w:val="es-419"/>
              </w:rPr>
            </w:pPr>
            <w:r w:rsidRPr="006746A9">
              <w:rPr>
                <w:szCs w:val="18"/>
                <w:lang w:val="es-419" w:bidi="es-AR"/>
              </w:rPr>
              <w:t xml:space="preserve">Notas de Aplicabilidad </w:t>
            </w:r>
          </w:p>
        </w:tc>
        <w:tc>
          <w:tcPr>
            <w:tcW w:w="413" w:type="pct"/>
            <w:vMerge w:val="restart"/>
            <w:tcBorders>
              <w:top w:val="nil"/>
            </w:tcBorders>
            <w:shd w:val="clear" w:color="auto" w:fill="auto"/>
          </w:tcPr>
          <w:p w14:paraId="57CDCEA0" w14:textId="77777777" w:rsidR="00392EC1" w:rsidRPr="006746A9" w:rsidRDefault="00392EC1" w:rsidP="00065D88">
            <w:pPr>
              <w:spacing w:after="60"/>
              <w:jc w:val="center"/>
              <w:rPr>
                <w:rFonts w:cs="Arial"/>
                <w:sz w:val="18"/>
                <w:szCs w:val="18"/>
                <w:lang w:val="es-419"/>
              </w:rPr>
            </w:pPr>
          </w:p>
        </w:tc>
        <w:tc>
          <w:tcPr>
            <w:tcW w:w="489" w:type="pct"/>
            <w:vMerge w:val="restart"/>
            <w:tcBorders>
              <w:top w:val="nil"/>
            </w:tcBorders>
            <w:shd w:val="clear" w:color="auto" w:fill="auto"/>
          </w:tcPr>
          <w:p w14:paraId="0D7CB714" w14:textId="77777777" w:rsidR="00392EC1" w:rsidRPr="006746A9" w:rsidRDefault="00392EC1" w:rsidP="00065D88">
            <w:pPr>
              <w:spacing w:after="60"/>
              <w:jc w:val="center"/>
              <w:rPr>
                <w:rFonts w:cs="Arial"/>
                <w:sz w:val="18"/>
                <w:szCs w:val="18"/>
                <w:lang w:val="es-419"/>
              </w:rPr>
            </w:pPr>
          </w:p>
        </w:tc>
        <w:tc>
          <w:tcPr>
            <w:tcW w:w="361" w:type="pct"/>
            <w:vMerge w:val="restart"/>
            <w:tcBorders>
              <w:top w:val="nil"/>
            </w:tcBorders>
            <w:shd w:val="clear" w:color="auto" w:fill="auto"/>
          </w:tcPr>
          <w:p w14:paraId="7A9CBDAC" w14:textId="77777777" w:rsidR="00392EC1" w:rsidRPr="006746A9" w:rsidRDefault="00392EC1" w:rsidP="00065D88">
            <w:pPr>
              <w:spacing w:after="60"/>
              <w:jc w:val="center"/>
              <w:rPr>
                <w:rFonts w:cs="Arial"/>
                <w:sz w:val="18"/>
                <w:szCs w:val="18"/>
                <w:lang w:val="es-419"/>
              </w:rPr>
            </w:pPr>
          </w:p>
        </w:tc>
        <w:tc>
          <w:tcPr>
            <w:tcW w:w="432" w:type="pct"/>
            <w:vMerge w:val="restart"/>
            <w:tcBorders>
              <w:top w:val="nil"/>
            </w:tcBorders>
            <w:shd w:val="clear" w:color="auto" w:fill="auto"/>
          </w:tcPr>
          <w:p w14:paraId="6A2558E8" w14:textId="77777777" w:rsidR="00392EC1" w:rsidRPr="006746A9" w:rsidRDefault="00392EC1" w:rsidP="00065D88">
            <w:pPr>
              <w:spacing w:after="60"/>
              <w:jc w:val="center"/>
              <w:rPr>
                <w:rFonts w:cs="Arial"/>
                <w:sz w:val="18"/>
                <w:szCs w:val="18"/>
                <w:lang w:val="es-419"/>
              </w:rPr>
            </w:pPr>
          </w:p>
        </w:tc>
      </w:tr>
      <w:tr w:rsidR="00392EC1" w:rsidRPr="006746A9" w14:paraId="6713FD22" w14:textId="77777777" w:rsidTr="00B23C67">
        <w:trPr>
          <w:cantSplit/>
        </w:trPr>
        <w:tc>
          <w:tcPr>
            <w:tcW w:w="328" w:type="pct"/>
            <w:tcBorders>
              <w:top w:val="single" w:sz="4" w:space="0" w:color="FFFFFF" w:themeColor="background1"/>
              <w:right w:val="single" w:sz="2" w:space="0" w:color="808080" w:themeColor="background1" w:themeShade="80"/>
            </w:tcBorders>
          </w:tcPr>
          <w:p w14:paraId="4F013163" w14:textId="08091BE6" w:rsidR="00392EC1" w:rsidRPr="006746A9" w:rsidRDefault="00392EC1" w:rsidP="005C3C1A">
            <w:pPr>
              <w:pStyle w:val="TableText"/>
              <w:jc w:val="center"/>
              <w:rPr>
                <w:b/>
                <w:bCs/>
                <w:i/>
                <w:iCs w:val="0"/>
                <w:szCs w:val="18"/>
                <w:lang w:val="es-419"/>
              </w:rPr>
            </w:pPr>
          </w:p>
        </w:tc>
        <w:tc>
          <w:tcPr>
            <w:tcW w:w="2977" w:type="pct"/>
            <w:gridSpan w:val="2"/>
            <w:tcBorders>
              <w:top w:val="single" w:sz="4" w:space="0" w:color="FFFFFF" w:themeColor="background1"/>
              <w:left w:val="single" w:sz="2" w:space="0" w:color="808080" w:themeColor="background1" w:themeShade="80"/>
            </w:tcBorders>
            <w:shd w:val="clear" w:color="auto" w:fill="auto"/>
          </w:tcPr>
          <w:p w14:paraId="05525FA2" w14:textId="60E2A31B" w:rsidR="00392EC1" w:rsidRPr="006746A9" w:rsidRDefault="00392EC1" w:rsidP="00065D88">
            <w:pPr>
              <w:pStyle w:val="TableBody"/>
              <w:rPr>
                <w:rFonts w:cs="Arial"/>
                <w:sz w:val="18"/>
                <w:szCs w:val="18"/>
                <w:lang w:val="es-419"/>
              </w:rPr>
            </w:pPr>
            <w:r w:rsidRPr="006746A9">
              <w:rPr>
                <w:rFonts w:cs="Arial"/>
                <w:sz w:val="18"/>
                <w:szCs w:val="18"/>
                <w:lang w:val="es-419" w:bidi="es-AR"/>
              </w:rPr>
              <w:t xml:space="preserve">Realizar pruebas desde el interior de la red (o "pruebas de penetración interna") significa realizar pruebas tanto desde el interior del CDE como hacia el CDE proviniendo de redes internas confiables y no confiables. </w:t>
            </w:r>
          </w:p>
          <w:p w14:paraId="7BD0850B" w14:textId="442B8B7D" w:rsidR="00392EC1" w:rsidRPr="006746A9" w:rsidRDefault="00392EC1" w:rsidP="00065D88">
            <w:pPr>
              <w:pStyle w:val="TableListBullet"/>
              <w:ind w:left="-7"/>
              <w:rPr>
                <w:szCs w:val="18"/>
                <w:lang w:val="es-419"/>
              </w:rPr>
            </w:pPr>
            <w:r w:rsidRPr="006746A9">
              <w:rPr>
                <w:szCs w:val="18"/>
                <w:lang w:val="es-419" w:bidi="es-AR"/>
              </w:rPr>
              <w:t>Pruebas desde fuera de la red (o pruebas de penetración "externas") significa probar el perímetro externo expuesto de redes confiables y sistemas críticos conectados o accesibles a infraestructuras de redes públicas.</w:t>
            </w:r>
          </w:p>
        </w:tc>
        <w:tc>
          <w:tcPr>
            <w:tcW w:w="413" w:type="pct"/>
            <w:vMerge/>
            <w:shd w:val="clear" w:color="auto" w:fill="auto"/>
          </w:tcPr>
          <w:p w14:paraId="098CEE49" w14:textId="77777777" w:rsidR="00392EC1" w:rsidRPr="006746A9" w:rsidRDefault="00392EC1" w:rsidP="00065D88">
            <w:pPr>
              <w:spacing w:after="60"/>
              <w:jc w:val="center"/>
              <w:rPr>
                <w:rFonts w:cs="Arial"/>
                <w:sz w:val="18"/>
                <w:szCs w:val="18"/>
                <w:lang w:val="es-419"/>
              </w:rPr>
            </w:pPr>
          </w:p>
        </w:tc>
        <w:tc>
          <w:tcPr>
            <w:tcW w:w="489" w:type="pct"/>
            <w:vMerge/>
            <w:shd w:val="clear" w:color="auto" w:fill="auto"/>
          </w:tcPr>
          <w:p w14:paraId="7E9E2096" w14:textId="77777777" w:rsidR="00392EC1" w:rsidRPr="006746A9" w:rsidRDefault="00392EC1" w:rsidP="00065D88">
            <w:pPr>
              <w:spacing w:after="60"/>
              <w:jc w:val="center"/>
              <w:rPr>
                <w:rFonts w:cs="Arial"/>
                <w:sz w:val="18"/>
                <w:szCs w:val="18"/>
                <w:lang w:val="es-419"/>
              </w:rPr>
            </w:pPr>
          </w:p>
        </w:tc>
        <w:tc>
          <w:tcPr>
            <w:tcW w:w="361" w:type="pct"/>
            <w:vMerge/>
            <w:shd w:val="clear" w:color="auto" w:fill="auto"/>
          </w:tcPr>
          <w:p w14:paraId="419D9F9E" w14:textId="77777777" w:rsidR="00392EC1" w:rsidRPr="006746A9" w:rsidRDefault="00392EC1" w:rsidP="00065D88">
            <w:pPr>
              <w:spacing w:after="60"/>
              <w:jc w:val="center"/>
              <w:rPr>
                <w:rFonts w:cs="Arial"/>
                <w:sz w:val="18"/>
                <w:szCs w:val="18"/>
                <w:lang w:val="es-419"/>
              </w:rPr>
            </w:pPr>
          </w:p>
        </w:tc>
        <w:tc>
          <w:tcPr>
            <w:tcW w:w="432" w:type="pct"/>
            <w:vMerge/>
            <w:shd w:val="clear" w:color="auto" w:fill="auto"/>
          </w:tcPr>
          <w:p w14:paraId="5701472A" w14:textId="77777777" w:rsidR="00392EC1" w:rsidRPr="006746A9" w:rsidRDefault="00392EC1" w:rsidP="00065D88">
            <w:pPr>
              <w:spacing w:after="60"/>
              <w:jc w:val="center"/>
              <w:rPr>
                <w:rFonts w:cs="Arial"/>
                <w:sz w:val="18"/>
                <w:szCs w:val="18"/>
                <w:lang w:val="es-419"/>
              </w:rPr>
            </w:pPr>
          </w:p>
        </w:tc>
      </w:tr>
      <w:tr w:rsidR="00392EC1" w:rsidRPr="006746A9" w14:paraId="183C97B4" w14:textId="77777777" w:rsidTr="00B23C67">
        <w:trPr>
          <w:cantSplit/>
        </w:trPr>
        <w:tc>
          <w:tcPr>
            <w:tcW w:w="32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E23EADB" w14:textId="77777777" w:rsidR="00392EC1" w:rsidRPr="006746A9" w:rsidRDefault="00392EC1" w:rsidP="00065D88">
            <w:pPr>
              <w:pStyle w:val="TableText"/>
              <w:rPr>
                <w:b/>
                <w:bCs/>
                <w:szCs w:val="18"/>
                <w:lang w:val="es-419"/>
              </w:rPr>
            </w:pPr>
            <w:r w:rsidRPr="006746A9">
              <w:rPr>
                <w:b/>
                <w:szCs w:val="18"/>
                <w:lang w:val="es-419" w:bidi="es-AR"/>
              </w:rPr>
              <w:t>11.4.3</w:t>
            </w:r>
          </w:p>
        </w:tc>
        <w:tc>
          <w:tcPr>
            <w:tcW w:w="16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F5C06E" w14:textId="77777777" w:rsidR="00392EC1" w:rsidRPr="006746A9" w:rsidRDefault="00392EC1" w:rsidP="00065D88">
            <w:pPr>
              <w:pStyle w:val="TableListBullet"/>
              <w:numPr>
                <w:ilvl w:val="0"/>
                <w:numId w:val="0"/>
              </w:numPr>
              <w:ind w:left="-9"/>
              <w:rPr>
                <w:szCs w:val="18"/>
                <w:lang w:val="es-419"/>
              </w:rPr>
            </w:pPr>
            <w:r w:rsidRPr="006746A9">
              <w:rPr>
                <w:szCs w:val="18"/>
                <w:lang w:val="es-419" w:bidi="es-AR"/>
              </w:rPr>
              <w:t>Se realizan pruebas de penetración externa:</w:t>
            </w:r>
          </w:p>
          <w:p w14:paraId="68E412F3" w14:textId="77777777" w:rsidR="00392EC1" w:rsidRPr="006746A9" w:rsidRDefault="00392EC1" w:rsidP="0068105F">
            <w:pPr>
              <w:pStyle w:val="TableListBullet"/>
              <w:ind w:left="263" w:hanging="270"/>
              <w:rPr>
                <w:szCs w:val="18"/>
                <w:lang w:val="es-419"/>
              </w:rPr>
            </w:pPr>
            <w:r w:rsidRPr="006746A9">
              <w:rPr>
                <w:szCs w:val="18"/>
                <w:lang w:val="es-419" w:bidi="es-AR"/>
              </w:rPr>
              <w:t>Según la metodología definida por la entidad</w:t>
            </w:r>
          </w:p>
          <w:p w14:paraId="10B7F010" w14:textId="77777777" w:rsidR="00392EC1" w:rsidRPr="006746A9" w:rsidRDefault="00392EC1" w:rsidP="00065D88">
            <w:pPr>
              <w:pStyle w:val="TableListBullet"/>
              <w:ind w:left="263" w:hanging="270"/>
              <w:rPr>
                <w:szCs w:val="18"/>
                <w:lang w:val="es-419"/>
              </w:rPr>
            </w:pPr>
            <w:r w:rsidRPr="006746A9">
              <w:rPr>
                <w:szCs w:val="18"/>
                <w:lang w:val="es-419" w:bidi="es-AR"/>
              </w:rPr>
              <w:t>Al menos una vez cada 12 meses.</w:t>
            </w:r>
          </w:p>
          <w:p w14:paraId="7B814BFB" w14:textId="77777777" w:rsidR="00392EC1" w:rsidRPr="006746A9" w:rsidRDefault="00392EC1" w:rsidP="00065D88">
            <w:pPr>
              <w:pStyle w:val="TableListBullet"/>
              <w:ind w:left="263" w:hanging="270"/>
              <w:rPr>
                <w:szCs w:val="18"/>
                <w:lang w:val="es-419"/>
              </w:rPr>
            </w:pPr>
            <w:r w:rsidRPr="006746A9">
              <w:rPr>
                <w:szCs w:val="18"/>
                <w:lang w:val="es-419" w:bidi="es-AR"/>
              </w:rPr>
              <w:t>Después de cualquier actualización o cambio significativo de infraestructura o aplicación.</w:t>
            </w:r>
          </w:p>
          <w:p w14:paraId="2A4CE8E7" w14:textId="2679B3C7" w:rsidR="00392EC1" w:rsidRPr="006746A9" w:rsidRDefault="00392EC1" w:rsidP="00065D88">
            <w:pPr>
              <w:pStyle w:val="TableListBullet"/>
              <w:ind w:left="263" w:hanging="270"/>
              <w:rPr>
                <w:szCs w:val="18"/>
                <w:lang w:val="es-419"/>
              </w:rPr>
            </w:pPr>
            <w:r w:rsidRPr="006746A9">
              <w:rPr>
                <w:szCs w:val="18"/>
                <w:lang w:val="es-419" w:bidi="es-AR"/>
              </w:rPr>
              <w:t>Por un recurso interno calificado o un tercero externo calificado</w:t>
            </w:r>
          </w:p>
          <w:p w14:paraId="638F9E30" w14:textId="1D96F886" w:rsidR="00392EC1" w:rsidRPr="006746A9" w:rsidRDefault="00392EC1" w:rsidP="00065D88">
            <w:pPr>
              <w:pStyle w:val="TableListBullet"/>
              <w:ind w:left="263" w:hanging="270"/>
              <w:rPr>
                <w:szCs w:val="18"/>
                <w:lang w:val="es-419"/>
              </w:rPr>
            </w:pPr>
            <w:r w:rsidRPr="006746A9">
              <w:rPr>
                <w:szCs w:val="18"/>
                <w:lang w:val="es-419" w:bidi="es-AR"/>
              </w:rPr>
              <w:t xml:space="preserve">El </w:t>
            </w:r>
            <w:r w:rsidR="002A6E39" w:rsidRPr="006746A9">
              <w:rPr>
                <w:szCs w:val="18"/>
                <w:lang w:val="es-419" w:bidi="es-AR"/>
              </w:rPr>
              <w:t>asesor</w:t>
            </w:r>
            <w:r w:rsidRPr="006746A9">
              <w:rPr>
                <w:szCs w:val="18"/>
                <w:lang w:val="es-419" w:bidi="es-AR"/>
              </w:rPr>
              <w:t xml:space="preserve"> cuenta con independencia organizacional (no se requiere que sea un QSA o ASV).</w:t>
            </w:r>
          </w:p>
        </w:tc>
        <w:tc>
          <w:tcPr>
            <w:tcW w:w="129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17B48117" w14:textId="77777777" w:rsidR="00392EC1" w:rsidRPr="006746A9" w:rsidRDefault="00392EC1" w:rsidP="00065D88">
            <w:pPr>
              <w:pStyle w:val="TableListBullet"/>
              <w:ind w:left="263" w:hanging="270"/>
              <w:rPr>
                <w:szCs w:val="18"/>
                <w:lang w:val="es-419"/>
              </w:rPr>
            </w:pPr>
            <w:r w:rsidRPr="006746A9">
              <w:rPr>
                <w:szCs w:val="18"/>
                <w:lang w:val="es-419" w:bidi="es-AR"/>
              </w:rPr>
              <w:t>Evalúe el ámbito de trabajo.</w:t>
            </w:r>
          </w:p>
          <w:p w14:paraId="02C9072E" w14:textId="77777777" w:rsidR="00392EC1" w:rsidRPr="006746A9" w:rsidRDefault="00392EC1" w:rsidP="00065D88">
            <w:pPr>
              <w:pStyle w:val="TableListBullet"/>
              <w:ind w:left="263" w:hanging="270"/>
              <w:rPr>
                <w:szCs w:val="18"/>
                <w:lang w:val="es-419"/>
              </w:rPr>
            </w:pPr>
            <w:r w:rsidRPr="006746A9">
              <w:rPr>
                <w:szCs w:val="18"/>
                <w:lang w:val="es-419" w:bidi="es-AR"/>
              </w:rPr>
              <w:t>Evalúe los resultados de la prueba de penetración externa más reciente.</w:t>
            </w:r>
          </w:p>
          <w:p w14:paraId="75252F8C"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 responsable.</w:t>
            </w:r>
          </w:p>
        </w:tc>
        <w:tc>
          <w:tcPr>
            <w:tcW w:w="413" w:type="pct"/>
            <w:shd w:val="clear" w:color="auto" w:fill="FFFFFF" w:themeFill="background1"/>
          </w:tcPr>
          <w:p w14:paraId="2E9E04C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shd w:val="clear" w:color="auto" w:fill="FFFFFF" w:themeFill="background1"/>
          </w:tcPr>
          <w:p w14:paraId="7F29F48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shd w:val="clear" w:color="auto" w:fill="FFFFFF" w:themeFill="background1"/>
          </w:tcPr>
          <w:p w14:paraId="36EA2534"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shd w:val="clear" w:color="auto" w:fill="FFFFFF" w:themeFill="background1"/>
          </w:tcPr>
          <w:p w14:paraId="4FA21641" w14:textId="77777777" w:rsidR="00392EC1" w:rsidRPr="006746A9" w:rsidRDefault="00392EC1" w:rsidP="00065D88">
            <w:pPr>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3A9BD0A3" w14:textId="77777777" w:rsidTr="00B23C67">
        <w:trPr>
          <w:cantSplit/>
        </w:trPr>
        <w:tc>
          <w:tcPr>
            <w:tcW w:w="328" w:type="pct"/>
            <w:tcBorders>
              <w:top w:val="single" w:sz="2" w:space="0" w:color="808080" w:themeColor="background1" w:themeShade="80"/>
              <w:bottom w:val="single" w:sz="2" w:space="0" w:color="808080" w:themeColor="background1" w:themeShade="80"/>
              <w:right w:val="single" w:sz="4" w:space="0" w:color="808080"/>
            </w:tcBorders>
          </w:tcPr>
          <w:p w14:paraId="679490EE" w14:textId="77777777" w:rsidR="00392EC1" w:rsidRPr="006746A9" w:rsidRDefault="00392EC1" w:rsidP="00065D88">
            <w:pPr>
              <w:pStyle w:val="TableText"/>
              <w:rPr>
                <w:b/>
                <w:bCs/>
                <w:szCs w:val="18"/>
                <w:lang w:val="es-419"/>
              </w:rPr>
            </w:pPr>
            <w:r w:rsidRPr="006746A9">
              <w:rPr>
                <w:b/>
                <w:szCs w:val="18"/>
                <w:lang w:val="es-419" w:bidi="es-AR"/>
              </w:rPr>
              <w:t>11.4.4</w:t>
            </w:r>
          </w:p>
        </w:tc>
        <w:tc>
          <w:tcPr>
            <w:tcW w:w="1685" w:type="pct"/>
            <w:tcBorders>
              <w:top w:val="single" w:sz="2" w:space="0" w:color="808080" w:themeColor="background1" w:themeShade="80"/>
              <w:left w:val="single" w:sz="4" w:space="0" w:color="808080"/>
              <w:bottom w:val="single" w:sz="2" w:space="0" w:color="808080" w:themeColor="background1" w:themeShade="80"/>
              <w:right w:val="single" w:sz="2" w:space="0" w:color="808080" w:themeColor="background1" w:themeShade="80"/>
            </w:tcBorders>
          </w:tcPr>
          <w:p w14:paraId="4988F1AC"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Las vulnerabilidades explotables y las debilidades de seguridad encontradas durante las pruebas de penetración se corrigen de la siguiente manera:</w:t>
            </w:r>
          </w:p>
          <w:p w14:paraId="25AC2CF3" w14:textId="77777777" w:rsidR="00392EC1" w:rsidRPr="006746A9" w:rsidRDefault="00392EC1" w:rsidP="00065D88">
            <w:pPr>
              <w:pStyle w:val="TableListBullet"/>
              <w:ind w:left="263" w:hanging="270"/>
              <w:rPr>
                <w:szCs w:val="18"/>
                <w:lang w:val="es-419"/>
              </w:rPr>
            </w:pPr>
            <w:r w:rsidRPr="006746A9">
              <w:rPr>
                <w:szCs w:val="18"/>
                <w:lang w:val="es-419" w:bidi="es-AR"/>
              </w:rPr>
              <w:t>De acuerdo con la evaluación de la entidad, del riesgo que representa el problema de seguridad según se define en el Requisito 6.3.1.</w:t>
            </w:r>
          </w:p>
          <w:p w14:paraId="59453B78" w14:textId="77777777" w:rsidR="00392EC1" w:rsidRPr="006746A9" w:rsidRDefault="00392EC1" w:rsidP="00065D88">
            <w:pPr>
              <w:pStyle w:val="TableListBullet"/>
              <w:ind w:left="263" w:hanging="270"/>
              <w:rPr>
                <w:szCs w:val="18"/>
                <w:lang w:val="es-419"/>
              </w:rPr>
            </w:pPr>
            <w:r w:rsidRPr="006746A9">
              <w:rPr>
                <w:szCs w:val="18"/>
                <w:lang w:val="es-419" w:bidi="es-AR"/>
              </w:rPr>
              <w:t>La prueba de penetración se repite para verificar las correcciones.</w:t>
            </w:r>
          </w:p>
        </w:tc>
        <w:tc>
          <w:tcPr>
            <w:tcW w:w="129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0075896" w14:textId="77777777" w:rsidR="00392EC1" w:rsidRPr="006746A9" w:rsidRDefault="00392EC1" w:rsidP="00065D88">
            <w:pPr>
              <w:pStyle w:val="TableListBullet"/>
              <w:ind w:left="263" w:hanging="270"/>
              <w:rPr>
                <w:szCs w:val="18"/>
                <w:lang w:val="es-419"/>
              </w:rPr>
            </w:pPr>
            <w:r w:rsidRPr="006746A9">
              <w:rPr>
                <w:szCs w:val="18"/>
                <w:lang w:val="es-419" w:bidi="es-AR"/>
              </w:rPr>
              <w:t>Evalúe los resultados de la prueba de penetración.</w:t>
            </w:r>
          </w:p>
        </w:tc>
        <w:tc>
          <w:tcPr>
            <w:tcW w:w="413" w:type="pct"/>
            <w:shd w:val="clear" w:color="auto" w:fill="auto"/>
          </w:tcPr>
          <w:p w14:paraId="44DE653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shd w:val="clear" w:color="auto" w:fill="auto"/>
          </w:tcPr>
          <w:p w14:paraId="22DD7F9E"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shd w:val="clear" w:color="auto" w:fill="auto"/>
          </w:tcPr>
          <w:p w14:paraId="072E249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shd w:val="clear" w:color="auto" w:fill="auto"/>
          </w:tcPr>
          <w:p w14:paraId="103E219A"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6764B215" w14:textId="77777777" w:rsidTr="00B23C67">
        <w:trPr>
          <w:cantSplit/>
        </w:trPr>
        <w:tc>
          <w:tcPr>
            <w:tcW w:w="328" w:type="pct"/>
            <w:tcBorders>
              <w:top w:val="single" w:sz="2" w:space="0" w:color="808080" w:themeColor="background1" w:themeShade="80"/>
              <w:left w:val="nil"/>
              <w:bottom w:val="single" w:sz="2" w:space="0" w:color="808080" w:themeColor="background1" w:themeShade="80"/>
              <w:right w:val="single" w:sz="4" w:space="0" w:color="808080"/>
            </w:tcBorders>
          </w:tcPr>
          <w:p w14:paraId="069FBFD4" w14:textId="77777777" w:rsidR="00392EC1" w:rsidRPr="006746A9" w:rsidRDefault="00392EC1" w:rsidP="00065D88">
            <w:pPr>
              <w:pStyle w:val="TableText"/>
              <w:rPr>
                <w:b/>
                <w:bCs/>
                <w:szCs w:val="18"/>
                <w:lang w:val="es-419"/>
              </w:rPr>
            </w:pPr>
            <w:r w:rsidRPr="006746A9">
              <w:rPr>
                <w:b/>
                <w:szCs w:val="18"/>
                <w:lang w:val="es-419" w:bidi="es-AR"/>
              </w:rPr>
              <w:lastRenderedPageBreak/>
              <w:t>11.4.5</w:t>
            </w:r>
          </w:p>
        </w:tc>
        <w:tc>
          <w:tcPr>
            <w:tcW w:w="1685" w:type="pct"/>
            <w:tcBorders>
              <w:top w:val="single" w:sz="2" w:space="0" w:color="808080" w:themeColor="background1" w:themeShade="80"/>
              <w:left w:val="single" w:sz="4" w:space="0" w:color="808080"/>
              <w:bottom w:val="single" w:sz="2" w:space="0" w:color="808080" w:themeColor="background1" w:themeShade="80"/>
              <w:right w:val="single" w:sz="2" w:space="0" w:color="808080" w:themeColor="background1" w:themeShade="80"/>
            </w:tcBorders>
          </w:tcPr>
          <w:p w14:paraId="398EEDD9" w14:textId="77777777" w:rsidR="00392EC1" w:rsidRPr="006746A9" w:rsidRDefault="00392EC1" w:rsidP="00065D88">
            <w:pPr>
              <w:pStyle w:val="TableListBullet"/>
              <w:numPr>
                <w:ilvl w:val="0"/>
                <w:numId w:val="0"/>
              </w:numPr>
              <w:rPr>
                <w:szCs w:val="18"/>
                <w:lang w:val="es-419"/>
              </w:rPr>
            </w:pPr>
            <w:r w:rsidRPr="006746A9">
              <w:rPr>
                <w:szCs w:val="18"/>
                <w:lang w:val="es-419" w:bidi="es-AR"/>
              </w:rPr>
              <w:t>Si la segmentación se utiliza para aislar el CDE de otras redes, las pruebas de penetración se realizan en los controles de segmentación de la siguiente manera:</w:t>
            </w:r>
          </w:p>
          <w:p w14:paraId="3B4782C3" w14:textId="3F3DB190" w:rsidR="00392EC1" w:rsidRPr="006746A9" w:rsidRDefault="00392EC1" w:rsidP="00065D88">
            <w:pPr>
              <w:pStyle w:val="TableListBullet"/>
              <w:ind w:left="263" w:hanging="270"/>
              <w:rPr>
                <w:szCs w:val="18"/>
                <w:lang w:val="es-419"/>
              </w:rPr>
            </w:pPr>
            <w:r w:rsidRPr="006746A9">
              <w:rPr>
                <w:szCs w:val="18"/>
                <w:lang w:val="es-419" w:bidi="es-AR"/>
              </w:rPr>
              <w:t xml:space="preserve">Al menos una vez cada 12 meses y después de cualquier cambio en los controles/métodos de segmentación </w:t>
            </w:r>
          </w:p>
          <w:p w14:paraId="41704004" w14:textId="77777777" w:rsidR="00392EC1" w:rsidRPr="006746A9" w:rsidRDefault="00392EC1" w:rsidP="00065D88">
            <w:pPr>
              <w:pStyle w:val="TableListBullet"/>
              <w:ind w:left="263" w:hanging="270"/>
              <w:rPr>
                <w:szCs w:val="18"/>
                <w:lang w:val="es-419"/>
              </w:rPr>
            </w:pPr>
            <w:r w:rsidRPr="006746A9">
              <w:rPr>
                <w:szCs w:val="18"/>
                <w:lang w:val="es-419" w:bidi="es-AR"/>
              </w:rPr>
              <w:t>Cubriendo todos los controles/métodos de segmentación en uso.</w:t>
            </w:r>
          </w:p>
          <w:p w14:paraId="0A54B6BE" w14:textId="77777777" w:rsidR="00392EC1" w:rsidRPr="006746A9" w:rsidRDefault="00392EC1" w:rsidP="00065D88">
            <w:pPr>
              <w:pStyle w:val="TableListBullet"/>
              <w:ind w:left="263" w:hanging="270"/>
              <w:rPr>
                <w:szCs w:val="18"/>
                <w:lang w:val="es-419"/>
              </w:rPr>
            </w:pPr>
            <w:r w:rsidRPr="006746A9">
              <w:rPr>
                <w:szCs w:val="18"/>
                <w:lang w:val="es-419" w:bidi="es-AR"/>
              </w:rPr>
              <w:t>De acuerdo con la metodología de prueba de penetración definida por la entidad.</w:t>
            </w:r>
          </w:p>
          <w:p w14:paraId="6EF34FF7" w14:textId="77777777" w:rsidR="00392EC1" w:rsidRPr="006746A9" w:rsidRDefault="00392EC1" w:rsidP="00065D88">
            <w:pPr>
              <w:pStyle w:val="TableListBullet"/>
              <w:ind w:left="263" w:hanging="270"/>
              <w:rPr>
                <w:szCs w:val="18"/>
                <w:lang w:val="es-419"/>
              </w:rPr>
            </w:pPr>
            <w:proofErr w:type="gramStart"/>
            <w:r w:rsidRPr="006746A9">
              <w:rPr>
                <w:szCs w:val="18"/>
                <w:lang w:val="es-419" w:bidi="es-AR"/>
              </w:rPr>
              <w:t>Confirmar</w:t>
            </w:r>
            <w:proofErr w:type="gramEnd"/>
            <w:r w:rsidRPr="006746A9">
              <w:rPr>
                <w:szCs w:val="18"/>
                <w:lang w:val="es-419" w:bidi="es-AR"/>
              </w:rPr>
              <w:t xml:space="preserve"> que los controles/métodos de segmentación son operativos y eficientes, y aislar al CDE de todos los sistemas fuera del ámbito.</w:t>
            </w:r>
          </w:p>
          <w:p w14:paraId="074FB8BC" w14:textId="77777777" w:rsidR="00392EC1" w:rsidRPr="006746A9" w:rsidRDefault="00392EC1" w:rsidP="00065D88">
            <w:pPr>
              <w:pStyle w:val="TableListBullet"/>
              <w:ind w:left="263" w:hanging="270"/>
              <w:rPr>
                <w:szCs w:val="18"/>
                <w:lang w:val="es-419"/>
              </w:rPr>
            </w:pPr>
            <w:r w:rsidRPr="006746A9">
              <w:rPr>
                <w:szCs w:val="18"/>
                <w:lang w:val="es-419" w:bidi="es-AR"/>
              </w:rPr>
              <w:t>Confirmar la efectividad de cualquier uso de aislamiento para separar sistemas con diferentes niveles de seguridad (ver Requisito 2.2.3).</w:t>
            </w:r>
          </w:p>
          <w:p w14:paraId="186EBD78" w14:textId="77777777" w:rsidR="00392EC1" w:rsidRPr="006746A9" w:rsidRDefault="00392EC1" w:rsidP="00065D88">
            <w:pPr>
              <w:pStyle w:val="TableListBullet"/>
              <w:ind w:left="263" w:hanging="270"/>
              <w:rPr>
                <w:szCs w:val="18"/>
                <w:lang w:val="es-419"/>
              </w:rPr>
            </w:pPr>
            <w:r w:rsidRPr="006746A9">
              <w:rPr>
                <w:szCs w:val="18"/>
                <w:lang w:val="es-419" w:bidi="es-AR"/>
              </w:rPr>
              <w:t>Realizado por un recurso interno calificado o un tercero externo calificado.</w:t>
            </w:r>
          </w:p>
          <w:p w14:paraId="6B676EC5" w14:textId="1F9039FA" w:rsidR="00392EC1" w:rsidRPr="006746A9" w:rsidRDefault="00392EC1" w:rsidP="00065D88">
            <w:pPr>
              <w:pStyle w:val="TableListBullet"/>
              <w:ind w:left="263" w:hanging="270"/>
              <w:rPr>
                <w:szCs w:val="18"/>
                <w:lang w:val="es-419"/>
              </w:rPr>
            </w:pPr>
            <w:r w:rsidRPr="006746A9">
              <w:rPr>
                <w:szCs w:val="18"/>
                <w:lang w:val="es-419" w:bidi="es-AR"/>
              </w:rPr>
              <w:t xml:space="preserve">El </w:t>
            </w:r>
            <w:r w:rsidR="002A6E39" w:rsidRPr="006746A9">
              <w:rPr>
                <w:szCs w:val="18"/>
                <w:lang w:val="es-419" w:bidi="es-AR"/>
              </w:rPr>
              <w:t>asesor</w:t>
            </w:r>
            <w:r w:rsidRPr="006746A9">
              <w:rPr>
                <w:szCs w:val="18"/>
                <w:lang w:val="es-419" w:bidi="es-AR"/>
              </w:rPr>
              <w:t xml:space="preserve"> cuenta con independencia organizacional (no se requiere que sea un QSA o ASV).</w:t>
            </w:r>
          </w:p>
        </w:tc>
        <w:tc>
          <w:tcPr>
            <w:tcW w:w="129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7A117506" w14:textId="77777777" w:rsidR="00392EC1" w:rsidRPr="006746A9" w:rsidRDefault="00392EC1" w:rsidP="00065D88">
            <w:pPr>
              <w:pStyle w:val="TableListBullet"/>
              <w:ind w:left="263" w:hanging="270"/>
              <w:rPr>
                <w:szCs w:val="18"/>
                <w:lang w:val="es-419"/>
              </w:rPr>
            </w:pPr>
            <w:r w:rsidRPr="006746A9">
              <w:rPr>
                <w:szCs w:val="18"/>
                <w:lang w:val="es-419" w:bidi="es-AR"/>
              </w:rPr>
              <w:t>Evalúe los controles de segmentación.</w:t>
            </w:r>
          </w:p>
          <w:p w14:paraId="0AC351F5" w14:textId="77777777" w:rsidR="00392EC1" w:rsidRPr="006746A9" w:rsidRDefault="00392EC1" w:rsidP="00065D88">
            <w:pPr>
              <w:pStyle w:val="TableListBullet"/>
              <w:ind w:left="263" w:hanging="270"/>
              <w:rPr>
                <w:szCs w:val="18"/>
                <w:lang w:val="es-419"/>
              </w:rPr>
            </w:pPr>
            <w:r w:rsidRPr="006746A9">
              <w:rPr>
                <w:szCs w:val="18"/>
                <w:lang w:val="es-419" w:bidi="es-AR"/>
              </w:rPr>
              <w:t>Revise la metodología de penetración-prueba.</w:t>
            </w:r>
          </w:p>
          <w:p w14:paraId="022BD157" w14:textId="77777777" w:rsidR="00392EC1" w:rsidRPr="006746A9" w:rsidRDefault="00392EC1" w:rsidP="00065D88">
            <w:pPr>
              <w:pStyle w:val="TableListBullet"/>
              <w:ind w:left="263" w:hanging="270"/>
              <w:rPr>
                <w:szCs w:val="18"/>
                <w:lang w:val="es-419"/>
              </w:rPr>
            </w:pPr>
            <w:r w:rsidRPr="006746A9">
              <w:rPr>
                <w:szCs w:val="18"/>
                <w:lang w:val="es-419" w:bidi="es-AR"/>
              </w:rPr>
              <w:t>Evalúe los resultados de la prueba de penetración más reciente.</w:t>
            </w:r>
          </w:p>
          <w:p w14:paraId="660AA5F5"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 responsable.</w:t>
            </w:r>
          </w:p>
        </w:tc>
        <w:tc>
          <w:tcPr>
            <w:tcW w:w="413" w:type="pct"/>
            <w:shd w:val="clear" w:color="auto" w:fill="auto"/>
          </w:tcPr>
          <w:p w14:paraId="418DA06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shd w:val="clear" w:color="auto" w:fill="auto"/>
          </w:tcPr>
          <w:p w14:paraId="714FEF6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shd w:val="clear" w:color="auto" w:fill="auto"/>
          </w:tcPr>
          <w:p w14:paraId="507A53F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shd w:val="clear" w:color="auto" w:fill="auto"/>
          </w:tcPr>
          <w:p w14:paraId="7FF4A4D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65B6C170" w14:textId="77777777" w:rsidTr="00264DD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DE50327" w14:textId="77777777" w:rsidR="00611C97" w:rsidRPr="00582953" w:rsidRDefault="00611C97" w:rsidP="00582953">
            <w:pPr>
              <w:pStyle w:val="TableBody"/>
              <w:keepNext/>
              <w:spacing w:before="20" w:after="0"/>
              <w:rPr>
                <w:rFonts w:cs="Arial"/>
                <w:sz w:val="18"/>
                <w:szCs w:val="18"/>
                <w:lang w:val="es-419"/>
              </w:rPr>
            </w:pPr>
            <w:r w:rsidRPr="00582953">
              <w:rPr>
                <w:rStyle w:val="BoldCharacter"/>
                <w:rFonts w:cs="Arial"/>
                <w:sz w:val="18"/>
                <w:szCs w:val="18"/>
                <w:lang w:val="es-419" w:bidi="es-AR"/>
              </w:rPr>
              <w:t>11.5</w:t>
            </w:r>
            <w:r w:rsidRPr="00582953">
              <w:rPr>
                <w:rFonts w:cs="Arial"/>
                <w:sz w:val="18"/>
                <w:szCs w:val="18"/>
                <w:lang w:val="es-419" w:bidi="es-AR"/>
              </w:rPr>
              <w:t xml:space="preserve"> Las intrusiones de red y los cambios inesperados de archivos se detectan y se responden.</w:t>
            </w:r>
          </w:p>
        </w:tc>
      </w:tr>
      <w:tr w:rsidR="00392EC1" w:rsidRPr="006746A9" w14:paraId="627BDE16" w14:textId="77777777" w:rsidTr="00B23C67">
        <w:trPr>
          <w:cantSplit/>
        </w:trPr>
        <w:tc>
          <w:tcPr>
            <w:tcW w:w="328" w:type="pct"/>
            <w:tcBorders>
              <w:top w:val="single" w:sz="2" w:space="0" w:color="808080" w:themeColor="background1" w:themeShade="80"/>
              <w:bottom w:val="single" w:sz="2" w:space="0" w:color="808080" w:themeColor="background1" w:themeShade="80"/>
              <w:right w:val="single" w:sz="4" w:space="0" w:color="808080"/>
            </w:tcBorders>
          </w:tcPr>
          <w:p w14:paraId="2F27D076" w14:textId="77777777" w:rsidR="00392EC1" w:rsidRPr="006746A9" w:rsidRDefault="00392EC1" w:rsidP="00065D88">
            <w:pPr>
              <w:pStyle w:val="TableText"/>
              <w:rPr>
                <w:b/>
                <w:bCs/>
                <w:szCs w:val="18"/>
                <w:lang w:val="es-419"/>
              </w:rPr>
            </w:pPr>
            <w:r w:rsidRPr="006746A9">
              <w:rPr>
                <w:b/>
                <w:szCs w:val="18"/>
                <w:lang w:val="es-419" w:bidi="es-AR"/>
              </w:rPr>
              <w:t>11.5.1</w:t>
            </w:r>
          </w:p>
        </w:tc>
        <w:tc>
          <w:tcPr>
            <w:tcW w:w="1685" w:type="pct"/>
            <w:tcBorders>
              <w:top w:val="single" w:sz="2" w:space="0" w:color="808080" w:themeColor="background1" w:themeShade="80"/>
              <w:left w:val="single" w:sz="4" w:space="0" w:color="808080"/>
              <w:bottom w:val="single" w:sz="2" w:space="0" w:color="808080" w:themeColor="background1" w:themeShade="80"/>
              <w:right w:val="single" w:sz="2" w:space="0" w:color="808080" w:themeColor="background1" w:themeShade="80"/>
            </w:tcBorders>
          </w:tcPr>
          <w:p w14:paraId="2575127D" w14:textId="77777777" w:rsidR="00392EC1" w:rsidRPr="006746A9" w:rsidRDefault="00392EC1" w:rsidP="00065D88">
            <w:pPr>
              <w:pStyle w:val="TableListBullet"/>
              <w:numPr>
                <w:ilvl w:val="0"/>
                <w:numId w:val="0"/>
              </w:numPr>
              <w:rPr>
                <w:szCs w:val="18"/>
                <w:lang w:val="es-419"/>
              </w:rPr>
            </w:pPr>
            <w:r w:rsidRPr="006746A9">
              <w:rPr>
                <w:szCs w:val="18"/>
                <w:lang w:val="es-419" w:bidi="es-AR"/>
              </w:rPr>
              <w:t>Las técnicas de detección y/o prevención de intrusiones se utilizan para detectar y/o impedir intrusiones en la red de la siguiente manera:</w:t>
            </w:r>
          </w:p>
          <w:p w14:paraId="1753142A" w14:textId="77777777" w:rsidR="00392EC1" w:rsidRPr="006746A9" w:rsidRDefault="00392EC1" w:rsidP="00065D88">
            <w:pPr>
              <w:pStyle w:val="TableListBullet"/>
              <w:ind w:left="263" w:hanging="270"/>
              <w:rPr>
                <w:szCs w:val="18"/>
                <w:lang w:val="es-419"/>
              </w:rPr>
            </w:pPr>
            <w:r w:rsidRPr="006746A9">
              <w:rPr>
                <w:szCs w:val="18"/>
                <w:lang w:val="es-419" w:bidi="es-AR"/>
              </w:rPr>
              <w:t>Todo el tráfico se supervisa en el perímetro del CDE.</w:t>
            </w:r>
          </w:p>
          <w:p w14:paraId="69393F0F" w14:textId="77777777" w:rsidR="00392EC1" w:rsidRPr="006746A9" w:rsidRDefault="00392EC1" w:rsidP="00065D88">
            <w:pPr>
              <w:pStyle w:val="TableListBullet"/>
              <w:ind w:left="263" w:hanging="270"/>
              <w:rPr>
                <w:szCs w:val="18"/>
                <w:lang w:val="es-419"/>
              </w:rPr>
            </w:pPr>
            <w:r w:rsidRPr="006746A9">
              <w:rPr>
                <w:szCs w:val="18"/>
                <w:lang w:val="es-419" w:bidi="es-AR"/>
              </w:rPr>
              <w:t>Todo el tráfico se supervisa en los puntos críticos del CDE.</w:t>
            </w:r>
          </w:p>
          <w:p w14:paraId="54351E4E" w14:textId="77777777" w:rsidR="00392EC1" w:rsidRPr="006746A9" w:rsidRDefault="00392EC1" w:rsidP="00065D88">
            <w:pPr>
              <w:pStyle w:val="TableListBullet"/>
              <w:ind w:left="263" w:hanging="270"/>
              <w:rPr>
                <w:szCs w:val="18"/>
                <w:lang w:val="es-419"/>
              </w:rPr>
            </w:pPr>
            <w:r w:rsidRPr="006746A9">
              <w:rPr>
                <w:szCs w:val="18"/>
                <w:lang w:val="es-419" w:bidi="es-AR"/>
              </w:rPr>
              <w:t>Se envía una alerta al personal indicando las sospechas de situaciones comprometidas.</w:t>
            </w:r>
          </w:p>
          <w:p w14:paraId="14D879D8" w14:textId="26686EAD" w:rsidR="00392EC1" w:rsidRPr="006746A9" w:rsidRDefault="00392EC1" w:rsidP="00065D88">
            <w:pPr>
              <w:pStyle w:val="TableListBullet"/>
              <w:ind w:left="263" w:hanging="270"/>
              <w:rPr>
                <w:szCs w:val="18"/>
                <w:lang w:val="es-419"/>
              </w:rPr>
            </w:pPr>
            <w:r w:rsidRPr="006746A9">
              <w:rPr>
                <w:szCs w:val="18"/>
                <w:lang w:val="es-419" w:bidi="es-AR"/>
              </w:rPr>
              <w:t>Todos los motores de detección y prevención de intrusiones, las líneas de base y las firmas se mantienen actualizadas.</w:t>
            </w:r>
          </w:p>
        </w:tc>
        <w:tc>
          <w:tcPr>
            <w:tcW w:w="129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4FC70F56" w14:textId="77777777" w:rsidR="00392EC1" w:rsidRPr="006746A9" w:rsidRDefault="00392EC1" w:rsidP="00065D88">
            <w:pPr>
              <w:pStyle w:val="TableListBullet"/>
              <w:ind w:left="263" w:hanging="270"/>
              <w:rPr>
                <w:szCs w:val="18"/>
                <w:lang w:val="es-419"/>
              </w:rPr>
            </w:pPr>
            <w:r w:rsidRPr="006746A9">
              <w:rPr>
                <w:szCs w:val="18"/>
                <w:lang w:val="es-419" w:bidi="es-AR"/>
              </w:rPr>
              <w:t>Evalúe las configuraciones del sistema y los diagramas de red.</w:t>
            </w:r>
          </w:p>
          <w:p w14:paraId="22A4351B" w14:textId="77777777" w:rsidR="00392EC1" w:rsidRPr="006746A9" w:rsidRDefault="00392EC1" w:rsidP="00065D88">
            <w:pPr>
              <w:pStyle w:val="TableListBullet"/>
              <w:ind w:left="263" w:hanging="270"/>
              <w:rPr>
                <w:szCs w:val="18"/>
                <w:lang w:val="es-419"/>
              </w:rPr>
            </w:pPr>
            <w:r w:rsidRPr="006746A9">
              <w:rPr>
                <w:szCs w:val="18"/>
                <w:lang w:val="es-419" w:bidi="es-AR"/>
              </w:rPr>
              <w:t>Evalúe las configuraciones del sistema.</w:t>
            </w:r>
          </w:p>
          <w:p w14:paraId="1095FEA4"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 responsable.</w:t>
            </w:r>
          </w:p>
          <w:p w14:paraId="65568509" w14:textId="77777777" w:rsidR="00392EC1" w:rsidRPr="006746A9" w:rsidRDefault="00392EC1" w:rsidP="00065D88">
            <w:pPr>
              <w:pStyle w:val="TableListBullet"/>
              <w:ind w:left="263" w:hanging="270"/>
              <w:rPr>
                <w:szCs w:val="18"/>
                <w:lang w:val="es-419"/>
              </w:rPr>
            </w:pPr>
            <w:r w:rsidRPr="006746A9">
              <w:rPr>
                <w:szCs w:val="18"/>
                <w:lang w:val="es-419" w:bidi="es-AR"/>
              </w:rPr>
              <w:t>Evalúe la documentación del proveedor.</w:t>
            </w:r>
          </w:p>
        </w:tc>
        <w:tc>
          <w:tcPr>
            <w:tcW w:w="413" w:type="pct"/>
            <w:shd w:val="clear" w:color="auto" w:fill="auto"/>
          </w:tcPr>
          <w:p w14:paraId="433A919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shd w:val="clear" w:color="auto" w:fill="auto"/>
          </w:tcPr>
          <w:p w14:paraId="38F06091"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shd w:val="clear" w:color="auto" w:fill="auto"/>
          </w:tcPr>
          <w:p w14:paraId="624414A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shd w:val="clear" w:color="auto" w:fill="auto"/>
          </w:tcPr>
          <w:p w14:paraId="68D8DBF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67664772" w14:textId="77777777" w:rsidTr="00B23C67">
        <w:trPr>
          <w:cantSplit/>
        </w:trPr>
        <w:tc>
          <w:tcPr>
            <w:tcW w:w="328" w:type="pct"/>
            <w:vMerge w:val="restart"/>
            <w:tcBorders>
              <w:top w:val="single" w:sz="2" w:space="0" w:color="808080" w:themeColor="background1" w:themeShade="80"/>
              <w:right w:val="single" w:sz="4" w:space="0" w:color="808080"/>
            </w:tcBorders>
          </w:tcPr>
          <w:p w14:paraId="44CE4C99" w14:textId="77777777" w:rsidR="00392EC1" w:rsidRPr="006746A9" w:rsidRDefault="00392EC1" w:rsidP="008414EC">
            <w:pPr>
              <w:pStyle w:val="TableText"/>
              <w:pageBreakBefore/>
              <w:rPr>
                <w:b/>
                <w:bCs/>
                <w:szCs w:val="18"/>
                <w:lang w:val="es-419"/>
              </w:rPr>
            </w:pPr>
            <w:r w:rsidRPr="006746A9">
              <w:rPr>
                <w:b/>
                <w:szCs w:val="18"/>
                <w:lang w:val="es-419" w:bidi="es-AR"/>
              </w:rPr>
              <w:lastRenderedPageBreak/>
              <w:t>11.5.2</w:t>
            </w:r>
          </w:p>
        </w:tc>
        <w:tc>
          <w:tcPr>
            <w:tcW w:w="1685" w:type="pct"/>
            <w:tcBorders>
              <w:top w:val="single" w:sz="2" w:space="0" w:color="808080" w:themeColor="background1" w:themeShade="80"/>
              <w:left w:val="single" w:sz="4" w:space="0" w:color="808080"/>
              <w:bottom w:val="single" w:sz="2" w:space="0" w:color="808080" w:themeColor="background1" w:themeShade="80"/>
              <w:right w:val="single" w:sz="2" w:space="0" w:color="808080" w:themeColor="background1" w:themeShade="80"/>
            </w:tcBorders>
          </w:tcPr>
          <w:p w14:paraId="395D5064" w14:textId="77777777" w:rsidR="00392EC1" w:rsidRPr="006746A9" w:rsidRDefault="00392EC1" w:rsidP="00065D88">
            <w:pPr>
              <w:pStyle w:val="TableTextBullet"/>
              <w:numPr>
                <w:ilvl w:val="0"/>
                <w:numId w:val="0"/>
              </w:numPr>
              <w:rPr>
                <w:rFonts w:cs="Arial"/>
                <w:szCs w:val="18"/>
                <w:lang w:val="es-419"/>
              </w:rPr>
            </w:pPr>
            <w:r w:rsidRPr="006746A9">
              <w:rPr>
                <w:szCs w:val="18"/>
                <w:lang w:val="es-419" w:bidi="es-AR"/>
              </w:rPr>
              <w:t>Un mecanismo de detección de cambios (por ejemplo, herramientas de monitoreo de integridad de archivos) se despliega como sigue:</w:t>
            </w:r>
          </w:p>
          <w:p w14:paraId="4BE1D8C1" w14:textId="77777777" w:rsidR="00392EC1" w:rsidRPr="006746A9" w:rsidRDefault="00392EC1" w:rsidP="00065D88">
            <w:pPr>
              <w:pStyle w:val="TableListBullet"/>
              <w:rPr>
                <w:szCs w:val="18"/>
                <w:lang w:val="es-419"/>
              </w:rPr>
            </w:pPr>
            <w:r w:rsidRPr="006746A9">
              <w:rPr>
                <w:szCs w:val="18"/>
                <w:lang w:val="es-419" w:bidi="es-AR"/>
              </w:rPr>
              <w:t>Para alertar al personal sobre modificaciones no autorizadas (incluyendo cambios, adiciones y eliminaciones) de archivos críticos.</w:t>
            </w:r>
          </w:p>
          <w:p w14:paraId="32454872" w14:textId="67F18394" w:rsidR="00392EC1" w:rsidRPr="006746A9" w:rsidRDefault="00392EC1" w:rsidP="008414EC">
            <w:pPr>
              <w:pStyle w:val="TableListBullet"/>
              <w:rPr>
                <w:szCs w:val="18"/>
                <w:lang w:val="es-419"/>
              </w:rPr>
            </w:pPr>
            <w:r w:rsidRPr="006746A9">
              <w:rPr>
                <w:szCs w:val="18"/>
                <w:lang w:val="es-419" w:bidi="es-AR"/>
              </w:rPr>
              <w:t>Para realizar comparaciones de archivos críticos al menos una vez por semana.</w:t>
            </w:r>
          </w:p>
        </w:tc>
        <w:tc>
          <w:tcPr>
            <w:tcW w:w="129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6F8F935" w14:textId="77777777" w:rsidR="00392EC1" w:rsidRPr="006746A9" w:rsidRDefault="00392EC1" w:rsidP="00065D88">
            <w:pPr>
              <w:pStyle w:val="TableListBullet"/>
              <w:ind w:left="263" w:hanging="270"/>
              <w:rPr>
                <w:szCs w:val="18"/>
                <w:lang w:val="es-419"/>
              </w:rPr>
            </w:pPr>
            <w:r w:rsidRPr="006746A9">
              <w:rPr>
                <w:szCs w:val="18"/>
                <w:lang w:val="es-419" w:bidi="es-AR"/>
              </w:rPr>
              <w:t>Evalúe la configuración del sistema para el mecanismo de detección de cambios.</w:t>
            </w:r>
          </w:p>
          <w:p w14:paraId="387D3E25" w14:textId="77777777" w:rsidR="00392EC1" w:rsidRPr="006746A9" w:rsidRDefault="00392EC1" w:rsidP="00065D88">
            <w:pPr>
              <w:pStyle w:val="TableListBullet"/>
              <w:ind w:left="263" w:hanging="270"/>
              <w:rPr>
                <w:szCs w:val="18"/>
                <w:lang w:val="es-419"/>
              </w:rPr>
            </w:pPr>
            <w:r w:rsidRPr="006746A9">
              <w:rPr>
                <w:szCs w:val="18"/>
                <w:lang w:val="es-419" w:bidi="es-AR"/>
              </w:rPr>
              <w:t>Evalúe los archivos monitoreados.</w:t>
            </w:r>
          </w:p>
          <w:p w14:paraId="37C5EDC1" w14:textId="77777777" w:rsidR="00392EC1" w:rsidRPr="006746A9" w:rsidRDefault="00392EC1" w:rsidP="00065D88">
            <w:pPr>
              <w:pStyle w:val="TableListBullet"/>
              <w:ind w:left="263" w:hanging="270"/>
              <w:rPr>
                <w:szCs w:val="18"/>
                <w:lang w:val="es-419"/>
              </w:rPr>
            </w:pPr>
            <w:r w:rsidRPr="006746A9">
              <w:rPr>
                <w:szCs w:val="18"/>
                <w:lang w:val="es-419" w:bidi="es-AR"/>
              </w:rPr>
              <w:t>Evalúe los resultados de las actividades de monitoreo.</w:t>
            </w:r>
          </w:p>
        </w:tc>
        <w:tc>
          <w:tcPr>
            <w:tcW w:w="413" w:type="pct"/>
            <w:tcBorders>
              <w:bottom w:val="nil"/>
            </w:tcBorders>
            <w:shd w:val="clear" w:color="auto" w:fill="auto"/>
          </w:tcPr>
          <w:p w14:paraId="3F3ED69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tcBorders>
              <w:bottom w:val="nil"/>
            </w:tcBorders>
            <w:shd w:val="clear" w:color="auto" w:fill="auto"/>
          </w:tcPr>
          <w:p w14:paraId="68BA16C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tcBorders>
              <w:bottom w:val="nil"/>
            </w:tcBorders>
            <w:shd w:val="clear" w:color="auto" w:fill="auto"/>
          </w:tcPr>
          <w:p w14:paraId="724F1FA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tcBorders>
              <w:bottom w:val="nil"/>
            </w:tcBorders>
            <w:shd w:val="clear" w:color="auto" w:fill="auto"/>
          </w:tcPr>
          <w:p w14:paraId="607E469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710F8F71" w14:textId="77777777" w:rsidTr="00B23C67">
        <w:trPr>
          <w:cantSplit/>
        </w:trPr>
        <w:tc>
          <w:tcPr>
            <w:tcW w:w="328" w:type="pct"/>
            <w:vMerge/>
            <w:tcBorders>
              <w:right w:val="single" w:sz="4" w:space="0" w:color="808080"/>
            </w:tcBorders>
          </w:tcPr>
          <w:p w14:paraId="59CFDCA5" w14:textId="77777777" w:rsidR="00392EC1" w:rsidRPr="006746A9" w:rsidRDefault="00392EC1" w:rsidP="00065D88">
            <w:pPr>
              <w:pStyle w:val="TableText"/>
              <w:rPr>
                <w:b/>
                <w:bCs/>
                <w:szCs w:val="18"/>
                <w:lang w:val="es-419"/>
              </w:rPr>
            </w:pPr>
          </w:p>
        </w:tc>
        <w:tc>
          <w:tcPr>
            <w:tcW w:w="2977" w:type="pct"/>
            <w:gridSpan w:val="2"/>
            <w:tcBorders>
              <w:top w:val="single" w:sz="2" w:space="0" w:color="808080" w:themeColor="background1" w:themeShade="80"/>
              <w:left w:val="single" w:sz="4" w:space="0" w:color="808080"/>
              <w:bottom w:val="nil"/>
            </w:tcBorders>
            <w:shd w:val="clear" w:color="auto" w:fill="DFE3E4"/>
          </w:tcPr>
          <w:p w14:paraId="165085ED" w14:textId="77777777" w:rsidR="00392EC1" w:rsidRPr="006746A9" w:rsidRDefault="00392EC1" w:rsidP="00065D88">
            <w:pPr>
              <w:pStyle w:val="AppNotes"/>
              <w:rPr>
                <w:szCs w:val="18"/>
                <w:lang w:val="es-419"/>
              </w:rPr>
            </w:pPr>
            <w:r w:rsidRPr="006746A9">
              <w:rPr>
                <w:szCs w:val="18"/>
                <w:lang w:val="es-419" w:bidi="es-AR"/>
              </w:rPr>
              <w:t>Notas de Aplicabilidad</w:t>
            </w:r>
          </w:p>
        </w:tc>
        <w:tc>
          <w:tcPr>
            <w:tcW w:w="413" w:type="pct"/>
            <w:vMerge w:val="restart"/>
            <w:tcBorders>
              <w:top w:val="nil"/>
            </w:tcBorders>
            <w:shd w:val="clear" w:color="auto" w:fill="auto"/>
          </w:tcPr>
          <w:p w14:paraId="2A2EA2BA" w14:textId="77777777" w:rsidR="00392EC1" w:rsidRPr="006746A9" w:rsidRDefault="00392EC1" w:rsidP="00065D88">
            <w:pPr>
              <w:spacing w:after="60"/>
              <w:jc w:val="center"/>
              <w:rPr>
                <w:rFonts w:cs="Arial"/>
                <w:sz w:val="18"/>
                <w:szCs w:val="18"/>
                <w:lang w:val="es-419"/>
              </w:rPr>
            </w:pPr>
          </w:p>
        </w:tc>
        <w:tc>
          <w:tcPr>
            <w:tcW w:w="489" w:type="pct"/>
            <w:vMerge w:val="restart"/>
            <w:tcBorders>
              <w:top w:val="nil"/>
            </w:tcBorders>
            <w:shd w:val="clear" w:color="auto" w:fill="auto"/>
          </w:tcPr>
          <w:p w14:paraId="5A2573F0" w14:textId="77777777" w:rsidR="00392EC1" w:rsidRPr="006746A9" w:rsidRDefault="00392EC1" w:rsidP="00065D88">
            <w:pPr>
              <w:spacing w:after="60"/>
              <w:jc w:val="center"/>
              <w:rPr>
                <w:rFonts w:cs="Arial"/>
                <w:sz w:val="18"/>
                <w:szCs w:val="18"/>
                <w:lang w:val="es-419"/>
              </w:rPr>
            </w:pPr>
          </w:p>
        </w:tc>
        <w:tc>
          <w:tcPr>
            <w:tcW w:w="361" w:type="pct"/>
            <w:vMerge w:val="restart"/>
            <w:tcBorders>
              <w:top w:val="nil"/>
            </w:tcBorders>
            <w:shd w:val="clear" w:color="auto" w:fill="auto"/>
          </w:tcPr>
          <w:p w14:paraId="77FB153C" w14:textId="77777777" w:rsidR="00392EC1" w:rsidRPr="006746A9" w:rsidRDefault="00392EC1" w:rsidP="00065D88">
            <w:pPr>
              <w:spacing w:after="60"/>
              <w:jc w:val="center"/>
              <w:rPr>
                <w:rFonts w:cs="Arial"/>
                <w:sz w:val="18"/>
                <w:szCs w:val="18"/>
                <w:lang w:val="es-419"/>
              </w:rPr>
            </w:pPr>
          </w:p>
        </w:tc>
        <w:tc>
          <w:tcPr>
            <w:tcW w:w="432" w:type="pct"/>
            <w:vMerge w:val="restart"/>
            <w:tcBorders>
              <w:top w:val="nil"/>
            </w:tcBorders>
            <w:shd w:val="clear" w:color="auto" w:fill="auto"/>
          </w:tcPr>
          <w:p w14:paraId="766A8F7C" w14:textId="77777777" w:rsidR="00392EC1" w:rsidRPr="006746A9" w:rsidRDefault="00392EC1" w:rsidP="00065D88">
            <w:pPr>
              <w:spacing w:after="60"/>
              <w:jc w:val="center"/>
              <w:rPr>
                <w:rFonts w:cs="Arial"/>
                <w:sz w:val="18"/>
                <w:szCs w:val="18"/>
                <w:lang w:val="es-419"/>
              </w:rPr>
            </w:pPr>
          </w:p>
        </w:tc>
      </w:tr>
      <w:tr w:rsidR="00392EC1" w:rsidRPr="006746A9" w14:paraId="7366513F" w14:textId="77777777" w:rsidTr="00B23C67">
        <w:trPr>
          <w:cantSplit/>
        </w:trPr>
        <w:tc>
          <w:tcPr>
            <w:tcW w:w="328" w:type="pct"/>
            <w:vMerge/>
            <w:tcBorders>
              <w:bottom w:val="single" w:sz="2" w:space="0" w:color="808080" w:themeColor="background1" w:themeShade="80"/>
              <w:right w:val="single" w:sz="4" w:space="0" w:color="808080"/>
            </w:tcBorders>
          </w:tcPr>
          <w:p w14:paraId="7CFEC494" w14:textId="77777777" w:rsidR="00392EC1" w:rsidRPr="006746A9" w:rsidRDefault="00392EC1" w:rsidP="00065D88">
            <w:pPr>
              <w:pStyle w:val="TableText"/>
              <w:rPr>
                <w:b/>
                <w:bCs/>
                <w:szCs w:val="18"/>
                <w:lang w:val="es-419"/>
              </w:rPr>
            </w:pPr>
          </w:p>
        </w:tc>
        <w:tc>
          <w:tcPr>
            <w:tcW w:w="2977" w:type="pct"/>
            <w:gridSpan w:val="2"/>
            <w:tcBorders>
              <w:top w:val="nil"/>
              <w:left w:val="single" w:sz="4" w:space="0" w:color="808080"/>
              <w:bottom w:val="single" w:sz="2" w:space="0" w:color="808080" w:themeColor="background1" w:themeShade="80"/>
            </w:tcBorders>
          </w:tcPr>
          <w:p w14:paraId="54C85C92" w14:textId="51E41587" w:rsidR="00392EC1" w:rsidRPr="006746A9" w:rsidRDefault="00392EC1" w:rsidP="00065D88">
            <w:pPr>
              <w:pStyle w:val="TableListBullet"/>
              <w:numPr>
                <w:ilvl w:val="0"/>
                <w:numId w:val="0"/>
              </w:numPr>
              <w:ind w:left="-7"/>
              <w:rPr>
                <w:szCs w:val="18"/>
                <w:lang w:val="es-419"/>
              </w:rPr>
            </w:pPr>
            <w:r w:rsidRPr="006746A9">
              <w:rPr>
                <w:szCs w:val="18"/>
                <w:lang w:val="es-419" w:bidi="es-AR"/>
              </w:rPr>
              <w:t xml:space="preserve">A efectos de detección de cambios, los archivos críticos suelen ser aquellos que no cambian regularmente, pero cuya modificación podría indicar poner en riesgo el sistema o comprometerlo. Los mecanismos de detección de cambios, como los productos de monitoreo de la integridad de los archivos, suelen venir </w:t>
            </w:r>
            <w:proofErr w:type="spellStart"/>
            <w:r w:rsidRPr="006746A9">
              <w:rPr>
                <w:szCs w:val="18"/>
                <w:lang w:val="es-419" w:bidi="es-AR"/>
              </w:rPr>
              <w:t>pre-configurados</w:t>
            </w:r>
            <w:proofErr w:type="spellEnd"/>
            <w:r w:rsidRPr="006746A9">
              <w:rPr>
                <w:szCs w:val="18"/>
                <w:lang w:val="es-419" w:bidi="es-AR"/>
              </w:rPr>
              <w:t xml:space="preserve"> con archivos críticos para el sistema operativo correspondiente. Otros archivos críticos, como los de las aplicaciones personalizadas, deben ser evaluados y definidos por la entidad (es decir, el comerciante o proveedor de servicios).</w:t>
            </w:r>
          </w:p>
        </w:tc>
        <w:tc>
          <w:tcPr>
            <w:tcW w:w="413" w:type="pct"/>
            <w:vMerge/>
            <w:shd w:val="clear" w:color="auto" w:fill="auto"/>
          </w:tcPr>
          <w:p w14:paraId="25944227" w14:textId="77777777" w:rsidR="00392EC1" w:rsidRPr="006746A9" w:rsidRDefault="00392EC1" w:rsidP="00065D88">
            <w:pPr>
              <w:spacing w:after="60"/>
              <w:jc w:val="center"/>
              <w:rPr>
                <w:rFonts w:cs="Arial"/>
                <w:sz w:val="18"/>
                <w:szCs w:val="18"/>
                <w:lang w:val="es-419"/>
              </w:rPr>
            </w:pPr>
          </w:p>
        </w:tc>
        <w:tc>
          <w:tcPr>
            <w:tcW w:w="489" w:type="pct"/>
            <w:vMerge/>
            <w:shd w:val="clear" w:color="auto" w:fill="auto"/>
          </w:tcPr>
          <w:p w14:paraId="43BAA856" w14:textId="77777777" w:rsidR="00392EC1" w:rsidRPr="006746A9" w:rsidRDefault="00392EC1" w:rsidP="00065D88">
            <w:pPr>
              <w:spacing w:after="60"/>
              <w:jc w:val="center"/>
              <w:rPr>
                <w:rFonts w:cs="Arial"/>
                <w:sz w:val="18"/>
                <w:szCs w:val="18"/>
                <w:lang w:val="es-419"/>
              </w:rPr>
            </w:pPr>
          </w:p>
        </w:tc>
        <w:tc>
          <w:tcPr>
            <w:tcW w:w="361" w:type="pct"/>
            <w:vMerge/>
            <w:shd w:val="clear" w:color="auto" w:fill="auto"/>
          </w:tcPr>
          <w:p w14:paraId="1866CFCE" w14:textId="77777777" w:rsidR="00392EC1" w:rsidRPr="006746A9" w:rsidRDefault="00392EC1" w:rsidP="00065D88">
            <w:pPr>
              <w:spacing w:after="60"/>
              <w:jc w:val="center"/>
              <w:rPr>
                <w:rFonts w:cs="Arial"/>
                <w:sz w:val="18"/>
                <w:szCs w:val="18"/>
                <w:lang w:val="es-419"/>
              </w:rPr>
            </w:pPr>
          </w:p>
        </w:tc>
        <w:tc>
          <w:tcPr>
            <w:tcW w:w="432" w:type="pct"/>
            <w:vMerge/>
            <w:shd w:val="clear" w:color="auto" w:fill="auto"/>
          </w:tcPr>
          <w:p w14:paraId="3B3ECDB4" w14:textId="77777777" w:rsidR="00392EC1" w:rsidRPr="006746A9" w:rsidRDefault="00392EC1" w:rsidP="00065D88">
            <w:pPr>
              <w:spacing w:after="60"/>
              <w:jc w:val="center"/>
              <w:rPr>
                <w:rFonts w:cs="Arial"/>
                <w:sz w:val="18"/>
                <w:szCs w:val="18"/>
                <w:lang w:val="es-419"/>
              </w:rPr>
            </w:pPr>
          </w:p>
        </w:tc>
      </w:tr>
      <w:tr w:rsidR="00611C97" w:rsidRPr="006746A9" w14:paraId="5AE0ACF2" w14:textId="77777777" w:rsidTr="00264DD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747DC71" w14:textId="77777777" w:rsidR="00611C97" w:rsidRPr="006746A9" w:rsidRDefault="00611C97" w:rsidP="00582953">
            <w:pPr>
              <w:pStyle w:val="TableBody"/>
              <w:keepNext/>
              <w:spacing w:before="20" w:after="20"/>
              <w:rPr>
                <w:rFonts w:cs="Arial"/>
                <w:sz w:val="18"/>
                <w:szCs w:val="18"/>
                <w:lang w:val="es-419"/>
              </w:rPr>
            </w:pPr>
            <w:r w:rsidRPr="006746A9">
              <w:rPr>
                <w:rStyle w:val="BoldCharacter"/>
                <w:rFonts w:cs="Arial"/>
                <w:sz w:val="18"/>
                <w:szCs w:val="18"/>
                <w:lang w:val="es-419" w:bidi="es-AR"/>
              </w:rPr>
              <w:lastRenderedPageBreak/>
              <w:t>11.6</w:t>
            </w:r>
            <w:r w:rsidRPr="006746A9">
              <w:rPr>
                <w:rFonts w:cs="Arial"/>
                <w:sz w:val="18"/>
                <w:szCs w:val="18"/>
                <w:lang w:val="es-419" w:bidi="es-AR"/>
              </w:rPr>
              <w:t xml:space="preserve"> Se detectan los cambios no autorizados en las páginas de pago y se responden.</w:t>
            </w:r>
          </w:p>
        </w:tc>
      </w:tr>
      <w:tr w:rsidR="00611C97" w:rsidRPr="006746A9" w14:paraId="6A796B98" w14:textId="77777777" w:rsidTr="00264DD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1435AEA3" w14:textId="4B173ACA" w:rsidR="005F6766" w:rsidRPr="006746A9" w:rsidRDefault="00611C97" w:rsidP="008D1776">
            <w:pPr>
              <w:pStyle w:val="TableTextBullet"/>
              <w:keepNext/>
              <w:numPr>
                <w:ilvl w:val="0"/>
                <w:numId w:val="0"/>
              </w:numPr>
              <w:rPr>
                <w:lang w:val="es-419" w:bidi="es-AR"/>
              </w:rPr>
            </w:pPr>
            <w:r w:rsidRPr="006746A9">
              <w:rPr>
                <w:b/>
                <w:i/>
                <w:lang w:val="es-419" w:bidi="es-AR"/>
              </w:rPr>
              <w:t xml:space="preserve">Nota: </w:t>
            </w:r>
            <w:r w:rsidRPr="006746A9">
              <w:rPr>
                <w:lang w:val="es-419" w:bidi="es-AR"/>
              </w:rPr>
              <w:t xml:space="preserve">Para SAQ A-EP, el Requisito 11.6.1 se aplica a los servidores </w:t>
            </w:r>
            <w:r w:rsidR="008D1776" w:rsidRPr="006746A9">
              <w:rPr>
                <w:lang w:val="es-419" w:bidi="es-AR"/>
              </w:rPr>
              <w:t xml:space="preserve">de los comerciantes </w:t>
            </w:r>
            <w:r w:rsidRPr="006746A9">
              <w:rPr>
                <w:lang w:val="es-419" w:bidi="es-AR"/>
              </w:rPr>
              <w:t>web que alojan las páginas de pago proporcionadas desde el sitio web del comerciante al navegador del cliente.</w:t>
            </w:r>
          </w:p>
        </w:tc>
      </w:tr>
      <w:tr w:rsidR="00AC44EE" w:rsidRPr="006746A9" w14:paraId="5F300426" w14:textId="77777777" w:rsidTr="008D1776">
        <w:trPr>
          <w:cantSplit/>
        </w:trPr>
        <w:tc>
          <w:tcPr>
            <w:tcW w:w="328" w:type="pct"/>
            <w:vMerge w:val="restart"/>
            <w:tcBorders>
              <w:top w:val="single" w:sz="2" w:space="0" w:color="808080" w:themeColor="background1" w:themeShade="80"/>
              <w:bottom w:val="single" w:sz="2" w:space="0" w:color="FFFFFF" w:themeColor="background1"/>
              <w:right w:val="single" w:sz="4" w:space="0" w:color="808080"/>
            </w:tcBorders>
          </w:tcPr>
          <w:p w14:paraId="4F2191E4" w14:textId="77777777" w:rsidR="000708D5" w:rsidRPr="006746A9" w:rsidRDefault="000708D5" w:rsidP="000708D5">
            <w:pPr>
              <w:pStyle w:val="TableText"/>
              <w:keepNext/>
              <w:rPr>
                <w:b/>
                <w:bCs/>
                <w:szCs w:val="18"/>
                <w:lang w:val="es-419"/>
              </w:rPr>
            </w:pPr>
            <w:r w:rsidRPr="006746A9">
              <w:rPr>
                <w:b/>
                <w:szCs w:val="18"/>
                <w:lang w:val="es-419" w:bidi="es-AR"/>
              </w:rPr>
              <w:t>11.6.1</w:t>
            </w:r>
          </w:p>
        </w:tc>
        <w:tc>
          <w:tcPr>
            <w:tcW w:w="1685" w:type="pct"/>
            <w:tcBorders>
              <w:top w:val="single" w:sz="2" w:space="0" w:color="808080" w:themeColor="background1" w:themeShade="80"/>
              <w:left w:val="single" w:sz="4" w:space="0" w:color="808080"/>
              <w:bottom w:val="single" w:sz="4" w:space="0" w:color="auto"/>
              <w:right w:val="single" w:sz="2" w:space="0" w:color="808080" w:themeColor="background1" w:themeShade="80"/>
            </w:tcBorders>
          </w:tcPr>
          <w:p w14:paraId="55E6B257" w14:textId="77777777" w:rsidR="000708D5" w:rsidRPr="006746A9" w:rsidRDefault="000708D5" w:rsidP="000708D5">
            <w:pPr>
              <w:pStyle w:val="TableText"/>
              <w:keepNext/>
              <w:rPr>
                <w:szCs w:val="18"/>
                <w:lang w:val="es-419"/>
              </w:rPr>
            </w:pPr>
            <w:r w:rsidRPr="006746A9">
              <w:rPr>
                <w:szCs w:val="18"/>
                <w:lang w:val="es-419" w:bidi="es-AR"/>
              </w:rPr>
              <w:t>El mecanismo de detección de cambios y manipulaciones se despliega de la siguiente manera:</w:t>
            </w:r>
          </w:p>
        </w:tc>
        <w:tc>
          <w:tcPr>
            <w:tcW w:w="2987" w:type="pct"/>
            <w:gridSpan w:val="5"/>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0E549DA2" w14:textId="77777777" w:rsidR="000708D5" w:rsidRPr="006746A9" w:rsidRDefault="000708D5" w:rsidP="000708D5">
            <w:pPr>
              <w:keepNext/>
              <w:spacing w:after="60"/>
              <w:rPr>
                <w:rFonts w:cs="Arial"/>
                <w:sz w:val="18"/>
                <w:szCs w:val="18"/>
                <w:lang w:val="es-419"/>
              </w:rPr>
            </w:pPr>
          </w:p>
        </w:tc>
      </w:tr>
      <w:tr w:rsidR="00392EC1" w:rsidRPr="006746A9" w14:paraId="08053887" w14:textId="77777777" w:rsidTr="00582953">
        <w:trPr>
          <w:cantSplit/>
        </w:trPr>
        <w:tc>
          <w:tcPr>
            <w:tcW w:w="328" w:type="pct"/>
            <w:vMerge/>
            <w:tcBorders>
              <w:top w:val="nil"/>
              <w:bottom w:val="single" w:sz="2" w:space="0" w:color="FFFFFF" w:themeColor="background1"/>
              <w:right w:val="single" w:sz="4" w:space="0" w:color="808080"/>
            </w:tcBorders>
          </w:tcPr>
          <w:p w14:paraId="501C1DC4" w14:textId="77777777" w:rsidR="00392EC1" w:rsidRPr="006746A9" w:rsidRDefault="00392EC1" w:rsidP="000708D5">
            <w:pPr>
              <w:pStyle w:val="TableText"/>
              <w:keepNext/>
              <w:jc w:val="right"/>
              <w:rPr>
                <w:szCs w:val="18"/>
                <w:lang w:val="es-419"/>
              </w:rPr>
            </w:pPr>
          </w:p>
        </w:tc>
        <w:tc>
          <w:tcPr>
            <w:tcW w:w="1685" w:type="pct"/>
            <w:tcBorders>
              <w:top w:val="single" w:sz="4" w:space="0" w:color="auto"/>
              <w:left w:val="single" w:sz="4" w:space="0" w:color="808080"/>
              <w:bottom w:val="single" w:sz="4" w:space="0" w:color="808080"/>
              <w:right w:val="single" w:sz="2" w:space="0" w:color="808080" w:themeColor="background1" w:themeShade="80"/>
            </w:tcBorders>
          </w:tcPr>
          <w:p w14:paraId="61AEBA9F" w14:textId="76F1F9D4" w:rsidR="00392EC1" w:rsidRPr="006746A9" w:rsidRDefault="00392EC1" w:rsidP="000708D5">
            <w:pPr>
              <w:pStyle w:val="TableListBullet"/>
              <w:keepNext/>
              <w:rPr>
                <w:szCs w:val="18"/>
                <w:lang w:val="es-419"/>
              </w:rPr>
            </w:pPr>
            <w:r w:rsidRPr="006746A9">
              <w:rPr>
                <w:szCs w:val="18"/>
                <w:lang w:val="es-419" w:bidi="es-AR"/>
              </w:rPr>
              <w:t xml:space="preserve">Para enviar </w:t>
            </w:r>
            <w:r w:rsidR="001E0CA5" w:rsidRPr="006746A9">
              <w:rPr>
                <w:lang w:val="es-419" w:bidi="es-AR"/>
              </w:rPr>
              <w:t xml:space="preserve">alertas al personal sobre modificaciones no autorizadas (incluyendo indicadores de situaciones comprometidas, cambios, adiciones y supresiones) en los encabezados HTTP que afectan la seguridad y en el contenido de </w:t>
            </w:r>
            <w:r w:rsidR="001E0CA5" w:rsidRPr="006746A9">
              <w:rPr>
                <w:i/>
                <w:iCs/>
                <w:lang w:val="es-419" w:bidi="es-AR"/>
              </w:rPr>
              <w:t xml:space="preserve">script </w:t>
            </w:r>
            <w:r w:rsidR="001E0CA5" w:rsidRPr="006746A9">
              <w:rPr>
                <w:lang w:val="es-419" w:bidi="es-AR"/>
              </w:rPr>
              <w:t>de las páginas de pago tal y como las recibe el navegador del consumidor.</w:t>
            </w:r>
          </w:p>
        </w:tc>
        <w:tc>
          <w:tcPr>
            <w:tcW w:w="1292" w:type="pct"/>
            <w:vMerge w:val="restart"/>
            <w:tcBorders>
              <w:top w:val="single" w:sz="2" w:space="0" w:color="808080" w:themeColor="background1" w:themeShade="80"/>
              <w:left w:val="single" w:sz="2" w:space="0" w:color="808080" w:themeColor="background1" w:themeShade="80"/>
            </w:tcBorders>
          </w:tcPr>
          <w:p w14:paraId="073A5E7A" w14:textId="77777777" w:rsidR="00392EC1" w:rsidRPr="006746A9" w:rsidRDefault="00392EC1" w:rsidP="000708D5">
            <w:pPr>
              <w:pStyle w:val="TableListBullet"/>
              <w:keepNext/>
              <w:rPr>
                <w:szCs w:val="18"/>
                <w:lang w:val="es-419"/>
              </w:rPr>
            </w:pPr>
            <w:r w:rsidRPr="006746A9">
              <w:rPr>
                <w:szCs w:val="18"/>
                <w:lang w:val="es-419" w:bidi="es-AR"/>
              </w:rPr>
              <w:t>Evalúe los ajustes del sistema y la configuración del mecanismo.</w:t>
            </w:r>
          </w:p>
          <w:p w14:paraId="65471355" w14:textId="77777777" w:rsidR="00392EC1" w:rsidRPr="006746A9" w:rsidRDefault="00392EC1" w:rsidP="000708D5">
            <w:pPr>
              <w:pStyle w:val="TableListBullet"/>
              <w:keepNext/>
              <w:rPr>
                <w:szCs w:val="18"/>
                <w:lang w:val="es-419"/>
              </w:rPr>
            </w:pPr>
            <w:r w:rsidRPr="006746A9">
              <w:rPr>
                <w:szCs w:val="18"/>
                <w:lang w:val="es-419" w:bidi="es-AR"/>
              </w:rPr>
              <w:t>Evalúe las páginas de pago monitoreadas.</w:t>
            </w:r>
          </w:p>
          <w:p w14:paraId="72BD99BD" w14:textId="77777777" w:rsidR="00392EC1" w:rsidRPr="006746A9" w:rsidRDefault="00392EC1" w:rsidP="000708D5">
            <w:pPr>
              <w:pStyle w:val="TableListBullet"/>
              <w:keepNext/>
              <w:rPr>
                <w:szCs w:val="18"/>
                <w:lang w:val="es-419"/>
              </w:rPr>
            </w:pPr>
            <w:r w:rsidRPr="006746A9">
              <w:rPr>
                <w:szCs w:val="18"/>
                <w:lang w:val="es-419" w:bidi="es-AR"/>
              </w:rPr>
              <w:t>Evalúe los resultados de las actividades de monitoreo.</w:t>
            </w:r>
          </w:p>
          <w:p w14:paraId="6EBFDD25" w14:textId="77777777" w:rsidR="00392EC1" w:rsidRPr="006746A9" w:rsidRDefault="00392EC1" w:rsidP="000708D5">
            <w:pPr>
              <w:pStyle w:val="TableListBullet"/>
              <w:keepNext/>
              <w:rPr>
                <w:szCs w:val="18"/>
                <w:lang w:val="es-419"/>
              </w:rPr>
            </w:pPr>
            <w:r w:rsidRPr="006746A9">
              <w:rPr>
                <w:szCs w:val="18"/>
                <w:lang w:val="es-419" w:bidi="es-AR"/>
              </w:rPr>
              <w:t>Evalúe los ajustes de configuración del mecanismo.</w:t>
            </w:r>
          </w:p>
          <w:p w14:paraId="5193CD73" w14:textId="60C95C7E" w:rsidR="00392EC1" w:rsidRPr="006746A9" w:rsidRDefault="00392EC1" w:rsidP="000708D5">
            <w:pPr>
              <w:pStyle w:val="TableListBullet"/>
              <w:keepNext/>
              <w:rPr>
                <w:szCs w:val="18"/>
                <w:lang w:val="es-419"/>
              </w:rPr>
            </w:pPr>
            <w:r w:rsidRPr="006746A9">
              <w:rPr>
                <w:szCs w:val="18"/>
                <w:lang w:val="es-419" w:bidi="es-AR"/>
              </w:rPr>
              <w:t>Evalúe los ajustes de configuración.</w:t>
            </w:r>
          </w:p>
          <w:p w14:paraId="2E3D9C1B" w14:textId="77777777" w:rsidR="00392EC1" w:rsidRPr="006746A9" w:rsidRDefault="00392EC1" w:rsidP="000708D5">
            <w:pPr>
              <w:pStyle w:val="TableListBullet"/>
              <w:keepNext/>
              <w:rPr>
                <w:szCs w:val="18"/>
                <w:lang w:val="es-419"/>
              </w:rPr>
            </w:pPr>
            <w:r w:rsidRPr="006746A9">
              <w:rPr>
                <w:szCs w:val="18"/>
                <w:lang w:val="es-419" w:bidi="es-AR"/>
              </w:rPr>
              <w:t>Entreviste al personal responsable.</w:t>
            </w:r>
          </w:p>
          <w:p w14:paraId="0C9A7DCC" w14:textId="77777777" w:rsidR="00392EC1" w:rsidRPr="006746A9" w:rsidRDefault="00392EC1" w:rsidP="000708D5">
            <w:pPr>
              <w:pStyle w:val="TableListBullet"/>
              <w:keepNext/>
              <w:rPr>
                <w:szCs w:val="18"/>
                <w:lang w:val="es-419"/>
              </w:rPr>
            </w:pPr>
            <w:r w:rsidRPr="006746A9">
              <w:rPr>
                <w:szCs w:val="18"/>
                <w:lang w:val="es-419" w:bidi="es-AR"/>
              </w:rPr>
              <w:t>Si aplica, evalúe el análisis de riesgos específico.</w:t>
            </w:r>
          </w:p>
        </w:tc>
        <w:tc>
          <w:tcPr>
            <w:tcW w:w="413" w:type="pct"/>
            <w:shd w:val="clear" w:color="auto" w:fill="auto"/>
          </w:tcPr>
          <w:p w14:paraId="1DD8A140"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shd w:val="clear" w:color="auto" w:fill="auto"/>
          </w:tcPr>
          <w:p w14:paraId="1AAED930"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shd w:val="clear" w:color="auto" w:fill="auto"/>
          </w:tcPr>
          <w:p w14:paraId="56601070"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shd w:val="clear" w:color="auto" w:fill="auto"/>
          </w:tcPr>
          <w:p w14:paraId="3E63717A"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357F6AFE" w14:textId="77777777" w:rsidTr="00582953">
        <w:trPr>
          <w:cantSplit/>
          <w:trHeight w:val="582"/>
        </w:trPr>
        <w:tc>
          <w:tcPr>
            <w:tcW w:w="328" w:type="pct"/>
            <w:vMerge/>
            <w:tcBorders>
              <w:top w:val="single" w:sz="4" w:space="0" w:color="808080"/>
              <w:bottom w:val="single" w:sz="2" w:space="0" w:color="FFFFFF" w:themeColor="background1"/>
              <w:right w:val="single" w:sz="4" w:space="0" w:color="808080"/>
            </w:tcBorders>
          </w:tcPr>
          <w:p w14:paraId="4B565966" w14:textId="77777777" w:rsidR="00392EC1" w:rsidRPr="006746A9" w:rsidRDefault="00392EC1" w:rsidP="000708D5">
            <w:pPr>
              <w:pStyle w:val="TableText"/>
              <w:keepNext/>
              <w:jc w:val="right"/>
              <w:rPr>
                <w:szCs w:val="18"/>
                <w:lang w:val="es-419"/>
              </w:rPr>
            </w:pPr>
          </w:p>
        </w:tc>
        <w:tc>
          <w:tcPr>
            <w:tcW w:w="1685" w:type="pct"/>
            <w:tcBorders>
              <w:top w:val="single" w:sz="4" w:space="0" w:color="808080"/>
              <w:left w:val="single" w:sz="4" w:space="0" w:color="808080"/>
              <w:bottom w:val="single" w:sz="4" w:space="0" w:color="808080"/>
              <w:right w:val="single" w:sz="2" w:space="0" w:color="808080" w:themeColor="background1" w:themeShade="80"/>
            </w:tcBorders>
          </w:tcPr>
          <w:p w14:paraId="4AB08D66" w14:textId="1A85FDF4" w:rsidR="00392EC1" w:rsidRPr="006746A9" w:rsidRDefault="00392EC1" w:rsidP="000708D5">
            <w:pPr>
              <w:pStyle w:val="TableListBullet"/>
              <w:keepNext/>
              <w:rPr>
                <w:szCs w:val="18"/>
                <w:lang w:val="es-419"/>
              </w:rPr>
            </w:pPr>
            <w:r w:rsidRPr="006746A9">
              <w:rPr>
                <w:szCs w:val="18"/>
                <w:lang w:val="es-419" w:bidi="es-AR"/>
              </w:rPr>
              <w:t xml:space="preserve">El </w:t>
            </w:r>
            <w:r w:rsidR="001E0CA5" w:rsidRPr="006746A9">
              <w:rPr>
                <w:lang w:val="es-419" w:bidi="es-AR"/>
              </w:rPr>
              <w:t>mecanismo está configurado para evaluar el encabezamiento HTTP y la página de pago recibidas.</w:t>
            </w:r>
          </w:p>
        </w:tc>
        <w:tc>
          <w:tcPr>
            <w:tcW w:w="1292" w:type="pct"/>
            <w:vMerge/>
            <w:tcBorders>
              <w:left w:val="single" w:sz="2" w:space="0" w:color="808080" w:themeColor="background1" w:themeShade="80"/>
            </w:tcBorders>
          </w:tcPr>
          <w:p w14:paraId="722D58BE" w14:textId="77777777" w:rsidR="00392EC1" w:rsidRPr="006746A9" w:rsidRDefault="00392EC1" w:rsidP="000708D5">
            <w:pPr>
              <w:pStyle w:val="TableTextBullet"/>
              <w:keepNext/>
              <w:ind w:left="200" w:hanging="200"/>
              <w:rPr>
                <w:rFonts w:cs="Arial"/>
                <w:szCs w:val="18"/>
                <w:lang w:val="es-419"/>
              </w:rPr>
            </w:pPr>
          </w:p>
        </w:tc>
        <w:tc>
          <w:tcPr>
            <w:tcW w:w="413" w:type="pct"/>
            <w:shd w:val="clear" w:color="auto" w:fill="auto"/>
          </w:tcPr>
          <w:p w14:paraId="50B2774B"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shd w:val="clear" w:color="auto" w:fill="auto"/>
          </w:tcPr>
          <w:p w14:paraId="69976544"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shd w:val="clear" w:color="auto" w:fill="auto"/>
          </w:tcPr>
          <w:p w14:paraId="68122228"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shd w:val="clear" w:color="auto" w:fill="auto"/>
          </w:tcPr>
          <w:p w14:paraId="1AB53A04"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019E27D0" w14:textId="77777777" w:rsidTr="00582953">
        <w:trPr>
          <w:cantSplit/>
          <w:trHeight w:val="575"/>
        </w:trPr>
        <w:tc>
          <w:tcPr>
            <w:tcW w:w="328" w:type="pct"/>
            <w:vMerge/>
            <w:tcBorders>
              <w:top w:val="single" w:sz="4" w:space="0" w:color="808080"/>
              <w:bottom w:val="single" w:sz="2" w:space="0" w:color="FFFFFF" w:themeColor="background1"/>
              <w:right w:val="single" w:sz="4" w:space="0" w:color="808080"/>
            </w:tcBorders>
          </w:tcPr>
          <w:p w14:paraId="74386D4F" w14:textId="77777777" w:rsidR="00392EC1" w:rsidRPr="006746A9" w:rsidRDefault="00392EC1" w:rsidP="000708D5">
            <w:pPr>
              <w:pStyle w:val="TableText"/>
              <w:keepNext/>
              <w:jc w:val="right"/>
              <w:rPr>
                <w:szCs w:val="18"/>
                <w:lang w:val="es-419"/>
              </w:rPr>
            </w:pPr>
          </w:p>
        </w:tc>
        <w:tc>
          <w:tcPr>
            <w:tcW w:w="1685" w:type="pct"/>
            <w:vMerge w:val="restart"/>
            <w:tcBorders>
              <w:top w:val="single" w:sz="4" w:space="0" w:color="808080"/>
              <w:left w:val="single" w:sz="4" w:space="0" w:color="808080"/>
              <w:bottom w:val="single" w:sz="4" w:space="0" w:color="auto"/>
              <w:right w:val="single" w:sz="2" w:space="0" w:color="808080" w:themeColor="background1" w:themeShade="80"/>
            </w:tcBorders>
          </w:tcPr>
          <w:p w14:paraId="5CFC770B" w14:textId="77777777" w:rsidR="00392EC1" w:rsidRPr="006746A9" w:rsidRDefault="00392EC1" w:rsidP="000708D5">
            <w:pPr>
              <w:pStyle w:val="TableListBullet"/>
              <w:keepNext/>
              <w:ind w:left="263" w:hanging="270"/>
              <w:rPr>
                <w:szCs w:val="18"/>
                <w:lang w:val="es-419"/>
              </w:rPr>
            </w:pPr>
            <w:r w:rsidRPr="006746A9">
              <w:rPr>
                <w:szCs w:val="18"/>
                <w:lang w:val="es-419" w:bidi="es-AR"/>
              </w:rPr>
              <w:t>Las funciones del mecanismo se realizan de la siguiente manera:</w:t>
            </w:r>
          </w:p>
          <w:p w14:paraId="5C6FC327" w14:textId="4BAA4945" w:rsidR="00392EC1" w:rsidRPr="006746A9" w:rsidRDefault="00392EC1" w:rsidP="000708D5">
            <w:pPr>
              <w:pStyle w:val="TableListBullet2"/>
              <w:keepNext/>
              <w:framePr w:wrap="around"/>
              <w:rPr>
                <w:szCs w:val="18"/>
                <w:lang w:val="es-419"/>
              </w:rPr>
            </w:pPr>
            <w:r w:rsidRPr="006746A9">
              <w:rPr>
                <w:szCs w:val="18"/>
                <w:lang w:val="es-419" w:bidi="es-AR"/>
              </w:rPr>
              <w:t xml:space="preserve">Al </w:t>
            </w:r>
            <w:r w:rsidR="008D1776" w:rsidRPr="006746A9">
              <w:rPr>
                <w:lang w:val="es-419" w:bidi="es-AR"/>
              </w:rPr>
              <w:t>menos semanalmente</w:t>
            </w:r>
          </w:p>
          <w:p w14:paraId="469E870F" w14:textId="77777777" w:rsidR="00392EC1" w:rsidRPr="006746A9" w:rsidRDefault="00392EC1" w:rsidP="000708D5">
            <w:pPr>
              <w:pStyle w:val="TableListBullet"/>
              <w:keepNext/>
              <w:numPr>
                <w:ilvl w:val="0"/>
                <w:numId w:val="0"/>
              </w:numPr>
              <w:ind w:left="600"/>
              <w:rPr>
                <w:szCs w:val="18"/>
                <w:lang w:val="es-419"/>
              </w:rPr>
            </w:pPr>
            <w:r w:rsidRPr="006746A9">
              <w:rPr>
                <w:b/>
                <w:szCs w:val="18"/>
                <w:lang w:val="es-419" w:bidi="es-AR"/>
              </w:rPr>
              <w:t>O</w:t>
            </w:r>
          </w:p>
          <w:p w14:paraId="3F5A172E" w14:textId="77777777" w:rsidR="00392EC1" w:rsidRPr="006746A9" w:rsidRDefault="00392EC1" w:rsidP="000708D5">
            <w:pPr>
              <w:pStyle w:val="TableListBullet2"/>
              <w:keepNext/>
              <w:framePr w:wrap="auto"/>
              <w:rPr>
                <w:szCs w:val="18"/>
                <w:lang w:val="es-419"/>
              </w:rPr>
            </w:pPr>
            <w:r w:rsidRPr="006746A9">
              <w:rPr>
                <w:szCs w:val="18"/>
                <w:lang w:val="es-419" w:bidi="es-AR"/>
              </w:rPr>
              <w:t xml:space="preserve">Periódicamente, (a una frecuencia definida en el análisis de riesgos específico de la entidad, el cual se desarrolla </w:t>
            </w:r>
            <w:proofErr w:type="gramStart"/>
            <w:r w:rsidRPr="006746A9">
              <w:rPr>
                <w:szCs w:val="18"/>
                <w:lang w:val="es-419" w:bidi="es-AR"/>
              </w:rPr>
              <w:t>de acuerdo a</w:t>
            </w:r>
            <w:proofErr w:type="gramEnd"/>
            <w:r w:rsidRPr="006746A9">
              <w:rPr>
                <w:szCs w:val="18"/>
                <w:lang w:val="es-419" w:bidi="es-AR"/>
              </w:rPr>
              <w:t xml:space="preserve"> todos los elementos especificados en el Requisito 12.3.1.)</w:t>
            </w:r>
          </w:p>
          <w:p w14:paraId="4AB026C3" w14:textId="5780DA89" w:rsidR="00392EC1" w:rsidRPr="006746A9" w:rsidRDefault="00392EC1" w:rsidP="008414EC">
            <w:pPr>
              <w:pStyle w:val="TableListBullet"/>
              <w:keepNext/>
              <w:numPr>
                <w:ilvl w:val="0"/>
                <w:numId w:val="0"/>
              </w:numPr>
              <w:rPr>
                <w:i/>
                <w:szCs w:val="20"/>
                <w:lang w:val="es-419" w:bidi="es-AR"/>
              </w:rPr>
            </w:pPr>
            <w:r w:rsidRPr="006746A9">
              <w:rPr>
                <w:i/>
                <w:szCs w:val="20"/>
                <w:lang w:val="es-419" w:bidi="es-AR"/>
              </w:rPr>
              <w:t>(continuación)</w:t>
            </w:r>
          </w:p>
        </w:tc>
        <w:tc>
          <w:tcPr>
            <w:tcW w:w="1292" w:type="pct"/>
            <w:vMerge/>
            <w:tcBorders>
              <w:left w:val="single" w:sz="2" w:space="0" w:color="808080" w:themeColor="background1" w:themeShade="80"/>
            </w:tcBorders>
          </w:tcPr>
          <w:p w14:paraId="62CBD849" w14:textId="77777777" w:rsidR="00392EC1" w:rsidRPr="006746A9" w:rsidRDefault="00392EC1" w:rsidP="000708D5">
            <w:pPr>
              <w:pStyle w:val="TableTextBullet"/>
              <w:keepNext/>
              <w:ind w:left="200" w:hanging="200"/>
              <w:rPr>
                <w:rFonts w:cs="Arial"/>
                <w:szCs w:val="18"/>
                <w:lang w:val="es-419"/>
              </w:rPr>
            </w:pPr>
          </w:p>
        </w:tc>
        <w:tc>
          <w:tcPr>
            <w:tcW w:w="413" w:type="pct"/>
            <w:tcBorders>
              <w:bottom w:val="nil"/>
            </w:tcBorders>
            <w:shd w:val="clear" w:color="auto" w:fill="auto"/>
          </w:tcPr>
          <w:p w14:paraId="4135535E"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89" w:type="pct"/>
            <w:tcBorders>
              <w:bottom w:val="nil"/>
            </w:tcBorders>
            <w:shd w:val="clear" w:color="auto" w:fill="auto"/>
          </w:tcPr>
          <w:p w14:paraId="35CC17BD"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1" w:type="pct"/>
            <w:tcBorders>
              <w:bottom w:val="nil"/>
            </w:tcBorders>
            <w:shd w:val="clear" w:color="auto" w:fill="auto"/>
          </w:tcPr>
          <w:p w14:paraId="268E856D"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2" w:type="pct"/>
            <w:tcBorders>
              <w:bottom w:val="nil"/>
            </w:tcBorders>
            <w:shd w:val="clear" w:color="auto" w:fill="auto"/>
          </w:tcPr>
          <w:p w14:paraId="44A178A5" w14:textId="77777777" w:rsidR="00392EC1" w:rsidRPr="006746A9" w:rsidRDefault="00392EC1" w:rsidP="000708D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B80A22" w:rsidRPr="006746A9" w14:paraId="35B4ADC8" w14:textId="08220F16" w:rsidTr="00582953">
        <w:trPr>
          <w:cantSplit/>
          <w:trHeight w:val="1181"/>
        </w:trPr>
        <w:tc>
          <w:tcPr>
            <w:tcW w:w="328" w:type="pct"/>
            <w:tcBorders>
              <w:top w:val="single" w:sz="2" w:space="0" w:color="FFFFFF" w:themeColor="background1"/>
              <w:right w:val="single" w:sz="4" w:space="0" w:color="808080"/>
            </w:tcBorders>
          </w:tcPr>
          <w:p w14:paraId="2B6A102F" w14:textId="77777777" w:rsidR="00B80A22" w:rsidRPr="006746A9" w:rsidRDefault="00B80A22" w:rsidP="00065D88">
            <w:pPr>
              <w:pStyle w:val="TableText"/>
              <w:jc w:val="right"/>
              <w:rPr>
                <w:szCs w:val="18"/>
                <w:lang w:val="es-419"/>
              </w:rPr>
            </w:pPr>
          </w:p>
        </w:tc>
        <w:tc>
          <w:tcPr>
            <w:tcW w:w="1685" w:type="pct"/>
            <w:vMerge/>
            <w:tcBorders>
              <w:top w:val="nil"/>
              <w:left w:val="single" w:sz="4" w:space="0" w:color="808080"/>
              <w:bottom w:val="single" w:sz="4" w:space="0" w:color="auto"/>
              <w:right w:val="single" w:sz="2" w:space="0" w:color="808080" w:themeColor="background1" w:themeShade="80"/>
            </w:tcBorders>
          </w:tcPr>
          <w:p w14:paraId="1EFBA8B4" w14:textId="77777777" w:rsidR="00B80A22" w:rsidRPr="006746A9" w:rsidRDefault="00B80A22" w:rsidP="00065D88">
            <w:pPr>
              <w:pStyle w:val="TableListBullet"/>
              <w:ind w:left="263" w:hanging="270"/>
              <w:rPr>
                <w:szCs w:val="18"/>
                <w:lang w:val="es-419"/>
              </w:rPr>
            </w:pPr>
          </w:p>
        </w:tc>
        <w:tc>
          <w:tcPr>
            <w:tcW w:w="1292" w:type="pct"/>
            <w:vMerge/>
            <w:tcBorders>
              <w:left w:val="single" w:sz="2" w:space="0" w:color="808080" w:themeColor="background1" w:themeShade="80"/>
              <w:bottom w:val="single" w:sz="2" w:space="0" w:color="808080" w:themeColor="background1" w:themeShade="80"/>
            </w:tcBorders>
          </w:tcPr>
          <w:p w14:paraId="3783C743" w14:textId="77777777" w:rsidR="00B80A22" w:rsidRPr="006746A9" w:rsidRDefault="00B80A22" w:rsidP="00065D88">
            <w:pPr>
              <w:pStyle w:val="TableTextBullet"/>
              <w:ind w:left="200" w:hanging="200"/>
              <w:rPr>
                <w:rFonts w:cs="Arial"/>
                <w:szCs w:val="18"/>
                <w:lang w:val="es-419"/>
              </w:rPr>
            </w:pPr>
          </w:p>
        </w:tc>
        <w:tc>
          <w:tcPr>
            <w:tcW w:w="413" w:type="pct"/>
            <w:tcBorders>
              <w:top w:val="nil"/>
              <w:bottom w:val="single" w:sz="4" w:space="0" w:color="808080"/>
            </w:tcBorders>
            <w:shd w:val="clear" w:color="auto" w:fill="auto"/>
          </w:tcPr>
          <w:p w14:paraId="30EE014D" w14:textId="596EE7CA" w:rsidR="00B80A22" w:rsidRPr="006746A9" w:rsidRDefault="00B80A22" w:rsidP="00065D88">
            <w:pPr>
              <w:pStyle w:val="TableText"/>
              <w:rPr>
                <w:i/>
                <w:iCs w:val="0"/>
                <w:lang w:val="es-419"/>
              </w:rPr>
            </w:pPr>
          </w:p>
        </w:tc>
        <w:tc>
          <w:tcPr>
            <w:tcW w:w="489" w:type="pct"/>
            <w:tcBorders>
              <w:top w:val="nil"/>
              <w:bottom w:val="single" w:sz="4" w:space="0" w:color="808080"/>
            </w:tcBorders>
            <w:shd w:val="clear" w:color="auto" w:fill="auto"/>
          </w:tcPr>
          <w:p w14:paraId="7351580F" w14:textId="77777777" w:rsidR="00B80A22" w:rsidRPr="006746A9" w:rsidRDefault="00B80A22" w:rsidP="00065D88">
            <w:pPr>
              <w:pStyle w:val="TableText"/>
              <w:rPr>
                <w:i/>
                <w:iCs w:val="0"/>
                <w:lang w:val="es-419"/>
              </w:rPr>
            </w:pPr>
          </w:p>
        </w:tc>
        <w:tc>
          <w:tcPr>
            <w:tcW w:w="361" w:type="pct"/>
            <w:tcBorders>
              <w:top w:val="nil"/>
              <w:bottom w:val="single" w:sz="4" w:space="0" w:color="808080"/>
            </w:tcBorders>
            <w:shd w:val="clear" w:color="auto" w:fill="auto"/>
          </w:tcPr>
          <w:p w14:paraId="3C9F4065" w14:textId="77777777" w:rsidR="00B80A22" w:rsidRPr="006746A9" w:rsidRDefault="00B80A22" w:rsidP="00065D88">
            <w:pPr>
              <w:pStyle w:val="TableText"/>
              <w:rPr>
                <w:i/>
                <w:iCs w:val="0"/>
                <w:lang w:val="es-419"/>
              </w:rPr>
            </w:pPr>
          </w:p>
        </w:tc>
        <w:tc>
          <w:tcPr>
            <w:tcW w:w="432" w:type="pct"/>
            <w:tcBorders>
              <w:top w:val="nil"/>
              <w:bottom w:val="single" w:sz="4" w:space="0" w:color="808080"/>
            </w:tcBorders>
            <w:shd w:val="clear" w:color="auto" w:fill="auto"/>
          </w:tcPr>
          <w:p w14:paraId="1DA97AB6" w14:textId="77777777" w:rsidR="00B80A22" w:rsidRPr="006746A9" w:rsidRDefault="00B80A22" w:rsidP="00065D88">
            <w:pPr>
              <w:pStyle w:val="TableText"/>
              <w:rPr>
                <w:i/>
                <w:iCs w:val="0"/>
                <w:lang w:val="es-419"/>
              </w:rPr>
            </w:pPr>
          </w:p>
        </w:tc>
      </w:tr>
      <w:tr w:rsidR="0028233A" w:rsidRPr="006746A9" w14:paraId="4F691BFD" w14:textId="24D8FA16" w:rsidTr="00582953">
        <w:trPr>
          <w:cantSplit/>
          <w:trHeight w:val="194"/>
        </w:trPr>
        <w:tc>
          <w:tcPr>
            <w:tcW w:w="328" w:type="pct"/>
            <w:vMerge w:val="restart"/>
            <w:tcBorders>
              <w:right w:val="single" w:sz="4" w:space="0" w:color="808080"/>
            </w:tcBorders>
          </w:tcPr>
          <w:p w14:paraId="0C01499A" w14:textId="69F7C91A" w:rsidR="0028233A" w:rsidRPr="006746A9" w:rsidRDefault="0028233A" w:rsidP="000708D5">
            <w:pPr>
              <w:pStyle w:val="TableText"/>
              <w:keepNext/>
              <w:rPr>
                <w:i/>
                <w:iCs w:val="0"/>
                <w:szCs w:val="18"/>
                <w:lang w:val="es-419"/>
              </w:rPr>
            </w:pPr>
          </w:p>
        </w:tc>
        <w:tc>
          <w:tcPr>
            <w:tcW w:w="2977" w:type="pct"/>
            <w:gridSpan w:val="2"/>
            <w:tcBorders>
              <w:top w:val="single" w:sz="2" w:space="0" w:color="808080" w:themeColor="background1" w:themeShade="80"/>
              <w:left w:val="single" w:sz="4" w:space="0" w:color="808080"/>
              <w:bottom w:val="nil"/>
            </w:tcBorders>
            <w:shd w:val="clear" w:color="auto" w:fill="DFE3E4"/>
          </w:tcPr>
          <w:p w14:paraId="28715A96" w14:textId="054CAF90" w:rsidR="0028233A" w:rsidRPr="006746A9" w:rsidRDefault="0028233A" w:rsidP="000708D5">
            <w:pPr>
              <w:pStyle w:val="AppNotes"/>
              <w:rPr>
                <w:szCs w:val="18"/>
                <w:lang w:val="es-419"/>
              </w:rPr>
            </w:pPr>
            <w:r w:rsidRPr="006746A9">
              <w:rPr>
                <w:szCs w:val="18"/>
                <w:lang w:val="es-419" w:bidi="es-AR"/>
              </w:rPr>
              <w:t xml:space="preserve">Notas de Aplicabilidad </w:t>
            </w:r>
          </w:p>
        </w:tc>
        <w:tc>
          <w:tcPr>
            <w:tcW w:w="413" w:type="pct"/>
            <w:vMerge w:val="restart"/>
            <w:tcBorders>
              <w:right w:val="single" w:sz="2" w:space="0" w:color="808080" w:themeColor="background1" w:themeShade="80"/>
            </w:tcBorders>
            <w:shd w:val="clear" w:color="auto" w:fill="auto"/>
          </w:tcPr>
          <w:p w14:paraId="53466A4E" w14:textId="77777777" w:rsidR="0028233A" w:rsidRPr="006746A9" w:rsidRDefault="0028233A" w:rsidP="000708D5">
            <w:pPr>
              <w:keepNext/>
              <w:spacing w:after="60"/>
              <w:rPr>
                <w:rFonts w:cs="Arial"/>
                <w:sz w:val="18"/>
                <w:szCs w:val="18"/>
                <w:lang w:val="es-419"/>
              </w:rPr>
            </w:pPr>
          </w:p>
        </w:tc>
        <w:tc>
          <w:tcPr>
            <w:tcW w:w="489" w:type="pct"/>
            <w:vMerge w:val="restart"/>
            <w:tcBorders>
              <w:left w:val="single" w:sz="2" w:space="0" w:color="808080" w:themeColor="background1" w:themeShade="80"/>
              <w:right w:val="nil"/>
            </w:tcBorders>
            <w:shd w:val="clear" w:color="auto" w:fill="auto"/>
          </w:tcPr>
          <w:p w14:paraId="0FE1121C" w14:textId="77777777" w:rsidR="0028233A" w:rsidRPr="006746A9" w:rsidRDefault="0028233A" w:rsidP="000708D5">
            <w:pPr>
              <w:keepNext/>
              <w:spacing w:after="60"/>
              <w:rPr>
                <w:rFonts w:cs="Arial"/>
                <w:sz w:val="18"/>
                <w:szCs w:val="18"/>
                <w:lang w:val="es-419"/>
              </w:rPr>
            </w:pPr>
          </w:p>
          <w:p w14:paraId="0214ABF7" w14:textId="31500300" w:rsidR="00255B9E" w:rsidRPr="006746A9" w:rsidRDefault="00255B9E" w:rsidP="00255B9E">
            <w:pPr>
              <w:tabs>
                <w:tab w:val="left" w:pos="730"/>
              </w:tabs>
              <w:rPr>
                <w:rFonts w:cs="Arial"/>
                <w:sz w:val="18"/>
                <w:szCs w:val="18"/>
                <w:lang w:val="es-419"/>
              </w:rPr>
            </w:pPr>
            <w:r w:rsidRPr="006746A9">
              <w:rPr>
                <w:rFonts w:cs="Arial"/>
                <w:sz w:val="18"/>
                <w:szCs w:val="18"/>
                <w:lang w:val="es-419"/>
              </w:rPr>
              <w:tab/>
            </w:r>
          </w:p>
        </w:tc>
        <w:tc>
          <w:tcPr>
            <w:tcW w:w="361" w:type="pct"/>
            <w:vMerge w:val="restart"/>
            <w:tcBorders>
              <w:left w:val="single" w:sz="2" w:space="0" w:color="808080" w:themeColor="background1" w:themeShade="80"/>
              <w:right w:val="nil"/>
            </w:tcBorders>
            <w:shd w:val="clear" w:color="auto" w:fill="auto"/>
          </w:tcPr>
          <w:p w14:paraId="064ACB96" w14:textId="77777777" w:rsidR="0028233A" w:rsidRPr="006746A9" w:rsidRDefault="0028233A" w:rsidP="000708D5">
            <w:pPr>
              <w:keepNext/>
              <w:spacing w:after="60"/>
              <w:rPr>
                <w:rFonts w:cs="Arial"/>
                <w:sz w:val="18"/>
                <w:szCs w:val="18"/>
                <w:lang w:val="es-419"/>
              </w:rPr>
            </w:pPr>
          </w:p>
        </w:tc>
        <w:tc>
          <w:tcPr>
            <w:tcW w:w="432" w:type="pct"/>
            <w:vMerge w:val="restart"/>
            <w:tcBorders>
              <w:left w:val="single" w:sz="2" w:space="0" w:color="808080" w:themeColor="background1" w:themeShade="80"/>
              <w:right w:val="nil"/>
            </w:tcBorders>
            <w:shd w:val="clear" w:color="auto" w:fill="auto"/>
          </w:tcPr>
          <w:p w14:paraId="32FEED91" w14:textId="77777777" w:rsidR="0028233A" w:rsidRPr="006746A9" w:rsidRDefault="0028233A" w:rsidP="000708D5">
            <w:pPr>
              <w:keepNext/>
              <w:spacing w:after="60"/>
              <w:rPr>
                <w:rFonts w:cs="Arial"/>
                <w:sz w:val="18"/>
                <w:szCs w:val="18"/>
                <w:lang w:val="es-419"/>
              </w:rPr>
            </w:pPr>
          </w:p>
        </w:tc>
      </w:tr>
      <w:tr w:rsidR="0028233A" w:rsidRPr="006746A9" w14:paraId="766A6220" w14:textId="19042ECB" w:rsidTr="00582953">
        <w:trPr>
          <w:cantSplit/>
        </w:trPr>
        <w:tc>
          <w:tcPr>
            <w:tcW w:w="328" w:type="pct"/>
            <w:vMerge/>
            <w:tcBorders>
              <w:right w:val="single" w:sz="4" w:space="0" w:color="808080"/>
            </w:tcBorders>
          </w:tcPr>
          <w:p w14:paraId="24D2F3EA" w14:textId="77777777" w:rsidR="0028233A" w:rsidRPr="006746A9" w:rsidRDefault="0028233A" w:rsidP="00065D88">
            <w:pPr>
              <w:pStyle w:val="TableText"/>
              <w:rPr>
                <w:szCs w:val="18"/>
                <w:lang w:val="es-419"/>
              </w:rPr>
            </w:pPr>
          </w:p>
        </w:tc>
        <w:tc>
          <w:tcPr>
            <w:tcW w:w="2977" w:type="pct"/>
            <w:gridSpan w:val="2"/>
            <w:tcBorders>
              <w:top w:val="nil"/>
              <w:left w:val="single" w:sz="4" w:space="0" w:color="808080"/>
              <w:bottom w:val="nil"/>
            </w:tcBorders>
            <w:shd w:val="clear" w:color="auto" w:fill="auto"/>
          </w:tcPr>
          <w:p w14:paraId="5D98DA87" w14:textId="77777777" w:rsidR="00C80941" w:rsidRPr="006746A9" w:rsidRDefault="00C80941" w:rsidP="00C80941">
            <w:pPr>
              <w:pStyle w:val="TableBody"/>
              <w:spacing w:line="256" w:lineRule="auto"/>
              <w:rPr>
                <w:rFonts w:eastAsia="Times New Roman" w:cs="Arial"/>
                <w:sz w:val="18"/>
                <w:szCs w:val="18"/>
                <w:lang w:val="es-419" w:bidi="es-AR"/>
              </w:rPr>
            </w:pPr>
            <w:r w:rsidRPr="006746A9">
              <w:rPr>
                <w:rFonts w:eastAsia="Times New Roman" w:cs="Arial"/>
                <w:sz w:val="18"/>
                <w:szCs w:val="18"/>
                <w:lang w:val="es-419" w:bidi="es-AR"/>
              </w:rPr>
              <w:t xml:space="preserve">Este requisito también se aplica a las entidades con una(s) página(s) web que incluyen una página/formulario de pago incrustado de un TPSP/procesador de pagos (por ejemplo, uno o más marcos en línea o </w:t>
            </w:r>
            <w:proofErr w:type="spellStart"/>
            <w:r w:rsidRPr="006746A9">
              <w:rPr>
                <w:rFonts w:eastAsia="Times New Roman" w:cs="Arial"/>
                <w:sz w:val="18"/>
                <w:szCs w:val="18"/>
                <w:lang w:val="es-419" w:bidi="es-AR"/>
              </w:rPr>
              <w:t>iframes</w:t>
            </w:r>
            <w:proofErr w:type="spellEnd"/>
            <w:r w:rsidRPr="006746A9">
              <w:rPr>
                <w:rFonts w:eastAsia="Times New Roman" w:cs="Arial"/>
                <w:sz w:val="18"/>
                <w:szCs w:val="18"/>
                <w:lang w:val="es-419" w:bidi="es-AR"/>
              </w:rPr>
              <w:t>).</w:t>
            </w:r>
          </w:p>
          <w:p w14:paraId="4C0449BB" w14:textId="0EF02DD8" w:rsidR="00C80941" w:rsidRPr="006746A9" w:rsidRDefault="00C80941" w:rsidP="00C80941">
            <w:pPr>
              <w:pStyle w:val="TableBody"/>
              <w:spacing w:line="256" w:lineRule="auto"/>
              <w:rPr>
                <w:rFonts w:eastAsia="Times New Roman" w:cs="Arial"/>
                <w:sz w:val="18"/>
                <w:szCs w:val="18"/>
                <w:lang w:val="es-419" w:bidi="es-AR"/>
              </w:rPr>
            </w:pPr>
            <w:r w:rsidRPr="006746A9">
              <w:rPr>
                <w:rFonts w:eastAsia="Times New Roman" w:cs="Arial"/>
                <w:sz w:val="18"/>
                <w:szCs w:val="18"/>
                <w:lang w:val="es-419" w:bidi="es-AR"/>
              </w:rPr>
              <w:t xml:space="preserve">Este requisito no se aplica a una entidad para scripts en una página/formulario de pago incrustado de un TPSP/procesador de pagos (por ejemplo, uno o más </w:t>
            </w:r>
            <w:proofErr w:type="spellStart"/>
            <w:r w:rsidRPr="006746A9">
              <w:rPr>
                <w:rFonts w:eastAsia="Times New Roman" w:cs="Arial"/>
                <w:sz w:val="18"/>
                <w:szCs w:val="18"/>
                <w:lang w:val="es-419" w:bidi="es-AR"/>
              </w:rPr>
              <w:t>iframes</w:t>
            </w:r>
            <w:proofErr w:type="spellEnd"/>
            <w:r w:rsidRPr="006746A9">
              <w:rPr>
                <w:rFonts w:eastAsia="Times New Roman" w:cs="Arial"/>
                <w:sz w:val="18"/>
                <w:szCs w:val="18"/>
                <w:lang w:val="es-419" w:bidi="es-AR"/>
              </w:rPr>
              <w:t xml:space="preserve">), cuando la entidad incluye una página/formulario de pago del TPSP/procesador de pagos en su </w:t>
            </w:r>
            <w:r w:rsidR="00582953" w:rsidRPr="006746A9">
              <w:rPr>
                <w:rFonts w:eastAsia="Times New Roman" w:cs="Arial"/>
                <w:sz w:val="18"/>
                <w:szCs w:val="18"/>
                <w:lang w:val="es-419" w:bidi="es-AR"/>
              </w:rPr>
              <w:t xml:space="preserve">página </w:t>
            </w:r>
            <w:r w:rsidRPr="006746A9">
              <w:rPr>
                <w:rFonts w:eastAsia="Times New Roman" w:cs="Arial"/>
                <w:sz w:val="18"/>
                <w:szCs w:val="18"/>
                <w:lang w:val="es-419" w:bidi="es-AR"/>
              </w:rPr>
              <w:t>web.</w:t>
            </w:r>
          </w:p>
          <w:p w14:paraId="6859F1A9" w14:textId="42541A2F" w:rsidR="00C80941" w:rsidRPr="006746A9" w:rsidRDefault="00C80941" w:rsidP="00C80941">
            <w:pPr>
              <w:pStyle w:val="TableBody"/>
              <w:spacing w:line="256" w:lineRule="auto"/>
              <w:rPr>
                <w:rFonts w:eastAsia="Times New Roman" w:cs="Arial"/>
                <w:sz w:val="18"/>
                <w:szCs w:val="18"/>
                <w:lang w:val="es-419" w:bidi="es-AR"/>
              </w:rPr>
            </w:pPr>
            <w:r w:rsidRPr="006746A9">
              <w:rPr>
                <w:rFonts w:eastAsia="Times New Roman" w:cs="Arial"/>
                <w:sz w:val="18"/>
                <w:szCs w:val="18"/>
                <w:lang w:val="es-419" w:bidi="es-AR"/>
              </w:rPr>
              <w:t>La gestión de los scripts en la página/formulario de pago incrustado del TPSP/procesador de pagos es responsabilidad del TPSP/procesador de pagos de acuerdo con este requisito.</w:t>
            </w:r>
          </w:p>
          <w:p w14:paraId="0C2845B5" w14:textId="63BD6278" w:rsidR="0028233A" w:rsidRPr="006746A9" w:rsidRDefault="0028233A" w:rsidP="00065D88">
            <w:pPr>
              <w:spacing w:after="60"/>
              <w:rPr>
                <w:rFonts w:cs="Arial"/>
                <w:sz w:val="18"/>
                <w:szCs w:val="18"/>
                <w:lang w:val="es-419"/>
              </w:rPr>
            </w:pPr>
            <w:r w:rsidRPr="006746A9">
              <w:rPr>
                <w:rFonts w:cs="Arial"/>
                <w:sz w:val="18"/>
                <w:szCs w:val="18"/>
                <w:lang w:val="es-419" w:bidi="es-AR"/>
              </w:rPr>
              <w:t xml:space="preserve">La intención de este requisito no es que una entidad necesite instalar software en los sistemas o navegadores de sus consumidores, sino que la entidad utilice técnicas como las descritas en los ejemplos anteriores para detectar e impedir actividades inesperadas de </w:t>
            </w:r>
            <w:r w:rsidRPr="006746A9">
              <w:rPr>
                <w:rFonts w:cs="Arial"/>
                <w:i/>
                <w:iCs/>
                <w:sz w:val="18"/>
                <w:szCs w:val="18"/>
                <w:lang w:val="es-419" w:bidi="es-AR"/>
              </w:rPr>
              <w:t>scripts</w:t>
            </w:r>
            <w:r w:rsidRPr="006746A9">
              <w:rPr>
                <w:rFonts w:cs="Arial"/>
                <w:i/>
                <w:sz w:val="18"/>
                <w:szCs w:val="18"/>
                <w:lang w:val="es-419" w:bidi="es-AR"/>
              </w:rPr>
              <w:t>.</w:t>
            </w:r>
          </w:p>
          <w:p w14:paraId="0006DD1E" w14:textId="77777777" w:rsidR="0028233A" w:rsidRPr="006746A9" w:rsidRDefault="0028233A" w:rsidP="00065D88">
            <w:pPr>
              <w:spacing w:after="60"/>
              <w:rPr>
                <w:b/>
                <w:bCs/>
                <w:iCs/>
                <w:sz w:val="18"/>
                <w:szCs w:val="18"/>
                <w:lang w:val="es-419"/>
              </w:rPr>
            </w:pPr>
            <w:r w:rsidRPr="006746A9">
              <w:rPr>
                <w:rFonts w:cs="Arial"/>
                <w:i/>
                <w:color w:val="C00000"/>
                <w:sz w:val="18"/>
                <w:szCs w:val="18"/>
                <w:lang w:val="es-419" w:bidi="es-AR"/>
              </w:rPr>
              <w:t>Este requisito es una práctica recomendada hasta el 31 de marzo de 2025, fecha a partir de la cual será obligatorio y deberá tenerse en cuenta en su totalidad durante una evaluación PCI DSS.</w:t>
            </w:r>
          </w:p>
        </w:tc>
        <w:tc>
          <w:tcPr>
            <w:tcW w:w="413" w:type="pct"/>
            <w:vMerge/>
            <w:tcBorders>
              <w:right w:val="single" w:sz="2" w:space="0" w:color="808080" w:themeColor="background1" w:themeShade="80"/>
            </w:tcBorders>
            <w:shd w:val="clear" w:color="auto" w:fill="auto"/>
          </w:tcPr>
          <w:p w14:paraId="1691E77D" w14:textId="77777777" w:rsidR="0028233A" w:rsidRPr="006746A9" w:rsidRDefault="0028233A" w:rsidP="00065D88">
            <w:pPr>
              <w:spacing w:after="60"/>
              <w:rPr>
                <w:b/>
                <w:bCs/>
                <w:iCs/>
                <w:sz w:val="18"/>
                <w:szCs w:val="18"/>
                <w:lang w:val="es-419"/>
              </w:rPr>
            </w:pPr>
          </w:p>
        </w:tc>
        <w:tc>
          <w:tcPr>
            <w:tcW w:w="489" w:type="pct"/>
            <w:vMerge/>
            <w:tcBorders>
              <w:left w:val="single" w:sz="2" w:space="0" w:color="808080" w:themeColor="background1" w:themeShade="80"/>
              <w:right w:val="nil"/>
            </w:tcBorders>
            <w:shd w:val="clear" w:color="auto" w:fill="auto"/>
          </w:tcPr>
          <w:p w14:paraId="4ADB7C73" w14:textId="77777777" w:rsidR="0028233A" w:rsidRPr="006746A9" w:rsidRDefault="0028233A" w:rsidP="00065D88">
            <w:pPr>
              <w:spacing w:after="60"/>
              <w:rPr>
                <w:b/>
                <w:bCs/>
                <w:iCs/>
                <w:sz w:val="18"/>
                <w:szCs w:val="18"/>
                <w:lang w:val="es-419"/>
              </w:rPr>
            </w:pPr>
          </w:p>
        </w:tc>
        <w:tc>
          <w:tcPr>
            <w:tcW w:w="361" w:type="pct"/>
            <w:vMerge/>
            <w:tcBorders>
              <w:left w:val="single" w:sz="2" w:space="0" w:color="808080" w:themeColor="background1" w:themeShade="80"/>
              <w:right w:val="nil"/>
            </w:tcBorders>
            <w:shd w:val="clear" w:color="auto" w:fill="auto"/>
          </w:tcPr>
          <w:p w14:paraId="5B0C9768" w14:textId="77777777" w:rsidR="0028233A" w:rsidRPr="006746A9" w:rsidRDefault="0028233A" w:rsidP="00065D88">
            <w:pPr>
              <w:spacing w:after="60"/>
              <w:rPr>
                <w:b/>
                <w:bCs/>
                <w:iCs/>
                <w:sz w:val="18"/>
                <w:szCs w:val="18"/>
                <w:lang w:val="es-419"/>
              </w:rPr>
            </w:pPr>
          </w:p>
        </w:tc>
        <w:tc>
          <w:tcPr>
            <w:tcW w:w="432" w:type="pct"/>
            <w:vMerge/>
            <w:tcBorders>
              <w:left w:val="single" w:sz="2" w:space="0" w:color="808080" w:themeColor="background1" w:themeShade="80"/>
              <w:right w:val="nil"/>
            </w:tcBorders>
            <w:shd w:val="clear" w:color="auto" w:fill="auto"/>
          </w:tcPr>
          <w:p w14:paraId="5083EB7A" w14:textId="77777777" w:rsidR="0028233A" w:rsidRPr="006746A9" w:rsidRDefault="0028233A" w:rsidP="00065D88">
            <w:pPr>
              <w:spacing w:after="60"/>
              <w:rPr>
                <w:b/>
                <w:bCs/>
                <w:iCs/>
                <w:sz w:val="18"/>
                <w:szCs w:val="18"/>
                <w:lang w:val="es-419"/>
              </w:rPr>
            </w:pPr>
          </w:p>
        </w:tc>
      </w:tr>
      <w:tr w:rsidR="00C80941" w:rsidRPr="006746A9" w14:paraId="53C18E0E" w14:textId="77777777" w:rsidTr="00557F6E">
        <w:trPr>
          <w:cantSplit/>
        </w:trPr>
        <w:tc>
          <w:tcPr>
            <w:tcW w:w="5000" w:type="pct"/>
            <w:gridSpan w:val="7"/>
            <w:tcBorders>
              <w:right w:val="single" w:sz="2" w:space="0" w:color="808080" w:themeColor="background1" w:themeShade="80"/>
            </w:tcBorders>
            <w:shd w:val="clear" w:color="auto" w:fill="DFE3E4"/>
          </w:tcPr>
          <w:p w14:paraId="3B1BBBDA" w14:textId="77777777" w:rsidR="00557F6E" w:rsidRPr="006746A9" w:rsidRDefault="00557F6E" w:rsidP="00557F6E">
            <w:pPr>
              <w:spacing w:after="60"/>
              <w:rPr>
                <w:rFonts w:cs="Arial"/>
                <w:i/>
                <w:iCs/>
                <w:sz w:val="18"/>
                <w:szCs w:val="18"/>
                <w:lang w:val="es-419"/>
              </w:rPr>
            </w:pPr>
            <w:r w:rsidRPr="006746A9">
              <w:rPr>
                <w:rFonts w:cs="Arial"/>
                <w:b/>
                <w:i/>
                <w:sz w:val="18"/>
                <w:szCs w:val="18"/>
                <w:lang w:val="es-419" w:bidi="es-AR"/>
              </w:rPr>
              <w:t xml:space="preserve">Guía Para Llenar el SAQ: </w:t>
            </w:r>
          </w:p>
          <w:p w14:paraId="7D662C61" w14:textId="32025BC2" w:rsidR="00C80941" w:rsidRPr="006746A9" w:rsidRDefault="00557F6E" w:rsidP="00557F6E">
            <w:pPr>
              <w:spacing w:after="60"/>
              <w:rPr>
                <w:b/>
                <w:bCs/>
                <w:iCs/>
                <w:sz w:val="18"/>
                <w:szCs w:val="18"/>
                <w:lang w:val="es-419"/>
              </w:rPr>
            </w:pPr>
            <w:r w:rsidRPr="006746A9">
              <w:rPr>
                <w:rFonts w:cs="Arial"/>
                <w:i/>
                <w:sz w:val="18"/>
                <w:szCs w:val="18"/>
                <w:lang w:val="es-419" w:bidi="es-AR"/>
              </w:rPr>
              <w:t>Cuando el servidor del comerciante redirige a los clientes desde el sitio web del comerciante a un TPSP/procesador de pagos (por ejemplo, con una redirección de URL), el comerciante marque este requisito como No aplicable y llene el Anexo C: Explicación de los Requisitos Señalados como No Aplicables.</w:t>
            </w:r>
          </w:p>
        </w:tc>
      </w:tr>
    </w:tbl>
    <w:p w14:paraId="664E909C" w14:textId="77777777" w:rsidR="00611C97" w:rsidRPr="006746A9" w:rsidRDefault="00611C97" w:rsidP="00611C97">
      <w:pPr>
        <w:spacing w:before="0" w:after="0" w:line="240" w:lineRule="auto"/>
        <w:rPr>
          <w:rFonts w:eastAsiaTheme="majorEastAsia" w:cs="Arial"/>
          <w:b/>
          <w:bCs/>
          <w:kern w:val="32"/>
          <w:sz w:val="16"/>
          <w:szCs w:val="16"/>
          <w:lang w:val="es-419"/>
        </w:rPr>
      </w:pPr>
      <w:r w:rsidRPr="006746A9">
        <w:rPr>
          <w:rFonts w:cs="Arial"/>
          <w:sz w:val="16"/>
          <w:szCs w:val="16"/>
          <w:lang w:val="es-419" w:bidi="es-AR"/>
        </w:rPr>
        <w:br w:type="page"/>
      </w:r>
    </w:p>
    <w:p w14:paraId="6F0E9FDD" w14:textId="7821B04E" w:rsidR="00611C97" w:rsidRPr="006746A9" w:rsidRDefault="00611C97" w:rsidP="00611C97">
      <w:pPr>
        <w:pStyle w:val="Heading2NoNum"/>
        <w:rPr>
          <w:lang w:val="es-419"/>
        </w:rPr>
      </w:pPr>
      <w:bookmarkStart w:id="60" w:name="_Toc112723039"/>
      <w:r w:rsidRPr="006746A9">
        <w:rPr>
          <w:lang w:val="es-419" w:bidi="es-AR"/>
        </w:rPr>
        <w:lastRenderedPageBreak/>
        <w:t>Mantener una Política de Protección Informática</w:t>
      </w:r>
      <w:bookmarkEnd w:id="60"/>
    </w:p>
    <w:p w14:paraId="1F17D068" w14:textId="7844D83E" w:rsidR="00611C97" w:rsidRPr="006746A9" w:rsidRDefault="00611C97" w:rsidP="00611C97">
      <w:pPr>
        <w:pStyle w:val="Heading3NoNum"/>
        <w:rPr>
          <w:lang w:val="es-419"/>
        </w:rPr>
      </w:pPr>
      <w:bookmarkStart w:id="61" w:name="_Toc112723040"/>
      <w:r w:rsidRPr="006746A9">
        <w:rPr>
          <w:lang w:val="es-419" w:bidi="es-AR"/>
        </w:rPr>
        <w:t>Requisito 12: Respald</w:t>
      </w:r>
      <w:r w:rsidR="00137F95" w:rsidRPr="006746A9">
        <w:rPr>
          <w:lang w:val="es-419" w:bidi="es-AR"/>
        </w:rPr>
        <w:t>ar</w:t>
      </w:r>
      <w:r w:rsidRPr="006746A9">
        <w:rPr>
          <w:lang w:val="es-419" w:bidi="es-AR"/>
        </w:rPr>
        <w:t xml:space="preserve"> la </w:t>
      </w:r>
      <w:r w:rsidR="0071482B" w:rsidRPr="006746A9">
        <w:rPr>
          <w:lang w:val="es-419" w:bidi="es-AR"/>
        </w:rPr>
        <w:t>Seguridad</w:t>
      </w:r>
      <w:r w:rsidRPr="006746A9">
        <w:rPr>
          <w:lang w:val="es-419" w:bidi="es-AR"/>
        </w:rPr>
        <w:t xml:space="preserve"> </w:t>
      </w:r>
      <w:r w:rsidR="00035ADB" w:rsidRPr="006746A9">
        <w:rPr>
          <w:lang w:val="es-419" w:bidi="es-AR"/>
        </w:rPr>
        <w:t>de la Información con Políticas y Programas Organizacionales</w:t>
      </w:r>
      <w:bookmarkEnd w:id="61"/>
    </w:p>
    <w:p w14:paraId="7F166493" w14:textId="49333A11" w:rsidR="004C4C1E" w:rsidRPr="006746A9" w:rsidRDefault="004C4C1E" w:rsidP="004C4C1E">
      <w:pPr>
        <w:pStyle w:val="BodyText"/>
        <w:rPr>
          <w:lang w:val="es-419"/>
        </w:rPr>
      </w:pPr>
      <w:r w:rsidRPr="006746A9">
        <w:rPr>
          <w:b/>
          <w:lang w:val="es-419" w:bidi="es-AR"/>
        </w:rPr>
        <w:t>Nota:</w:t>
      </w:r>
      <w:r w:rsidRPr="006746A9">
        <w:rPr>
          <w:lang w:val="es-419" w:bidi="es-AR"/>
        </w:rPr>
        <w:t xml:space="preserve"> El Requisito 12 especifica que los comerciantes tengan políticas de seguridad de la información para su personal, pero estas políticas pueden ser tan simples o complejas como sea necesario para el tamaño y la complejidad de las operaciones del comerciante. El documento con las políticas debe entregarse a todo el personal para que sean conscientes de sus responsabilidades a la hora de proteger los terminales de pago, cualquier documento</w:t>
      </w:r>
      <w:bookmarkStart w:id="62" w:name="_Hlk187473862"/>
      <w:r w:rsidRPr="006746A9">
        <w:rPr>
          <w:lang w:val="es-419" w:bidi="es-AR"/>
        </w:rPr>
        <w:t xml:space="preserve"> </w:t>
      </w:r>
      <w:r w:rsidR="00A1689A" w:rsidRPr="00A75885">
        <w:rPr>
          <w:lang w:val="es-419"/>
        </w:rPr>
        <w:t xml:space="preserve">en </w:t>
      </w:r>
      <w:r w:rsidR="00A1689A" w:rsidRPr="006746A9">
        <w:rPr>
          <w:lang w:val="es-419"/>
        </w:rPr>
        <w:t xml:space="preserve">papel con datos del </w:t>
      </w:r>
      <w:r w:rsidR="00A1689A" w:rsidRPr="006746A9">
        <w:rPr>
          <w:lang w:val="es-419" w:bidi="es-AR"/>
        </w:rPr>
        <w:t>tarjetahabiente y/o datos</w:t>
      </w:r>
      <w:r w:rsidR="00A1689A" w:rsidRPr="006746A9">
        <w:rPr>
          <w:lang w:val="es-419"/>
        </w:rPr>
        <w:t xml:space="preserve"> de </w:t>
      </w:r>
      <w:r w:rsidR="00A1689A" w:rsidRPr="006746A9">
        <w:rPr>
          <w:lang w:val="es-419" w:bidi="es-AR"/>
        </w:rPr>
        <w:t>autenticación sensibles</w:t>
      </w:r>
      <w:r w:rsidR="00A1689A" w:rsidRPr="006746A9">
        <w:rPr>
          <w:lang w:val="es-419"/>
        </w:rPr>
        <w:t xml:space="preserve"> etc</w:t>
      </w:r>
      <w:bookmarkEnd w:id="62"/>
      <w:r w:rsidR="00A1689A" w:rsidRPr="00A75885">
        <w:rPr>
          <w:lang w:val="es-419"/>
        </w:rPr>
        <w:t xml:space="preserve">. </w:t>
      </w:r>
      <w:r w:rsidR="00765B4B" w:rsidRPr="00D73940">
        <w:rPr>
          <w:lang w:bidi="es-AR"/>
        </w:rPr>
        <w:t>Si una empresa no tiene empleados, se espera que el comerciante entienda y reconozca su responsabilidad con la seguridad dentro de sus tiendas.</w:t>
      </w:r>
    </w:p>
    <w:tbl>
      <w:tblPr>
        <w:tblW w:w="5265"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00"/>
        <w:gridCol w:w="4615"/>
        <w:gridCol w:w="3543"/>
        <w:gridCol w:w="1160"/>
        <w:gridCol w:w="1245"/>
        <w:gridCol w:w="999"/>
        <w:gridCol w:w="1185"/>
      </w:tblGrid>
      <w:tr w:rsidR="00611C97" w:rsidRPr="006746A9" w14:paraId="181F9636" w14:textId="77777777" w:rsidTr="00B42ED3">
        <w:trPr>
          <w:cantSplit/>
          <w:tblHeader/>
        </w:trPr>
        <w:tc>
          <w:tcPr>
            <w:tcW w:w="2021" w:type="pct"/>
            <w:gridSpan w:val="2"/>
            <w:vMerge w:val="restart"/>
            <w:tcBorders>
              <w:right w:val="single" w:sz="4" w:space="0" w:color="FFFFFF" w:themeColor="background1"/>
            </w:tcBorders>
            <w:shd w:val="clear" w:color="auto" w:fill="006A72"/>
            <w:vAlign w:val="center"/>
          </w:tcPr>
          <w:p w14:paraId="6FA2E7A4" w14:textId="3C27CB18"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 xml:space="preserve">Requisito </w:t>
            </w:r>
            <w:r w:rsidR="005C023D" w:rsidRPr="006746A9">
              <w:rPr>
                <w:rFonts w:cs="Arial"/>
                <w:b/>
                <w:color w:val="FFFFFF" w:themeColor="background1"/>
                <w:sz w:val="18"/>
                <w:szCs w:val="18"/>
                <w:lang w:val="es-419" w:bidi="es-AR"/>
              </w:rPr>
              <w:t xml:space="preserve">de </w:t>
            </w:r>
            <w:r w:rsidRPr="006746A9">
              <w:rPr>
                <w:rFonts w:cs="Arial"/>
                <w:b/>
                <w:color w:val="FFFFFF" w:themeColor="background1"/>
                <w:sz w:val="18"/>
                <w:szCs w:val="18"/>
                <w:lang w:val="es-419" w:bidi="es-AR"/>
              </w:rPr>
              <w:t>PCI DSS</w:t>
            </w:r>
          </w:p>
        </w:tc>
        <w:tc>
          <w:tcPr>
            <w:tcW w:w="1298" w:type="pct"/>
            <w:vMerge w:val="restart"/>
            <w:tcBorders>
              <w:left w:val="single" w:sz="4" w:space="0" w:color="FFFFFF" w:themeColor="background1"/>
              <w:right w:val="single" w:sz="4" w:space="0" w:color="FFFFFF" w:themeColor="background1"/>
            </w:tcBorders>
            <w:shd w:val="clear" w:color="auto" w:fill="006A72"/>
            <w:vAlign w:val="center"/>
          </w:tcPr>
          <w:p w14:paraId="579D71D1" w14:textId="77777777" w:rsidR="00611C97" w:rsidRPr="006746A9" w:rsidRDefault="00611C97" w:rsidP="00065D88">
            <w:pPr>
              <w:spacing w:after="60"/>
              <w:jc w:val="center"/>
              <w:rPr>
                <w:rFonts w:cs="Arial"/>
                <w:b/>
                <w:color w:val="FFFFFF" w:themeColor="background1"/>
                <w:sz w:val="18"/>
                <w:szCs w:val="18"/>
                <w:lang w:val="es-419"/>
              </w:rPr>
            </w:pPr>
            <w:r w:rsidRPr="006746A9">
              <w:rPr>
                <w:rFonts w:cs="Arial"/>
                <w:b/>
                <w:color w:val="FFFFFF" w:themeColor="background1"/>
                <w:sz w:val="18"/>
                <w:szCs w:val="18"/>
                <w:lang w:val="es-419" w:bidi="es-AR"/>
              </w:rPr>
              <w:t>Pruebas Previstas</w:t>
            </w:r>
          </w:p>
        </w:tc>
        <w:tc>
          <w:tcPr>
            <w:tcW w:w="1681" w:type="pct"/>
            <w:gridSpan w:val="4"/>
            <w:tcBorders>
              <w:left w:val="single" w:sz="4" w:space="0" w:color="FFFFFF" w:themeColor="background1"/>
            </w:tcBorders>
            <w:shd w:val="clear" w:color="auto" w:fill="006A72"/>
            <w:vAlign w:val="center"/>
          </w:tcPr>
          <w:p w14:paraId="4E2446DA" w14:textId="72F1B7E3" w:rsidR="00611C97" w:rsidRPr="006746A9" w:rsidRDefault="00611C97" w:rsidP="00065D88">
            <w:pPr>
              <w:spacing w:after="0"/>
              <w:jc w:val="center"/>
              <w:rPr>
                <w:rFonts w:cs="Arial"/>
                <w:b/>
                <w:color w:val="FFFFFF" w:themeColor="background1"/>
                <w:sz w:val="18"/>
                <w:szCs w:val="18"/>
                <w:lang w:val="es-419"/>
              </w:rPr>
            </w:pPr>
            <w:r w:rsidRPr="006746A9">
              <w:rPr>
                <w:rFonts w:cs="Arial"/>
                <w:b/>
                <w:color w:val="FFFFFF" w:themeColor="background1"/>
                <w:sz w:val="18"/>
                <w:szCs w:val="18"/>
                <w:lang w:val="es-419" w:bidi="es-AR"/>
              </w:rPr>
              <w:t>Respuesta</w:t>
            </w:r>
            <w:r w:rsidR="00D34473" w:rsidRPr="006746A9">
              <w:rPr>
                <w:rStyle w:val="FootnoteReference"/>
                <w:rFonts w:cs="Arial"/>
                <w:b/>
                <w:color w:val="FFFFFF" w:themeColor="background1"/>
                <w:sz w:val="18"/>
                <w:szCs w:val="18"/>
                <w:lang w:val="es-419" w:bidi="es-AR"/>
              </w:rPr>
              <w:footnoteReference w:customMarkFollows="1" w:id="14"/>
              <w:t>♦</w:t>
            </w:r>
          </w:p>
          <w:p w14:paraId="60BEF08F" w14:textId="0B31D07F" w:rsidR="00611C97" w:rsidRPr="006746A9" w:rsidRDefault="00611C97" w:rsidP="00065D88">
            <w:pPr>
              <w:spacing w:before="0" w:after="0"/>
              <w:jc w:val="center"/>
              <w:rPr>
                <w:rFonts w:cs="Arial"/>
                <w:b/>
                <w:color w:val="FFFFFF" w:themeColor="background1"/>
                <w:sz w:val="18"/>
                <w:szCs w:val="18"/>
                <w:lang w:val="es-419"/>
              </w:rPr>
            </w:pPr>
            <w:r w:rsidRPr="006746A9">
              <w:rPr>
                <w:rFonts w:cs="Arial"/>
                <w:i/>
                <w:color w:val="FFFFFF" w:themeColor="background1"/>
                <w:sz w:val="18"/>
                <w:szCs w:val="18"/>
                <w:lang w:val="es-419" w:bidi="es-AR"/>
              </w:rPr>
              <w:t>(Marque una respuesta para cada requisito)</w:t>
            </w:r>
          </w:p>
        </w:tc>
      </w:tr>
      <w:tr w:rsidR="00392EC1" w:rsidRPr="006746A9" w14:paraId="7A65CB10" w14:textId="77777777" w:rsidTr="00B42ED3">
        <w:trPr>
          <w:cantSplit/>
          <w:tblHeader/>
        </w:trPr>
        <w:tc>
          <w:tcPr>
            <w:tcW w:w="2021"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ED25D8D" w14:textId="77777777" w:rsidR="00392EC1" w:rsidRPr="006746A9" w:rsidRDefault="00392EC1" w:rsidP="00065D88">
            <w:pPr>
              <w:spacing w:after="60"/>
              <w:jc w:val="center"/>
              <w:rPr>
                <w:rFonts w:cs="Arial"/>
                <w:b/>
                <w:sz w:val="18"/>
                <w:szCs w:val="18"/>
                <w:u w:val="single"/>
                <w:lang w:val="es-419"/>
              </w:rPr>
            </w:pPr>
          </w:p>
        </w:tc>
        <w:tc>
          <w:tcPr>
            <w:tcW w:w="1298"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375BAC16" w14:textId="77777777" w:rsidR="00392EC1" w:rsidRPr="006746A9" w:rsidRDefault="00392EC1" w:rsidP="00065D88">
            <w:pPr>
              <w:spacing w:after="60"/>
              <w:jc w:val="center"/>
              <w:rPr>
                <w:rFonts w:cs="Arial"/>
                <w:b/>
                <w:sz w:val="18"/>
                <w:szCs w:val="18"/>
                <w:u w:val="single"/>
                <w:lang w:val="es-419"/>
              </w:rPr>
            </w:pPr>
          </w:p>
        </w:tc>
        <w:tc>
          <w:tcPr>
            <w:tcW w:w="425"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2E594DE" w14:textId="77777777" w:rsidR="00392EC1" w:rsidRPr="006746A9" w:rsidRDefault="00392EC1" w:rsidP="005C023D">
            <w:pPr>
              <w:spacing w:before="40" w:after="0"/>
              <w:jc w:val="center"/>
              <w:rPr>
                <w:rFonts w:cs="Arial"/>
                <w:sz w:val="16"/>
                <w:szCs w:val="16"/>
                <w:lang w:val="es-419" w:bidi="es-AR"/>
              </w:rPr>
            </w:pPr>
            <w:r w:rsidRPr="006746A9">
              <w:rPr>
                <w:rFonts w:cs="Arial"/>
                <w:sz w:val="16"/>
                <w:szCs w:val="16"/>
                <w:lang w:val="es-419" w:bidi="es-AR"/>
              </w:rPr>
              <w:t>Implementado</w:t>
            </w:r>
          </w:p>
        </w:tc>
        <w:tc>
          <w:tcPr>
            <w:tcW w:w="456" w:type="pct"/>
            <w:tcBorders>
              <w:left w:val="single" w:sz="4" w:space="0" w:color="FFFFFF" w:themeColor="background1"/>
              <w:bottom w:val="single" w:sz="2" w:space="0" w:color="808080" w:themeColor="background1" w:themeShade="80"/>
            </w:tcBorders>
            <w:shd w:val="clear" w:color="auto" w:fill="CBD4D5"/>
            <w:vAlign w:val="center"/>
          </w:tcPr>
          <w:p w14:paraId="55F04F07" w14:textId="7C48D4AF" w:rsidR="00392EC1" w:rsidRPr="006746A9" w:rsidRDefault="00392EC1" w:rsidP="005C023D">
            <w:pPr>
              <w:spacing w:before="40" w:after="0"/>
              <w:jc w:val="center"/>
              <w:rPr>
                <w:rFonts w:cs="Arial"/>
                <w:sz w:val="16"/>
                <w:szCs w:val="16"/>
                <w:lang w:val="es-419" w:bidi="es-AR"/>
              </w:rPr>
            </w:pPr>
            <w:r w:rsidRPr="006746A9">
              <w:rPr>
                <w:rFonts w:cs="Arial"/>
                <w:sz w:val="16"/>
                <w:szCs w:val="16"/>
                <w:lang w:val="es-419" w:bidi="es-AR"/>
              </w:rPr>
              <w:t>Implementado con CCW</w:t>
            </w:r>
          </w:p>
        </w:tc>
        <w:tc>
          <w:tcPr>
            <w:tcW w:w="366" w:type="pct"/>
            <w:tcBorders>
              <w:bottom w:val="single" w:sz="2" w:space="0" w:color="808080" w:themeColor="background1" w:themeShade="80"/>
            </w:tcBorders>
            <w:shd w:val="clear" w:color="auto" w:fill="CBD4D5"/>
            <w:tcMar>
              <w:left w:w="72" w:type="dxa"/>
              <w:right w:w="72" w:type="dxa"/>
            </w:tcMar>
            <w:vAlign w:val="center"/>
          </w:tcPr>
          <w:p w14:paraId="545895C1" w14:textId="77777777" w:rsidR="00392EC1" w:rsidRPr="006746A9" w:rsidRDefault="00392EC1" w:rsidP="005C023D">
            <w:pPr>
              <w:spacing w:before="40" w:after="0"/>
              <w:jc w:val="center"/>
              <w:rPr>
                <w:rFonts w:cs="Arial"/>
                <w:sz w:val="16"/>
                <w:szCs w:val="16"/>
                <w:lang w:val="es-419" w:bidi="es-AR"/>
              </w:rPr>
            </w:pPr>
            <w:r w:rsidRPr="006746A9">
              <w:rPr>
                <w:rFonts w:cs="Arial"/>
                <w:sz w:val="16"/>
                <w:szCs w:val="16"/>
                <w:lang w:val="es-419" w:bidi="es-AR"/>
              </w:rPr>
              <w:t>No Aplicable</w:t>
            </w:r>
          </w:p>
        </w:tc>
        <w:tc>
          <w:tcPr>
            <w:tcW w:w="434" w:type="pct"/>
            <w:tcBorders>
              <w:bottom w:val="single" w:sz="2" w:space="0" w:color="808080" w:themeColor="background1" w:themeShade="80"/>
            </w:tcBorders>
            <w:shd w:val="clear" w:color="auto" w:fill="CBD4D5"/>
            <w:tcMar>
              <w:left w:w="72" w:type="dxa"/>
              <w:right w:w="72" w:type="dxa"/>
            </w:tcMar>
            <w:vAlign w:val="center"/>
          </w:tcPr>
          <w:p w14:paraId="6575FC88" w14:textId="77777777" w:rsidR="00392EC1" w:rsidRPr="006746A9" w:rsidRDefault="00392EC1" w:rsidP="005C023D">
            <w:pPr>
              <w:spacing w:before="40" w:after="0"/>
              <w:jc w:val="center"/>
              <w:rPr>
                <w:rFonts w:cs="Arial"/>
                <w:sz w:val="16"/>
                <w:szCs w:val="16"/>
                <w:lang w:val="es-419" w:bidi="es-AR"/>
              </w:rPr>
            </w:pPr>
            <w:r w:rsidRPr="006746A9">
              <w:rPr>
                <w:rFonts w:cs="Arial"/>
                <w:sz w:val="16"/>
                <w:szCs w:val="16"/>
                <w:lang w:val="es-419" w:bidi="es-AR"/>
              </w:rPr>
              <w:t>No Implementado</w:t>
            </w:r>
          </w:p>
        </w:tc>
      </w:tr>
      <w:tr w:rsidR="00611C97" w:rsidRPr="006746A9" w14:paraId="3047A3D8"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2F7320C" w14:textId="77777777" w:rsidR="00611C97" w:rsidRPr="006746A9" w:rsidRDefault="00611C97" w:rsidP="005C023D">
            <w:pPr>
              <w:pStyle w:val="TableBody"/>
              <w:keepNext/>
              <w:spacing w:before="0" w:after="0"/>
              <w:rPr>
                <w:rFonts w:cs="Arial"/>
                <w:sz w:val="18"/>
                <w:szCs w:val="18"/>
                <w:lang w:val="es-419"/>
              </w:rPr>
            </w:pPr>
            <w:r w:rsidRPr="006746A9">
              <w:rPr>
                <w:rStyle w:val="BoldCharacter"/>
                <w:rFonts w:cs="Arial"/>
                <w:sz w:val="18"/>
                <w:szCs w:val="18"/>
                <w:lang w:val="es-419" w:bidi="es-AR"/>
              </w:rPr>
              <w:t xml:space="preserve">12.1 </w:t>
            </w:r>
            <w:r w:rsidRPr="006746A9">
              <w:rPr>
                <w:rFonts w:cs="Arial"/>
                <w:sz w:val="18"/>
                <w:szCs w:val="18"/>
                <w:lang w:val="es-419" w:bidi="es-AR"/>
              </w:rPr>
              <w:t>Una política integral de protección informática que rija y proporcione orientación para la protección de los activos de información de la entidad es actualizada y bien conocida.</w:t>
            </w:r>
          </w:p>
        </w:tc>
      </w:tr>
      <w:tr w:rsidR="00392EC1" w:rsidRPr="006746A9" w14:paraId="6E1F7AD1" w14:textId="77777777" w:rsidTr="00B42ED3">
        <w:trPr>
          <w:cantSplit/>
        </w:trPr>
        <w:tc>
          <w:tcPr>
            <w:tcW w:w="33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76552C3" w14:textId="77777777" w:rsidR="00392EC1" w:rsidRPr="006746A9" w:rsidRDefault="00392EC1" w:rsidP="005C023D">
            <w:pPr>
              <w:pStyle w:val="TableText"/>
              <w:rPr>
                <w:b/>
                <w:bCs/>
                <w:szCs w:val="18"/>
                <w:lang w:val="es-419"/>
              </w:rPr>
            </w:pPr>
            <w:r w:rsidRPr="006746A9">
              <w:rPr>
                <w:b/>
                <w:szCs w:val="18"/>
                <w:lang w:val="es-419" w:bidi="es-AR"/>
              </w:rPr>
              <w:t>12.1.1</w:t>
            </w:r>
          </w:p>
        </w:tc>
        <w:tc>
          <w:tcPr>
            <w:tcW w:w="16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24CCA6" w14:textId="5C554C72" w:rsidR="00392EC1" w:rsidRPr="006746A9" w:rsidRDefault="00392EC1" w:rsidP="00065D88">
            <w:pPr>
              <w:pStyle w:val="TableBody"/>
              <w:rPr>
                <w:rFonts w:cs="Arial"/>
                <w:sz w:val="18"/>
                <w:szCs w:val="18"/>
                <w:lang w:val="es-419"/>
              </w:rPr>
            </w:pPr>
            <w:r w:rsidRPr="006746A9">
              <w:rPr>
                <w:rFonts w:cs="Arial"/>
                <w:sz w:val="18"/>
                <w:szCs w:val="18"/>
                <w:lang w:val="es-419" w:bidi="es-AR"/>
              </w:rPr>
              <w:t xml:space="preserve">Una política general de seguridad de la información es: </w:t>
            </w:r>
          </w:p>
          <w:p w14:paraId="3FCBAC8F" w14:textId="77777777" w:rsidR="00392EC1" w:rsidRPr="006746A9" w:rsidRDefault="00392EC1" w:rsidP="00065D88">
            <w:pPr>
              <w:pStyle w:val="TableListBullet"/>
              <w:ind w:left="263" w:hanging="270"/>
              <w:rPr>
                <w:szCs w:val="18"/>
                <w:lang w:val="es-419"/>
              </w:rPr>
            </w:pPr>
            <w:r w:rsidRPr="006746A9">
              <w:rPr>
                <w:szCs w:val="18"/>
                <w:lang w:val="es-419" w:bidi="es-AR"/>
              </w:rPr>
              <w:t xml:space="preserve">Establecida </w:t>
            </w:r>
          </w:p>
          <w:p w14:paraId="03A7C2E5" w14:textId="77777777" w:rsidR="00392EC1" w:rsidRPr="006746A9" w:rsidRDefault="00392EC1" w:rsidP="00065D88">
            <w:pPr>
              <w:pStyle w:val="TableListBullet"/>
              <w:ind w:left="263" w:hanging="270"/>
              <w:rPr>
                <w:szCs w:val="18"/>
                <w:lang w:val="es-419"/>
              </w:rPr>
            </w:pPr>
            <w:r w:rsidRPr="006746A9">
              <w:rPr>
                <w:szCs w:val="18"/>
                <w:lang w:val="es-419" w:bidi="es-AR"/>
              </w:rPr>
              <w:t>Publicada.</w:t>
            </w:r>
          </w:p>
          <w:p w14:paraId="55EC6F9B" w14:textId="77777777" w:rsidR="00392EC1" w:rsidRPr="006746A9" w:rsidRDefault="00392EC1" w:rsidP="00065D88">
            <w:pPr>
              <w:pStyle w:val="TableListBullet"/>
              <w:ind w:left="263" w:hanging="270"/>
              <w:rPr>
                <w:szCs w:val="18"/>
                <w:lang w:val="es-419"/>
              </w:rPr>
            </w:pPr>
            <w:r w:rsidRPr="006746A9">
              <w:rPr>
                <w:szCs w:val="18"/>
                <w:lang w:val="es-419" w:bidi="es-AR"/>
              </w:rPr>
              <w:t>Mantenida.</w:t>
            </w:r>
          </w:p>
          <w:p w14:paraId="6A8271C9" w14:textId="77777777" w:rsidR="00392EC1" w:rsidRPr="006746A9" w:rsidRDefault="00392EC1" w:rsidP="00065D88">
            <w:pPr>
              <w:pStyle w:val="TableListBullet"/>
              <w:ind w:left="263" w:hanging="270"/>
              <w:rPr>
                <w:szCs w:val="18"/>
                <w:lang w:val="es-419"/>
              </w:rPr>
            </w:pPr>
            <w:r w:rsidRPr="006746A9">
              <w:rPr>
                <w:szCs w:val="18"/>
                <w:lang w:val="es-419" w:bidi="es-AR"/>
              </w:rPr>
              <w:t>Difundida a todo el personal relevante, así como a los proveedores y socios comerciales relevantes.</w:t>
            </w:r>
          </w:p>
        </w:tc>
        <w:tc>
          <w:tcPr>
            <w:tcW w:w="1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9541C1D" w14:textId="77777777" w:rsidR="00392EC1" w:rsidRPr="006746A9" w:rsidRDefault="00392EC1" w:rsidP="00065D88">
            <w:pPr>
              <w:pStyle w:val="TableListBullet"/>
              <w:ind w:left="263" w:hanging="270"/>
              <w:rPr>
                <w:szCs w:val="18"/>
                <w:lang w:val="es-419"/>
              </w:rPr>
            </w:pPr>
            <w:r w:rsidRPr="006746A9">
              <w:rPr>
                <w:szCs w:val="18"/>
                <w:lang w:val="es-419" w:bidi="es-AR"/>
              </w:rPr>
              <w:t>Evalúe la política de protección informática.</w:t>
            </w:r>
          </w:p>
          <w:p w14:paraId="1AC75430"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w:t>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F56C2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42451E"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A170C3"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E6FB27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43531A8F" w14:textId="77777777" w:rsidTr="00B42ED3">
        <w:trPr>
          <w:cantSplit/>
        </w:trPr>
        <w:tc>
          <w:tcPr>
            <w:tcW w:w="33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8B7851C" w14:textId="77777777" w:rsidR="00392EC1" w:rsidRPr="006746A9" w:rsidRDefault="00392EC1" w:rsidP="005C023D">
            <w:pPr>
              <w:pStyle w:val="TableText"/>
              <w:rPr>
                <w:b/>
                <w:bCs/>
                <w:szCs w:val="18"/>
                <w:lang w:val="es-419"/>
              </w:rPr>
            </w:pPr>
            <w:r w:rsidRPr="006746A9">
              <w:rPr>
                <w:b/>
                <w:szCs w:val="18"/>
                <w:lang w:val="es-419" w:bidi="es-AR"/>
              </w:rPr>
              <w:t>12.1.2</w:t>
            </w:r>
          </w:p>
        </w:tc>
        <w:tc>
          <w:tcPr>
            <w:tcW w:w="16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7A4D47" w14:textId="3F1387F7" w:rsidR="00392EC1" w:rsidRPr="006746A9" w:rsidRDefault="00392EC1" w:rsidP="00065D88">
            <w:pPr>
              <w:pStyle w:val="TableBody"/>
              <w:rPr>
                <w:rFonts w:cs="Arial"/>
                <w:sz w:val="18"/>
                <w:szCs w:val="18"/>
                <w:lang w:val="es-419"/>
              </w:rPr>
            </w:pPr>
            <w:r w:rsidRPr="006746A9">
              <w:rPr>
                <w:rFonts w:cs="Arial"/>
                <w:sz w:val="18"/>
                <w:szCs w:val="18"/>
                <w:lang w:val="es-419" w:bidi="es-AR"/>
              </w:rPr>
              <w:t>La política de seguridad de la información es:</w:t>
            </w:r>
          </w:p>
          <w:p w14:paraId="45F368EC" w14:textId="77777777" w:rsidR="00392EC1" w:rsidRPr="006746A9" w:rsidRDefault="00392EC1" w:rsidP="00065D88">
            <w:pPr>
              <w:pStyle w:val="TableListBullet"/>
              <w:ind w:left="263" w:hanging="270"/>
              <w:rPr>
                <w:szCs w:val="18"/>
                <w:lang w:val="es-419"/>
              </w:rPr>
            </w:pPr>
            <w:r w:rsidRPr="006746A9">
              <w:rPr>
                <w:szCs w:val="18"/>
                <w:lang w:val="es-419" w:bidi="es-AR"/>
              </w:rPr>
              <w:t>Revisada al menos una vez cada 12 meses.</w:t>
            </w:r>
          </w:p>
          <w:p w14:paraId="260CEE31" w14:textId="00D408A4" w:rsidR="00392EC1" w:rsidRPr="006746A9" w:rsidRDefault="00392EC1" w:rsidP="00065D88">
            <w:pPr>
              <w:pStyle w:val="TableListBullet"/>
              <w:ind w:left="263" w:hanging="270"/>
              <w:rPr>
                <w:szCs w:val="18"/>
                <w:lang w:val="es-419"/>
              </w:rPr>
            </w:pPr>
            <w:r w:rsidRPr="006746A9">
              <w:rPr>
                <w:szCs w:val="18"/>
                <w:lang w:val="es-419" w:bidi="es-AR"/>
              </w:rPr>
              <w:t>Actualizada según sea necesario para reflejar los cambios en los objetivos de negocios o en los riesgos para el entorno.</w:t>
            </w:r>
          </w:p>
        </w:tc>
        <w:tc>
          <w:tcPr>
            <w:tcW w:w="1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91A9A14" w14:textId="77777777" w:rsidR="00392EC1" w:rsidRPr="006746A9" w:rsidRDefault="00392EC1" w:rsidP="00065D88">
            <w:pPr>
              <w:pStyle w:val="TableListBullet"/>
              <w:ind w:left="263" w:hanging="270"/>
              <w:rPr>
                <w:szCs w:val="18"/>
                <w:lang w:val="es-419"/>
              </w:rPr>
            </w:pPr>
            <w:r w:rsidRPr="006746A9">
              <w:rPr>
                <w:szCs w:val="18"/>
                <w:lang w:val="es-419" w:bidi="es-AR"/>
              </w:rPr>
              <w:t>Evalúe la política de protección informática.</w:t>
            </w:r>
          </w:p>
          <w:p w14:paraId="6C95C7A8"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 responsable.</w:t>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19626E"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E1ED1A"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5049EA"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A308B0C"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65D5BBEF" w14:textId="77777777" w:rsidTr="00392EC1">
        <w:trPr>
          <w:cantSplit/>
        </w:trPr>
        <w:tc>
          <w:tcPr>
            <w:tcW w:w="5000" w:type="pct"/>
            <w:gridSpan w:val="7"/>
            <w:tcBorders>
              <w:bottom w:val="single" w:sz="2" w:space="0" w:color="808080" w:themeColor="background1" w:themeShade="80"/>
            </w:tcBorders>
            <w:shd w:val="clear" w:color="auto" w:fill="DFE3E4"/>
          </w:tcPr>
          <w:p w14:paraId="2991AC72" w14:textId="25FBB943" w:rsidR="00611C97" w:rsidRPr="006746A9" w:rsidRDefault="007B1A48" w:rsidP="00065D88">
            <w:pPr>
              <w:spacing w:after="60"/>
              <w:rPr>
                <w:rFonts w:cs="Arial"/>
                <w:i/>
                <w:iCs/>
                <w:sz w:val="18"/>
                <w:szCs w:val="18"/>
                <w:lang w:val="es-419"/>
              </w:rPr>
            </w:pPr>
            <w:r w:rsidRPr="006746A9">
              <w:rPr>
                <w:rFonts w:cs="Arial"/>
                <w:b/>
                <w:i/>
                <w:sz w:val="18"/>
                <w:szCs w:val="18"/>
                <w:lang w:val="es-419" w:bidi="es-AR"/>
              </w:rPr>
              <w:t xml:space="preserve">Guía Para Llenar el SAQ: </w:t>
            </w:r>
          </w:p>
          <w:p w14:paraId="549150CD" w14:textId="07ADAB8C" w:rsidR="00CE12B9" w:rsidRPr="006746A9" w:rsidRDefault="00611C97" w:rsidP="00065D88">
            <w:pPr>
              <w:spacing w:after="60"/>
              <w:rPr>
                <w:rFonts w:cs="Arial"/>
                <w:i/>
                <w:iCs/>
                <w:sz w:val="18"/>
                <w:szCs w:val="18"/>
                <w:lang w:val="es-419"/>
              </w:rPr>
            </w:pPr>
            <w:r w:rsidRPr="006746A9">
              <w:rPr>
                <w:rFonts w:cs="Arial"/>
                <w:i/>
                <w:sz w:val="18"/>
                <w:szCs w:val="18"/>
                <w:lang w:val="es-419" w:bidi="es-AR"/>
              </w:rPr>
              <w:t>La selección de cualquiera de las respuestas Implementado para los Requisitos 12.1.1 y 12.1.2 significa que el comerciante tiene una política de seguridad que es razonable para el tamaño y la complejidad de sus operaciones, y que la política se revisa al menos una vez cada 12 meses y se actualiza si es necesario.</w:t>
            </w:r>
          </w:p>
        </w:tc>
      </w:tr>
      <w:tr w:rsidR="00392EC1" w:rsidRPr="006746A9" w14:paraId="688F86F6" w14:textId="77777777" w:rsidTr="00B42ED3">
        <w:trPr>
          <w:cantSplit/>
        </w:trPr>
        <w:tc>
          <w:tcPr>
            <w:tcW w:w="33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2591ACF" w14:textId="77777777" w:rsidR="00392EC1" w:rsidRPr="006746A9" w:rsidRDefault="00392EC1" w:rsidP="006D28FA">
            <w:pPr>
              <w:pStyle w:val="TableText"/>
              <w:keepNext/>
              <w:rPr>
                <w:b/>
                <w:bCs/>
                <w:szCs w:val="18"/>
                <w:lang w:val="es-419"/>
              </w:rPr>
            </w:pPr>
            <w:r w:rsidRPr="006746A9">
              <w:rPr>
                <w:b/>
                <w:szCs w:val="18"/>
                <w:lang w:val="es-419" w:bidi="es-AR"/>
              </w:rPr>
              <w:lastRenderedPageBreak/>
              <w:t>12.1.3</w:t>
            </w:r>
          </w:p>
        </w:tc>
        <w:tc>
          <w:tcPr>
            <w:tcW w:w="16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666AAB" w14:textId="7A8BD188" w:rsidR="00392EC1" w:rsidRPr="006746A9" w:rsidRDefault="00392EC1" w:rsidP="00374975">
            <w:pPr>
              <w:pStyle w:val="TableBody"/>
              <w:keepNext/>
              <w:rPr>
                <w:rFonts w:cs="Arial"/>
                <w:sz w:val="18"/>
                <w:szCs w:val="18"/>
                <w:lang w:val="es-419"/>
              </w:rPr>
            </w:pPr>
            <w:r w:rsidRPr="006746A9">
              <w:rPr>
                <w:rFonts w:cs="Arial"/>
                <w:sz w:val="18"/>
                <w:szCs w:val="18"/>
                <w:lang w:val="es-419" w:bidi="es-AR"/>
              </w:rPr>
              <w:t>La política de seguridad define claramente los roles y responsabilidades de seguridad de la información para todo el personal, y todo el personal conoce y reconoce sus responsabilidades en materia de seguridad de la información.</w:t>
            </w:r>
          </w:p>
        </w:tc>
        <w:tc>
          <w:tcPr>
            <w:tcW w:w="1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16D213" w14:textId="77777777" w:rsidR="00392EC1" w:rsidRPr="006746A9" w:rsidRDefault="00392EC1" w:rsidP="00374975">
            <w:pPr>
              <w:pStyle w:val="TableListBullet"/>
              <w:keepNext/>
              <w:ind w:left="263" w:hanging="270"/>
              <w:rPr>
                <w:szCs w:val="18"/>
                <w:lang w:val="es-419"/>
              </w:rPr>
            </w:pPr>
            <w:r w:rsidRPr="006746A9">
              <w:rPr>
                <w:szCs w:val="18"/>
                <w:lang w:val="es-419" w:bidi="es-AR"/>
              </w:rPr>
              <w:t>Evalúe la política de protección informática.</w:t>
            </w:r>
          </w:p>
          <w:p w14:paraId="71860654" w14:textId="77777777" w:rsidR="00392EC1" w:rsidRPr="006746A9" w:rsidRDefault="00392EC1" w:rsidP="00374975">
            <w:pPr>
              <w:pStyle w:val="TableListBullet"/>
              <w:keepNext/>
              <w:ind w:left="263" w:hanging="270"/>
              <w:rPr>
                <w:szCs w:val="18"/>
                <w:lang w:val="es-419"/>
              </w:rPr>
            </w:pPr>
            <w:r w:rsidRPr="006746A9">
              <w:rPr>
                <w:szCs w:val="18"/>
                <w:lang w:val="es-419" w:bidi="es-AR"/>
              </w:rPr>
              <w:t>Entreviste al personal responsable.</w:t>
            </w:r>
          </w:p>
          <w:p w14:paraId="3DADC624" w14:textId="77777777" w:rsidR="00392EC1" w:rsidRPr="006746A9" w:rsidRDefault="00392EC1" w:rsidP="00374975">
            <w:pPr>
              <w:pStyle w:val="TableListBullet"/>
              <w:keepNext/>
              <w:ind w:left="263" w:hanging="270"/>
              <w:rPr>
                <w:szCs w:val="18"/>
                <w:lang w:val="es-419"/>
              </w:rPr>
            </w:pPr>
            <w:r w:rsidRPr="006746A9">
              <w:rPr>
                <w:szCs w:val="18"/>
                <w:lang w:val="es-419" w:bidi="es-AR"/>
              </w:rPr>
              <w:t>Evalúe las evidencias documentadas.</w:t>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973635" w14:textId="77777777" w:rsidR="00392EC1" w:rsidRPr="006746A9" w:rsidRDefault="00392EC1" w:rsidP="0037497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077502" w14:textId="77777777" w:rsidR="00392EC1" w:rsidRPr="006746A9" w:rsidRDefault="00392EC1" w:rsidP="0037497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E08D56" w14:textId="77777777" w:rsidR="00392EC1" w:rsidRPr="006746A9" w:rsidRDefault="00392EC1" w:rsidP="0037497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D9AD94E" w14:textId="77777777" w:rsidR="00392EC1" w:rsidRPr="006746A9" w:rsidRDefault="00392EC1" w:rsidP="0037497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25436EEE" w14:textId="77777777" w:rsidTr="00392EC1">
        <w:trPr>
          <w:cantSplit/>
        </w:trPr>
        <w:tc>
          <w:tcPr>
            <w:tcW w:w="5000" w:type="pct"/>
            <w:gridSpan w:val="7"/>
            <w:tcBorders>
              <w:bottom w:val="single" w:sz="2" w:space="0" w:color="808080" w:themeColor="background1" w:themeShade="80"/>
            </w:tcBorders>
            <w:shd w:val="clear" w:color="auto" w:fill="DFE3E4"/>
          </w:tcPr>
          <w:p w14:paraId="65396E7F" w14:textId="4236E4B5" w:rsidR="00611C97" w:rsidRPr="006746A9" w:rsidRDefault="003F7E69" w:rsidP="00065D88">
            <w:pPr>
              <w:spacing w:after="60"/>
              <w:rPr>
                <w:rFonts w:cs="Arial"/>
                <w:i/>
                <w:iCs/>
                <w:sz w:val="18"/>
                <w:szCs w:val="18"/>
                <w:lang w:val="es-419"/>
              </w:rPr>
            </w:pPr>
            <w:r w:rsidRPr="006746A9">
              <w:rPr>
                <w:rFonts w:cs="Arial"/>
                <w:b/>
                <w:i/>
                <w:sz w:val="18"/>
                <w:szCs w:val="18"/>
                <w:lang w:val="es-419" w:bidi="es-AR"/>
              </w:rPr>
              <w:t xml:space="preserve">Guía Para Llenar el SAQ: </w:t>
            </w:r>
          </w:p>
          <w:p w14:paraId="6750E3E3" w14:textId="77777777" w:rsidR="00611C97" w:rsidRPr="006746A9" w:rsidRDefault="00611C97" w:rsidP="00065D88">
            <w:pPr>
              <w:spacing w:after="60"/>
              <w:rPr>
                <w:rFonts w:cs="Arial"/>
                <w:i/>
                <w:iCs/>
                <w:sz w:val="18"/>
                <w:szCs w:val="18"/>
                <w:lang w:val="es-419"/>
              </w:rPr>
            </w:pPr>
            <w:r w:rsidRPr="006746A9">
              <w:rPr>
                <w:rFonts w:cs="Arial"/>
                <w:i/>
                <w:sz w:val="18"/>
                <w:szCs w:val="18"/>
                <w:lang w:val="es-419" w:bidi="es-AR"/>
              </w:rPr>
              <w:t>La selección de cualquiera de las respuestas Implementado para el Requisito 12.1.3 significa que la política de seguridad del comerciante define las responsabilidades básicas de seguridad para todo el personal, en consonancia con el tamaño y la complejidad de las operaciones el comerciante. Por ejemplo, las responsabilidades de seguridad podrían definirse según las responsabilidades básicas por niveles de empleados, como las responsabilidades que se esperan de un gerente/propietario y las que se esperan de los oficinistas.</w:t>
            </w:r>
          </w:p>
        </w:tc>
      </w:tr>
      <w:tr w:rsidR="00392EC1" w:rsidRPr="006746A9" w14:paraId="45283618" w14:textId="77777777" w:rsidTr="00B42ED3">
        <w:trPr>
          <w:cantSplit/>
        </w:trPr>
        <w:tc>
          <w:tcPr>
            <w:tcW w:w="33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70376C8" w14:textId="77777777" w:rsidR="00392EC1" w:rsidRPr="006746A9" w:rsidRDefault="00392EC1" w:rsidP="002D7471">
            <w:pPr>
              <w:pStyle w:val="TableText"/>
              <w:rPr>
                <w:b/>
                <w:bCs/>
                <w:szCs w:val="18"/>
                <w:lang w:val="es-419"/>
              </w:rPr>
            </w:pPr>
            <w:r w:rsidRPr="006746A9">
              <w:rPr>
                <w:b/>
                <w:szCs w:val="18"/>
                <w:lang w:val="es-419" w:bidi="es-AR"/>
              </w:rPr>
              <w:t>12.1.4</w:t>
            </w:r>
          </w:p>
        </w:tc>
        <w:tc>
          <w:tcPr>
            <w:tcW w:w="16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F093B9" w14:textId="38A3F374" w:rsidR="00392EC1" w:rsidRPr="006746A9" w:rsidRDefault="00392EC1" w:rsidP="00065D88">
            <w:pPr>
              <w:pStyle w:val="TableBody"/>
              <w:rPr>
                <w:rFonts w:cs="Arial"/>
                <w:sz w:val="18"/>
                <w:szCs w:val="18"/>
                <w:lang w:val="es-419"/>
              </w:rPr>
            </w:pPr>
            <w:r w:rsidRPr="006746A9">
              <w:rPr>
                <w:rFonts w:cs="Arial"/>
                <w:sz w:val="18"/>
                <w:szCs w:val="18"/>
                <w:lang w:val="es-419" w:bidi="es-AR"/>
              </w:rPr>
              <w:t xml:space="preserve">La responsabilidad de la seguridad de la información se asigna formalmente a un </w:t>
            </w:r>
            <w:proofErr w:type="gramStart"/>
            <w:r w:rsidRPr="006746A9">
              <w:rPr>
                <w:rFonts w:cs="Arial"/>
                <w:sz w:val="18"/>
                <w:szCs w:val="18"/>
                <w:lang w:val="es-419" w:bidi="es-AR"/>
              </w:rPr>
              <w:t>Director</w:t>
            </w:r>
            <w:proofErr w:type="gramEnd"/>
            <w:r w:rsidRPr="006746A9">
              <w:rPr>
                <w:rFonts w:cs="Arial"/>
                <w:sz w:val="18"/>
                <w:szCs w:val="18"/>
                <w:lang w:val="es-419" w:bidi="es-AR"/>
              </w:rPr>
              <w:t xml:space="preserve"> de Protección Informática o a otro miembro de la dirección ejecutiva con conocimientos de seguridad de la información.</w:t>
            </w:r>
          </w:p>
        </w:tc>
        <w:tc>
          <w:tcPr>
            <w:tcW w:w="1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5FFB79" w14:textId="77777777" w:rsidR="00392EC1" w:rsidRPr="006746A9" w:rsidRDefault="00392EC1" w:rsidP="00065D88">
            <w:pPr>
              <w:pStyle w:val="TableListBullet"/>
              <w:ind w:left="263" w:hanging="270"/>
              <w:rPr>
                <w:szCs w:val="18"/>
                <w:lang w:val="es-419"/>
              </w:rPr>
            </w:pPr>
            <w:r w:rsidRPr="006746A9">
              <w:rPr>
                <w:szCs w:val="18"/>
                <w:lang w:val="es-419" w:bidi="es-AR"/>
              </w:rPr>
              <w:t>Evalúe la política de protección informática.</w:t>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3F0D94"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0F89838"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BA4282"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396397C"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69AEB8DF"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B65C11F" w14:textId="2E9BA434" w:rsidR="00611C97" w:rsidRPr="006746A9" w:rsidRDefault="00611C97" w:rsidP="005C023D">
            <w:pPr>
              <w:pStyle w:val="TableBody"/>
              <w:keepNext/>
              <w:spacing w:before="0" w:after="0"/>
              <w:rPr>
                <w:rFonts w:cs="Arial"/>
                <w:sz w:val="18"/>
                <w:szCs w:val="18"/>
                <w:lang w:val="es-419"/>
              </w:rPr>
            </w:pPr>
            <w:r w:rsidRPr="006746A9">
              <w:rPr>
                <w:rStyle w:val="BoldCharacter"/>
                <w:rFonts w:cs="Arial"/>
                <w:sz w:val="18"/>
                <w:szCs w:val="18"/>
                <w:lang w:val="es-419" w:bidi="es-AR"/>
              </w:rPr>
              <w:lastRenderedPageBreak/>
              <w:t xml:space="preserve">12.3 </w:t>
            </w:r>
            <w:r w:rsidRPr="006746A9">
              <w:rPr>
                <w:rFonts w:cs="Arial"/>
                <w:sz w:val="18"/>
                <w:szCs w:val="18"/>
                <w:lang w:val="es-419" w:bidi="es-AR"/>
              </w:rPr>
              <w:t>Los riesgos para el entorno de datos de tarjetahabiente se identifican, evalúan y gestionan formalmente.</w:t>
            </w:r>
          </w:p>
        </w:tc>
      </w:tr>
      <w:tr w:rsidR="00392EC1" w:rsidRPr="006746A9" w14:paraId="6CC7A4E0" w14:textId="77777777" w:rsidTr="00B42ED3">
        <w:trPr>
          <w:cantSplit/>
        </w:trPr>
        <w:tc>
          <w:tcPr>
            <w:tcW w:w="330" w:type="pct"/>
            <w:vMerge w:val="restart"/>
            <w:tcBorders>
              <w:top w:val="single" w:sz="2" w:space="0" w:color="808080" w:themeColor="background1" w:themeShade="80"/>
              <w:right w:val="single" w:sz="2" w:space="0" w:color="808080" w:themeColor="background1" w:themeShade="80"/>
            </w:tcBorders>
          </w:tcPr>
          <w:p w14:paraId="6EF73174" w14:textId="77777777" w:rsidR="00392EC1" w:rsidRPr="006746A9" w:rsidRDefault="00392EC1" w:rsidP="00065D88">
            <w:pPr>
              <w:pStyle w:val="TableText"/>
              <w:rPr>
                <w:b/>
                <w:bCs/>
                <w:szCs w:val="18"/>
                <w:lang w:val="es-419"/>
              </w:rPr>
            </w:pPr>
            <w:r w:rsidRPr="006746A9">
              <w:rPr>
                <w:b/>
                <w:szCs w:val="18"/>
                <w:lang w:val="es-419" w:bidi="es-AR"/>
              </w:rPr>
              <w:t>12.3.1</w:t>
            </w:r>
          </w:p>
        </w:tc>
        <w:tc>
          <w:tcPr>
            <w:tcW w:w="16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31254E" w14:textId="586DE0F9" w:rsidR="00392EC1" w:rsidRPr="006746A9" w:rsidRDefault="00231BEF" w:rsidP="00065D88">
            <w:pPr>
              <w:pStyle w:val="TableListBullet"/>
              <w:numPr>
                <w:ilvl w:val="0"/>
                <w:numId w:val="0"/>
              </w:numPr>
              <w:rPr>
                <w:szCs w:val="18"/>
                <w:lang w:val="es-419" w:bidi="es-AR"/>
              </w:rPr>
            </w:pPr>
            <w:r w:rsidRPr="006746A9">
              <w:rPr>
                <w:szCs w:val="18"/>
                <w:lang w:val="es-419" w:bidi="es-AR"/>
              </w:rPr>
              <w:t>Para</w:t>
            </w:r>
            <w:r w:rsidR="00392EC1" w:rsidRPr="006746A9">
              <w:rPr>
                <w:szCs w:val="18"/>
                <w:lang w:val="es-419" w:bidi="es-AR"/>
              </w:rPr>
              <w:t xml:space="preserve"> </w:t>
            </w:r>
            <w:r w:rsidRPr="006746A9">
              <w:rPr>
                <w:szCs w:val="18"/>
                <w:lang w:val="es-419" w:bidi="es-AR"/>
              </w:rPr>
              <w:t>cada requisito de PCI DSS que especifique completar un análisis de riesgo específico, el análisis se documenta e incluye:</w:t>
            </w:r>
          </w:p>
          <w:p w14:paraId="2470E60C" w14:textId="77777777" w:rsidR="00392EC1" w:rsidRPr="006746A9" w:rsidRDefault="00392EC1" w:rsidP="00065D88">
            <w:pPr>
              <w:pStyle w:val="TableListBullet"/>
              <w:ind w:left="263" w:hanging="270"/>
              <w:rPr>
                <w:szCs w:val="18"/>
                <w:lang w:val="es-419"/>
              </w:rPr>
            </w:pPr>
            <w:r w:rsidRPr="006746A9">
              <w:rPr>
                <w:szCs w:val="18"/>
                <w:lang w:val="es-419" w:bidi="es-AR"/>
              </w:rPr>
              <w:t xml:space="preserve">Identificación de los bienes a proteger. </w:t>
            </w:r>
          </w:p>
          <w:p w14:paraId="1A36237E" w14:textId="77777777" w:rsidR="00392EC1" w:rsidRPr="006746A9" w:rsidRDefault="00392EC1" w:rsidP="00065D88">
            <w:pPr>
              <w:pStyle w:val="TableListBullet"/>
              <w:ind w:left="263" w:hanging="270"/>
              <w:rPr>
                <w:szCs w:val="18"/>
                <w:lang w:val="es-419"/>
              </w:rPr>
            </w:pPr>
            <w:r w:rsidRPr="006746A9">
              <w:rPr>
                <w:szCs w:val="18"/>
                <w:lang w:val="es-419" w:bidi="es-AR"/>
              </w:rPr>
              <w:t>Identificación de las amenazas contra las que protege el requisito.</w:t>
            </w:r>
          </w:p>
          <w:p w14:paraId="29FC570A" w14:textId="77777777" w:rsidR="00392EC1" w:rsidRPr="006746A9" w:rsidRDefault="00392EC1" w:rsidP="00065D88">
            <w:pPr>
              <w:pStyle w:val="TableListBullet"/>
              <w:ind w:left="263" w:hanging="270"/>
              <w:rPr>
                <w:szCs w:val="18"/>
                <w:lang w:val="es-419"/>
              </w:rPr>
            </w:pPr>
            <w:r w:rsidRPr="006746A9">
              <w:rPr>
                <w:szCs w:val="18"/>
                <w:lang w:val="es-419" w:bidi="es-AR"/>
              </w:rPr>
              <w:t xml:space="preserve">Identificación de factores que contribuyen a la probabilidad y/o impacto de que se materialice una amenaza </w:t>
            </w:r>
          </w:p>
          <w:p w14:paraId="50A3F24C" w14:textId="783A04E0" w:rsidR="00392EC1" w:rsidRPr="006746A9" w:rsidRDefault="00392EC1" w:rsidP="00231BEF">
            <w:pPr>
              <w:pStyle w:val="TableListBullet"/>
              <w:spacing w:before="0" w:after="60" w:line="256" w:lineRule="auto"/>
              <w:ind w:left="263" w:hanging="270"/>
              <w:rPr>
                <w:lang w:val="es-419"/>
              </w:rPr>
            </w:pPr>
            <w:r w:rsidRPr="006746A9">
              <w:rPr>
                <w:szCs w:val="18"/>
                <w:lang w:val="es-419" w:bidi="es-AR"/>
              </w:rPr>
              <w:t xml:space="preserve">Análisis </w:t>
            </w:r>
            <w:r w:rsidR="00231BEF" w:rsidRPr="006746A9">
              <w:rPr>
                <w:lang w:val="es-419" w:bidi="es-AR"/>
              </w:rPr>
              <w:t>resultante que determine e incluya la justificación de, cómo la frecuencia o los procesos definidos por la entidad para cumplir el requisito minimizan la probabilidad y/o el impacto de que se materialice la amenaza.</w:t>
            </w:r>
          </w:p>
          <w:p w14:paraId="3C933B61" w14:textId="5EF561FE" w:rsidR="00392EC1" w:rsidRPr="006746A9" w:rsidRDefault="00392EC1" w:rsidP="00065D88">
            <w:pPr>
              <w:pStyle w:val="TableListBullet"/>
              <w:ind w:left="263" w:hanging="270"/>
              <w:rPr>
                <w:szCs w:val="18"/>
                <w:lang w:val="es-419"/>
              </w:rPr>
            </w:pPr>
            <w:r w:rsidRPr="006746A9">
              <w:rPr>
                <w:szCs w:val="18"/>
                <w:lang w:val="es-419" w:bidi="es-AR"/>
              </w:rPr>
              <w:t>Revisión de cada análisis de riesgo específico al menos una vez cada 12 meses para determinar si los resultados siguen siendo válidos o si se necesita un análisis de riesgo actualizado.</w:t>
            </w:r>
          </w:p>
          <w:p w14:paraId="7759D60C" w14:textId="77777777" w:rsidR="00392EC1" w:rsidRPr="006746A9" w:rsidRDefault="00392EC1" w:rsidP="00065D88">
            <w:pPr>
              <w:pStyle w:val="TableListBullet"/>
              <w:ind w:left="263" w:hanging="270"/>
              <w:rPr>
                <w:szCs w:val="18"/>
                <w:lang w:val="es-419"/>
              </w:rPr>
            </w:pPr>
            <w:r w:rsidRPr="006746A9">
              <w:rPr>
                <w:szCs w:val="18"/>
                <w:lang w:val="es-419" w:bidi="es-AR"/>
              </w:rPr>
              <w:t>Realización de análisis de riesgos actualizados cuando sea necesario, según lo determinado por la revisión anual.</w:t>
            </w:r>
          </w:p>
        </w:tc>
        <w:tc>
          <w:tcPr>
            <w:tcW w:w="1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757415" w14:textId="77777777" w:rsidR="00392EC1" w:rsidRPr="006746A9" w:rsidRDefault="00392EC1" w:rsidP="00065D88">
            <w:pPr>
              <w:pStyle w:val="TableListBullet"/>
              <w:ind w:left="263" w:hanging="270"/>
              <w:rPr>
                <w:szCs w:val="18"/>
                <w:lang w:val="es-419"/>
              </w:rPr>
            </w:pPr>
            <w:r w:rsidRPr="006746A9">
              <w:rPr>
                <w:szCs w:val="18"/>
                <w:lang w:val="es-419" w:bidi="es-AR"/>
              </w:rPr>
              <w:t>Evalúe las políticas y procedimientos documentados.</w:t>
            </w:r>
          </w:p>
        </w:tc>
        <w:tc>
          <w:tcPr>
            <w:tcW w:w="42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0F32ED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C59709C"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FDA4BC4"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top w:val="single" w:sz="2" w:space="0" w:color="808080" w:themeColor="background1" w:themeShade="80"/>
              <w:left w:val="single" w:sz="2" w:space="0" w:color="808080" w:themeColor="background1" w:themeShade="80"/>
              <w:bottom w:val="nil"/>
            </w:tcBorders>
            <w:shd w:val="clear" w:color="auto" w:fill="auto"/>
          </w:tcPr>
          <w:p w14:paraId="64996BC1"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12561C1C" w14:textId="77777777" w:rsidTr="00B42ED3">
        <w:trPr>
          <w:cantSplit/>
        </w:trPr>
        <w:tc>
          <w:tcPr>
            <w:tcW w:w="330" w:type="pct"/>
            <w:vMerge/>
            <w:tcBorders>
              <w:right w:val="single" w:sz="2" w:space="0" w:color="808080" w:themeColor="background1" w:themeShade="80"/>
            </w:tcBorders>
          </w:tcPr>
          <w:p w14:paraId="420D1671" w14:textId="77777777" w:rsidR="00392EC1" w:rsidRPr="006746A9" w:rsidRDefault="00392EC1" w:rsidP="00065D88">
            <w:pPr>
              <w:pStyle w:val="TableText"/>
              <w:rPr>
                <w:b/>
                <w:bCs/>
                <w:szCs w:val="18"/>
                <w:lang w:val="es-419"/>
              </w:rPr>
            </w:pPr>
          </w:p>
        </w:tc>
        <w:tc>
          <w:tcPr>
            <w:tcW w:w="298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22CAA4" w14:textId="77777777" w:rsidR="00392EC1" w:rsidRPr="006746A9" w:rsidRDefault="00392EC1" w:rsidP="00065D88">
            <w:pPr>
              <w:pStyle w:val="AppNotes"/>
              <w:rPr>
                <w:szCs w:val="18"/>
                <w:lang w:val="es-419"/>
              </w:rPr>
            </w:pPr>
            <w:r w:rsidRPr="006746A9">
              <w:rPr>
                <w:szCs w:val="18"/>
                <w:lang w:val="es-419" w:bidi="es-AR"/>
              </w:rPr>
              <w:t>Notas de Aplicabilidad</w:t>
            </w:r>
          </w:p>
        </w:tc>
        <w:tc>
          <w:tcPr>
            <w:tcW w:w="42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0C4A408" w14:textId="77777777" w:rsidR="00392EC1" w:rsidRPr="006746A9" w:rsidRDefault="00392EC1" w:rsidP="00065D88">
            <w:pPr>
              <w:spacing w:after="60"/>
              <w:jc w:val="center"/>
              <w:rPr>
                <w:rFonts w:cs="Arial"/>
                <w:sz w:val="18"/>
                <w:szCs w:val="18"/>
                <w:lang w:val="es-419"/>
              </w:rPr>
            </w:pPr>
          </w:p>
        </w:tc>
        <w:tc>
          <w:tcPr>
            <w:tcW w:w="45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2D5B86D" w14:textId="77777777" w:rsidR="00392EC1" w:rsidRPr="006746A9" w:rsidRDefault="00392EC1" w:rsidP="00065D88">
            <w:pPr>
              <w:spacing w:after="60"/>
              <w:jc w:val="center"/>
              <w:rPr>
                <w:rFonts w:cs="Arial"/>
                <w:sz w:val="18"/>
                <w:szCs w:val="18"/>
                <w:lang w:val="es-419"/>
              </w:rPr>
            </w:pPr>
          </w:p>
        </w:tc>
        <w:tc>
          <w:tcPr>
            <w:tcW w:w="36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FA87B4A" w14:textId="77777777" w:rsidR="00392EC1" w:rsidRPr="006746A9" w:rsidRDefault="00392EC1" w:rsidP="00065D88">
            <w:pPr>
              <w:spacing w:after="60"/>
              <w:jc w:val="center"/>
              <w:rPr>
                <w:rFonts w:cs="Arial"/>
                <w:sz w:val="18"/>
                <w:szCs w:val="18"/>
                <w:lang w:val="es-419"/>
              </w:rPr>
            </w:pPr>
          </w:p>
        </w:tc>
        <w:tc>
          <w:tcPr>
            <w:tcW w:w="434" w:type="pct"/>
            <w:vMerge w:val="restart"/>
            <w:tcBorders>
              <w:top w:val="nil"/>
              <w:left w:val="single" w:sz="2" w:space="0" w:color="808080" w:themeColor="background1" w:themeShade="80"/>
            </w:tcBorders>
            <w:shd w:val="clear" w:color="auto" w:fill="auto"/>
          </w:tcPr>
          <w:p w14:paraId="6D8E977A" w14:textId="77777777" w:rsidR="00392EC1" w:rsidRPr="006746A9" w:rsidRDefault="00392EC1" w:rsidP="00065D88">
            <w:pPr>
              <w:spacing w:after="60"/>
              <w:jc w:val="center"/>
              <w:rPr>
                <w:rFonts w:cs="Arial"/>
                <w:sz w:val="18"/>
                <w:szCs w:val="18"/>
                <w:lang w:val="es-419"/>
              </w:rPr>
            </w:pPr>
          </w:p>
        </w:tc>
      </w:tr>
      <w:tr w:rsidR="00392EC1" w:rsidRPr="006746A9" w14:paraId="3A1FB79B" w14:textId="77777777" w:rsidTr="00B42ED3">
        <w:trPr>
          <w:cantSplit/>
        </w:trPr>
        <w:tc>
          <w:tcPr>
            <w:tcW w:w="330" w:type="pct"/>
            <w:vMerge/>
            <w:tcBorders>
              <w:right w:val="single" w:sz="2" w:space="0" w:color="808080" w:themeColor="background1" w:themeShade="80"/>
            </w:tcBorders>
          </w:tcPr>
          <w:p w14:paraId="0C810A29" w14:textId="77777777" w:rsidR="00392EC1" w:rsidRPr="006746A9" w:rsidRDefault="00392EC1" w:rsidP="00065D88">
            <w:pPr>
              <w:pStyle w:val="TableText"/>
              <w:rPr>
                <w:b/>
                <w:bCs/>
                <w:szCs w:val="18"/>
                <w:lang w:val="es-419"/>
              </w:rPr>
            </w:pPr>
          </w:p>
        </w:tc>
        <w:tc>
          <w:tcPr>
            <w:tcW w:w="2989" w:type="pct"/>
            <w:gridSpan w:val="2"/>
            <w:tcBorders>
              <w:top w:val="nil"/>
              <w:left w:val="single" w:sz="2" w:space="0" w:color="808080" w:themeColor="background1" w:themeShade="80"/>
              <w:right w:val="single" w:sz="2" w:space="0" w:color="808080" w:themeColor="background1" w:themeShade="80"/>
            </w:tcBorders>
          </w:tcPr>
          <w:p w14:paraId="4D6F6BE9" w14:textId="77777777" w:rsidR="00392EC1" w:rsidRPr="006746A9" w:rsidRDefault="00392EC1" w:rsidP="00065D88">
            <w:pPr>
              <w:pStyle w:val="TableListBullet"/>
              <w:numPr>
                <w:ilvl w:val="0"/>
                <w:numId w:val="0"/>
              </w:numPr>
              <w:ind w:left="-7"/>
              <w:rPr>
                <w:szCs w:val="18"/>
                <w:lang w:val="es-419"/>
              </w:rPr>
            </w:pPr>
            <w:r w:rsidRPr="006746A9">
              <w:rPr>
                <w:i/>
                <w:color w:val="C00000"/>
                <w:szCs w:val="18"/>
                <w:lang w:val="es-419" w:bidi="es-AR"/>
              </w:rPr>
              <w:t>Este requisito es una práctica recomendada hasta el 31 de marzo de 2025, fecha a partir de la cual será obligatorio y deberá tenerse en cuenta en su totalidad durante una evaluación PCI DSS.</w:t>
            </w:r>
          </w:p>
        </w:tc>
        <w:tc>
          <w:tcPr>
            <w:tcW w:w="425"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68B9925" w14:textId="77777777" w:rsidR="00392EC1" w:rsidRPr="006746A9" w:rsidRDefault="00392EC1" w:rsidP="00065D88">
            <w:pPr>
              <w:spacing w:after="60"/>
              <w:jc w:val="center"/>
              <w:rPr>
                <w:rFonts w:cs="Arial"/>
                <w:sz w:val="18"/>
                <w:szCs w:val="18"/>
                <w:lang w:val="es-419"/>
              </w:rPr>
            </w:pPr>
          </w:p>
        </w:tc>
        <w:tc>
          <w:tcPr>
            <w:tcW w:w="456"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7EEF90" w14:textId="77777777" w:rsidR="00392EC1" w:rsidRPr="006746A9" w:rsidRDefault="00392EC1" w:rsidP="00065D88">
            <w:pPr>
              <w:spacing w:after="60"/>
              <w:jc w:val="center"/>
              <w:rPr>
                <w:rFonts w:cs="Arial"/>
                <w:sz w:val="18"/>
                <w:szCs w:val="18"/>
                <w:lang w:val="es-419"/>
              </w:rPr>
            </w:pPr>
          </w:p>
        </w:tc>
        <w:tc>
          <w:tcPr>
            <w:tcW w:w="366"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6B1111E" w14:textId="77777777" w:rsidR="00392EC1" w:rsidRPr="006746A9" w:rsidRDefault="00392EC1" w:rsidP="00065D88">
            <w:pPr>
              <w:spacing w:after="60"/>
              <w:jc w:val="center"/>
              <w:rPr>
                <w:rFonts w:cs="Arial"/>
                <w:sz w:val="18"/>
                <w:szCs w:val="18"/>
                <w:lang w:val="es-419"/>
              </w:rPr>
            </w:pPr>
          </w:p>
        </w:tc>
        <w:tc>
          <w:tcPr>
            <w:tcW w:w="434" w:type="pct"/>
            <w:vMerge/>
            <w:tcBorders>
              <w:top w:val="single" w:sz="2" w:space="0" w:color="808080" w:themeColor="background1" w:themeShade="80"/>
              <w:left w:val="single" w:sz="2" w:space="0" w:color="808080" w:themeColor="background1" w:themeShade="80"/>
            </w:tcBorders>
            <w:shd w:val="clear" w:color="auto" w:fill="auto"/>
          </w:tcPr>
          <w:p w14:paraId="21EA71E2" w14:textId="77777777" w:rsidR="00392EC1" w:rsidRPr="006746A9" w:rsidRDefault="00392EC1" w:rsidP="00065D88">
            <w:pPr>
              <w:spacing w:after="60"/>
              <w:jc w:val="center"/>
              <w:rPr>
                <w:rFonts w:cs="Arial"/>
                <w:sz w:val="18"/>
                <w:szCs w:val="18"/>
                <w:lang w:val="es-419"/>
              </w:rPr>
            </w:pPr>
          </w:p>
        </w:tc>
      </w:tr>
      <w:tr w:rsidR="00611C97" w:rsidRPr="006746A9" w14:paraId="68EB8AAF"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B13FD5D" w14:textId="77777777" w:rsidR="00611C97" w:rsidRPr="006746A9" w:rsidRDefault="00611C97" w:rsidP="00582953">
            <w:pPr>
              <w:pStyle w:val="TableBody"/>
              <w:keepNext/>
              <w:spacing w:before="20" w:after="0"/>
              <w:rPr>
                <w:rFonts w:cs="Arial"/>
                <w:sz w:val="18"/>
                <w:szCs w:val="18"/>
                <w:lang w:val="es-419"/>
              </w:rPr>
            </w:pPr>
            <w:r w:rsidRPr="006746A9">
              <w:rPr>
                <w:rStyle w:val="BoldCharacter"/>
                <w:rFonts w:cs="Arial"/>
                <w:sz w:val="18"/>
                <w:szCs w:val="18"/>
                <w:lang w:val="es-419" w:bidi="es-AR"/>
              </w:rPr>
              <w:lastRenderedPageBreak/>
              <w:t xml:space="preserve">12.6 </w:t>
            </w:r>
            <w:r w:rsidRPr="006746A9">
              <w:rPr>
                <w:rFonts w:cs="Arial"/>
                <w:sz w:val="18"/>
                <w:szCs w:val="18"/>
                <w:lang w:val="es-419" w:bidi="es-AR"/>
              </w:rPr>
              <w:t>La educación en concienciación sobre la seguridad es una actividad continua.</w:t>
            </w:r>
          </w:p>
        </w:tc>
      </w:tr>
      <w:tr w:rsidR="00392EC1" w:rsidRPr="006746A9" w14:paraId="7ACF239B" w14:textId="77777777" w:rsidTr="00B42ED3">
        <w:trPr>
          <w:cantSplit/>
        </w:trPr>
        <w:tc>
          <w:tcPr>
            <w:tcW w:w="330" w:type="pct"/>
            <w:tcBorders>
              <w:top w:val="single" w:sz="2" w:space="0" w:color="808080" w:themeColor="background1" w:themeShade="80"/>
              <w:right w:val="single" w:sz="2" w:space="0" w:color="808080" w:themeColor="background1" w:themeShade="80"/>
            </w:tcBorders>
          </w:tcPr>
          <w:p w14:paraId="2F345ABB" w14:textId="77777777" w:rsidR="00392EC1" w:rsidRPr="006746A9" w:rsidRDefault="00392EC1" w:rsidP="005C023D">
            <w:pPr>
              <w:pStyle w:val="TableText"/>
              <w:keepNext/>
              <w:rPr>
                <w:b/>
                <w:bCs/>
                <w:szCs w:val="18"/>
                <w:lang w:val="es-419"/>
              </w:rPr>
            </w:pPr>
            <w:r w:rsidRPr="006746A9">
              <w:rPr>
                <w:b/>
                <w:szCs w:val="18"/>
                <w:lang w:val="es-419" w:bidi="es-AR"/>
              </w:rPr>
              <w:t>12.6.1</w:t>
            </w:r>
          </w:p>
        </w:tc>
        <w:tc>
          <w:tcPr>
            <w:tcW w:w="169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68974C7" w14:textId="5FE428BD" w:rsidR="00392EC1" w:rsidRPr="006746A9" w:rsidRDefault="00392EC1" w:rsidP="00374975">
            <w:pPr>
              <w:pStyle w:val="TableListBullet"/>
              <w:keepNext/>
              <w:numPr>
                <w:ilvl w:val="0"/>
                <w:numId w:val="0"/>
              </w:numPr>
              <w:rPr>
                <w:szCs w:val="18"/>
                <w:lang w:val="es-419"/>
              </w:rPr>
            </w:pPr>
            <w:r w:rsidRPr="006746A9">
              <w:rPr>
                <w:szCs w:val="18"/>
                <w:lang w:val="es-419" w:bidi="es-AR"/>
              </w:rPr>
              <w:t xml:space="preserve">Se implementa un programa formal de concientización sobre seguridad para que todo el personal conozca la política y los procedimientos de seguridad de la información a de la entidad, y el rol del personal en la protección de los </w:t>
            </w:r>
            <w:r w:rsidR="006A539B" w:rsidRPr="006746A9">
              <w:rPr>
                <w:szCs w:val="18"/>
                <w:lang w:val="es-419" w:bidi="es-AR"/>
              </w:rPr>
              <w:t>datos de tarjetahabiente</w:t>
            </w:r>
            <w:r w:rsidRPr="006746A9">
              <w:rPr>
                <w:szCs w:val="18"/>
                <w:lang w:val="es-419" w:bidi="es-AR"/>
              </w:rPr>
              <w:t>.</w:t>
            </w:r>
          </w:p>
        </w:tc>
        <w:tc>
          <w:tcPr>
            <w:tcW w:w="1298"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251BCA6" w14:textId="77777777" w:rsidR="00392EC1" w:rsidRPr="006746A9" w:rsidRDefault="00392EC1" w:rsidP="00374975">
            <w:pPr>
              <w:pStyle w:val="TableListBullet"/>
              <w:keepNext/>
              <w:rPr>
                <w:szCs w:val="18"/>
                <w:lang w:val="es-419"/>
              </w:rPr>
            </w:pPr>
            <w:r w:rsidRPr="006746A9">
              <w:rPr>
                <w:szCs w:val="18"/>
                <w:lang w:val="es-419" w:bidi="es-AR"/>
              </w:rPr>
              <w:t>Evalúe el programa de concienciación sobre seguridad.</w:t>
            </w:r>
          </w:p>
        </w:tc>
        <w:tc>
          <w:tcPr>
            <w:tcW w:w="42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BF1BA5" w14:textId="77777777" w:rsidR="00392EC1" w:rsidRPr="006746A9" w:rsidRDefault="00392EC1" w:rsidP="0037497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29485FF" w14:textId="77777777" w:rsidR="00392EC1" w:rsidRPr="006746A9" w:rsidRDefault="00392EC1" w:rsidP="0037497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9C50C63" w14:textId="77777777" w:rsidR="00392EC1" w:rsidRPr="006746A9" w:rsidRDefault="00392EC1" w:rsidP="0037497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top w:val="single" w:sz="2" w:space="0" w:color="808080" w:themeColor="background1" w:themeShade="80"/>
              <w:left w:val="single" w:sz="2" w:space="0" w:color="808080" w:themeColor="background1" w:themeShade="80"/>
            </w:tcBorders>
            <w:shd w:val="clear" w:color="auto" w:fill="auto"/>
          </w:tcPr>
          <w:p w14:paraId="777912B2" w14:textId="77777777" w:rsidR="00392EC1" w:rsidRPr="006746A9" w:rsidRDefault="00392EC1" w:rsidP="00374975">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4D03ED8D" w14:textId="77777777" w:rsidTr="00392EC1">
        <w:trPr>
          <w:cantSplit/>
        </w:trPr>
        <w:tc>
          <w:tcPr>
            <w:tcW w:w="5000" w:type="pct"/>
            <w:gridSpan w:val="7"/>
            <w:tcBorders>
              <w:bottom w:val="single" w:sz="2" w:space="0" w:color="808080" w:themeColor="background1" w:themeShade="80"/>
            </w:tcBorders>
            <w:shd w:val="clear" w:color="auto" w:fill="DFE3E4"/>
          </w:tcPr>
          <w:p w14:paraId="7795F5B4" w14:textId="19FDB245" w:rsidR="00611C97" w:rsidRPr="006746A9" w:rsidRDefault="00D4364C" w:rsidP="00065D88">
            <w:pPr>
              <w:spacing w:after="60"/>
              <w:rPr>
                <w:rFonts w:cs="Arial"/>
                <w:i/>
                <w:iCs/>
                <w:sz w:val="18"/>
                <w:szCs w:val="18"/>
                <w:lang w:val="es-419"/>
              </w:rPr>
            </w:pPr>
            <w:r w:rsidRPr="006746A9">
              <w:rPr>
                <w:rFonts w:cs="Arial"/>
                <w:b/>
                <w:i/>
                <w:sz w:val="18"/>
                <w:szCs w:val="18"/>
                <w:lang w:val="es-419" w:bidi="es-AR"/>
              </w:rPr>
              <w:t xml:space="preserve">Guía Para Llenar el SAQ: </w:t>
            </w:r>
          </w:p>
          <w:p w14:paraId="4EFFF918" w14:textId="7C28DEE1" w:rsidR="00611C97" w:rsidRPr="006746A9" w:rsidRDefault="00611C97" w:rsidP="00065D88">
            <w:pPr>
              <w:spacing w:after="60"/>
              <w:rPr>
                <w:rFonts w:cs="Arial"/>
                <w:i/>
                <w:iCs/>
                <w:sz w:val="18"/>
                <w:szCs w:val="18"/>
                <w:lang w:val="es-419"/>
              </w:rPr>
            </w:pPr>
            <w:r w:rsidRPr="006746A9">
              <w:rPr>
                <w:rFonts w:cs="Arial"/>
                <w:i/>
                <w:sz w:val="18"/>
                <w:szCs w:val="18"/>
                <w:lang w:val="es-419" w:bidi="es-AR"/>
              </w:rPr>
              <w:t>La selección de cualquiera de las respuestas Implementado para el Requisito 12.6.1 significa que el comerciante tiene un programa de concienciación sobre seguridad establecido en consonancia con el tamaño y la complejidad de las operaciones del comerciante. Por ejemplo, un simple programa de concienciación podría ser un folleto publicado en la oficina o un correo electrónico periódico enviado a todos los empleados. Entre los ejemplos de mensajes del programa de concienciación se encuentran las descripciones de los consejos de seguridad que todos los empleados deben seguir, como la forma de cerrar las puertas y los contenedores de almacenamiento.</w:t>
            </w:r>
          </w:p>
        </w:tc>
      </w:tr>
      <w:tr w:rsidR="00392EC1" w:rsidRPr="006746A9" w14:paraId="25DA8EA9" w14:textId="77777777" w:rsidTr="00B42ED3">
        <w:trPr>
          <w:cantSplit/>
        </w:trPr>
        <w:tc>
          <w:tcPr>
            <w:tcW w:w="330" w:type="pct"/>
            <w:vMerge w:val="restart"/>
          </w:tcPr>
          <w:p w14:paraId="1C979372" w14:textId="77777777" w:rsidR="00392EC1" w:rsidRPr="006746A9" w:rsidRDefault="00392EC1" w:rsidP="00065D88">
            <w:pPr>
              <w:pStyle w:val="TableText"/>
              <w:keepNext/>
              <w:jc w:val="right"/>
              <w:rPr>
                <w:b/>
                <w:bCs/>
                <w:szCs w:val="18"/>
                <w:lang w:val="es-419"/>
              </w:rPr>
            </w:pPr>
            <w:r w:rsidRPr="006746A9">
              <w:rPr>
                <w:b/>
                <w:szCs w:val="18"/>
                <w:lang w:val="es-419" w:bidi="es-AR"/>
              </w:rPr>
              <w:t>12.6.3.1</w:t>
            </w:r>
          </w:p>
        </w:tc>
        <w:tc>
          <w:tcPr>
            <w:tcW w:w="1691" w:type="pct"/>
            <w:tcBorders>
              <w:bottom w:val="single" w:sz="4" w:space="0" w:color="808080"/>
            </w:tcBorders>
          </w:tcPr>
          <w:p w14:paraId="7E005041" w14:textId="3E8D66B8" w:rsidR="00392EC1" w:rsidRPr="006746A9" w:rsidRDefault="00392EC1" w:rsidP="00065D88">
            <w:pPr>
              <w:pStyle w:val="TableBody"/>
              <w:keepNext/>
              <w:rPr>
                <w:rFonts w:cs="Arial"/>
                <w:sz w:val="18"/>
                <w:szCs w:val="18"/>
                <w:lang w:val="es-419" w:bidi="es-AR"/>
              </w:rPr>
            </w:pPr>
            <w:r w:rsidRPr="006746A9">
              <w:rPr>
                <w:rFonts w:cs="Arial"/>
                <w:sz w:val="18"/>
                <w:szCs w:val="18"/>
                <w:lang w:val="es-419" w:bidi="es-AR"/>
              </w:rPr>
              <w:t xml:space="preserve">El entrenamiento </w:t>
            </w:r>
            <w:r w:rsidR="00B777A5" w:rsidRPr="006746A9">
              <w:rPr>
                <w:rFonts w:cs="Arial"/>
                <w:sz w:val="18"/>
                <w:szCs w:val="18"/>
                <w:lang w:val="es-419" w:bidi="es-AR"/>
              </w:rPr>
              <w:t>de concientización de seguridad incluye la concientización ante amenazas y vulnerabilidades que podrían impactar la seguridad los datos de tarjetahabiente o datos de autenticación sensibles, incluyendo, pero no limitado a:</w:t>
            </w:r>
          </w:p>
          <w:p w14:paraId="6D13D7A1" w14:textId="77777777" w:rsidR="00392EC1" w:rsidRPr="006746A9" w:rsidRDefault="00392EC1" w:rsidP="00065D88">
            <w:pPr>
              <w:pStyle w:val="TableListBullet"/>
              <w:keepNext/>
              <w:ind w:left="263" w:hanging="270"/>
              <w:rPr>
                <w:szCs w:val="18"/>
                <w:lang w:val="es-419"/>
              </w:rPr>
            </w:pPr>
            <w:r w:rsidRPr="006746A9">
              <w:rPr>
                <w:i/>
                <w:szCs w:val="18"/>
                <w:lang w:val="es-419" w:bidi="es-AR"/>
              </w:rPr>
              <w:t>Phishing</w:t>
            </w:r>
            <w:r w:rsidRPr="006746A9">
              <w:rPr>
                <w:szCs w:val="18"/>
                <w:lang w:val="es-419" w:bidi="es-AR"/>
              </w:rPr>
              <w:t xml:space="preserve"> y ataques relacionados. </w:t>
            </w:r>
          </w:p>
          <w:p w14:paraId="2D442BCF" w14:textId="77777777" w:rsidR="00392EC1" w:rsidRPr="006746A9" w:rsidRDefault="00392EC1" w:rsidP="00065D88">
            <w:pPr>
              <w:pStyle w:val="TableListBullet"/>
              <w:keepNext/>
              <w:ind w:left="263" w:hanging="270"/>
              <w:rPr>
                <w:szCs w:val="18"/>
                <w:lang w:val="es-419"/>
              </w:rPr>
            </w:pPr>
            <w:r w:rsidRPr="006746A9">
              <w:rPr>
                <w:szCs w:val="18"/>
                <w:lang w:val="es-419" w:bidi="es-AR"/>
              </w:rPr>
              <w:t>Ingeniería social.</w:t>
            </w:r>
          </w:p>
        </w:tc>
        <w:tc>
          <w:tcPr>
            <w:tcW w:w="1298" w:type="pct"/>
            <w:tcBorders>
              <w:bottom w:val="single" w:sz="4" w:space="0" w:color="808080"/>
            </w:tcBorders>
          </w:tcPr>
          <w:p w14:paraId="2B516277" w14:textId="77777777" w:rsidR="00392EC1" w:rsidRPr="006746A9" w:rsidRDefault="00392EC1" w:rsidP="00065D88">
            <w:pPr>
              <w:pStyle w:val="TableListBullet"/>
              <w:keepNext/>
              <w:ind w:left="263" w:hanging="270"/>
              <w:rPr>
                <w:szCs w:val="18"/>
                <w:lang w:val="es-419"/>
              </w:rPr>
            </w:pPr>
            <w:r w:rsidRPr="006746A9">
              <w:rPr>
                <w:szCs w:val="18"/>
                <w:lang w:val="es-419" w:bidi="es-AR"/>
              </w:rPr>
              <w:t>Evalúe el contenido de la capacitación en concienciación sobre la seguridad.</w:t>
            </w:r>
          </w:p>
        </w:tc>
        <w:tc>
          <w:tcPr>
            <w:tcW w:w="425" w:type="pct"/>
            <w:tcBorders>
              <w:bottom w:val="nil"/>
            </w:tcBorders>
            <w:shd w:val="clear" w:color="auto" w:fill="auto"/>
          </w:tcPr>
          <w:p w14:paraId="6C3B46E5" w14:textId="77777777" w:rsidR="00392EC1" w:rsidRPr="006746A9" w:rsidRDefault="00392EC1"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bottom w:val="nil"/>
            </w:tcBorders>
            <w:shd w:val="clear" w:color="auto" w:fill="auto"/>
          </w:tcPr>
          <w:p w14:paraId="391BACF6" w14:textId="77777777" w:rsidR="00392EC1" w:rsidRPr="006746A9" w:rsidRDefault="00392EC1"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bottom w:val="nil"/>
            </w:tcBorders>
            <w:shd w:val="clear" w:color="auto" w:fill="auto"/>
          </w:tcPr>
          <w:p w14:paraId="769F82F0" w14:textId="77777777" w:rsidR="00392EC1" w:rsidRPr="006746A9" w:rsidRDefault="00392EC1"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bottom w:val="nil"/>
            </w:tcBorders>
            <w:shd w:val="clear" w:color="auto" w:fill="auto"/>
          </w:tcPr>
          <w:p w14:paraId="606F3895" w14:textId="77777777" w:rsidR="00392EC1" w:rsidRPr="006746A9" w:rsidRDefault="00392EC1" w:rsidP="00065D88">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1F5F39BA" w14:textId="77777777" w:rsidTr="00B42ED3">
        <w:trPr>
          <w:cantSplit/>
        </w:trPr>
        <w:tc>
          <w:tcPr>
            <w:tcW w:w="330" w:type="pct"/>
            <w:vMerge/>
          </w:tcPr>
          <w:p w14:paraId="4C9FBDC3" w14:textId="77777777" w:rsidR="00392EC1" w:rsidRPr="006746A9" w:rsidRDefault="00392EC1" w:rsidP="00065D88">
            <w:pPr>
              <w:pStyle w:val="TableText"/>
              <w:keepNext/>
              <w:jc w:val="right"/>
              <w:rPr>
                <w:b/>
                <w:bCs/>
                <w:szCs w:val="18"/>
                <w:lang w:val="es-419"/>
              </w:rPr>
            </w:pPr>
          </w:p>
        </w:tc>
        <w:tc>
          <w:tcPr>
            <w:tcW w:w="2989" w:type="pct"/>
            <w:gridSpan w:val="2"/>
            <w:tcBorders>
              <w:bottom w:val="nil"/>
            </w:tcBorders>
            <w:shd w:val="clear" w:color="auto" w:fill="DFE3E4"/>
          </w:tcPr>
          <w:p w14:paraId="273FCFE9" w14:textId="77777777" w:rsidR="00392EC1" w:rsidRPr="006746A9" w:rsidRDefault="00392EC1" w:rsidP="00065D88">
            <w:pPr>
              <w:pStyle w:val="AppNotes"/>
              <w:rPr>
                <w:szCs w:val="18"/>
                <w:lang w:val="es-419"/>
              </w:rPr>
            </w:pPr>
            <w:r w:rsidRPr="006746A9">
              <w:rPr>
                <w:szCs w:val="18"/>
                <w:lang w:val="es-419" w:bidi="es-AR"/>
              </w:rPr>
              <w:t>Notas de Aplicabilidad</w:t>
            </w:r>
          </w:p>
        </w:tc>
        <w:tc>
          <w:tcPr>
            <w:tcW w:w="425" w:type="pct"/>
            <w:vMerge w:val="restart"/>
            <w:tcBorders>
              <w:top w:val="nil"/>
            </w:tcBorders>
            <w:shd w:val="clear" w:color="auto" w:fill="auto"/>
          </w:tcPr>
          <w:p w14:paraId="5617F0F7" w14:textId="77777777" w:rsidR="00392EC1" w:rsidRPr="006746A9" w:rsidRDefault="00392EC1" w:rsidP="00065D88">
            <w:pPr>
              <w:keepNext/>
              <w:spacing w:after="60"/>
              <w:jc w:val="center"/>
              <w:rPr>
                <w:rFonts w:cs="Arial"/>
                <w:sz w:val="18"/>
                <w:szCs w:val="18"/>
                <w:lang w:val="es-419"/>
              </w:rPr>
            </w:pPr>
          </w:p>
        </w:tc>
        <w:tc>
          <w:tcPr>
            <w:tcW w:w="456" w:type="pct"/>
            <w:vMerge w:val="restart"/>
            <w:tcBorders>
              <w:top w:val="nil"/>
            </w:tcBorders>
            <w:shd w:val="clear" w:color="auto" w:fill="auto"/>
          </w:tcPr>
          <w:p w14:paraId="6F840CF8" w14:textId="77777777" w:rsidR="00392EC1" w:rsidRPr="006746A9" w:rsidRDefault="00392EC1" w:rsidP="00065D88">
            <w:pPr>
              <w:keepNext/>
              <w:spacing w:after="60"/>
              <w:jc w:val="center"/>
              <w:rPr>
                <w:rFonts w:cs="Arial"/>
                <w:sz w:val="18"/>
                <w:szCs w:val="18"/>
                <w:lang w:val="es-419"/>
              </w:rPr>
            </w:pPr>
          </w:p>
        </w:tc>
        <w:tc>
          <w:tcPr>
            <w:tcW w:w="366" w:type="pct"/>
            <w:vMerge w:val="restart"/>
            <w:tcBorders>
              <w:top w:val="nil"/>
            </w:tcBorders>
            <w:shd w:val="clear" w:color="auto" w:fill="auto"/>
          </w:tcPr>
          <w:p w14:paraId="6A42AF87" w14:textId="77777777" w:rsidR="00392EC1" w:rsidRPr="006746A9" w:rsidRDefault="00392EC1" w:rsidP="00065D88">
            <w:pPr>
              <w:keepNext/>
              <w:spacing w:after="60"/>
              <w:jc w:val="center"/>
              <w:rPr>
                <w:rFonts w:cs="Arial"/>
                <w:sz w:val="18"/>
                <w:szCs w:val="18"/>
                <w:lang w:val="es-419"/>
              </w:rPr>
            </w:pPr>
          </w:p>
        </w:tc>
        <w:tc>
          <w:tcPr>
            <w:tcW w:w="434" w:type="pct"/>
            <w:vMerge w:val="restart"/>
            <w:tcBorders>
              <w:top w:val="nil"/>
            </w:tcBorders>
            <w:shd w:val="clear" w:color="auto" w:fill="auto"/>
          </w:tcPr>
          <w:p w14:paraId="1B54CD93" w14:textId="77777777" w:rsidR="00392EC1" w:rsidRPr="006746A9" w:rsidRDefault="00392EC1" w:rsidP="00065D88">
            <w:pPr>
              <w:keepNext/>
              <w:spacing w:after="60"/>
              <w:jc w:val="center"/>
              <w:rPr>
                <w:rFonts w:cs="Arial"/>
                <w:sz w:val="18"/>
                <w:szCs w:val="18"/>
                <w:lang w:val="es-419"/>
              </w:rPr>
            </w:pPr>
          </w:p>
        </w:tc>
      </w:tr>
      <w:tr w:rsidR="00392EC1" w:rsidRPr="006746A9" w14:paraId="4098146F" w14:textId="77777777" w:rsidTr="00B42ED3">
        <w:trPr>
          <w:cantSplit/>
        </w:trPr>
        <w:tc>
          <w:tcPr>
            <w:tcW w:w="330" w:type="pct"/>
            <w:vMerge/>
            <w:tcBorders>
              <w:bottom w:val="single" w:sz="4" w:space="0" w:color="808080"/>
            </w:tcBorders>
          </w:tcPr>
          <w:p w14:paraId="23364653" w14:textId="77777777" w:rsidR="00392EC1" w:rsidRPr="006746A9" w:rsidRDefault="00392EC1" w:rsidP="00065D88">
            <w:pPr>
              <w:pStyle w:val="TableText"/>
              <w:jc w:val="right"/>
              <w:rPr>
                <w:b/>
                <w:bCs/>
                <w:szCs w:val="18"/>
                <w:lang w:val="es-419"/>
              </w:rPr>
            </w:pPr>
          </w:p>
        </w:tc>
        <w:tc>
          <w:tcPr>
            <w:tcW w:w="2989" w:type="pct"/>
            <w:gridSpan w:val="2"/>
            <w:tcBorders>
              <w:top w:val="nil"/>
              <w:bottom w:val="single" w:sz="4" w:space="0" w:color="808080"/>
            </w:tcBorders>
          </w:tcPr>
          <w:p w14:paraId="7434A901"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 xml:space="preserve">Véase el requisito 5.4.1 PCI DSS para obtener orientación sobre la diferencia entre los controles técnicos y automatizados para detectar y proteger a los usuarios de los ataques de </w:t>
            </w:r>
            <w:r w:rsidRPr="006746A9">
              <w:rPr>
                <w:rFonts w:cs="Arial"/>
                <w:i/>
                <w:sz w:val="18"/>
                <w:szCs w:val="18"/>
                <w:lang w:val="es-419" w:bidi="es-AR"/>
              </w:rPr>
              <w:t xml:space="preserve">phishing </w:t>
            </w:r>
            <w:r w:rsidRPr="006746A9">
              <w:rPr>
                <w:rFonts w:cs="Arial"/>
                <w:sz w:val="18"/>
                <w:szCs w:val="18"/>
                <w:lang w:val="es-419" w:bidi="es-AR"/>
              </w:rPr>
              <w:t>y este requisito, para proporcionar a los usuarios capacitación en concienciación sobre seguridad en materia de suplantación de identidad e ingeniería social. Se trata de dos requisitos distintos y separados, y uno de ellos no se cumple aplicando los controles exigidos por el otro.</w:t>
            </w:r>
          </w:p>
          <w:p w14:paraId="234476D0" w14:textId="77777777" w:rsidR="00392EC1" w:rsidRPr="006746A9" w:rsidRDefault="00392EC1" w:rsidP="00065D88">
            <w:pPr>
              <w:pStyle w:val="TableListBullet"/>
              <w:numPr>
                <w:ilvl w:val="0"/>
                <w:numId w:val="0"/>
              </w:numPr>
              <w:ind w:left="-7"/>
              <w:rPr>
                <w:szCs w:val="18"/>
                <w:lang w:val="es-419"/>
              </w:rPr>
            </w:pPr>
            <w:r w:rsidRPr="006746A9">
              <w:rPr>
                <w:i/>
                <w:color w:val="C00000"/>
                <w:szCs w:val="18"/>
                <w:lang w:val="es-419" w:bidi="es-AR"/>
              </w:rPr>
              <w:t>Este requisito es una práctica recomendada hasta el 31 de marzo de 2025, fecha a partir de la cual será obligatorio y deberá tenerse en cuenta en su totalidad durante una evaluación PCI DSS.</w:t>
            </w:r>
          </w:p>
        </w:tc>
        <w:tc>
          <w:tcPr>
            <w:tcW w:w="425" w:type="pct"/>
            <w:vMerge/>
            <w:tcBorders>
              <w:bottom w:val="single" w:sz="4" w:space="0" w:color="808080"/>
            </w:tcBorders>
            <w:shd w:val="clear" w:color="auto" w:fill="auto"/>
          </w:tcPr>
          <w:p w14:paraId="148ECF53" w14:textId="77777777" w:rsidR="00392EC1" w:rsidRPr="006746A9" w:rsidRDefault="00392EC1" w:rsidP="00065D88">
            <w:pPr>
              <w:spacing w:after="60"/>
              <w:jc w:val="center"/>
              <w:rPr>
                <w:rFonts w:cs="Arial"/>
                <w:sz w:val="18"/>
                <w:szCs w:val="18"/>
                <w:lang w:val="es-419"/>
              </w:rPr>
            </w:pPr>
          </w:p>
        </w:tc>
        <w:tc>
          <w:tcPr>
            <w:tcW w:w="456" w:type="pct"/>
            <w:vMerge/>
            <w:tcBorders>
              <w:bottom w:val="single" w:sz="4" w:space="0" w:color="808080"/>
            </w:tcBorders>
            <w:shd w:val="clear" w:color="auto" w:fill="auto"/>
          </w:tcPr>
          <w:p w14:paraId="45B45AC0" w14:textId="77777777" w:rsidR="00392EC1" w:rsidRPr="006746A9" w:rsidRDefault="00392EC1" w:rsidP="00065D88">
            <w:pPr>
              <w:spacing w:after="60"/>
              <w:jc w:val="center"/>
              <w:rPr>
                <w:rFonts w:cs="Arial"/>
                <w:sz w:val="18"/>
                <w:szCs w:val="18"/>
                <w:lang w:val="es-419"/>
              </w:rPr>
            </w:pPr>
          </w:p>
        </w:tc>
        <w:tc>
          <w:tcPr>
            <w:tcW w:w="366" w:type="pct"/>
            <w:vMerge/>
            <w:tcBorders>
              <w:bottom w:val="single" w:sz="4" w:space="0" w:color="808080"/>
            </w:tcBorders>
            <w:shd w:val="clear" w:color="auto" w:fill="auto"/>
          </w:tcPr>
          <w:p w14:paraId="2CA12E46" w14:textId="77777777" w:rsidR="00392EC1" w:rsidRPr="006746A9" w:rsidRDefault="00392EC1" w:rsidP="00065D88">
            <w:pPr>
              <w:spacing w:after="60"/>
              <w:jc w:val="center"/>
              <w:rPr>
                <w:rFonts w:cs="Arial"/>
                <w:sz w:val="18"/>
                <w:szCs w:val="18"/>
                <w:lang w:val="es-419"/>
              </w:rPr>
            </w:pPr>
          </w:p>
        </w:tc>
        <w:tc>
          <w:tcPr>
            <w:tcW w:w="434" w:type="pct"/>
            <w:vMerge/>
            <w:tcBorders>
              <w:bottom w:val="single" w:sz="4" w:space="0" w:color="808080"/>
            </w:tcBorders>
            <w:shd w:val="clear" w:color="auto" w:fill="auto"/>
          </w:tcPr>
          <w:p w14:paraId="3E78EFE6" w14:textId="77777777" w:rsidR="00392EC1" w:rsidRPr="006746A9" w:rsidRDefault="00392EC1" w:rsidP="00065D88">
            <w:pPr>
              <w:spacing w:after="60"/>
              <w:jc w:val="center"/>
              <w:rPr>
                <w:rFonts w:cs="Arial"/>
                <w:sz w:val="18"/>
                <w:szCs w:val="18"/>
                <w:lang w:val="es-419"/>
              </w:rPr>
            </w:pPr>
          </w:p>
        </w:tc>
      </w:tr>
      <w:tr w:rsidR="00611C97" w:rsidRPr="006746A9" w14:paraId="6C693366"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127BC23" w14:textId="77777777" w:rsidR="00611C97" w:rsidRPr="006746A9" w:rsidRDefault="00611C97" w:rsidP="005C023D">
            <w:pPr>
              <w:pStyle w:val="TableBody"/>
              <w:keepNext/>
              <w:spacing w:before="0" w:after="0"/>
              <w:rPr>
                <w:rFonts w:cs="Arial"/>
                <w:sz w:val="18"/>
                <w:szCs w:val="18"/>
                <w:lang w:val="es-419"/>
              </w:rPr>
            </w:pPr>
            <w:r w:rsidRPr="006746A9">
              <w:rPr>
                <w:rStyle w:val="BoldCharacter"/>
                <w:rFonts w:cs="Arial"/>
                <w:sz w:val="18"/>
                <w:szCs w:val="18"/>
                <w:lang w:val="es-419" w:bidi="es-AR"/>
              </w:rPr>
              <w:lastRenderedPageBreak/>
              <w:t xml:space="preserve">12.8 </w:t>
            </w:r>
            <w:r w:rsidRPr="006746A9">
              <w:rPr>
                <w:rFonts w:cs="Arial"/>
                <w:sz w:val="18"/>
                <w:szCs w:val="18"/>
                <w:lang w:val="es-419" w:bidi="es-AR"/>
              </w:rPr>
              <w:t>Se gestiona el riesgo de los activos de información asociados a las relaciones con proveedores de servicios externos (TPSP).</w:t>
            </w:r>
          </w:p>
        </w:tc>
      </w:tr>
      <w:tr w:rsidR="00392EC1" w:rsidRPr="006746A9" w14:paraId="42644C6D" w14:textId="77777777" w:rsidTr="00B42ED3">
        <w:trPr>
          <w:cantSplit/>
        </w:trPr>
        <w:tc>
          <w:tcPr>
            <w:tcW w:w="330" w:type="pct"/>
            <w:vMerge w:val="restart"/>
            <w:tcBorders>
              <w:top w:val="single" w:sz="2" w:space="0" w:color="808080" w:themeColor="background1" w:themeShade="80"/>
              <w:right w:val="single" w:sz="2" w:space="0" w:color="808080" w:themeColor="background1" w:themeShade="80"/>
            </w:tcBorders>
          </w:tcPr>
          <w:p w14:paraId="1AE5C219" w14:textId="77777777" w:rsidR="00392EC1" w:rsidRPr="006746A9" w:rsidRDefault="00392EC1" w:rsidP="002C52FF">
            <w:pPr>
              <w:pStyle w:val="TableText"/>
              <w:keepNext/>
              <w:rPr>
                <w:b/>
                <w:bCs/>
                <w:szCs w:val="18"/>
                <w:lang w:val="es-419"/>
              </w:rPr>
            </w:pPr>
            <w:r w:rsidRPr="006746A9">
              <w:rPr>
                <w:b/>
                <w:szCs w:val="18"/>
                <w:lang w:val="es-419" w:bidi="es-AR"/>
              </w:rPr>
              <w:t>12.8.1</w:t>
            </w:r>
          </w:p>
        </w:tc>
        <w:tc>
          <w:tcPr>
            <w:tcW w:w="16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B5409A0" w14:textId="6A6C56C1" w:rsidR="00392EC1" w:rsidRPr="006746A9" w:rsidRDefault="00392EC1" w:rsidP="002C52FF">
            <w:pPr>
              <w:pStyle w:val="TableListBullet"/>
              <w:keepNext/>
              <w:numPr>
                <w:ilvl w:val="0"/>
                <w:numId w:val="0"/>
              </w:numPr>
              <w:rPr>
                <w:szCs w:val="18"/>
                <w:lang w:val="es-419"/>
              </w:rPr>
            </w:pPr>
            <w:r w:rsidRPr="006746A9">
              <w:rPr>
                <w:szCs w:val="18"/>
                <w:lang w:val="es-419" w:bidi="es-AR"/>
              </w:rPr>
              <w:t xml:space="preserve">Se mantiene una lista de todos los proveedores de servicios de terceros (TPSP) con los que se comparten </w:t>
            </w:r>
            <w:r w:rsidR="00D202C4" w:rsidRPr="006746A9">
              <w:rPr>
                <w:rStyle w:val="GlossaryCharacter"/>
                <w:color w:val="auto"/>
                <w:szCs w:val="18"/>
                <w:lang w:val="es-419" w:bidi="es-AR"/>
              </w:rPr>
              <w:t xml:space="preserve">datos del titular de la tarjeta </w:t>
            </w:r>
            <w:r w:rsidRPr="006746A9">
              <w:rPr>
                <w:szCs w:val="18"/>
                <w:lang w:val="es-419" w:bidi="es-AR"/>
              </w:rPr>
              <w:t xml:space="preserve">o que podrían afectar a la seguridad de los </w:t>
            </w:r>
            <w:r w:rsidR="00D202C4" w:rsidRPr="006746A9">
              <w:rPr>
                <w:szCs w:val="18"/>
                <w:lang w:val="es-419" w:bidi="es-AR"/>
              </w:rPr>
              <w:t>datos del titular de la tarjeta</w:t>
            </w:r>
            <w:r w:rsidRPr="006746A9">
              <w:rPr>
                <w:szCs w:val="18"/>
                <w:lang w:val="es-419" w:bidi="es-AR"/>
              </w:rPr>
              <w:t>, incluyendo una descripción para cada uno de los servicios prestados.</w:t>
            </w:r>
          </w:p>
        </w:tc>
        <w:tc>
          <w:tcPr>
            <w:tcW w:w="12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024971" w14:textId="77777777" w:rsidR="00392EC1" w:rsidRPr="006746A9" w:rsidRDefault="00392EC1" w:rsidP="002C52FF">
            <w:pPr>
              <w:pStyle w:val="TableListBullet"/>
              <w:keepNext/>
              <w:ind w:left="263" w:hanging="270"/>
              <w:rPr>
                <w:szCs w:val="18"/>
                <w:lang w:val="es-419"/>
              </w:rPr>
            </w:pPr>
            <w:r w:rsidRPr="006746A9">
              <w:rPr>
                <w:szCs w:val="18"/>
                <w:lang w:val="es-419" w:bidi="es-AR"/>
              </w:rPr>
              <w:t>Evalúe las políticas y procedimientos.</w:t>
            </w:r>
          </w:p>
          <w:p w14:paraId="0CC859E2" w14:textId="77777777" w:rsidR="00392EC1" w:rsidRPr="006746A9" w:rsidRDefault="00392EC1" w:rsidP="002C52FF">
            <w:pPr>
              <w:pStyle w:val="TableListBullet"/>
              <w:keepNext/>
              <w:ind w:left="263" w:hanging="270"/>
              <w:rPr>
                <w:szCs w:val="18"/>
                <w:lang w:val="es-419"/>
              </w:rPr>
            </w:pPr>
            <w:r w:rsidRPr="006746A9">
              <w:rPr>
                <w:szCs w:val="18"/>
                <w:lang w:val="es-419" w:bidi="es-AR"/>
              </w:rPr>
              <w:t>Evalúe la lista de TPSP.</w:t>
            </w:r>
          </w:p>
        </w:tc>
        <w:tc>
          <w:tcPr>
            <w:tcW w:w="42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D2CE0CE" w14:textId="77777777" w:rsidR="00392EC1" w:rsidRPr="006746A9" w:rsidRDefault="00392EC1" w:rsidP="002C52FF">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DB93765" w14:textId="77777777" w:rsidR="00392EC1" w:rsidRPr="006746A9" w:rsidRDefault="00392EC1" w:rsidP="002C52FF">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A3C1CBF" w14:textId="77777777" w:rsidR="00392EC1" w:rsidRPr="006746A9" w:rsidRDefault="00392EC1" w:rsidP="002C52FF">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top w:val="single" w:sz="2" w:space="0" w:color="808080" w:themeColor="background1" w:themeShade="80"/>
              <w:left w:val="single" w:sz="2" w:space="0" w:color="808080" w:themeColor="background1" w:themeShade="80"/>
              <w:bottom w:val="nil"/>
            </w:tcBorders>
            <w:shd w:val="clear" w:color="auto" w:fill="auto"/>
          </w:tcPr>
          <w:p w14:paraId="4F27BC01" w14:textId="77777777" w:rsidR="00392EC1" w:rsidRPr="006746A9" w:rsidRDefault="00392EC1" w:rsidP="002C52FF">
            <w:pPr>
              <w:keepNext/>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62954285" w14:textId="77777777" w:rsidTr="00B42ED3">
        <w:trPr>
          <w:cantSplit/>
        </w:trPr>
        <w:tc>
          <w:tcPr>
            <w:tcW w:w="330" w:type="pct"/>
            <w:vMerge/>
            <w:tcBorders>
              <w:right w:val="single" w:sz="2" w:space="0" w:color="808080" w:themeColor="background1" w:themeShade="80"/>
            </w:tcBorders>
          </w:tcPr>
          <w:p w14:paraId="1CD4D82D" w14:textId="77777777" w:rsidR="00392EC1" w:rsidRPr="006746A9" w:rsidRDefault="00392EC1" w:rsidP="002C52FF">
            <w:pPr>
              <w:pStyle w:val="TableText"/>
              <w:keepNext/>
              <w:rPr>
                <w:b/>
                <w:bCs/>
                <w:szCs w:val="18"/>
                <w:lang w:val="es-419"/>
              </w:rPr>
            </w:pPr>
          </w:p>
        </w:tc>
        <w:tc>
          <w:tcPr>
            <w:tcW w:w="298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C760360" w14:textId="77777777" w:rsidR="00392EC1" w:rsidRPr="006746A9" w:rsidRDefault="00392EC1" w:rsidP="002C52FF">
            <w:pPr>
              <w:pStyle w:val="AppNotes"/>
              <w:rPr>
                <w:szCs w:val="18"/>
                <w:lang w:val="es-419"/>
              </w:rPr>
            </w:pPr>
            <w:r w:rsidRPr="006746A9">
              <w:rPr>
                <w:szCs w:val="18"/>
                <w:lang w:val="es-419" w:bidi="es-AR"/>
              </w:rPr>
              <w:t>Notas de Aplicabilidad</w:t>
            </w:r>
          </w:p>
        </w:tc>
        <w:tc>
          <w:tcPr>
            <w:tcW w:w="42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66C4939" w14:textId="77777777" w:rsidR="00392EC1" w:rsidRPr="006746A9" w:rsidRDefault="00392EC1" w:rsidP="002C52FF">
            <w:pPr>
              <w:keepNext/>
              <w:spacing w:after="60"/>
              <w:jc w:val="center"/>
              <w:rPr>
                <w:rFonts w:cs="Arial"/>
                <w:sz w:val="18"/>
                <w:szCs w:val="18"/>
                <w:lang w:val="es-419"/>
              </w:rPr>
            </w:pPr>
          </w:p>
        </w:tc>
        <w:tc>
          <w:tcPr>
            <w:tcW w:w="45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341F742" w14:textId="77777777" w:rsidR="00392EC1" w:rsidRPr="006746A9" w:rsidRDefault="00392EC1" w:rsidP="002C52FF">
            <w:pPr>
              <w:keepNext/>
              <w:spacing w:after="60"/>
              <w:jc w:val="center"/>
              <w:rPr>
                <w:rFonts w:cs="Arial"/>
                <w:sz w:val="18"/>
                <w:szCs w:val="18"/>
                <w:lang w:val="es-419"/>
              </w:rPr>
            </w:pPr>
          </w:p>
        </w:tc>
        <w:tc>
          <w:tcPr>
            <w:tcW w:w="36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DCAF9CA" w14:textId="77777777" w:rsidR="00392EC1" w:rsidRPr="006746A9" w:rsidRDefault="00392EC1" w:rsidP="002C52FF">
            <w:pPr>
              <w:keepNext/>
              <w:spacing w:after="60"/>
              <w:jc w:val="center"/>
              <w:rPr>
                <w:rFonts w:cs="Arial"/>
                <w:sz w:val="18"/>
                <w:szCs w:val="18"/>
                <w:lang w:val="es-419"/>
              </w:rPr>
            </w:pPr>
          </w:p>
        </w:tc>
        <w:tc>
          <w:tcPr>
            <w:tcW w:w="434" w:type="pct"/>
            <w:vMerge w:val="restart"/>
            <w:tcBorders>
              <w:top w:val="nil"/>
              <w:left w:val="single" w:sz="2" w:space="0" w:color="808080" w:themeColor="background1" w:themeShade="80"/>
            </w:tcBorders>
            <w:shd w:val="clear" w:color="auto" w:fill="auto"/>
          </w:tcPr>
          <w:p w14:paraId="0EDD8072" w14:textId="77777777" w:rsidR="00392EC1" w:rsidRPr="006746A9" w:rsidRDefault="00392EC1" w:rsidP="002C52FF">
            <w:pPr>
              <w:keepNext/>
              <w:spacing w:after="60"/>
              <w:jc w:val="center"/>
              <w:rPr>
                <w:rFonts w:cs="Arial"/>
                <w:sz w:val="18"/>
                <w:szCs w:val="18"/>
                <w:lang w:val="es-419"/>
              </w:rPr>
            </w:pPr>
          </w:p>
        </w:tc>
      </w:tr>
      <w:tr w:rsidR="00392EC1" w:rsidRPr="006746A9" w14:paraId="3FD9AF00" w14:textId="77777777" w:rsidTr="00B42ED3">
        <w:trPr>
          <w:cantSplit/>
        </w:trPr>
        <w:tc>
          <w:tcPr>
            <w:tcW w:w="330" w:type="pct"/>
            <w:vMerge/>
            <w:tcBorders>
              <w:right w:val="single" w:sz="2" w:space="0" w:color="808080" w:themeColor="background1" w:themeShade="80"/>
            </w:tcBorders>
          </w:tcPr>
          <w:p w14:paraId="1325CF7F" w14:textId="77777777" w:rsidR="00392EC1" w:rsidRPr="006746A9" w:rsidRDefault="00392EC1" w:rsidP="00065D88">
            <w:pPr>
              <w:pStyle w:val="TableText"/>
              <w:rPr>
                <w:b/>
                <w:bCs/>
                <w:szCs w:val="18"/>
                <w:lang w:val="es-419"/>
              </w:rPr>
            </w:pPr>
          </w:p>
        </w:tc>
        <w:tc>
          <w:tcPr>
            <w:tcW w:w="2989" w:type="pct"/>
            <w:gridSpan w:val="2"/>
            <w:tcBorders>
              <w:top w:val="nil"/>
              <w:left w:val="single" w:sz="2" w:space="0" w:color="808080" w:themeColor="background1" w:themeShade="80"/>
              <w:right w:val="single" w:sz="2" w:space="0" w:color="808080" w:themeColor="background1" w:themeShade="80"/>
            </w:tcBorders>
          </w:tcPr>
          <w:p w14:paraId="2C95F32F" w14:textId="59316168" w:rsidR="00392EC1" w:rsidRPr="006746A9" w:rsidRDefault="00392EC1" w:rsidP="00065D88">
            <w:pPr>
              <w:pStyle w:val="TableListBullet"/>
              <w:numPr>
                <w:ilvl w:val="0"/>
                <w:numId w:val="0"/>
              </w:numPr>
              <w:ind w:left="-7"/>
              <w:rPr>
                <w:szCs w:val="18"/>
                <w:lang w:val="es-419"/>
              </w:rPr>
            </w:pPr>
            <w:r w:rsidRPr="006746A9">
              <w:rPr>
                <w:szCs w:val="18"/>
                <w:lang w:val="es-419" w:bidi="es-AR"/>
              </w:rPr>
              <w:t>El uso de un TPSP que cumpla con PCI DSS no hace que una entidad esté en cumplimiento con PCI DSS, ni elimina la responsabilidad de la entidad por su propio cumplimiento PCI DSS.</w:t>
            </w:r>
          </w:p>
        </w:tc>
        <w:tc>
          <w:tcPr>
            <w:tcW w:w="425"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F9F26D2" w14:textId="77777777" w:rsidR="00392EC1" w:rsidRPr="006746A9" w:rsidRDefault="00392EC1" w:rsidP="00065D88">
            <w:pPr>
              <w:spacing w:after="60"/>
              <w:jc w:val="center"/>
              <w:rPr>
                <w:rFonts w:cs="Arial"/>
                <w:sz w:val="18"/>
                <w:szCs w:val="18"/>
                <w:lang w:val="es-419"/>
              </w:rPr>
            </w:pPr>
          </w:p>
        </w:tc>
        <w:tc>
          <w:tcPr>
            <w:tcW w:w="456"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7A10A79" w14:textId="77777777" w:rsidR="00392EC1" w:rsidRPr="006746A9" w:rsidRDefault="00392EC1" w:rsidP="00065D88">
            <w:pPr>
              <w:spacing w:after="60"/>
              <w:jc w:val="center"/>
              <w:rPr>
                <w:rFonts w:cs="Arial"/>
                <w:sz w:val="18"/>
                <w:szCs w:val="18"/>
                <w:lang w:val="es-419"/>
              </w:rPr>
            </w:pPr>
          </w:p>
        </w:tc>
        <w:tc>
          <w:tcPr>
            <w:tcW w:w="366"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8309962" w14:textId="77777777" w:rsidR="00392EC1" w:rsidRPr="006746A9" w:rsidRDefault="00392EC1" w:rsidP="00065D88">
            <w:pPr>
              <w:spacing w:after="60"/>
              <w:jc w:val="center"/>
              <w:rPr>
                <w:rFonts w:cs="Arial"/>
                <w:sz w:val="18"/>
                <w:szCs w:val="18"/>
                <w:lang w:val="es-419"/>
              </w:rPr>
            </w:pPr>
          </w:p>
        </w:tc>
        <w:tc>
          <w:tcPr>
            <w:tcW w:w="434" w:type="pct"/>
            <w:vMerge/>
            <w:tcBorders>
              <w:top w:val="single" w:sz="2" w:space="0" w:color="808080" w:themeColor="background1" w:themeShade="80"/>
              <w:left w:val="single" w:sz="2" w:space="0" w:color="808080" w:themeColor="background1" w:themeShade="80"/>
            </w:tcBorders>
            <w:shd w:val="clear" w:color="auto" w:fill="auto"/>
          </w:tcPr>
          <w:p w14:paraId="0B7919A6" w14:textId="77777777" w:rsidR="00392EC1" w:rsidRPr="006746A9" w:rsidRDefault="00392EC1" w:rsidP="00065D88">
            <w:pPr>
              <w:spacing w:after="60"/>
              <w:jc w:val="center"/>
              <w:rPr>
                <w:rFonts w:cs="Arial"/>
                <w:sz w:val="18"/>
                <w:szCs w:val="18"/>
                <w:lang w:val="es-419"/>
              </w:rPr>
            </w:pPr>
          </w:p>
        </w:tc>
      </w:tr>
      <w:tr w:rsidR="00392EC1" w:rsidRPr="006746A9" w14:paraId="79A05737" w14:textId="77777777" w:rsidTr="00B42ED3">
        <w:trPr>
          <w:cantSplit/>
          <w:trHeight w:val="3444"/>
        </w:trPr>
        <w:tc>
          <w:tcPr>
            <w:tcW w:w="330" w:type="pct"/>
            <w:tcBorders>
              <w:bottom w:val="single" w:sz="4" w:space="0" w:color="auto"/>
            </w:tcBorders>
          </w:tcPr>
          <w:p w14:paraId="1D1B6799" w14:textId="77777777" w:rsidR="00392EC1" w:rsidRPr="006746A9" w:rsidRDefault="00392EC1" w:rsidP="00065D88">
            <w:pPr>
              <w:pStyle w:val="TableText"/>
              <w:rPr>
                <w:b/>
                <w:bCs/>
                <w:szCs w:val="18"/>
                <w:lang w:val="es-419"/>
              </w:rPr>
            </w:pPr>
            <w:r w:rsidRPr="006746A9">
              <w:rPr>
                <w:b/>
                <w:szCs w:val="18"/>
                <w:lang w:val="es-419" w:bidi="es-AR"/>
              </w:rPr>
              <w:t>12.8.2</w:t>
            </w:r>
          </w:p>
        </w:tc>
        <w:tc>
          <w:tcPr>
            <w:tcW w:w="1691" w:type="pct"/>
            <w:tcBorders>
              <w:bottom w:val="single" w:sz="4" w:space="0" w:color="auto"/>
            </w:tcBorders>
          </w:tcPr>
          <w:p w14:paraId="3F620ED5" w14:textId="77777777" w:rsidR="00392EC1" w:rsidRPr="006746A9" w:rsidRDefault="00392EC1" w:rsidP="00065D88">
            <w:pPr>
              <w:pStyle w:val="TableBody"/>
              <w:rPr>
                <w:rFonts w:cs="Arial"/>
                <w:sz w:val="18"/>
                <w:szCs w:val="18"/>
                <w:lang w:val="es-419"/>
              </w:rPr>
            </w:pPr>
            <w:r w:rsidRPr="006746A9">
              <w:rPr>
                <w:rFonts w:cs="Arial"/>
                <w:sz w:val="18"/>
                <w:szCs w:val="18"/>
                <w:lang w:val="es-419" w:bidi="es-AR"/>
              </w:rPr>
              <w:t xml:space="preserve">Se mantienen acuerdos escritos con los TPSP de la siguiente manera: </w:t>
            </w:r>
          </w:p>
          <w:p w14:paraId="2FDFC856" w14:textId="28D4DB43" w:rsidR="00392EC1" w:rsidRPr="006746A9" w:rsidRDefault="00392EC1" w:rsidP="002A7E1E">
            <w:pPr>
              <w:pStyle w:val="TableListBullet"/>
              <w:rPr>
                <w:szCs w:val="18"/>
                <w:lang w:val="es-419" w:bidi="es-AR"/>
              </w:rPr>
            </w:pPr>
            <w:r w:rsidRPr="006746A9">
              <w:rPr>
                <w:lang w:val="es-419" w:bidi="es-AR"/>
              </w:rPr>
              <w:t xml:space="preserve">Se mantienen acuerdos escritos con todos los TPSP con los que se comparten </w:t>
            </w:r>
            <w:r w:rsidR="002A7E1E" w:rsidRPr="006746A9">
              <w:rPr>
                <w:szCs w:val="18"/>
                <w:lang w:val="es-419" w:bidi="es-AR"/>
              </w:rPr>
              <w:t xml:space="preserve">datos del titular de la tarjeta </w:t>
            </w:r>
            <w:r w:rsidRPr="006746A9">
              <w:rPr>
                <w:szCs w:val="18"/>
                <w:lang w:val="es-419" w:bidi="es-AR"/>
              </w:rPr>
              <w:t>o que podrían afectar la seguridad del CDE.</w:t>
            </w:r>
          </w:p>
          <w:p w14:paraId="4B12590E" w14:textId="7AA11B11" w:rsidR="00392EC1" w:rsidRPr="006746A9" w:rsidRDefault="00392EC1" w:rsidP="002A7E1E">
            <w:pPr>
              <w:pStyle w:val="TableListBullet"/>
              <w:rPr>
                <w:szCs w:val="18"/>
                <w:lang w:val="es-419" w:bidi="es-AR"/>
              </w:rPr>
            </w:pPr>
            <w:r w:rsidRPr="006746A9">
              <w:rPr>
                <w:lang w:val="es-419" w:bidi="es-AR"/>
              </w:rPr>
              <w:t xml:space="preserve">Los acuerdos </w:t>
            </w:r>
            <w:r w:rsidR="00B777A5" w:rsidRPr="006746A9">
              <w:rPr>
                <w:lang w:val="es-419" w:bidi="es-AR"/>
              </w:rPr>
              <w:t>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p w14:paraId="3715659B" w14:textId="445C7D24" w:rsidR="00392EC1" w:rsidRPr="006746A9" w:rsidRDefault="00392EC1" w:rsidP="008205B1">
            <w:pPr>
              <w:pStyle w:val="TableListBullet"/>
              <w:keepNext/>
              <w:ind w:left="0"/>
              <w:rPr>
                <w:szCs w:val="18"/>
                <w:lang w:val="es-419"/>
              </w:rPr>
            </w:pPr>
            <w:r w:rsidRPr="006746A9">
              <w:rPr>
                <w:i/>
                <w:szCs w:val="20"/>
                <w:lang w:val="es-419" w:bidi="es-AR"/>
              </w:rPr>
              <w:t>(continuación)</w:t>
            </w:r>
          </w:p>
        </w:tc>
        <w:tc>
          <w:tcPr>
            <w:tcW w:w="1298" w:type="pct"/>
            <w:tcBorders>
              <w:bottom w:val="single" w:sz="4" w:space="0" w:color="auto"/>
            </w:tcBorders>
          </w:tcPr>
          <w:p w14:paraId="4AE7C765" w14:textId="77777777" w:rsidR="00392EC1" w:rsidRPr="006746A9" w:rsidRDefault="00392EC1" w:rsidP="00065D88">
            <w:pPr>
              <w:pStyle w:val="TableListBullet"/>
              <w:ind w:left="263" w:hanging="270"/>
              <w:rPr>
                <w:szCs w:val="18"/>
                <w:lang w:val="es-419"/>
              </w:rPr>
            </w:pPr>
            <w:r w:rsidRPr="006746A9">
              <w:rPr>
                <w:szCs w:val="18"/>
                <w:lang w:val="es-419" w:bidi="es-AR"/>
              </w:rPr>
              <w:t>Evalúe las políticas y procedimientos.</w:t>
            </w:r>
          </w:p>
          <w:p w14:paraId="38D95099" w14:textId="77777777" w:rsidR="00392EC1" w:rsidRPr="006746A9" w:rsidRDefault="00392EC1" w:rsidP="00065D88">
            <w:pPr>
              <w:pStyle w:val="TableListBullet"/>
              <w:ind w:left="263" w:hanging="270"/>
              <w:rPr>
                <w:szCs w:val="18"/>
                <w:lang w:val="es-419"/>
              </w:rPr>
            </w:pPr>
            <w:r w:rsidRPr="006746A9">
              <w:rPr>
                <w:szCs w:val="18"/>
                <w:lang w:val="es-419" w:bidi="es-AR"/>
              </w:rPr>
              <w:t>Evalúe los acuerdos escritos con los TPSP.</w:t>
            </w:r>
          </w:p>
        </w:tc>
        <w:tc>
          <w:tcPr>
            <w:tcW w:w="425" w:type="pct"/>
            <w:tcBorders>
              <w:bottom w:val="single" w:sz="4" w:space="0" w:color="auto"/>
            </w:tcBorders>
            <w:shd w:val="clear" w:color="auto" w:fill="auto"/>
          </w:tcPr>
          <w:p w14:paraId="03F5CE6F"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bottom w:val="single" w:sz="4" w:space="0" w:color="auto"/>
            </w:tcBorders>
            <w:shd w:val="clear" w:color="auto" w:fill="auto"/>
          </w:tcPr>
          <w:p w14:paraId="07FD2B6E"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bottom w:val="single" w:sz="4" w:space="0" w:color="auto"/>
            </w:tcBorders>
            <w:shd w:val="clear" w:color="auto" w:fill="auto"/>
          </w:tcPr>
          <w:p w14:paraId="458389D3" w14:textId="77777777" w:rsidR="00392EC1" w:rsidRPr="006746A9" w:rsidRDefault="00392EC1" w:rsidP="00065D88">
            <w:pPr>
              <w:spacing w:after="60"/>
              <w:jc w:val="center"/>
              <w:rPr>
                <w:rFonts w:cs="Arial"/>
                <w:sz w:val="18"/>
                <w:szCs w:val="18"/>
                <w:lang w:val="es-419" w:bidi="es-AR"/>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p w14:paraId="7CB94E7A" w14:textId="77777777" w:rsidR="00392EC1" w:rsidRPr="006746A9" w:rsidRDefault="00392EC1" w:rsidP="00065D88">
            <w:pPr>
              <w:spacing w:after="60"/>
              <w:jc w:val="center"/>
              <w:rPr>
                <w:rFonts w:cs="Arial"/>
                <w:sz w:val="18"/>
                <w:szCs w:val="18"/>
                <w:lang w:val="es-419" w:bidi="es-AR"/>
              </w:rPr>
            </w:pPr>
          </w:p>
          <w:p w14:paraId="04BBB50A" w14:textId="77777777" w:rsidR="00392EC1" w:rsidRPr="006746A9" w:rsidRDefault="00392EC1" w:rsidP="00065D88">
            <w:pPr>
              <w:spacing w:after="60"/>
              <w:jc w:val="center"/>
              <w:rPr>
                <w:rFonts w:cs="Arial"/>
                <w:sz w:val="18"/>
                <w:szCs w:val="18"/>
                <w:lang w:val="es-419" w:bidi="es-AR"/>
              </w:rPr>
            </w:pPr>
          </w:p>
          <w:p w14:paraId="613DEE4F" w14:textId="77777777" w:rsidR="00392EC1" w:rsidRPr="006746A9" w:rsidRDefault="00392EC1" w:rsidP="00065D88">
            <w:pPr>
              <w:spacing w:after="60"/>
              <w:jc w:val="center"/>
              <w:rPr>
                <w:rFonts w:cs="Arial"/>
                <w:sz w:val="18"/>
                <w:szCs w:val="18"/>
                <w:lang w:val="es-419" w:bidi="es-AR"/>
              </w:rPr>
            </w:pPr>
          </w:p>
          <w:p w14:paraId="43A03602" w14:textId="77777777" w:rsidR="00392EC1" w:rsidRPr="006746A9" w:rsidRDefault="00392EC1" w:rsidP="00065D88">
            <w:pPr>
              <w:spacing w:after="60"/>
              <w:jc w:val="center"/>
              <w:rPr>
                <w:rFonts w:cs="Arial"/>
                <w:sz w:val="18"/>
                <w:szCs w:val="18"/>
                <w:lang w:val="es-419" w:bidi="es-AR"/>
              </w:rPr>
            </w:pPr>
          </w:p>
          <w:p w14:paraId="0E7D719C" w14:textId="77777777" w:rsidR="00392EC1" w:rsidRPr="006746A9" w:rsidRDefault="00392EC1" w:rsidP="00065D88">
            <w:pPr>
              <w:spacing w:after="60"/>
              <w:jc w:val="center"/>
              <w:rPr>
                <w:rFonts w:cs="Arial"/>
                <w:sz w:val="18"/>
                <w:szCs w:val="18"/>
                <w:lang w:val="es-419" w:bidi="es-AR"/>
              </w:rPr>
            </w:pPr>
          </w:p>
          <w:p w14:paraId="1C95118D" w14:textId="77777777" w:rsidR="00392EC1" w:rsidRPr="006746A9" w:rsidRDefault="00392EC1" w:rsidP="00065D88">
            <w:pPr>
              <w:spacing w:after="60"/>
              <w:jc w:val="center"/>
              <w:rPr>
                <w:rFonts w:cs="Arial"/>
                <w:sz w:val="18"/>
                <w:szCs w:val="18"/>
                <w:lang w:val="es-419" w:bidi="es-AR"/>
              </w:rPr>
            </w:pPr>
          </w:p>
          <w:p w14:paraId="7910FB7C" w14:textId="77777777" w:rsidR="00392EC1" w:rsidRPr="006746A9" w:rsidRDefault="00392EC1" w:rsidP="00392EC1">
            <w:pPr>
              <w:spacing w:after="60"/>
              <w:rPr>
                <w:rFonts w:cs="Arial"/>
                <w:sz w:val="18"/>
                <w:szCs w:val="18"/>
                <w:lang w:val="es-419"/>
              </w:rPr>
            </w:pPr>
          </w:p>
          <w:p w14:paraId="7F54FF65" w14:textId="77777777" w:rsidR="00392EC1" w:rsidRPr="006746A9" w:rsidRDefault="00392EC1" w:rsidP="00392EC1">
            <w:pPr>
              <w:spacing w:after="60"/>
              <w:rPr>
                <w:rFonts w:cs="Arial"/>
                <w:sz w:val="18"/>
                <w:szCs w:val="18"/>
                <w:lang w:val="es-419"/>
              </w:rPr>
            </w:pPr>
          </w:p>
          <w:p w14:paraId="1AFA24CF" w14:textId="77777777" w:rsidR="00392EC1" w:rsidRPr="006746A9" w:rsidRDefault="00392EC1" w:rsidP="00392EC1">
            <w:pPr>
              <w:spacing w:after="60"/>
              <w:rPr>
                <w:rFonts w:cs="Arial"/>
                <w:sz w:val="18"/>
                <w:szCs w:val="18"/>
                <w:lang w:val="es-419"/>
              </w:rPr>
            </w:pPr>
          </w:p>
          <w:p w14:paraId="0C853862" w14:textId="04633636" w:rsidR="00392EC1" w:rsidRPr="006746A9" w:rsidRDefault="00392EC1" w:rsidP="00392EC1">
            <w:pPr>
              <w:spacing w:after="60"/>
              <w:rPr>
                <w:rFonts w:cs="Arial"/>
                <w:sz w:val="18"/>
                <w:szCs w:val="18"/>
                <w:lang w:val="es-419"/>
              </w:rPr>
            </w:pPr>
          </w:p>
        </w:tc>
        <w:tc>
          <w:tcPr>
            <w:tcW w:w="434" w:type="pct"/>
            <w:tcBorders>
              <w:bottom w:val="single" w:sz="4" w:space="0" w:color="auto"/>
            </w:tcBorders>
            <w:shd w:val="clear" w:color="auto" w:fill="auto"/>
          </w:tcPr>
          <w:p w14:paraId="6DD0AD9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201C1231" w14:textId="77777777" w:rsidTr="00392EC1">
        <w:trPr>
          <w:cantSplit/>
          <w:trHeight w:val="1350"/>
        </w:trPr>
        <w:tc>
          <w:tcPr>
            <w:tcW w:w="5000" w:type="pct"/>
            <w:gridSpan w:val="7"/>
            <w:tcBorders>
              <w:top w:val="single" w:sz="4" w:space="0" w:color="auto"/>
              <w:bottom w:val="nil"/>
            </w:tcBorders>
          </w:tcPr>
          <w:p w14:paraId="53A94031" w14:textId="77777777" w:rsidR="00392EC1" w:rsidRPr="006746A9" w:rsidRDefault="00392EC1" w:rsidP="00065D88">
            <w:pPr>
              <w:spacing w:after="60"/>
              <w:jc w:val="center"/>
              <w:rPr>
                <w:rFonts w:cs="Arial"/>
                <w:sz w:val="18"/>
                <w:szCs w:val="18"/>
                <w:lang w:val="es-419" w:bidi="es-AR"/>
              </w:rPr>
            </w:pPr>
          </w:p>
          <w:p w14:paraId="558B2AC0" w14:textId="77777777" w:rsidR="00392EC1" w:rsidRPr="006746A9" w:rsidRDefault="00392EC1" w:rsidP="00065D88">
            <w:pPr>
              <w:spacing w:after="60"/>
              <w:jc w:val="center"/>
              <w:rPr>
                <w:rFonts w:cs="Arial"/>
                <w:sz w:val="18"/>
                <w:szCs w:val="18"/>
                <w:lang w:val="es-419" w:bidi="es-AR"/>
              </w:rPr>
            </w:pPr>
          </w:p>
          <w:p w14:paraId="63BDBF90" w14:textId="77777777" w:rsidR="00392EC1" w:rsidRPr="006746A9" w:rsidRDefault="00392EC1" w:rsidP="00065D88">
            <w:pPr>
              <w:spacing w:after="60"/>
              <w:jc w:val="center"/>
              <w:rPr>
                <w:rFonts w:cs="Arial"/>
                <w:sz w:val="18"/>
                <w:szCs w:val="18"/>
                <w:lang w:val="es-419" w:bidi="es-AR"/>
              </w:rPr>
            </w:pPr>
          </w:p>
          <w:p w14:paraId="7BACC267" w14:textId="77777777" w:rsidR="00392EC1" w:rsidRPr="006746A9" w:rsidRDefault="00392EC1" w:rsidP="00065D88">
            <w:pPr>
              <w:spacing w:after="60"/>
              <w:jc w:val="center"/>
              <w:rPr>
                <w:rFonts w:cs="Arial"/>
                <w:sz w:val="18"/>
                <w:szCs w:val="18"/>
                <w:lang w:val="es-419" w:bidi="es-AR"/>
              </w:rPr>
            </w:pPr>
          </w:p>
          <w:p w14:paraId="27628724" w14:textId="77777777" w:rsidR="003A161D" w:rsidRPr="006746A9" w:rsidRDefault="003A161D" w:rsidP="00065D88">
            <w:pPr>
              <w:spacing w:after="60"/>
              <w:jc w:val="center"/>
              <w:rPr>
                <w:rFonts w:cs="Arial"/>
                <w:sz w:val="18"/>
                <w:szCs w:val="18"/>
                <w:lang w:val="es-419" w:bidi="es-AR"/>
              </w:rPr>
            </w:pPr>
          </w:p>
          <w:p w14:paraId="10E85504" w14:textId="77777777" w:rsidR="00392EC1" w:rsidRPr="006746A9" w:rsidRDefault="00392EC1" w:rsidP="00065D88">
            <w:pPr>
              <w:spacing w:after="60"/>
              <w:jc w:val="center"/>
              <w:rPr>
                <w:rFonts w:cs="Arial"/>
                <w:sz w:val="18"/>
                <w:szCs w:val="18"/>
                <w:lang w:val="es-419" w:bidi="es-AR"/>
              </w:rPr>
            </w:pPr>
          </w:p>
          <w:p w14:paraId="27FFEC61" w14:textId="2DAAEA39" w:rsidR="00392EC1" w:rsidRPr="006746A9" w:rsidRDefault="00392EC1" w:rsidP="00065D88">
            <w:pPr>
              <w:spacing w:after="60"/>
              <w:jc w:val="center"/>
              <w:rPr>
                <w:rFonts w:cs="Arial"/>
                <w:sz w:val="18"/>
                <w:szCs w:val="18"/>
                <w:lang w:val="es-419" w:bidi="es-AR"/>
              </w:rPr>
            </w:pPr>
          </w:p>
        </w:tc>
      </w:tr>
      <w:tr w:rsidR="00392EC1" w:rsidRPr="006746A9" w14:paraId="63A1E1DE" w14:textId="77777777" w:rsidTr="00B42ED3">
        <w:trPr>
          <w:cantSplit/>
        </w:trPr>
        <w:tc>
          <w:tcPr>
            <w:tcW w:w="330" w:type="pct"/>
            <w:vMerge w:val="restart"/>
            <w:tcBorders>
              <w:top w:val="nil"/>
            </w:tcBorders>
          </w:tcPr>
          <w:p w14:paraId="173EBF69" w14:textId="77777777" w:rsidR="00392EC1" w:rsidRPr="006746A9" w:rsidRDefault="00392EC1" w:rsidP="00065D88">
            <w:pPr>
              <w:pStyle w:val="TableText"/>
              <w:rPr>
                <w:b/>
                <w:bCs/>
                <w:szCs w:val="18"/>
                <w:lang w:val="es-419"/>
              </w:rPr>
            </w:pPr>
          </w:p>
        </w:tc>
        <w:tc>
          <w:tcPr>
            <w:tcW w:w="2989" w:type="pct"/>
            <w:gridSpan w:val="2"/>
            <w:tcBorders>
              <w:top w:val="nil"/>
              <w:bottom w:val="nil"/>
            </w:tcBorders>
            <w:shd w:val="clear" w:color="auto" w:fill="DFE3E4"/>
          </w:tcPr>
          <w:p w14:paraId="5D41DE4F" w14:textId="77777777" w:rsidR="00392EC1" w:rsidRPr="006746A9" w:rsidRDefault="00392EC1" w:rsidP="00065D88">
            <w:pPr>
              <w:pStyle w:val="AppNotes"/>
              <w:rPr>
                <w:szCs w:val="18"/>
                <w:lang w:val="es-419"/>
              </w:rPr>
            </w:pPr>
            <w:r w:rsidRPr="006746A9">
              <w:rPr>
                <w:szCs w:val="18"/>
                <w:lang w:val="es-419" w:bidi="es-AR"/>
              </w:rPr>
              <w:t>Notas de Aplicabilidad</w:t>
            </w:r>
          </w:p>
        </w:tc>
        <w:tc>
          <w:tcPr>
            <w:tcW w:w="425" w:type="pct"/>
            <w:vMerge w:val="restart"/>
            <w:tcBorders>
              <w:top w:val="nil"/>
            </w:tcBorders>
            <w:shd w:val="clear" w:color="auto" w:fill="auto"/>
          </w:tcPr>
          <w:p w14:paraId="42FA5B42" w14:textId="77777777" w:rsidR="00392EC1" w:rsidRPr="006746A9" w:rsidRDefault="00392EC1" w:rsidP="00065D88">
            <w:pPr>
              <w:spacing w:after="60"/>
              <w:jc w:val="center"/>
              <w:rPr>
                <w:rFonts w:cs="Arial"/>
                <w:sz w:val="18"/>
                <w:szCs w:val="18"/>
                <w:lang w:val="es-419"/>
              </w:rPr>
            </w:pPr>
          </w:p>
        </w:tc>
        <w:tc>
          <w:tcPr>
            <w:tcW w:w="456" w:type="pct"/>
            <w:vMerge w:val="restart"/>
            <w:tcBorders>
              <w:top w:val="nil"/>
            </w:tcBorders>
            <w:shd w:val="clear" w:color="auto" w:fill="auto"/>
          </w:tcPr>
          <w:p w14:paraId="198BD5A9" w14:textId="77777777" w:rsidR="00392EC1" w:rsidRPr="006746A9" w:rsidRDefault="00392EC1" w:rsidP="00065D88">
            <w:pPr>
              <w:spacing w:after="60"/>
              <w:jc w:val="center"/>
              <w:rPr>
                <w:rFonts w:cs="Arial"/>
                <w:sz w:val="18"/>
                <w:szCs w:val="18"/>
                <w:lang w:val="es-419"/>
              </w:rPr>
            </w:pPr>
          </w:p>
        </w:tc>
        <w:tc>
          <w:tcPr>
            <w:tcW w:w="366" w:type="pct"/>
            <w:vMerge w:val="restart"/>
            <w:tcBorders>
              <w:top w:val="nil"/>
            </w:tcBorders>
            <w:shd w:val="clear" w:color="auto" w:fill="auto"/>
          </w:tcPr>
          <w:p w14:paraId="54327912" w14:textId="77777777" w:rsidR="00392EC1" w:rsidRPr="006746A9" w:rsidRDefault="00392EC1" w:rsidP="00065D88">
            <w:pPr>
              <w:spacing w:after="60"/>
              <w:jc w:val="center"/>
              <w:rPr>
                <w:rFonts w:cs="Arial"/>
                <w:sz w:val="18"/>
                <w:szCs w:val="18"/>
                <w:lang w:val="es-419"/>
              </w:rPr>
            </w:pPr>
          </w:p>
        </w:tc>
        <w:tc>
          <w:tcPr>
            <w:tcW w:w="434" w:type="pct"/>
            <w:vMerge w:val="restart"/>
            <w:tcBorders>
              <w:top w:val="nil"/>
            </w:tcBorders>
            <w:shd w:val="clear" w:color="auto" w:fill="auto"/>
          </w:tcPr>
          <w:p w14:paraId="2F5B7B9C" w14:textId="77777777" w:rsidR="00392EC1" w:rsidRPr="006746A9" w:rsidRDefault="00392EC1" w:rsidP="00065D88">
            <w:pPr>
              <w:spacing w:after="60"/>
              <w:jc w:val="center"/>
              <w:rPr>
                <w:rFonts w:cs="Arial"/>
                <w:sz w:val="18"/>
                <w:szCs w:val="18"/>
                <w:lang w:val="es-419"/>
              </w:rPr>
            </w:pPr>
          </w:p>
        </w:tc>
      </w:tr>
      <w:tr w:rsidR="00392EC1" w:rsidRPr="006746A9" w14:paraId="13ED2EF7" w14:textId="77777777" w:rsidTr="00B42ED3">
        <w:trPr>
          <w:cantSplit/>
        </w:trPr>
        <w:tc>
          <w:tcPr>
            <w:tcW w:w="330" w:type="pct"/>
            <w:vMerge/>
          </w:tcPr>
          <w:p w14:paraId="5462E574" w14:textId="77777777" w:rsidR="00392EC1" w:rsidRPr="006746A9" w:rsidRDefault="00392EC1" w:rsidP="00065D88">
            <w:pPr>
              <w:pStyle w:val="TableText"/>
              <w:rPr>
                <w:b/>
                <w:bCs/>
                <w:szCs w:val="18"/>
                <w:lang w:val="es-419"/>
              </w:rPr>
            </w:pPr>
          </w:p>
        </w:tc>
        <w:tc>
          <w:tcPr>
            <w:tcW w:w="2989" w:type="pct"/>
            <w:gridSpan w:val="2"/>
            <w:tcBorders>
              <w:top w:val="nil"/>
            </w:tcBorders>
          </w:tcPr>
          <w:p w14:paraId="5E5682E6" w14:textId="77777777" w:rsidR="00B777A5" w:rsidRPr="006746A9" w:rsidRDefault="00B777A5" w:rsidP="00B777A5">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37E894C3" w14:textId="77777777" w:rsidR="00B777A5" w:rsidRPr="006746A9" w:rsidRDefault="00B777A5" w:rsidP="00B777A5">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11562E7B" w14:textId="709FC332" w:rsidR="00392EC1" w:rsidRPr="006746A9" w:rsidRDefault="00B777A5" w:rsidP="00B777A5">
            <w:pPr>
              <w:pStyle w:val="TableListBullet"/>
              <w:numPr>
                <w:ilvl w:val="0"/>
                <w:numId w:val="0"/>
              </w:numPr>
              <w:ind w:left="-7"/>
              <w:rPr>
                <w:szCs w:val="18"/>
                <w:lang w:val="es-419"/>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425" w:type="pct"/>
            <w:vMerge/>
            <w:shd w:val="clear" w:color="auto" w:fill="auto"/>
          </w:tcPr>
          <w:p w14:paraId="3241D829" w14:textId="77777777" w:rsidR="00392EC1" w:rsidRPr="006746A9" w:rsidRDefault="00392EC1" w:rsidP="00065D88">
            <w:pPr>
              <w:spacing w:after="60"/>
              <w:jc w:val="center"/>
              <w:rPr>
                <w:rFonts w:cs="Arial"/>
                <w:sz w:val="18"/>
                <w:szCs w:val="18"/>
                <w:lang w:val="es-419"/>
              </w:rPr>
            </w:pPr>
          </w:p>
        </w:tc>
        <w:tc>
          <w:tcPr>
            <w:tcW w:w="456" w:type="pct"/>
            <w:vMerge/>
            <w:shd w:val="clear" w:color="auto" w:fill="auto"/>
          </w:tcPr>
          <w:p w14:paraId="230E6E92" w14:textId="77777777" w:rsidR="00392EC1" w:rsidRPr="006746A9" w:rsidRDefault="00392EC1" w:rsidP="00065D88">
            <w:pPr>
              <w:spacing w:after="60"/>
              <w:jc w:val="center"/>
              <w:rPr>
                <w:rFonts w:cs="Arial"/>
                <w:sz w:val="18"/>
                <w:szCs w:val="18"/>
                <w:lang w:val="es-419"/>
              </w:rPr>
            </w:pPr>
          </w:p>
        </w:tc>
        <w:tc>
          <w:tcPr>
            <w:tcW w:w="366" w:type="pct"/>
            <w:vMerge/>
            <w:shd w:val="clear" w:color="auto" w:fill="auto"/>
          </w:tcPr>
          <w:p w14:paraId="58217C66" w14:textId="77777777" w:rsidR="00392EC1" w:rsidRPr="006746A9" w:rsidRDefault="00392EC1" w:rsidP="00065D88">
            <w:pPr>
              <w:spacing w:after="60"/>
              <w:jc w:val="center"/>
              <w:rPr>
                <w:rFonts w:cs="Arial"/>
                <w:sz w:val="18"/>
                <w:szCs w:val="18"/>
                <w:lang w:val="es-419"/>
              </w:rPr>
            </w:pPr>
          </w:p>
        </w:tc>
        <w:tc>
          <w:tcPr>
            <w:tcW w:w="434" w:type="pct"/>
            <w:vMerge/>
            <w:shd w:val="clear" w:color="auto" w:fill="auto"/>
          </w:tcPr>
          <w:p w14:paraId="17AE472C" w14:textId="77777777" w:rsidR="00392EC1" w:rsidRPr="006746A9" w:rsidRDefault="00392EC1" w:rsidP="00065D88">
            <w:pPr>
              <w:spacing w:after="60"/>
              <w:jc w:val="center"/>
              <w:rPr>
                <w:rFonts w:cs="Arial"/>
                <w:sz w:val="18"/>
                <w:szCs w:val="18"/>
                <w:lang w:val="es-419"/>
              </w:rPr>
            </w:pPr>
          </w:p>
        </w:tc>
      </w:tr>
      <w:tr w:rsidR="00392EC1" w:rsidRPr="006746A9" w14:paraId="3422C014" w14:textId="77777777" w:rsidTr="00B42ED3">
        <w:trPr>
          <w:cantSplit/>
        </w:trPr>
        <w:tc>
          <w:tcPr>
            <w:tcW w:w="330" w:type="pct"/>
          </w:tcPr>
          <w:p w14:paraId="0D2F7441" w14:textId="77777777" w:rsidR="00392EC1" w:rsidRPr="006746A9" w:rsidRDefault="00392EC1" w:rsidP="00065D88">
            <w:pPr>
              <w:pStyle w:val="TableText"/>
              <w:rPr>
                <w:b/>
                <w:bCs/>
                <w:szCs w:val="18"/>
                <w:lang w:val="es-419"/>
              </w:rPr>
            </w:pPr>
            <w:r w:rsidRPr="006746A9">
              <w:rPr>
                <w:b/>
                <w:szCs w:val="18"/>
                <w:lang w:val="es-419" w:bidi="es-AR"/>
              </w:rPr>
              <w:t>12.8.3</w:t>
            </w:r>
          </w:p>
        </w:tc>
        <w:tc>
          <w:tcPr>
            <w:tcW w:w="1691" w:type="pct"/>
          </w:tcPr>
          <w:p w14:paraId="708B8FC4" w14:textId="77777777" w:rsidR="00392EC1" w:rsidRPr="006746A9" w:rsidRDefault="00392EC1" w:rsidP="00065D88">
            <w:pPr>
              <w:pStyle w:val="TableListBullet"/>
              <w:numPr>
                <w:ilvl w:val="0"/>
                <w:numId w:val="0"/>
              </w:numPr>
              <w:rPr>
                <w:szCs w:val="18"/>
                <w:lang w:val="es-419"/>
              </w:rPr>
            </w:pPr>
            <w:r w:rsidRPr="006746A9">
              <w:rPr>
                <w:szCs w:val="18"/>
                <w:lang w:val="es-419" w:bidi="es-AR"/>
              </w:rPr>
              <w:t>Se implementa un proceso establecido para contratar a los TPSP, incluyendo la debida diligencia antes de la contratación.</w:t>
            </w:r>
          </w:p>
        </w:tc>
        <w:tc>
          <w:tcPr>
            <w:tcW w:w="1298" w:type="pct"/>
          </w:tcPr>
          <w:p w14:paraId="35174E36" w14:textId="77777777" w:rsidR="00392EC1" w:rsidRPr="006746A9" w:rsidRDefault="00392EC1" w:rsidP="00065D88">
            <w:pPr>
              <w:pStyle w:val="TableListBullet"/>
              <w:ind w:left="263" w:hanging="270"/>
              <w:rPr>
                <w:szCs w:val="18"/>
                <w:lang w:val="es-419"/>
              </w:rPr>
            </w:pPr>
            <w:r w:rsidRPr="006746A9">
              <w:rPr>
                <w:szCs w:val="18"/>
                <w:lang w:val="es-419" w:bidi="es-AR"/>
              </w:rPr>
              <w:t>Evalúe las políticas y procedimientos.</w:t>
            </w:r>
          </w:p>
          <w:p w14:paraId="5A2038C5" w14:textId="77777777" w:rsidR="00392EC1" w:rsidRPr="006746A9" w:rsidRDefault="00392EC1" w:rsidP="00065D88">
            <w:pPr>
              <w:pStyle w:val="TableListBullet"/>
              <w:ind w:left="263" w:hanging="270"/>
              <w:rPr>
                <w:szCs w:val="18"/>
                <w:lang w:val="es-419"/>
              </w:rPr>
            </w:pPr>
            <w:r w:rsidRPr="006746A9">
              <w:rPr>
                <w:szCs w:val="18"/>
                <w:lang w:val="es-419" w:bidi="es-AR"/>
              </w:rPr>
              <w:t>Evalúe la evidencia.</w:t>
            </w:r>
          </w:p>
          <w:p w14:paraId="212EBE87"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 responsable.</w:t>
            </w:r>
          </w:p>
        </w:tc>
        <w:tc>
          <w:tcPr>
            <w:tcW w:w="425" w:type="pct"/>
            <w:shd w:val="clear" w:color="auto" w:fill="auto"/>
          </w:tcPr>
          <w:p w14:paraId="194FF62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shd w:val="clear" w:color="auto" w:fill="auto"/>
          </w:tcPr>
          <w:p w14:paraId="2BA3A12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shd w:val="clear" w:color="auto" w:fill="auto"/>
          </w:tcPr>
          <w:p w14:paraId="59F2CEA8"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shd w:val="clear" w:color="auto" w:fill="auto"/>
          </w:tcPr>
          <w:p w14:paraId="52EEF466"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774D9993" w14:textId="77777777" w:rsidTr="00B42ED3">
        <w:trPr>
          <w:cantSplit/>
        </w:trPr>
        <w:tc>
          <w:tcPr>
            <w:tcW w:w="330" w:type="pct"/>
            <w:vMerge w:val="restart"/>
          </w:tcPr>
          <w:p w14:paraId="342F7CA2" w14:textId="77777777" w:rsidR="00392EC1" w:rsidRPr="006746A9" w:rsidRDefault="00392EC1" w:rsidP="00065D88">
            <w:pPr>
              <w:pStyle w:val="TableText"/>
              <w:rPr>
                <w:b/>
                <w:bCs/>
                <w:szCs w:val="18"/>
                <w:lang w:val="es-419"/>
              </w:rPr>
            </w:pPr>
            <w:r w:rsidRPr="006746A9">
              <w:rPr>
                <w:b/>
                <w:szCs w:val="18"/>
                <w:lang w:val="es-419" w:bidi="es-AR"/>
              </w:rPr>
              <w:t>12.8.4</w:t>
            </w:r>
          </w:p>
        </w:tc>
        <w:tc>
          <w:tcPr>
            <w:tcW w:w="1691" w:type="pct"/>
            <w:tcBorders>
              <w:bottom w:val="single" w:sz="4" w:space="0" w:color="808080"/>
            </w:tcBorders>
          </w:tcPr>
          <w:p w14:paraId="1CCD23A0" w14:textId="77777777" w:rsidR="00392EC1" w:rsidRPr="006746A9" w:rsidRDefault="00392EC1" w:rsidP="00065D88">
            <w:pPr>
              <w:pStyle w:val="TableListBullet"/>
              <w:numPr>
                <w:ilvl w:val="0"/>
                <w:numId w:val="0"/>
              </w:numPr>
              <w:rPr>
                <w:szCs w:val="18"/>
                <w:lang w:val="es-419"/>
              </w:rPr>
            </w:pPr>
            <w:r w:rsidRPr="006746A9">
              <w:rPr>
                <w:szCs w:val="18"/>
                <w:lang w:val="es-419" w:bidi="es-AR"/>
              </w:rPr>
              <w:t>Se implementa un programa para monitorear el estado de conformidad PCI DSS de los TPSP al menos una vez cada 12 meses.</w:t>
            </w:r>
          </w:p>
        </w:tc>
        <w:tc>
          <w:tcPr>
            <w:tcW w:w="1298" w:type="pct"/>
            <w:tcBorders>
              <w:bottom w:val="single" w:sz="4" w:space="0" w:color="808080"/>
            </w:tcBorders>
          </w:tcPr>
          <w:p w14:paraId="04DC83A0" w14:textId="77777777" w:rsidR="00392EC1" w:rsidRPr="006746A9" w:rsidRDefault="00392EC1" w:rsidP="00065D88">
            <w:pPr>
              <w:pStyle w:val="TableListBullet"/>
              <w:ind w:left="263" w:hanging="270"/>
              <w:rPr>
                <w:szCs w:val="18"/>
                <w:lang w:val="es-419"/>
              </w:rPr>
            </w:pPr>
            <w:r w:rsidRPr="006746A9">
              <w:rPr>
                <w:szCs w:val="18"/>
                <w:lang w:val="es-419" w:bidi="es-AR"/>
              </w:rPr>
              <w:t>Evalúe las políticas y procedimientos.</w:t>
            </w:r>
          </w:p>
          <w:p w14:paraId="1AB24414" w14:textId="77777777" w:rsidR="00392EC1" w:rsidRPr="006746A9" w:rsidRDefault="00392EC1" w:rsidP="00065D88">
            <w:pPr>
              <w:pStyle w:val="TableListBullet"/>
              <w:ind w:left="263" w:hanging="270"/>
              <w:rPr>
                <w:szCs w:val="18"/>
                <w:lang w:val="es-419"/>
              </w:rPr>
            </w:pPr>
            <w:r w:rsidRPr="006746A9">
              <w:rPr>
                <w:szCs w:val="18"/>
                <w:lang w:val="es-419" w:bidi="es-AR"/>
              </w:rPr>
              <w:t>Evalúe la documentación.</w:t>
            </w:r>
          </w:p>
          <w:p w14:paraId="43EA7A86"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 responsable.</w:t>
            </w:r>
          </w:p>
        </w:tc>
        <w:tc>
          <w:tcPr>
            <w:tcW w:w="425" w:type="pct"/>
            <w:tcBorders>
              <w:bottom w:val="nil"/>
            </w:tcBorders>
            <w:shd w:val="clear" w:color="auto" w:fill="auto"/>
          </w:tcPr>
          <w:p w14:paraId="156B368E"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bottom w:val="nil"/>
            </w:tcBorders>
            <w:shd w:val="clear" w:color="auto" w:fill="auto"/>
          </w:tcPr>
          <w:p w14:paraId="4D18B13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bottom w:val="nil"/>
            </w:tcBorders>
            <w:shd w:val="clear" w:color="auto" w:fill="auto"/>
          </w:tcPr>
          <w:p w14:paraId="3EA6BB3B"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bottom w:val="nil"/>
            </w:tcBorders>
            <w:shd w:val="clear" w:color="auto" w:fill="auto"/>
          </w:tcPr>
          <w:p w14:paraId="1D699A3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392EC1" w:rsidRPr="006746A9" w14:paraId="4D7E2125" w14:textId="77777777" w:rsidTr="00B42ED3">
        <w:trPr>
          <w:cantSplit/>
        </w:trPr>
        <w:tc>
          <w:tcPr>
            <w:tcW w:w="330" w:type="pct"/>
            <w:vMerge/>
          </w:tcPr>
          <w:p w14:paraId="770990B0" w14:textId="77777777" w:rsidR="00392EC1" w:rsidRPr="006746A9" w:rsidRDefault="00392EC1" w:rsidP="00065D88">
            <w:pPr>
              <w:pStyle w:val="TableText"/>
              <w:rPr>
                <w:b/>
                <w:bCs/>
                <w:szCs w:val="18"/>
                <w:lang w:val="es-419"/>
              </w:rPr>
            </w:pPr>
          </w:p>
        </w:tc>
        <w:tc>
          <w:tcPr>
            <w:tcW w:w="2989" w:type="pct"/>
            <w:gridSpan w:val="2"/>
            <w:tcBorders>
              <w:bottom w:val="nil"/>
            </w:tcBorders>
            <w:shd w:val="clear" w:color="auto" w:fill="DFE3E4"/>
          </w:tcPr>
          <w:p w14:paraId="4500AC8B" w14:textId="77777777" w:rsidR="00392EC1" w:rsidRPr="006746A9" w:rsidRDefault="00392EC1" w:rsidP="00065D88">
            <w:pPr>
              <w:pStyle w:val="AppNotes"/>
              <w:rPr>
                <w:szCs w:val="18"/>
                <w:lang w:val="es-419"/>
              </w:rPr>
            </w:pPr>
            <w:r w:rsidRPr="006746A9">
              <w:rPr>
                <w:szCs w:val="18"/>
                <w:lang w:val="es-419" w:bidi="es-AR"/>
              </w:rPr>
              <w:t>Notas de Aplicabilidad</w:t>
            </w:r>
          </w:p>
        </w:tc>
        <w:tc>
          <w:tcPr>
            <w:tcW w:w="425" w:type="pct"/>
            <w:vMerge w:val="restart"/>
            <w:tcBorders>
              <w:top w:val="nil"/>
            </w:tcBorders>
            <w:shd w:val="clear" w:color="auto" w:fill="auto"/>
          </w:tcPr>
          <w:p w14:paraId="45E82D08" w14:textId="77777777" w:rsidR="00392EC1" w:rsidRPr="006746A9" w:rsidRDefault="00392EC1" w:rsidP="00065D88">
            <w:pPr>
              <w:spacing w:after="60"/>
              <w:jc w:val="center"/>
              <w:rPr>
                <w:rFonts w:cs="Arial"/>
                <w:sz w:val="18"/>
                <w:szCs w:val="18"/>
                <w:lang w:val="es-419"/>
              </w:rPr>
            </w:pPr>
          </w:p>
        </w:tc>
        <w:tc>
          <w:tcPr>
            <w:tcW w:w="456" w:type="pct"/>
            <w:vMerge w:val="restart"/>
            <w:tcBorders>
              <w:top w:val="nil"/>
            </w:tcBorders>
            <w:shd w:val="clear" w:color="auto" w:fill="auto"/>
          </w:tcPr>
          <w:p w14:paraId="77147241" w14:textId="77777777" w:rsidR="00392EC1" w:rsidRPr="006746A9" w:rsidRDefault="00392EC1" w:rsidP="00065D88">
            <w:pPr>
              <w:spacing w:after="60"/>
              <w:jc w:val="center"/>
              <w:rPr>
                <w:rFonts w:cs="Arial"/>
                <w:sz w:val="18"/>
                <w:szCs w:val="18"/>
                <w:lang w:val="es-419"/>
              </w:rPr>
            </w:pPr>
          </w:p>
        </w:tc>
        <w:tc>
          <w:tcPr>
            <w:tcW w:w="366" w:type="pct"/>
            <w:vMerge w:val="restart"/>
            <w:tcBorders>
              <w:top w:val="nil"/>
            </w:tcBorders>
            <w:shd w:val="clear" w:color="auto" w:fill="auto"/>
          </w:tcPr>
          <w:p w14:paraId="786686A7" w14:textId="77777777" w:rsidR="00392EC1" w:rsidRPr="006746A9" w:rsidRDefault="00392EC1" w:rsidP="00065D88">
            <w:pPr>
              <w:spacing w:after="60"/>
              <w:jc w:val="center"/>
              <w:rPr>
                <w:rFonts w:cs="Arial"/>
                <w:sz w:val="18"/>
                <w:szCs w:val="18"/>
                <w:lang w:val="es-419"/>
              </w:rPr>
            </w:pPr>
          </w:p>
        </w:tc>
        <w:tc>
          <w:tcPr>
            <w:tcW w:w="434" w:type="pct"/>
            <w:vMerge w:val="restart"/>
            <w:tcBorders>
              <w:top w:val="nil"/>
            </w:tcBorders>
            <w:shd w:val="clear" w:color="auto" w:fill="auto"/>
          </w:tcPr>
          <w:p w14:paraId="1048A211" w14:textId="77777777" w:rsidR="00392EC1" w:rsidRPr="006746A9" w:rsidRDefault="00392EC1" w:rsidP="00065D88">
            <w:pPr>
              <w:spacing w:after="60"/>
              <w:jc w:val="center"/>
              <w:rPr>
                <w:rFonts w:cs="Arial"/>
                <w:sz w:val="18"/>
                <w:szCs w:val="18"/>
                <w:lang w:val="es-419"/>
              </w:rPr>
            </w:pPr>
          </w:p>
        </w:tc>
      </w:tr>
      <w:tr w:rsidR="00392EC1" w:rsidRPr="006746A9" w14:paraId="00BCD525" w14:textId="77777777" w:rsidTr="00B42ED3">
        <w:trPr>
          <w:cantSplit/>
        </w:trPr>
        <w:tc>
          <w:tcPr>
            <w:tcW w:w="330" w:type="pct"/>
            <w:vMerge/>
            <w:tcBorders>
              <w:bottom w:val="single" w:sz="4" w:space="0" w:color="808080"/>
            </w:tcBorders>
          </w:tcPr>
          <w:p w14:paraId="7ACA6067" w14:textId="77777777" w:rsidR="00392EC1" w:rsidRPr="006746A9" w:rsidRDefault="00392EC1" w:rsidP="00065D88">
            <w:pPr>
              <w:pStyle w:val="TableText"/>
              <w:rPr>
                <w:b/>
                <w:bCs/>
                <w:szCs w:val="18"/>
                <w:lang w:val="es-419"/>
              </w:rPr>
            </w:pPr>
          </w:p>
        </w:tc>
        <w:tc>
          <w:tcPr>
            <w:tcW w:w="2989" w:type="pct"/>
            <w:gridSpan w:val="2"/>
            <w:tcBorders>
              <w:top w:val="nil"/>
              <w:bottom w:val="single" w:sz="4" w:space="0" w:color="808080"/>
            </w:tcBorders>
          </w:tcPr>
          <w:p w14:paraId="40E15910" w14:textId="77777777" w:rsidR="00392EC1" w:rsidRPr="006746A9" w:rsidRDefault="00392EC1" w:rsidP="00065D88">
            <w:pPr>
              <w:pStyle w:val="TableListBullet"/>
              <w:numPr>
                <w:ilvl w:val="0"/>
                <w:numId w:val="0"/>
              </w:numPr>
              <w:ind w:left="-7"/>
              <w:rPr>
                <w:szCs w:val="18"/>
                <w:lang w:val="es-419"/>
              </w:rPr>
            </w:pPr>
            <w:r w:rsidRPr="006746A9">
              <w:rPr>
                <w:szCs w:val="18"/>
                <w:lang w:val="es-419" w:bidi="es-AR"/>
              </w:rPr>
              <w:t>Cuando una entidad tiene un acuerdo con un TPSP para cumplir con los requisitos de PCI DSS en nombre de la entidad (por ejemplo, a través de un servicio de cortafuegos), la entidad debe trabajar con el TPSP para asegurarse de que se cumplan los requisitos de PCI DSS aplicables. Si el TPSP no cumple con los requisitos de PCI DSS aplicables, entonces, esos requisitos tampoco “están vigentes” para la entidad.</w:t>
            </w:r>
          </w:p>
        </w:tc>
        <w:tc>
          <w:tcPr>
            <w:tcW w:w="425" w:type="pct"/>
            <w:vMerge/>
            <w:tcBorders>
              <w:bottom w:val="single" w:sz="4" w:space="0" w:color="808080"/>
            </w:tcBorders>
            <w:shd w:val="clear" w:color="auto" w:fill="auto"/>
          </w:tcPr>
          <w:p w14:paraId="20228837" w14:textId="77777777" w:rsidR="00392EC1" w:rsidRPr="006746A9" w:rsidRDefault="00392EC1" w:rsidP="00065D88">
            <w:pPr>
              <w:spacing w:after="60"/>
              <w:jc w:val="center"/>
              <w:rPr>
                <w:rFonts w:cs="Arial"/>
                <w:sz w:val="18"/>
                <w:szCs w:val="18"/>
                <w:lang w:val="es-419"/>
              </w:rPr>
            </w:pPr>
          </w:p>
        </w:tc>
        <w:tc>
          <w:tcPr>
            <w:tcW w:w="456" w:type="pct"/>
            <w:vMerge/>
            <w:tcBorders>
              <w:bottom w:val="single" w:sz="4" w:space="0" w:color="808080"/>
            </w:tcBorders>
            <w:shd w:val="clear" w:color="auto" w:fill="auto"/>
          </w:tcPr>
          <w:p w14:paraId="67D071CE" w14:textId="77777777" w:rsidR="00392EC1" w:rsidRPr="006746A9" w:rsidRDefault="00392EC1" w:rsidP="00065D88">
            <w:pPr>
              <w:spacing w:after="60"/>
              <w:jc w:val="center"/>
              <w:rPr>
                <w:rFonts w:cs="Arial"/>
                <w:sz w:val="18"/>
                <w:szCs w:val="18"/>
                <w:lang w:val="es-419"/>
              </w:rPr>
            </w:pPr>
          </w:p>
        </w:tc>
        <w:tc>
          <w:tcPr>
            <w:tcW w:w="366" w:type="pct"/>
            <w:vMerge/>
            <w:tcBorders>
              <w:bottom w:val="single" w:sz="4" w:space="0" w:color="808080"/>
            </w:tcBorders>
            <w:shd w:val="clear" w:color="auto" w:fill="auto"/>
          </w:tcPr>
          <w:p w14:paraId="31259934" w14:textId="77777777" w:rsidR="00392EC1" w:rsidRPr="006746A9" w:rsidRDefault="00392EC1" w:rsidP="00065D88">
            <w:pPr>
              <w:spacing w:after="60"/>
              <w:jc w:val="center"/>
              <w:rPr>
                <w:rFonts w:cs="Arial"/>
                <w:sz w:val="18"/>
                <w:szCs w:val="18"/>
                <w:lang w:val="es-419"/>
              </w:rPr>
            </w:pPr>
          </w:p>
        </w:tc>
        <w:tc>
          <w:tcPr>
            <w:tcW w:w="434" w:type="pct"/>
            <w:vMerge/>
            <w:tcBorders>
              <w:bottom w:val="single" w:sz="4" w:space="0" w:color="808080"/>
            </w:tcBorders>
            <w:shd w:val="clear" w:color="auto" w:fill="auto"/>
          </w:tcPr>
          <w:p w14:paraId="0A7334CA" w14:textId="77777777" w:rsidR="00392EC1" w:rsidRPr="006746A9" w:rsidRDefault="00392EC1" w:rsidP="00065D88">
            <w:pPr>
              <w:spacing w:after="60"/>
              <w:jc w:val="center"/>
              <w:rPr>
                <w:rFonts w:cs="Arial"/>
                <w:sz w:val="18"/>
                <w:szCs w:val="18"/>
                <w:lang w:val="es-419"/>
              </w:rPr>
            </w:pPr>
          </w:p>
        </w:tc>
      </w:tr>
      <w:tr w:rsidR="00392EC1" w:rsidRPr="006746A9" w14:paraId="37C9F2B1" w14:textId="77777777" w:rsidTr="00B42ED3">
        <w:trPr>
          <w:cantSplit/>
        </w:trPr>
        <w:tc>
          <w:tcPr>
            <w:tcW w:w="330" w:type="pct"/>
            <w:tcBorders>
              <w:bottom w:val="single" w:sz="2" w:space="0" w:color="808080" w:themeColor="background1" w:themeShade="80"/>
              <w:right w:val="single" w:sz="2" w:space="0" w:color="808080" w:themeColor="background1" w:themeShade="80"/>
            </w:tcBorders>
          </w:tcPr>
          <w:p w14:paraId="6749A2EA" w14:textId="77777777" w:rsidR="00392EC1" w:rsidRPr="006746A9" w:rsidRDefault="00392EC1" w:rsidP="00065D88">
            <w:pPr>
              <w:pStyle w:val="TableText"/>
              <w:rPr>
                <w:b/>
                <w:bCs/>
                <w:szCs w:val="18"/>
                <w:lang w:val="es-419"/>
              </w:rPr>
            </w:pPr>
            <w:r w:rsidRPr="006746A9">
              <w:rPr>
                <w:b/>
                <w:szCs w:val="18"/>
                <w:lang w:val="es-419" w:bidi="es-AR"/>
              </w:rPr>
              <w:t>12.8.5</w:t>
            </w:r>
          </w:p>
        </w:tc>
        <w:tc>
          <w:tcPr>
            <w:tcW w:w="1691"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0EFBC6E0" w14:textId="77777777" w:rsidR="00392EC1" w:rsidRPr="006746A9" w:rsidRDefault="00392EC1" w:rsidP="00065D88">
            <w:pPr>
              <w:pStyle w:val="TableListBullet"/>
              <w:numPr>
                <w:ilvl w:val="0"/>
                <w:numId w:val="0"/>
              </w:numPr>
              <w:rPr>
                <w:szCs w:val="18"/>
                <w:lang w:val="es-419"/>
              </w:rPr>
            </w:pPr>
            <w:r w:rsidRPr="006746A9">
              <w:rPr>
                <w:szCs w:val="18"/>
                <w:lang w:val="es-419" w:bidi="es-AR"/>
              </w:rPr>
              <w:t>Se mantiene información sobre qué requisitos de PCI DSS gestiona cada TPSP, cuáles gestiona la entidad y cualquiera que se comparta entre el TPSP y la entidad.</w:t>
            </w:r>
          </w:p>
        </w:tc>
        <w:tc>
          <w:tcPr>
            <w:tcW w:w="1298"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6C093279" w14:textId="77777777" w:rsidR="00392EC1" w:rsidRPr="006746A9" w:rsidRDefault="00392EC1" w:rsidP="00065D88">
            <w:pPr>
              <w:pStyle w:val="TableListBullet"/>
              <w:ind w:left="263" w:hanging="270"/>
              <w:rPr>
                <w:szCs w:val="18"/>
                <w:lang w:val="es-419"/>
              </w:rPr>
            </w:pPr>
            <w:r w:rsidRPr="006746A9">
              <w:rPr>
                <w:szCs w:val="18"/>
                <w:lang w:val="es-419" w:bidi="es-AR"/>
              </w:rPr>
              <w:t>Evalúe las políticas y procedimientos.</w:t>
            </w:r>
          </w:p>
          <w:p w14:paraId="37E24784" w14:textId="77777777" w:rsidR="00392EC1" w:rsidRPr="006746A9" w:rsidRDefault="00392EC1" w:rsidP="00065D88">
            <w:pPr>
              <w:pStyle w:val="TableListBullet"/>
              <w:ind w:left="263" w:hanging="270"/>
              <w:rPr>
                <w:szCs w:val="18"/>
                <w:lang w:val="es-419"/>
              </w:rPr>
            </w:pPr>
            <w:r w:rsidRPr="006746A9">
              <w:rPr>
                <w:szCs w:val="18"/>
                <w:lang w:val="es-419" w:bidi="es-AR"/>
              </w:rPr>
              <w:t>Evalúe la documentación.</w:t>
            </w:r>
          </w:p>
          <w:p w14:paraId="7EDE5AA8"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 responsable.</w:t>
            </w:r>
          </w:p>
        </w:tc>
        <w:tc>
          <w:tcPr>
            <w:tcW w:w="425"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48D8B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CAEBDB9"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4853621"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tcBorders>
              <w:left w:val="single" w:sz="2" w:space="0" w:color="808080" w:themeColor="background1" w:themeShade="80"/>
              <w:bottom w:val="single" w:sz="2" w:space="0" w:color="808080" w:themeColor="background1" w:themeShade="80"/>
            </w:tcBorders>
            <w:shd w:val="clear" w:color="auto" w:fill="auto"/>
          </w:tcPr>
          <w:p w14:paraId="357A8195"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4383B0BF" w14:textId="77777777" w:rsidTr="00392EC1">
        <w:trPr>
          <w:cantSplit/>
        </w:trPr>
        <w:tc>
          <w:tcPr>
            <w:tcW w:w="5000" w:type="pct"/>
            <w:gridSpan w:val="7"/>
            <w:tcBorders>
              <w:bottom w:val="single" w:sz="2" w:space="0" w:color="808080" w:themeColor="background1" w:themeShade="80"/>
            </w:tcBorders>
            <w:shd w:val="clear" w:color="auto" w:fill="DFE3E4"/>
          </w:tcPr>
          <w:p w14:paraId="597047AA" w14:textId="1C509047" w:rsidR="00611C97" w:rsidRPr="006746A9" w:rsidRDefault="007A4C29" w:rsidP="00065D88">
            <w:pPr>
              <w:spacing w:after="60"/>
              <w:rPr>
                <w:rFonts w:cs="Arial"/>
                <w:i/>
                <w:iCs/>
                <w:sz w:val="18"/>
                <w:szCs w:val="18"/>
                <w:lang w:val="es-419"/>
              </w:rPr>
            </w:pPr>
            <w:r w:rsidRPr="006746A9">
              <w:rPr>
                <w:rFonts w:cs="Arial"/>
                <w:b/>
                <w:i/>
                <w:sz w:val="18"/>
                <w:szCs w:val="18"/>
                <w:lang w:val="es-419" w:bidi="es-AR"/>
              </w:rPr>
              <w:lastRenderedPageBreak/>
              <w:t xml:space="preserve">Guía Para Llenar el SAQ: </w:t>
            </w:r>
          </w:p>
          <w:p w14:paraId="437A3D05" w14:textId="7722275A" w:rsidR="00611C97" w:rsidRPr="006746A9" w:rsidRDefault="00611C97" w:rsidP="00065D88">
            <w:pPr>
              <w:spacing w:after="60"/>
              <w:rPr>
                <w:rFonts w:cs="Arial"/>
                <w:i/>
                <w:iCs/>
                <w:sz w:val="18"/>
                <w:szCs w:val="18"/>
                <w:lang w:val="es-419"/>
              </w:rPr>
            </w:pPr>
            <w:r w:rsidRPr="006746A9">
              <w:rPr>
                <w:rFonts w:cs="Arial"/>
                <w:i/>
                <w:sz w:val="18"/>
                <w:szCs w:val="18"/>
                <w:lang w:val="es-419" w:bidi="es-AR"/>
              </w:rPr>
              <w:t xml:space="preserve">La selección de cualquiera de las respuestas Implementado para los requisitos de 12.8.1 a 12.8.5 significa que el comerciante tiene una lista de proveedores de servicios con los que comparte </w:t>
            </w:r>
            <w:r w:rsidR="00D825BC" w:rsidRPr="006746A9">
              <w:rPr>
                <w:rFonts w:cs="Arial"/>
                <w:i/>
                <w:sz w:val="18"/>
                <w:szCs w:val="18"/>
                <w:lang w:val="es-419" w:bidi="es-AR"/>
              </w:rPr>
              <w:t xml:space="preserve">datos del titular de la tarjeta </w:t>
            </w:r>
            <w:r w:rsidRPr="006746A9">
              <w:rPr>
                <w:rFonts w:cs="Arial"/>
                <w:i/>
                <w:sz w:val="18"/>
                <w:szCs w:val="18"/>
                <w:lang w:val="es-419" w:bidi="es-AR"/>
              </w:rPr>
              <w:t xml:space="preserve">y tiene acuerdos con ellos, o que podrían afectar a la seguridad del entorno de datos de los tarjetahabientes del comerciante. Por ejemplo, estos acuerdos serían aplicables si un comerciante utiliza </w:t>
            </w:r>
            <w:r w:rsidR="00C20768" w:rsidRPr="006746A9">
              <w:rPr>
                <w:rFonts w:cs="Arial"/>
                <w:i/>
                <w:sz w:val="18"/>
                <w:szCs w:val="18"/>
                <w:lang w:val="es-419" w:bidi="es-AR"/>
              </w:rPr>
              <w:t>un proveedor</w:t>
            </w:r>
            <w:r w:rsidRPr="006746A9">
              <w:rPr>
                <w:rFonts w:cs="Arial"/>
                <w:i/>
                <w:sz w:val="18"/>
                <w:szCs w:val="18"/>
                <w:lang w:val="es-419" w:bidi="es-AR"/>
              </w:rPr>
              <w:t xml:space="preserve"> de conservación de documentos para almacenar documentos en papel que incluyan </w:t>
            </w:r>
            <w:r w:rsidR="00D825BC" w:rsidRPr="006746A9">
              <w:rPr>
                <w:rFonts w:cs="Arial"/>
                <w:i/>
                <w:sz w:val="18"/>
                <w:szCs w:val="18"/>
                <w:lang w:val="es-419" w:bidi="es-AR"/>
              </w:rPr>
              <w:t xml:space="preserve">datos del titular de la tarjeta </w:t>
            </w:r>
            <w:r w:rsidRPr="006746A9">
              <w:rPr>
                <w:rFonts w:cs="Arial"/>
                <w:i/>
                <w:sz w:val="18"/>
                <w:szCs w:val="18"/>
                <w:lang w:val="es-419" w:bidi="es-AR"/>
              </w:rPr>
              <w:t>o si un proveedor del comerciante ingresa a los sistemas del comerciante de forma remota para realizar un mantenimiento.</w:t>
            </w:r>
          </w:p>
        </w:tc>
      </w:tr>
      <w:tr w:rsidR="00611C97" w:rsidRPr="006746A9" w14:paraId="21558A8D" w14:textId="77777777" w:rsidTr="00392EC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6FC8A62" w14:textId="16FFA1D1" w:rsidR="00611C97" w:rsidRPr="006746A9" w:rsidRDefault="00611C97" w:rsidP="00582953">
            <w:pPr>
              <w:pStyle w:val="TableBody"/>
              <w:keepNext/>
              <w:spacing w:before="20" w:after="0"/>
              <w:rPr>
                <w:rFonts w:cs="Arial"/>
                <w:sz w:val="18"/>
                <w:szCs w:val="18"/>
                <w:lang w:val="es-419"/>
              </w:rPr>
            </w:pPr>
            <w:r w:rsidRPr="006746A9">
              <w:rPr>
                <w:rStyle w:val="BoldCharacter"/>
                <w:rFonts w:cs="Arial"/>
                <w:sz w:val="18"/>
                <w:szCs w:val="18"/>
                <w:lang w:val="es-419" w:bidi="es-AR"/>
              </w:rPr>
              <w:t xml:space="preserve">12.10 </w:t>
            </w:r>
            <w:r w:rsidR="00035A64" w:rsidRPr="006746A9">
              <w:rPr>
                <w:rFonts w:cs="Arial"/>
                <w:sz w:val="18"/>
                <w:szCs w:val="18"/>
                <w:lang w:val="es-419" w:bidi="es-AR"/>
              </w:rPr>
              <w:t>Respuesta inmediata a incidentes de seguridad sospechosos y confirmados que podrían afectar al CDE</w:t>
            </w:r>
            <w:r w:rsidRPr="006746A9">
              <w:rPr>
                <w:rFonts w:cs="Arial"/>
                <w:sz w:val="18"/>
                <w:szCs w:val="18"/>
                <w:lang w:val="es-419" w:bidi="es-AR"/>
              </w:rPr>
              <w:t>.</w:t>
            </w:r>
          </w:p>
        </w:tc>
      </w:tr>
      <w:tr w:rsidR="00392EC1" w:rsidRPr="006746A9" w14:paraId="70AD376C" w14:textId="77777777" w:rsidTr="00B42ED3">
        <w:trPr>
          <w:cantSplit/>
        </w:trPr>
        <w:tc>
          <w:tcPr>
            <w:tcW w:w="330" w:type="pct"/>
            <w:tcBorders>
              <w:top w:val="single" w:sz="2" w:space="0" w:color="808080" w:themeColor="background1" w:themeShade="80"/>
              <w:right w:val="single" w:sz="2" w:space="0" w:color="808080" w:themeColor="background1" w:themeShade="80"/>
            </w:tcBorders>
          </w:tcPr>
          <w:p w14:paraId="69B0F87F" w14:textId="77777777" w:rsidR="00392EC1" w:rsidRPr="006746A9" w:rsidRDefault="00392EC1" w:rsidP="00065D88">
            <w:pPr>
              <w:pStyle w:val="TableText"/>
              <w:rPr>
                <w:b/>
                <w:bCs/>
                <w:szCs w:val="18"/>
                <w:lang w:val="es-419"/>
              </w:rPr>
            </w:pPr>
            <w:r w:rsidRPr="006746A9">
              <w:rPr>
                <w:b/>
                <w:szCs w:val="18"/>
                <w:lang w:val="es-419" w:bidi="es-AR"/>
              </w:rPr>
              <w:t>12.10.1</w:t>
            </w:r>
          </w:p>
        </w:tc>
        <w:tc>
          <w:tcPr>
            <w:tcW w:w="169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539FF98" w14:textId="77777777" w:rsidR="00392EC1" w:rsidRPr="006746A9" w:rsidRDefault="00392EC1" w:rsidP="00065D88">
            <w:pPr>
              <w:pStyle w:val="TableListBullet"/>
              <w:numPr>
                <w:ilvl w:val="0"/>
                <w:numId w:val="0"/>
              </w:numPr>
              <w:rPr>
                <w:szCs w:val="18"/>
                <w:lang w:val="es-419"/>
              </w:rPr>
            </w:pPr>
            <w:r w:rsidRPr="006746A9">
              <w:rPr>
                <w:szCs w:val="18"/>
                <w:lang w:val="es-419" w:bidi="es-AR"/>
              </w:rPr>
              <w:t>Existe un plan de respuesta a incidentes y está listo para activarse en caso de sospecha o confirmación de un incidente de seguridad. El plan incluye, pero no se limita a:</w:t>
            </w:r>
          </w:p>
          <w:p w14:paraId="5D0F53CB" w14:textId="204B6230" w:rsidR="00392EC1" w:rsidRPr="006746A9" w:rsidRDefault="00392EC1" w:rsidP="00065D88">
            <w:pPr>
              <w:pStyle w:val="TableListBullet"/>
              <w:ind w:left="263" w:hanging="270"/>
              <w:rPr>
                <w:szCs w:val="18"/>
                <w:lang w:val="es-419"/>
              </w:rPr>
            </w:pPr>
            <w:r w:rsidRPr="006746A9">
              <w:rPr>
                <w:szCs w:val="18"/>
                <w:lang w:val="es-419" w:bidi="es-AR"/>
              </w:rPr>
              <w:t>Funciones, responsabilidades y estrategias de comunicación y contacto en caso de sospecha o confirmación de un incidente de seguridad, incluyendo la notificación de marcas de pago y adquirentes, como mínimo.</w:t>
            </w:r>
          </w:p>
          <w:p w14:paraId="300E69F7" w14:textId="77777777" w:rsidR="00392EC1" w:rsidRPr="006746A9" w:rsidRDefault="00392EC1" w:rsidP="00065D88">
            <w:pPr>
              <w:pStyle w:val="TableListBullet"/>
              <w:ind w:left="263" w:hanging="270"/>
              <w:rPr>
                <w:szCs w:val="18"/>
                <w:lang w:val="es-419"/>
              </w:rPr>
            </w:pPr>
            <w:r w:rsidRPr="006746A9">
              <w:rPr>
                <w:szCs w:val="18"/>
                <w:lang w:val="es-419" w:bidi="es-AR"/>
              </w:rPr>
              <w:t>Procedimientos de respuesta a incidentes con actividades específicas de contención y mitigación para diferentes tipos de incidentes.</w:t>
            </w:r>
          </w:p>
          <w:p w14:paraId="3403ECB1" w14:textId="77777777" w:rsidR="00392EC1" w:rsidRPr="006746A9" w:rsidRDefault="00392EC1" w:rsidP="00065D88">
            <w:pPr>
              <w:pStyle w:val="TableListBullet"/>
              <w:ind w:left="263" w:hanging="270"/>
              <w:rPr>
                <w:szCs w:val="18"/>
                <w:lang w:val="es-419"/>
              </w:rPr>
            </w:pPr>
            <w:r w:rsidRPr="006746A9">
              <w:rPr>
                <w:szCs w:val="18"/>
                <w:lang w:val="es-419" w:bidi="es-AR"/>
              </w:rPr>
              <w:t>Procedimientos de recuperación y continuidad del negocio.</w:t>
            </w:r>
          </w:p>
          <w:p w14:paraId="159C127A" w14:textId="77777777" w:rsidR="00392EC1" w:rsidRPr="006746A9" w:rsidRDefault="00392EC1" w:rsidP="00065D88">
            <w:pPr>
              <w:pStyle w:val="TableListBullet"/>
              <w:ind w:left="263" w:hanging="270"/>
              <w:rPr>
                <w:szCs w:val="18"/>
                <w:lang w:val="es-419"/>
              </w:rPr>
            </w:pPr>
            <w:r w:rsidRPr="006746A9">
              <w:rPr>
                <w:szCs w:val="18"/>
                <w:lang w:val="es-419" w:bidi="es-AR"/>
              </w:rPr>
              <w:t>Procesos de respaldo de datos.</w:t>
            </w:r>
          </w:p>
          <w:p w14:paraId="1F7D936F" w14:textId="77777777" w:rsidR="00392EC1" w:rsidRPr="006746A9" w:rsidRDefault="00392EC1" w:rsidP="00065D88">
            <w:pPr>
              <w:pStyle w:val="TableListBullet"/>
              <w:ind w:left="263" w:hanging="270"/>
              <w:rPr>
                <w:szCs w:val="18"/>
                <w:lang w:val="es-419"/>
              </w:rPr>
            </w:pPr>
            <w:r w:rsidRPr="006746A9">
              <w:rPr>
                <w:szCs w:val="18"/>
                <w:lang w:val="es-419" w:bidi="es-AR"/>
              </w:rPr>
              <w:t>Análisis de requisitos legales para reportar situaciones comprometidas.</w:t>
            </w:r>
          </w:p>
          <w:p w14:paraId="2F8DDD3F" w14:textId="77777777" w:rsidR="00392EC1" w:rsidRPr="006746A9" w:rsidRDefault="00392EC1" w:rsidP="00065D88">
            <w:pPr>
              <w:pStyle w:val="TableListBullet"/>
              <w:ind w:left="263" w:hanging="270"/>
              <w:rPr>
                <w:szCs w:val="18"/>
                <w:lang w:val="es-419"/>
              </w:rPr>
            </w:pPr>
            <w:r w:rsidRPr="006746A9">
              <w:rPr>
                <w:szCs w:val="18"/>
                <w:lang w:val="es-419" w:bidi="es-AR"/>
              </w:rPr>
              <w:t>Cobertura y respuestas de todos los componentes críticos del sistema.</w:t>
            </w:r>
          </w:p>
          <w:p w14:paraId="706D7E25" w14:textId="77777777" w:rsidR="00392EC1" w:rsidRPr="006746A9" w:rsidRDefault="00392EC1" w:rsidP="00065D88">
            <w:pPr>
              <w:pStyle w:val="TableListBullet"/>
              <w:ind w:left="263" w:hanging="270"/>
              <w:rPr>
                <w:szCs w:val="18"/>
                <w:lang w:val="es-419"/>
              </w:rPr>
            </w:pPr>
            <w:r w:rsidRPr="006746A9">
              <w:rPr>
                <w:szCs w:val="18"/>
                <w:lang w:val="es-419" w:bidi="es-AR"/>
              </w:rPr>
              <w:t>Referencia o inclusión de procedimientos de respuesta a incidentes de las marcas de pago.</w:t>
            </w:r>
          </w:p>
        </w:tc>
        <w:tc>
          <w:tcPr>
            <w:tcW w:w="1298"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38D3D7D" w14:textId="77777777" w:rsidR="00392EC1" w:rsidRPr="006746A9" w:rsidRDefault="00392EC1" w:rsidP="00065D88">
            <w:pPr>
              <w:pStyle w:val="TableListBullet"/>
              <w:ind w:left="263" w:hanging="270"/>
              <w:rPr>
                <w:szCs w:val="18"/>
                <w:lang w:val="es-419"/>
              </w:rPr>
            </w:pPr>
            <w:r w:rsidRPr="006746A9">
              <w:rPr>
                <w:szCs w:val="18"/>
                <w:lang w:val="es-419" w:bidi="es-AR"/>
              </w:rPr>
              <w:t>Evalúe el plan de respuesta a incidentes.</w:t>
            </w:r>
          </w:p>
          <w:p w14:paraId="4C7CBB8D"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w:t>
            </w:r>
          </w:p>
          <w:p w14:paraId="6833F393" w14:textId="77777777" w:rsidR="00392EC1" w:rsidRPr="006746A9" w:rsidRDefault="00392EC1" w:rsidP="00065D88">
            <w:pPr>
              <w:pStyle w:val="TableListBullet"/>
              <w:ind w:left="263" w:hanging="270"/>
              <w:rPr>
                <w:szCs w:val="18"/>
                <w:lang w:val="es-419"/>
              </w:rPr>
            </w:pPr>
            <w:r w:rsidRPr="006746A9">
              <w:rPr>
                <w:szCs w:val="18"/>
                <w:lang w:val="es-419" w:bidi="es-AR"/>
              </w:rPr>
              <w:t>Evalúe la documentación de los incidentes reportados anteriormente.</w:t>
            </w:r>
          </w:p>
        </w:tc>
        <w:tc>
          <w:tcPr>
            <w:tcW w:w="42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C144910" w14:textId="77777777" w:rsidR="00392EC1" w:rsidRPr="006746A9" w:rsidRDefault="00392EC1" w:rsidP="00065D88">
            <w:pPr>
              <w:spacing w:after="60"/>
              <w:jc w:val="center"/>
              <w:rPr>
                <w:rFonts w:cs="Arial"/>
                <w:b/>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143AB8E" w14:textId="77777777" w:rsidR="00392EC1" w:rsidRPr="006746A9" w:rsidRDefault="00392EC1" w:rsidP="00065D88">
            <w:pPr>
              <w:spacing w:after="60"/>
              <w:jc w:val="center"/>
              <w:rPr>
                <w:rFonts w:cs="Arial"/>
                <w:b/>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tcBorders>
              <w:top w:val="single" w:sz="2" w:space="0" w:color="808080" w:themeColor="background1" w:themeShade="80"/>
              <w:left w:val="single" w:sz="2" w:space="0" w:color="808080" w:themeColor="background1" w:themeShade="80"/>
            </w:tcBorders>
            <w:shd w:val="clear" w:color="auto" w:fill="auto"/>
          </w:tcPr>
          <w:p w14:paraId="29ADADA0" w14:textId="77777777" w:rsidR="00392EC1" w:rsidRPr="006746A9" w:rsidRDefault="00392EC1" w:rsidP="00065D88">
            <w:pPr>
              <w:spacing w:after="60"/>
              <w:jc w:val="center"/>
              <w:rPr>
                <w:rFonts w:cs="Arial"/>
                <w:b/>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shd w:val="clear" w:color="auto" w:fill="auto"/>
          </w:tcPr>
          <w:p w14:paraId="06EA96F0" w14:textId="77777777" w:rsidR="00392EC1" w:rsidRPr="006746A9" w:rsidRDefault="00392EC1" w:rsidP="00065D88">
            <w:pPr>
              <w:spacing w:after="60"/>
              <w:jc w:val="center"/>
              <w:rPr>
                <w:rFonts w:cs="Arial"/>
                <w:b/>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r w:rsidR="00611C97" w:rsidRPr="006746A9" w14:paraId="572E6EBC" w14:textId="77777777" w:rsidTr="00392EC1">
        <w:trPr>
          <w:cantSplit/>
        </w:trPr>
        <w:tc>
          <w:tcPr>
            <w:tcW w:w="5000" w:type="pct"/>
            <w:gridSpan w:val="7"/>
            <w:tcBorders>
              <w:bottom w:val="single" w:sz="2" w:space="0" w:color="808080" w:themeColor="background1" w:themeShade="80"/>
            </w:tcBorders>
            <w:shd w:val="clear" w:color="auto" w:fill="DFE3E4"/>
          </w:tcPr>
          <w:p w14:paraId="403419F4" w14:textId="1DBD84C5" w:rsidR="00611C97" w:rsidRPr="006746A9" w:rsidRDefault="00473289" w:rsidP="00065D88">
            <w:pPr>
              <w:spacing w:after="60"/>
              <w:rPr>
                <w:rFonts w:cs="Arial"/>
                <w:i/>
                <w:iCs/>
                <w:sz w:val="18"/>
                <w:szCs w:val="18"/>
                <w:lang w:val="es-419"/>
              </w:rPr>
            </w:pPr>
            <w:r w:rsidRPr="006746A9">
              <w:rPr>
                <w:rFonts w:cs="Arial"/>
                <w:b/>
                <w:i/>
                <w:sz w:val="18"/>
                <w:szCs w:val="18"/>
                <w:lang w:val="es-419" w:bidi="es-AR"/>
              </w:rPr>
              <w:t xml:space="preserve">Guía Para Llenar el SAQ: </w:t>
            </w:r>
          </w:p>
          <w:p w14:paraId="29D478E3" w14:textId="5DD7263A" w:rsidR="00611C97" w:rsidRPr="006746A9" w:rsidRDefault="00611C97" w:rsidP="00065D88">
            <w:pPr>
              <w:spacing w:after="60"/>
              <w:rPr>
                <w:rFonts w:cs="Arial"/>
                <w:i/>
                <w:iCs/>
                <w:sz w:val="18"/>
                <w:szCs w:val="18"/>
                <w:lang w:val="es-419"/>
              </w:rPr>
            </w:pPr>
            <w:r w:rsidRPr="006746A9">
              <w:rPr>
                <w:rFonts w:cs="Arial"/>
                <w:i/>
                <w:sz w:val="18"/>
                <w:szCs w:val="18"/>
                <w:lang w:val="es-419" w:bidi="es-AR"/>
              </w:rPr>
              <w:t>La selección de cualquiera de las respuestas Implementado para el Requisito 12.10.1 significa que el comerciante tiene un plan documentado de respuesta a incidencias y escalada que puede usarse para emergencias, y que es coherente el tamaño y la complejidad de las operaciones del comerciante. Por ejemplo, un plan de este tipo podría ser un simple documento colgado en la oficina que enumere a quién llamar en caso de diversas situaciones, con una revisión anual para confirmar que sigue siendo preciso, pero podría extenderse hasta un plan completo de respuesta a incidentes que incluya instalaciones de reserva "</w:t>
            </w:r>
            <w:proofErr w:type="spellStart"/>
            <w:r w:rsidRPr="006746A9">
              <w:rPr>
                <w:rFonts w:cs="Arial"/>
                <w:i/>
                <w:sz w:val="18"/>
                <w:szCs w:val="18"/>
                <w:lang w:val="es-419" w:bidi="es-AR"/>
              </w:rPr>
              <w:t>hotsite</w:t>
            </w:r>
            <w:proofErr w:type="spellEnd"/>
            <w:r w:rsidRPr="006746A9">
              <w:rPr>
                <w:rFonts w:cs="Arial"/>
                <w:i/>
                <w:sz w:val="18"/>
                <w:szCs w:val="18"/>
                <w:lang w:val="es-419" w:bidi="es-AR"/>
              </w:rPr>
              <w:t>" y pruebas anuales exhaustivas. Este plan debe estar a disposición de todo el personal como recurso en caso de emergencia.</w:t>
            </w:r>
          </w:p>
        </w:tc>
      </w:tr>
      <w:tr w:rsidR="00392EC1" w:rsidRPr="006746A9" w14:paraId="51F29DF0" w14:textId="77777777" w:rsidTr="00B42ED3">
        <w:trPr>
          <w:cantSplit/>
        </w:trPr>
        <w:tc>
          <w:tcPr>
            <w:tcW w:w="330" w:type="pct"/>
          </w:tcPr>
          <w:p w14:paraId="0764C35A" w14:textId="77777777" w:rsidR="00392EC1" w:rsidRPr="006746A9" w:rsidRDefault="00392EC1" w:rsidP="00065D88">
            <w:pPr>
              <w:pStyle w:val="TableText"/>
              <w:rPr>
                <w:b/>
                <w:bCs/>
                <w:szCs w:val="18"/>
                <w:lang w:val="es-419"/>
              </w:rPr>
            </w:pPr>
            <w:r w:rsidRPr="006746A9">
              <w:rPr>
                <w:b/>
                <w:szCs w:val="18"/>
                <w:lang w:val="es-419" w:bidi="es-AR"/>
              </w:rPr>
              <w:lastRenderedPageBreak/>
              <w:t>12.10.3</w:t>
            </w:r>
          </w:p>
        </w:tc>
        <w:tc>
          <w:tcPr>
            <w:tcW w:w="1691" w:type="pct"/>
          </w:tcPr>
          <w:p w14:paraId="3FA71376" w14:textId="133D92C4" w:rsidR="00392EC1" w:rsidRPr="006746A9" w:rsidRDefault="00392EC1" w:rsidP="00065D88">
            <w:pPr>
              <w:pStyle w:val="TableListBullet"/>
              <w:numPr>
                <w:ilvl w:val="0"/>
                <w:numId w:val="0"/>
              </w:numPr>
              <w:rPr>
                <w:szCs w:val="18"/>
                <w:lang w:val="es-419"/>
              </w:rPr>
            </w:pPr>
            <w:r w:rsidRPr="006746A9">
              <w:rPr>
                <w:szCs w:val="18"/>
                <w:lang w:val="es-419" w:bidi="es-AR"/>
              </w:rPr>
              <w:t>Se designa personal específico para estar disponible las 24 horas del día, los 7 días de la semana a fin de responder a incidentes de seguridad sospechosos o confirmados.</w:t>
            </w:r>
          </w:p>
        </w:tc>
        <w:tc>
          <w:tcPr>
            <w:tcW w:w="1298" w:type="pct"/>
          </w:tcPr>
          <w:p w14:paraId="07A25F73" w14:textId="77777777" w:rsidR="00392EC1" w:rsidRPr="006746A9" w:rsidRDefault="00392EC1" w:rsidP="00065D88">
            <w:pPr>
              <w:pStyle w:val="TableListBullet"/>
              <w:ind w:left="263" w:hanging="270"/>
              <w:rPr>
                <w:szCs w:val="18"/>
                <w:lang w:val="es-419"/>
              </w:rPr>
            </w:pPr>
            <w:r w:rsidRPr="006746A9">
              <w:rPr>
                <w:szCs w:val="18"/>
                <w:lang w:val="es-419" w:bidi="es-AR"/>
              </w:rPr>
              <w:t>Entreviste al personal responsable.</w:t>
            </w:r>
          </w:p>
          <w:p w14:paraId="7B34807C" w14:textId="77777777" w:rsidR="00392EC1" w:rsidRPr="006746A9" w:rsidRDefault="00392EC1" w:rsidP="00065D88">
            <w:pPr>
              <w:pStyle w:val="TableListBullet"/>
              <w:ind w:left="263" w:hanging="270"/>
              <w:rPr>
                <w:szCs w:val="18"/>
                <w:lang w:val="es-419"/>
              </w:rPr>
            </w:pPr>
            <w:r w:rsidRPr="006746A9">
              <w:rPr>
                <w:szCs w:val="18"/>
                <w:lang w:val="es-419" w:bidi="es-AR"/>
              </w:rPr>
              <w:t>Evalúe la documentación.</w:t>
            </w:r>
          </w:p>
        </w:tc>
        <w:tc>
          <w:tcPr>
            <w:tcW w:w="425" w:type="pct"/>
            <w:shd w:val="clear" w:color="auto" w:fill="auto"/>
          </w:tcPr>
          <w:p w14:paraId="283220B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56" w:type="pct"/>
            <w:shd w:val="clear" w:color="auto" w:fill="auto"/>
          </w:tcPr>
          <w:p w14:paraId="261DD623"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366" w:type="pct"/>
            <w:shd w:val="clear" w:color="auto" w:fill="auto"/>
          </w:tcPr>
          <w:p w14:paraId="3C1D94E0"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c>
          <w:tcPr>
            <w:tcW w:w="434" w:type="pct"/>
            <w:shd w:val="clear" w:color="auto" w:fill="auto"/>
          </w:tcPr>
          <w:p w14:paraId="55E51F67" w14:textId="77777777" w:rsidR="00392EC1" w:rsidRPr="006746A9" w:rsidRDefault="00392EC1" w:rsidP="00065D88">
            <w:pPr>
              <w:spacing w:after="60"/>
              <w:jc w:val="center"/>
              <w:rPr>
                <w:rFonts w:cs="Arial"/>
                <w:sz w:val="18"/>
                <w:szCs w:val="18"/>
                <w:lang w:val="es-419"/>
              </w:rPr>
            </w:pPr>
            <w:r w:rsidRPr="006746A9">
              <w:rPr>
                <w:rFonts w:cs="Arial"/>
                <w:sz w:val="18"/>
                <w:szCs w:val="18"/>
                <w:lang w:val="es-419" w:bidi="es-AR"/>
              </w:rPr>
              <w:fldChar w:fldCharType="begin">
                <w:ffData>
                  <w:name w:val="Check1"/>
                  <w:enabled/>
                  <w:calcOnExit w:val="0"/>
                  <w:checkBox>
                    <w:sizeAuto/>
                    <w:default w:val="0"/>
                  </w:checkBox>
                </w:ffData>
              </w:fldChar>
            </w:r>
            <w:r w:rsidRPr="006746A9">
              <w:rPr>
                <w:rFonts w:cs="Arial"/>
                <w:sz w:val="18"/>
                <w:szCs w:val="18"/>
                <w:lang w:val="es-419" w:bidi="es-AR"/>
              </w:rPr>
              <w:instrText xml:space="preserve"> FORMCHECKBOX </w:instrText>
            </w:r>
            <w:r w:rsidRPr="006746A9">
              <w:rPr>
                <w:rFonts w:cs="Arial"/>
                <w:sz w:val="18"/>
                <w:szCs w:val="18"/>
                <w:lang w:val="es-419" w:bidi="es-AR"/>
              </w:rPr>
            </w:r>
            <w:r w:rsidRPr="006746A9">
              <w:rPr>
                <w:rFonts w:cs="Arial"/>
                <w:sz w:val="18"/>
                <w:szCs w:val="18"/>
                <w:lang w:val="es-419" w:bidi="es-AR"/>
              </w:rPr>
              <w:fldChar w:fldCharType="separate"/>
            </w:r>
            <w:r w:rsidRPr="006746A9">
              <w:rPr>
                <w:rFonts w:cs="Arial"/>
                <w:sz w:val="18"/>
                <w:szCs w:val="18"/>
                <w:lang w:val="es-419" w:bidi="es-AR"/>
              </w:rPr>
              <w:fldChar w:fldCharType="end"/>
            </w:r>
          </w:p>
        </w:tc>
      </w:tr>
    </w:tbl>
    <w:p w14:paraId="44FE2581" w14:textId="77777777" w:rsidR="00716825" w:rsidRPr="006746A9" w:rsidRDefault="00716825" w:rsidP="00611C97">
      <w:pPr>
        <w:rPr>
          <w:lang w:val="es-419"/>
        </w:rPr>
        <w:sectPr w:rsidR="00716825" w:rsidRPr="006746A9" w:rsidSect="00D53917">
          <w:headerReference w:type="default" r:id="rId19"/>
          <w:footerReference w:type="default" r:id="rId20"/>
          <w:footerReference w:type="first" r:id="rId21"/>
          <w:footnotePr>
            <w:numFmt w:val="chicago"/>
            <w:numRestart w:val="eachSect"/>
          </w:footnotePr>
          <w:pgSz w:w="15840" w:h="12240" w:orient="landscape" w:code="1"/>
          <w:pgMar w:top="56" w:right="1440" w:bottom="1080" w:left="1440" w:header="720" w:footer="591" w:gutter="0"/>
          <w:cols w:space="720"/>
          <w:docGrid w:linePitch="360"/>
        </w:sectPr>
      </w:pPr>
    </w:p>
    <w:p w14:paraId="6952C305" w14:textId="573A4360" w:rsidR="0036431C" w:rsidRPr="006746A9" w:rsidRDefault="0036431C" w:rsidP="00913F18">
      <w:pPr>
        <w:spacing w:before="0" w:after="0" w:line="240" w:lineRule="auto"/>
        <w:rPr>
          <w:b/>
          <w:bCs/>
          <w:i/>
          <w:iCs/>
          <w:sz w:val="26"/>
          <w:szCs w:val="26"/>
          <w:lang w:val="es-419"/>
        </w:rPr>
      </w:pPr>
      <w:bookmarkStart w:id="63" w:name="_Toc112723041"/>
      <w:bookmarkStart w:id="64" w:name="_Toc111541996"/>
      <w:r w:rsidRPr="006746A9">
        <w:rPr>
          <w:b/>
          <w:bCs/>
          <w:iCs/>
          <w:sz w:val="26"/>
          <w:szCs w:val="26"/>
          <w:lang w:val="es-419"/>
        </w:rPr>
        <w:lastRenderedPageBreak/>
        <w:t>Anexo A</w:t>
      </w:r>
      <w:r w:rsidRPr="006746A9">
        <w:rPr>
          <w:b/>
          <w:bCs/>
          <w:sz w:val="26"/>
          <w:szCs w:val="26"/>
          <w:lang w:val="es-419"/>
        </w:rPr>
        <w:t>:</w:t>
      </w:r>
      <w:r w:rsidR="00582953">
        <w:rPr>
          <w:b/>
          <w:bCs/>
          <w:i/>
          <w:iCs/>
          <w:sz w:val="26"/>
          <w:szCs w:val="26"/>
          <w:lang w:val="es-419"/>
        </w:rPr>
        <w:t xml:space="preserve">   </w:t>
      </w:r>
      <w:r w:rsidRPr="006746A9">
        <w:rPr>
          <w:b/>
          <w:bCs/>
          <w:iCs/>
          <w:sz w:val="26"/>
          <w:szCs w:val="26"/>
          <w:lang w:val="es-419"/>
        </w:rPr>
        <w:t xml:space="preserve">Requisitos </w:t>
      </w:r>
      <w:r w:rsidR="009F4CD0" w:rsidRPr="006746A9">
        <w:rPr>
          <w:b/>
          <w:bCs/>
          <w:iCs/>
          <w:sz w:val="26"/>
          <w:szCs w:val="26"/>
          <w:lang w:val="es-419"/>
        </w:rPr>
        <w:t>A</w:t>
      </w:r>
      <w:r w:rsidRPr="006746A9">
        <w:rPr>
          <w:b/>
          <w:bCs/>
          <w:iCs/>
          <w:sz w:val="26"/>
          <w:szCs w:val="26"/>
          <w:lang w:val="es-419"/>
        </w:rPr>
        <w:t xml:space="preserve">dicionales </w:t>
      </w:r>
      <w:r w:rsidR="00F533A9" w:rsidRPr="006746A9">
        <w:rPr>
          <w:b/>
          <w:bCs/>
          <w:iCs/>
          <w:sz w:val="26"/>
          <w:szCs w:val="26"/>
          <w:lang w:val="es-419"/>
        </w:rPr>
        <w:t xml:space="preserve">de </w:t>
      </w:r>
      <w:r w:rsidRPr="006746A9">
        <w:rPr>
          <w:b/>
          <w:bCs/>
          <w:iCs/>
          <w:sz w:val="26"/>
          <w:szCs w:val="26"/>
          <w:lang w:val="es-419"/>
        </w:rPr>
        <w:t>PCI DSS</w:t>
      </w:r>
      <w:bookmarkEnd w:id="63"/>
      <w:r w:rsidRPr="006746A9">
        <w:rPr>
          <w:b/>
          <w:bCs/>
          <w:iCs/>
          <w:sz w:val="26"/>
          <w:szCs w:val="26"/>
          <w:lang w:val="es-419"/>
        </w:rPr>
        <w:t xml:space="preserve"> </w:t>
      </w:r>
    </w:p>
    <w:p w14:paraId="0B66AFE2" w14:textId="562B53CA" w:rsidR="00803BE1" w:rsidRPr="006746A9" w:rsidRDefault="00803BE1" w:rsidP="006920DE">
      <w:pPr>
        <w:pStyle w:val="Heading3"/>
        <w:tabs>
          <w:tab w:val="left" w:pos="1701"/>
        </w:tabs>
        <w:spacing w:before="360"/>
        <w:ind w:left="1714" w:hanging="1714"/>
        <w:rPr>
          <w:lang w:val="es-419"/>
        </w:rPr>
      </w:pPr>
      <w:bookmarkStart w:id="65" w:name="_Toc112723042"/>
      <w:bookmarkEnd w:id="64"/>
      <w:r w:rsidRPr="006746A9">
        <w:rPr>
          <w:lang w:val="es-419" w:bidi="es-AR"/>
        </w:rPr>
        <w:t>Anexo A1:</w:t>
      </w:r>
      <w:r w:rsidR="00582953">
        <w:rPr>
          <w:lang w:val="es-419" w:bidi="es-AR"/>
        </w:rPr>
        <w:t xml:space="preserve">    </w:t>
      </w:r>
      <w:r w:rsidRPr="006746A9">
        <w:rPr>
          <w:lang w:val="es-419" w:bidi="es-AR"/>
        </w:rPr>
        <w:t xml:space="preserve">Requisitos Adicionales </w:t>
      </w:r>
      <w:r w:rsidR="0036431C" w:rsidRPr="006746A9">
        <w:rPr>
          <w:lang w:val="es-419" w:bidi="es-AR"/>
        </w:rPr>
        <w:t xml:space="preserve">de </w:t>
      </w:r>
      <w:r w:rsidRPr="006746A9">
        <w:rPr>
          <w:lang w:val="es-419" w:bidi="es-AR"/>
        </w:rPr>
        <w:t xml:space="preserve">PCI DSS para Proveedores de Servicios </w:t>
      </w:r>
      <w:bookmarkEnd w:id="65"/>
      <w:r w:rsidR="007016B1" w:rsidRPr="006746A9">
        <w:rPr>
          <w:lang w:val="es-419"/>
        </w:rPr>
        <w:t>Multiusuario</w:t>
      </w:r>
    </w:p>
    <w:p w14:paraId="7D762D6A" w14:textId="718018F1" w:rsidR="00803BE1" w:rsidRPr="006746A9" w:rsidRDefault="00803BE1" w:rsidP="002878F4">
      <w:pPr>
        <w:spacing w:before="240"/>
        <w:ind w:left="360"/>
        <w:rPr>
          <w:rFonts w:cs="Arial"/>
          <w:szCs w:val="20"/>
          <w:lang w:val="es-419"/>
        </w:rPr>
      </w:pPr>
      <w:r w:rsidRPr="006746A9">
        <w:rPr>
          <w:rFonts w:cs="Arial"/>
          <w:szCs w:val="20"/>
          <w:lang w:val="es-419" w:bidi="es-AR"/>
        </w:rPr>
        <w:t xml:space="preserve">Este Anexo no se utiliza para las evaluaciones comerciales. </w:t>
      </w:r>
    </w:p>
    <w:p w14:paraId="1379582E" w14:textId="4CBA2F17" w:rsidR="00803BE1" w:rsidRPr="006746A9" w:rsidRDefault="00803BE1" w:rsidP="00582953">
      <w:pPr>
        <w:pStyle w:val="Heading3"/>
        <w:tabs>
          <w:tab w:val="left" w:pos="1701"/>
        </w:tabs>
        <w:spacing w:before="240"/>
        <w:ind w:left="1296" w:hanging="1296"/>
        <w:rPr>
          <w:lang w:val="es-419"/>
        </w:rPr>
      </w:pPr>
      <w:bookmarkStart w:id="66" w:name="_Toc112723043"/>
      <w:r w:rsidRPr="006746A9">
        <w:rPr>
          <w:lang w:val="es-419" w:bidi="es-AR"/>
        </w:rPr>
        <w:t>Anexo A2:</w:t>
      </w:r>
      <w:r w:rsidR="00582953">
        <w:rPr>
          <w:lang w:val="es-419" w:bidi="es-AR"/>
        </w:rPr>
        <w:t xml:space="preserve">    </w:t>
      </w:r>
      <w:r w:rsidR="00F5696F" w:rsidRPr="006746A9">
        <w:rPr>
          <w:lang w:val="es-419"/>
        </w:rPr>
        <w:t xml:space="preserve">Requisitos Adicionales </w:t>
      </w:r>
      <w:r w:rsidR="00F533A9" w:rsidRPr="006746A9">
        <w:rPr>
          <w:lang w:val="es-419"/>
        </w:rPr>
        <w:t xml:space="preserve">de </w:t>
      </w:r>
      <w:r w:rsidR="00F5696F" w:rsidRPr="006746A9">
        <w:rPr>
          <w:lang w:val="es-419"/>
        </w:rPr>
        <w:t>PCI DSS Para Entidades que Utilizan SSL /Primeras Versiones de TLS para Conexiones de Terminal POS POI Presencial con Tarjetas</w:t>
      </w:r>
      <w:bookmarkEnd w:id="66"/>
    </w:p>
    <w:p w14:paraId="6122FD11" w14:textId="5A49CFE8" w:rsidR="00803BE1" w:rsidRPr="006746A9" w:rsidRDefault="00803BE1" w:rsidP="002312D3">
      <w:pPr>
        <w:spacing w:before="240"/>
        <w:ind w:left="360"/>
        <w:rPr>
          <w:lang w:val="es-419"/>
        </w:rPr>
      </w:pPr>
      <w:r w:rsidRPr="006746A9">
        <w:rPr>
          <w:rFonts w:cs="Arial"/>
          <w:szCs w:val="20"/>
          <w:lang w:val="es-419" w:bidi="es-AR"/>
        </w:rPr>
        <w:t xml:space="preserve">Este Anexo no se utiliza para las evaluaciones comerciales del SAQ A-EP. </w:t>
      </w:r>
    </w:p>
    <w:p w14:paraId="165358FC" w14:textId="6DEA64FE" w:rsidR="00803BE1" w:rsidRPr="006746A9" w:rsidRDefault="00803BE1" w:rsidP="007376E5">
      <w:pPr>
        <w:pStyle w:val="Heading3"/>
        <w:tabs>
          <w:tab w:val="left" w:pos="1701"/>
        </w:tabs>
        <w:spacing w:before="240" w:after="200"/>
        <w:ind w:left="1714" w:hanging="1714"/>
        <w:rPr>
          <w:lang w:val="es-419"/>
        </w:rPr>
      </w:pPr>
      <w:bookmarkStart w:id="67" w:name="_Toc112723044"/>
      <w:r w:rsidRPr="006746A9">
        <w:rPr>
          <w:lang w:val="es-419" w:bidi="es-AR"/>
        </w:rPr>
        <w:t>Anexo A3:</w:t>
      </w:r>
      <w:r w:rsidR="00582953">
        <w:rPr>
          <w:lang w:val="es-419" w:bidi="es-AR"/>
        </w:rPr>
        <w:t xml:space="preserve">    </w:t>
      </w:r>
      <w:r w:rsidRPr="006746A9">
        <w:rPr>
          <w:lang w:val="es-419" w:bidi="es-AR"/>
        </w:rPr>
        <w:t xml:space="preserve">Validación </w:t>
      </w:r>
      <w:r w:rsidR="00035A64" w:rsidRPr="006746A9">
        <w:rPr>
          <w:lang w:val="es-419" w:bidi="es-AR"/>
        </w:rPr>
        <w:t>Complementaria</w:t>
      </w:r>
      <w:r w:rsidRPr="006746A9">
        <w:rPr>
          <w:lang w:val="es-419" w:bidi="es-AR"/>
        </w:rPr>
        <w:t xml:space="preserve"> de Entidades Designadas (DESV)</w:t>
      </w:r>
      <w:bookmarkEnd w:id="67"/>
    </w:p>
    <w:p w14:paraId="16896CED" w14:textId="6C60A25A" w:rsidR="00803BE1" w:rsidRPr="006746A9" w:rsidRDefault="00803BE1" w:rsidP="00803BE1">
      <w:pPr>
        <w:ind w:left="360"/>
        <w:rPr>
          <w:rFonts w:cs="Arial"/>
          <w:szCs w:val="20"/>
          <w:lang w:val="es-419"/>
        </w:rPr>
      </w:pPr>
      <w:r w:rsidRPr="006746A9">
        <w:rPr>
          <w:lang w:val="es-419" w:bidi="es-AR"/>
        </w:rPr>
        <w:t xml:space="preserve">Este Anexo se aplica solo a las entidades designadas por una marca de pago o adquirente que requieren una validación adicional de los </w:t>
      </w:r>
      <w:r w:rsidR="003867F7" w:rsidRPr="006746A9">
        <w:rPr>
          <w:lang w:val="es-419" w:bidi="es-AR"/>
        </w:rPr>
        <w:t xml:space="preserve">Requisitos de PCI </w:t>
      </w:r>
      <w:r w:rsidR="008F3486" w:rsidRPr="006746A9">
        <w:rPr>
          <w:lang w:val="es-419" w:bidi="es-AR"/>
        </w:rPr>
        <w:t>DSS vigentes</w:t>
      </w:r>
      <w:r w:rsidRPr="006746A9">
        <w:rPr>
          <w:lang w:val="es-419" w:bidi="es-AR"/>
        </w:rPr>
        <w:t>. Las entidades que deban validar este Anexo deben utilizar la Plantilla de Informes Complementarios DESV y la Certificación de Conformidad complementaria para la presentación de informes y consultar con la marca de pago y/o el adquirente correspondiente</w:t>
      </w:r>
      <w:r w:rsidR="0062434E" w:rsidRPr="006746A9">
        <w:rPr>
          <w:lang w:val="es-419" w:bidi="es-AR"/>
        </w:rPr>
        <w:t xml:space="preserve"> para</w:t>
      </w:r>
      <w:r w:rsidRPr="006746A9">
        <w:rPr>
          <w:lang w:val="es-419" w:bidi="es-AR"/>
        </w:rPr>
        <w:t xml:space="preserve"> los procedimientos de presentación.   </w:t>
      </w:r>
    </w:p>
    <w:p w14:paraId="7D517856" w14:textId="77777777" w:rsidR="00412C6A" w:rsidRPr="006746A9" w:rsidRDefault="00412C6A">
      <w:pPr>
        <w:rPr>
          <w:lang w:val="es-419"/>
        </w:rPr>
        <w:sectPr w:rsidR="00412C6A" w:rsidRPr="006746A9" w:rsidSect="00D53917">
          <w:footerReference w:type="default" r:id="rId22"/>
          <w:footnotePr>
            <w:numFmt w:val="chicago"/>
            <w:numRestart w:val="eachSect"/>
          </w:footnotePr>
          <w:pgSz w:w="15840" w:h="12240" w:orient="landscape" w:code="1"/>
          <w:pgMar w:top="56" w:right="1440" w:bottom="1080" w:left="1440" w:header="720" w:footer="591" w:gutter="0"/>
          <w:cols w:space="720"/>
          <w:docGrid w:linePitch="360"/>
        </w:sectPr>
      </w:pPr>
    </w:p>
    <w:p w14:paraId="5F830B22" w14:textId="0657853B" w:rsidR="00823AFB" w:rsidRPr="006746A9" w:rsidRDefault="00823AFB" w:rsidP="00EA2C19">
      <w:pPr>
        <w:pStyle w:val="Heading2"/>
        <w:spacing w:before="160"/>
        <w:rPr>
          <w:lang w:val="es-419"/>
        </w:rPr>
      </w:pPr>
      <w:bookmarkStart w:id="68" w:name="_Toc112723045"/>
      <w:bookmarkEnd w:id="35"/>
      <w:bookmarkEnd w:id="36"/>
      <w:r w:rsidRPr="006746A9">
        <w:rPr>
          <w:lang w:val="es-419" w:bidi="es-AR"/>
        </w:rPr>
        <w:lastRenderedPageBreak/>
        <w:t>Anexo B:</w:t>
      </w:r>
      <w:r w:rsidR="00897981" w:rsidRPr="006746A9">
        <w:rPr>
          <w:lang w:val="es-419" w:bidi="es-AR"/>
        </w:rPr>
        <w:t xml:space="preserve"> </w:t>
      </w:r>
      <w:r w:rsidRPr="006746A9">
        <w:rPr>
          <w:lang w:val="es-419" w:bidi="es-AR"/>
        </w:rPr>
        <w:t xml:space="preserve">Ficha de Control </w:t>
      </w:r>
      <w:r w:rsidR="00C5347F" w:rsidRPr="006746A9">
        <w:rPr>
          <w:lang w:val="es-419" w:bidi="es-AR"/>
        </w:rPr>
        <w:t>C</w:t>
      </w:r>
      <w:r w:rsidRPr="006746A9">
        <w:rPr>
          <w:lang w:val="es-419" w:bidi="es-AR"/>
        </w:rPr>
        <w:t>ompensatorio</w:t>
      </w:r>
      <w:bookmarkEnd w:id="68"/>
      <w:r w:rsidRPr="006746A9">
        <w:rPr>
          <w:lang w:val="es-419" w:bidi="es-AR"/>
        </w:rPr>
        <w:t xml:space="preserve"> </w:t>
      </w:r>
    </w:p>
    <w:p w14:paraId="414F0A97" w14:textId="237DE10D" w:rsidR="00823AFB" w:rsidRPr="006746A9" w:rsidRDefault="00F07357" w:rsidP="00823AFB">
      <w:pPr>
        <w:tabs>
          <w:tab w:val="right" w:leader="underscore" w:pos="3600"/>
        </w:tabs>
        <w:rPr>
          <w:i/>
          <w:lang w:val="es-419"/>
        </w:rPr>
      </w:pPr>
      <w:r w:rsidRPr="006746A9">
        <w:rPr>
          <w:i/>
          <w:lang w:val="es-419" w:bidi="es-AR"/>
        </w:rPr>
        <w:t>Este Anexo debe llenarse para definir los controles compensatorios para cualquier requisito en el que se haya seleccionado Implementado con CCW.</w:t>
      </w:r>
    </w:p>
    <w:p w14:paraId="10562AA2" w14:textId="77777777" w:rsidR="00823AFB" w:rsidRPr="006746A9" w:rsidRDefault="00823AFB" w:rsidP="00823AFB">
      <w:pPr>
        <w:shd w:val="clear" w:color="auto" w:fill="E2E7E6"/>
        <w:tabs>
          <w:tab w:val="right" w:leader="underscore" w:pos="3600"/>
        </w:tabs>
        <w:rPr>
          <w:rFonts w:cs="Arial"/>
          <w:i/>
          <w:szCs w:val="20"/>
          <w:lang w:val="es-419"/>
        </w:rPr>
      </w:pPr>
      <w:r w:rsidRPr="006746A9">
        <w:rPr>
          <w:b/>
          <w:i/>
          <w:lang w:val="es-419" w:bidi="es-AR"/>
        </w:rPr>
        <w:t xml:space="preserve">Nota: </w:t>
      </w:r>
      <w:r w:rsidRPr="006746A9">
        <w:rPr>
          <w:rFonts w:cs="Arial"/>
          <w:i/>
          <w:szCs w:val="20"/>
          <w:lang w:val="es-419" w:bidi="es-AR"/>
        </w:rPr>
        <w:t>Sólo las entidades que tengan limitaciones tecnológicas o comerciales legítimas y documentadas pueden considerar el uso de controles compensatorios para lograr la conformidad.</w:t>
      </w:r>
    </w:p>
    <w:p w14:paraId="54AE5248" w14:textId="77777777" w:rsidR="00823AFB" w:rsidRPr="006746A9" w:rsidRDefault="00823AFB" w:rsidP="00823AFB">
      <w:pPr>
        <w:shd w:val="clear" w:color="auto" w:fill="E2E7E6"/>
        <w:tabs>
          <w:tab w:val="right" w:leader="underscore" w:pos="3600"/>
        </w:tabs>
        <w:rPr>
          <w:i/>
          <w:lang w:val="es-419"/>
        </w:rPr>
      </w:pPr>
      <w:r w:rsidRPr="006746A9">
        <w:rPr>
          <w:rFonts w:cs="Arial"/>
          <w:i/>
          <w:szCs w:val="20"/>
          <w:lang w:val="es-419" w:bidi="es-AR"/>
        </w:rPr>
        <w:t>Refiérase a los Anexos B y C del PCI DSS para más información acerca de los controles compensatorios y orientación sobre cómo llenar esta hoja.</w:t>
      </w:r>
    </w:p>
    <w:p w14:paraId="3E976E4C" w14:textId="77777777" w:rsidR="00823AFB" w:rsidRPr="006746A9" w:rsidRDefault="00823AFB" w:rsidP="00823AFB">
      <w:pPr>
        <w:tabs>
          <w:tab w:val="right" w:leader="underscore" w:pos="3600"/>
        </w:tabs>
        <w:spacing w:before="120" w:after="240"/>
        <w:rPr>
          <w:b/>
          <w:lang w:val="es-419"/>
        </w:rPr>
      </w:pPr>
      <w:r w:rsidRPr="006746A9">
        <w:rPr>
          <w:b/>
          <w:lang w:val="es-419" w:bidi="es-AR"/>
        </w:rPr>
        <w:t>Número de Requisito y Definición:</w:t>
      </w:r>
      <w:r w:rsidRPr="006746A9">
        <w:rPr>
          <w:rFonts w:eastAsia="MS Mincho" w:cs="Courier New"/>
          <w:sz w:val="18"/>
          <w:lang w:val="es-419" w:bidi="es-AR"/>
        </w:rPr>
        <w:t xml:space="preserve"> </w:t>
      </w:r>
      <w:r w:rsidRPr="006746A9">
        <w:rPr>
          <w:rFonts w:eastAsia="MS Mincho" w:cs="Courier New"/>
          <w:sz w:val="18"/>
          <w:lang w:val="es-419" w:bidi="es-AR"/>
        </w:rPr>
        <w:fldChar w:fldCharType="begin">
          <w:ffData>
            <w:name w:val="Text1"/>
            <w:enabled/>
            <w:calcOnExit w:val="0"/>
            <w:textInput/>
          </w:ffData>
        </w:fldChar>
      </w:r>
      <w:r w:rsidRPr="006746A9">
        <w:rPr>
          <w:rFonts w:eastAsia="MS Mincho" w:cs="Courier New"/>
          <w:sz w:val="18"/>
          <w:lang w:val="es-419" w:bidi="es-AR"/>
        </w:rPr>
        <w:instrText xml:space="preserve"> FORMTEXT </w:instrText>
      </w:r>
      <w:r w:rsidRPr="006746A9">
        <w:rPr>
          <w:rFonts w:eastAsia="MS Mincho" w:cs="Courier New"/>
          <w:sz w:val="18"/>
          <w:lang w:val="es-419" w:bidi="es-AR"/>
        </w:rPr>
      </w:r>
      <w:r w:rsidRPr="006746A9">
        <w:rPr>
          <w:rFonts w:eastAsia="MS Mincho" w:cs="Courier New"/>
          <w:sz w:val="18"/>
          <w:lang w:val="es-419" w:bidi="es-AR"/>
        </w:rPr>
        <w:fldChar w:fldCharType="separate"/>
      </w:r>
      <w:r w:rsidRPr="006746A9">
        <w:rPr>
          <w:rFonts w:eastAsia="MS Mincho" w:cs="Courier New"/>
          <w:sz w:val="18"/>
          <w:lang w:val="es-419" w:bidi="es-AR"/>
        </w:rPr>
        <w:t>     </w:t>
      </w:r>
      <w:r w:rsidRPr="006746A9">
        <w:rPr>
          <w:rFonts w:eastAsia="MS Mincho" w:cs="Courier New"/>
          <w:sz w:val="18"/>
          <w:lang w:val="es-419"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99"/>
        <w:gridCol w:w="3690"/>
        <w:gridCol w:w="3271"/>
      </w:tblGrid>
      <w:tr w:rsidR="00823AFB" w:rsidRPr="006746A9" w14:paraId="691A125B" w14:textId="77777777" w:rsidTr="00065D88">
        <w:trPr>
          <w:jc w:val="center"/>
        </w:trPr>
        <w:tc>
          <w:tcPr>
            <w:tcW w:w="2399" w:type="dxa"/>
            <w:tcBorders>
              <w:right w:val="single" w:sz="4" w:space="0" w:color="FFFFFF" w:themeColor="background1"/>
            </w:tcBorders>
            <w:shd w:val="clear" w:color="auto" w:fill="006A72"/>
          </w:tcPr>
          <w:p w14:paraId="526F20CA" w14:textId="77777777" w:rsidR="00823AFB" w:rsidRPr="006746A9" w:rsidRDefault="00823AFB" w:rsidP="00065D88">
            <w:pPr>
              <w:spacing w:before="120" w:after="60"/>
              <w:rPr>
                <w:rFonts w:cs="Arial"/>
                <w:b/>
                <w:color w:val="FFFFFF" w:themeColor="background1"/>
                <w:szCs w:val="22"/>
                <w:lang w:val="es-419"/>
              </w:rPr>
            </w:pPr>
          </w:p>
        </w:tc>
        <w:tc>
          <w:tcPr>
            <w:tcW w:w="3690" w:type="dxa"/>
            <w:tcBorders>
              <w:left w:val="single" w:sz="4" w:space="0" w:color="FFFFFF" w:themeColor="background1"/>
              <w:right w:val="single" w:sz="4" w:space="0" w:color="FFFFFF" w:themeColor="background1"/>
            </w:tcBorders>
            <w:shd w:val="clear" w:color="auto" w:fill="006A72"/>
          </w:tcPr>
          <w:p w14:paraId="0C49D4A8" w14:textId="77777777" w:rsidR="00823AFB" w:rsidRPr="006746A9" w:rsidRDefault="00823AFB" w:rsidP="00065D88">
            <w:pPr>
              <w:spacing w:before="120" w:after="60"/>
              <w:rPr>
                <w:rFonts w:cs="Arial"/>
                <w:b/>
                <w:color w:val="FFFFFF" w:themeColor="background1"/>
                <w:szCs w:val="22"/>
                <w:lang w:val="es-419"/>
              </w:rPr>
            </w:pPr>
            <w:r w:rsidRPr="006746A9">
              <w:rPr>
                <w:rFonts w:cs="Arial"/>
                <w:b/>
                <w:color w:val="FFFFFF" w:themeColor="background1"/>
                <w:szCs w:val="22"/>
                <w:lang w:val="es-419" w:bidi="es-AR"/>
              </w:rPr>
              <w:t>Información Requerida</w:t>
            </w:r>
          </w:p>
        </w:tc>
        <w:tc>
          <w:tcPr>
            <w:tcW w:w="3271" w:type="dxa"/>
            <w:tcBorders>
              <w:left w:val="single" w:sz="4" w:space="0" w:color="FFFFFF" w:themeColor="background1"/>
            </w:tcBorders>
            <w:shd w:val="clear" w:color="auto" w:fill="006A72"/>
          </w:tcPr>
          <w:p w14:paraId="076FDA65" w14:textId="77777777" w:rsidR="00823AFB" w:rsidRPr="006746A9" w:rsidRDefault="00823AFB" w:rsidP="00065D88">
            <w:pPr>
              <w:spacing w:before="120" w:after="60"/>
              <w:rPr>
                <w:rFonts w:cs="Arial"/>
                <w:b/>
                <w:color w:val="FFFFFF" w:themeColor="background1"/>
                <w:szCs w:val="22"/>
                <w:lang w:val="es-419"/>
              </w:rPr>
            </w:pPr>
            <w:r w:rsidRPr="006746A9">
              <w:rPr>
                <w:rFonts w:cs="Arial"/>
                <w:b/>
                <w:color w:val="FFFFFF" w:themeColor="background1"/>
                <w:szCs w:val="22"/>
                <w:lang w:val="es-419" w:bidi="es-AR"/>
              </w:rPr>
              <w:t>Explicación</w:t>
            </w:r>
          </w:p>
        </w:tc>
      </w:tr>
      <w:tr w:rsidR="00823AFB" w:rsidRPr="006746A9" w14:paraId="1030B0FD" w14:textId="77777777" w:rsidTr="00065D88">
        <w:trPr>
          <w:jc w:val="center"/>
        </w:trPr>
        <w:tc>
          <w:tcPr>
            <w:tcW w:w="2399" w:type="dxa"/>
          </w:tcPr>
          <w:p w14:paraId="283F19B5" w14:textId="77777777" w:rsidR="00823AFB" w:rsidRPr="006746A9" w:rsidRDefault="00823AFB" w:rsidP="006779B8">
            <w:pPr>
              <w:numPr>
                <w:ilvl w:val="0"/>
                <w:numId w:val="16"/>
              </w:numPr>
              <w:spacing w:after="60"/>
              <w:rPr>
                <w:rFonts w:cs="Arial"/>
                <w:b/>
                <w:szCs w:val="22"/>
                <w:lang w:val="es-419"/>
              </w:rPr>
            </w:pPr>
            <w:r w:rsidRPr="006746A9">
              <w:rPr>
                <w:rFonts w:cs="Arial"/>
                <w:b/>
                <w:szCs w:val="22"/>
                <w:lang w:val="es-419" w:bidi="es-AR"/>
              </w:rPr>
              <w:t>Restricciones</w:t>
            </w:r>
          </w:p>
        </w:tc>
        <w:tc>
          <w:tcPr>
            <w:tcW w:w="3690" w:type="dxa"/>
          </w:tcPr>
          <w:p w14:paraId="17C9F6C5" w14:textId="77777777" w:rsidR="00823AFB" w:rsidRPr="006746A9" w:rsidRDefault="00823AFB" w:rsidP="00065D88">
            <w:pPr>
              <w:spacing w:after="60"/>
              <w:rPr>
                <w:rFonts w:cs="Arial"/>
                <w:szCs w:val="22"/>
                <w:lang w:val="es-419"/>
              </w:rPr>
            </w:pPr>
            <w:r w:rsidRPr="006746A9">
              <w:rPr>
                <w:rFonts w:cs="Arial"/>
                <w:szCs w:val="22"/>
                <w:lang w:val="es-419" w:bidi="es-AR"/>
              </w:rPr>
              <w:t>Documente las limitaciones técnicas o comerciales legítimas que impiden la conformidad con el requisito original.</w:t>
            </w:r>
          </w:p>
        </w:tc>
        <w:tc>
          <w:tcPr>
            <w:tcW w:w="3271" w:type="dxa"/>
          </w:tcPr>
          <w:p w14:paraId="3A0C9804" w14:textId="77777777" w:rsidR="00823AFB" w:rsidRPr="006746A9" w:rsidRDefault="00823AFB" w:rsidP="00065D88">
            <w:pPr>
              <w:spacing w:after="60"/>
              <w:rPr>
                <w:rFonts w:cs="Arial"/>
                <w:szCs w:val="22"/>
                <w:lang w:val="es-419"/>
              </w:rPr>
            </w:pPr>
            <w:r w:rsidRPr="006746A9">
              <w:rPr>
                <w:rFonts w:eastAsia="MS Mincho" w:cs="Courier New"/>
                <w:lang w:val="es-419" w:bidi="es-AR"/>
              </w:rPr>
              <w:fldChar w:fldCharType="begin">
                <w:ffData>
                  <w:name w:val="Text1"/>
                  <w:enabled/>
                  <w:calcOnExit w:val="0"/>
                  <w:textInput/>
                </w:ffData>
              </w:fldChar>
            </w:r>
            <w:r w:rsidRPr="006746A9">
              <w:rPr>
                <w:rFonts w:eastAsia="MS Mincho" w:cs="Courier New"/>
                <w:lang w:val="es-419" w:bidi="es-AR"/>
              </w:rPr>
              <w:instrText xml:space="preserve"> FORMTEXT </w:instrText>
            </w:r>
            <w:r w:rsidRPr="006746A9">
              <w:rPr>
                <w:rFonts w:eastAsia="MS Mincho" w:cs="Courier New"/>
                <w:lang w:val="es-419" w:bidi="es-AR"/>
              </w:rPr>
            </w:r>
            <w:r w:rsidRPr="006746A9">
              <w:rPr>
                <w:rFonts w:eastAsia="MS Mincho" w:cs="Courier New"/>
                <w:lang w:val="es-419" w:bidi="es-AR"/>
              </w:rPr>
              <w:fldChar w:fldCharType="separate"/>
            </w:r>
            <w:r w:rsidRPr="006746A9">
              <w:rPr>
                <w:rFonts w:eastAsia="MS Mincho" w:cs="Courier New"/>
                <w:lang w:val="es-419" w:bidi="es-AR"/>
              </w:rPr>
              <w:t>     </w:t>
            </w:r>
            <w:r w:rsidRPr="006746A9">
              <w:rPr>
                <w:rFonts w:eastAsia="MS Mincho" w:cs="Courier New"/>
                <w:lang w:val="es-419" w:bidi="es-AR"/>
              </w:rPr>
              <w:fldChar w:fldCharType="end"/>
            </w:r>
          </w:p>
        </w:tc>
      </w:tr>
      <w:tr w:rsidR="00823AFB" w:rsidRPr="006746A9" w14:paraId="7B9B43F8" w14:textId="77777777" w:rsidTr="00065D88">
        <w:trPr>
          <w:jc w:val="center"/>
        </w:trPr>
        <w:tc>
          <w:tcPr>
            <w:tcW w:w="2399" w:type="dxa"/>
          </w:tcPr>
          <w:p w14:paraId="3702A417" w14:textId="77777777" w:rsidR="00823AFB" w:rsidRPr="006746A9" w:rsidRDefault="00823AFB" w:rsidP="006779B8">
            <w:pPr>
              <w:numPr>
                <w:ilvl w:val="0"/>
                <w:numId w:val="16"/>
              </w:numPr>
              <w:spacing w:after="60"/>
              <w:rPr>
                <w:rFonts w:cs="Arial"/>
                <w:b/>
                <w:szCs w:val="22"/>
                <w:lang w:val="es-419"/>
              </w:rPr>
            </w:pPr>
            <w:r w:rsidRPr="006746A9">
              <w:rPr>
                <w:rFonts w:cs="Arial"/>
                <w:b/>
                <w:szCs w:val="22"/>
                <w:lang w:val="es-419" w:bidi="es-AR"/>
              </w:rPr>
              <w:t>Definición de los Controles Compensatorios</w:t>
            </w:r>
          </w:p>
        </w:tc>
        <w:tc>
          <w:tcPr>
            <w:tcW w:w="3690" w:type="dxa"/>
          </w:tcPr>
          <w:p w14:paraId="7B5DD973" w14:textId="77777777" w:rsidR="00823AFB" w:rsidRPr="006746A9" w:rsidRDefault="00823AFB" w:rsidP="00065D88">
            <w:pPr>
              <w:spacing w:after="60"/>
              <w:rPr>
                <w:rFonts w:cs="Arial"/>
                <w:szCs w:val="22"/>
                <w:lang w:val="es-419"/>
              </w:rPr>
            </w:pPr>
            <w:r w:rsidRPr="006746A9">
              <w:rPr>
                <w:rFonts w:cs="Arial"/>
                <w:szCs w:val="22"/>
                <w:lang w:val="es-419" w:bidi="es-AR"/>
              </w:rPr>
              <w:t xml:space="preserve">Defina los controles compensatorios: explique cómo abordan los objetivos del control original y el aumento del riesgo si lo hay. </w:t>
            </w:r>
          </w:p>
        </w:tc>
        <w:tc>
          <w:tcPr>
            <w:tcW w:w="3271" w:type="dxa"/>
          </w:tcPr>
          <w:p w14:paraId="5A6BFB79" w14:textId="77777777" w:rsidR="00823AFB" w:rsidRPr="006746A9" w:rsidRDefault="00823AFB" w:rsidP="00065D88">
            <w:pPr>
              <w:spacing w:after="60"/>
              <w:rPr>
                <w:rFonts w:cs="Arial"/>
                <w:szCs w:val="22"/>
                <w:lang w:val="es-419"/>
              </w:rPr>
            </w:pPr>
            <w:r w:rsidRPr="006746A9">
              <w:rPr>
                <w:rFonts w:eastAsia="MS Mincho" w:cs="Courier New"/>
                <w:lang w:val="es-419" w:bidi="es-AR"/>
              </w:rPr>
              <w:fldChar w:fldCharType="begin">
                <w:ffData>
                  <w:name w:val="Text1"/>
                  <w:enabled/>
                  <w:calcOnExit w:val="0"/>
                  <w:textInput/>
                </w:ffData>
              </w:fldChar>
            </w:r>
            <w:r w:rsidRPr="006746A9">
              <w:rPr>
                <w:rFonts w:eastAsia="MS Mincho" w:cs="Courier New"/>
                <w:lang w:val="es-419" w:bidi="es-AR"/>
              </w:rPr>
              <w:instrText xml:space="preserve"> FORMTEXT </w:instrText>
            </w:r>
            <w:r w:rsidRPr="006746A9">
              <w:rPr>
                <w:rFonts w:eastAsia="MS Mincho" w:cs="Courier New"/>
                <w:lang w:val="es-419" w:bidi="es-AR"/>
              </w:rPr>
            </w:r>
            <w:r w:rsidRPr="006746A9">
              <w:rPr>
                <w:rFonts w:eastAsia="MS Mincho" w:cs="Courier New"/>
                <w:lang w:val="es-419" w:bidi="es-AR"/>
              </w:rPr>
              <w:fldChar w:fldCharType="separate"/>
            </w:r>
            <w:r w:rsidRPr="006746A9">
              <w:rPr>
                <w:rFonts w:eastAsia="MS Mincho" w:cs="Courier New"/>
                <w:lang w:val="es-419" w:bidi="es-AR"/>
              </w:rPr>
              <w:t>     </w:t>
            </w:r>
            <w:r w:rsidRPr="006746A9">
              <w:rPr>
                <w:rFonts w:eastAsia="MS Mincho" w:cs="Courier New"/>
                <w:lang w:val="es-419" w:bidi="es-AR"/>
              </w:rPr>
              <w:fldChar w:fldCharType="end"/>
            </w:r>
          </w:p>
        </w:tc>
      </w:tr>
      <w:tr w:rsidR="00823AFB" w:rsidRPr="006746A9" w14:paraId="3539D8CE" w14:textId="77777777" w:rsidTr="00065D88">
        <w:trPr>
          <w:jc w:val="center"/>
        </w:trPr>
        <w:tc>
          <w:tcPr>
            <w:tcW w:w="2399" w:type="dxa"/>
            <w:vMerge w:val="restart"/>
          </w:tcPr>
          <w:p w14:paraId="0E8B7A55" w14:textId="77777777" w:rsidR="00823AFB" w:rsidRPr="006746A9" w:rsidRDefault="00823AFB" w:rsidP="006779B8">
            <w:pPr>
              <w:numPr>
                <w:ilvl w:val="0"/>
                <w:numId w:val="16"/>
              </w:numPr>
              <w:spacing w:after="60"/>
              <w:rPr>
                <w:rFonts w:cs="Arial"/>
                <w:b/>
                <w:szCs w:val="22"/>
                <w:lang w:val="es-419"/>
              </w:rPr>
            </w:pPr>
            <w:r w:rsidRPr="006746A9">
              <w:rPr>
                <w:rFonts w:cs="Arial"/>
                <w:b/>
                <w:szCs w:val="22"/>
                <w:lang w:val="es-419" w:bidi="es-AR"/>
              </w:rPr>
              <w:t>Objetivo</w:t>
            </w:r>
          </w:p>
        </w:tc>
        <w:tc>
          <w:tcPr>
            <w:tcW w:w="3690" w:type="dxa"/>
          </w:tcPr>
          <w:p w14:paraId="17E0BE76" w14:textId="50496513" w:rsidR="00823AFB" w:rsidRPr="006746A9" w:rsidRDefault="00823AFB" w:rsidP="00065D88">
            <w:pPr>
              <w:spacing w:after="60"/>
              <w:rPr>
                <w:rFonts w:cs="Arial"/>
                <w:szCs w:val="22"/>
                <w:lang w:val="es-419"/>
              </w:rPr>
            </w:pPr>
            <w:r w:rsidRPr="006746A9">
              <w:rPr>
                <w:lang w:val="es-419" w:bidi="es-AR"/>
              </w:rPr>
              <w:t xml:space="preserve">Defina el objetivo del control </w:t>
            </w:r>
            <w:r w:rsidR="00C20768" w:rsidRPr="006746A9">
              <w:rPr>
                <w:lang w:val="es-419" w:bidi="es-AR"/>
              </w:rPr>
              <w:t>original.</w:t>
            </w:r>
          </w:p>
        </w:tc>
        <w:tc>
          <w:tcPr>
            <w:tcW w:w="3271" w:type="dxa"/>
          </w:tcPr>
          <w:p w14:paraId="23F77575" w14:textId="77777777" w:rsidR="00823AFB" w:rsidRPr="006746A9" w:rsidRDefault="00823AFB" w:rsidP="00065D88">
            <w:pPr>
              <w:spacing w:after="60"/>
              <w:rPr>
                <w:rFonts w:eastAsia="MS Mincho" w:cs="Courier New"/>
                <w:lang w:val="es-419"/>
              </w:rPr>
            </w:pPr>
            <w:r w:rsidRPr="006746A9">
              <w:rPr>
                <w:rFonts w:eastAsia="MS Mincho" w:cs="Courier New"/>
                <w:lang w:val="es-419" w:bidi="es-AR"/>
              </w:rPr>
              <w:fldChar w:fldCharType="begin">
                <w:ffData>
                  <w:name w:val="Text1"/>
                  <w:enabled/>
                  <w:calcOnExit w:val="0"/>
                  <w:textInput/>
                </w:ffData>
              </w:fldChar>
            </w:r>
            <w:r w:rsidRPr="006746A9">
              <w:rPr>
                <w:rFonts w:eastAsia="MS Mincho" w:cs="Courier New"/>
                <w:lang w:val="es-419" w:bidi="es-AR"/>
              </w:rPr>
              <w:instrText xml:space="preserve"> FORMTEXT </w:instrText>
            </w:r>
            <w:r w:rsidRPr="006746A9">
              <w:rPr>
                <w:rFonts w:eastAsia="MS Mincho" w:cs="Courier New"/>
                <w:lang w:val="es-419" w:bidi="es-AR"/>
              </w:rPr>
            </w:r>
            <w:r w:rsidRPr="006746A9">
              <w:rPr>
                <w:rFonts w:eastAsia="MS Mincho" w:cs="Courier New"/>
                <w:lang w:val="es-419" w:bidi="es-AR"/>
              </w:rPr>
              <w:fldChar w:fldCharType="separate"/>
            </w:r>
            <w:r w:rsidRPr="006746A9">
              <w:rPr>
                <w:rFonts w:eastAsia="MS Mincho" w:cs="Courier New"/>
                <w:lang w:val="es-419" w:bidi="es-AR"/>
              </w:rPr>
              <w:t>     </w:t>
            </w:r>
            <w:r w:rsidRPr="006746A9">
              <w:rPr>
                <w:rFonts w:eastAsia="MS Mincho" w:cs="Courier New"/>
                <w:lang w:val="es-419" w:bidi="es-AR"/>
              </w:rPr>
              <w:fldChar w:fldCharType="end"/>
            </w:r>
          </w:p>
          <w:p w14:paraId="6761D302" w14:textId="77777777" w:rsidR="00823AFB" w:rsidRPr="006746A9" w:rsidRDefault="00823AFB" w:rsidP="00065D88">
            <w:pPr>
              <w:spacing w:after="60"/>
              <w:rPr>
                <w:rFonts w:eastAsia="MS Mincho" w:cs="Courier New"/>
                <w:lang w:val="es-419"/>
              </w:rPr>
            </w:pPr>
          </w:p>
          <w:p w14:paraId="2EE8D4D6" w14:textId="77777777" w:rsidR="00823AFB" w:rsidRPr="006746A9" w:rsidRDefault="00823AFB" w:rsidP="00065D88">
            <w:pPr>
              <w:spacing w:after="60"/>
              <w:rPr>
                <w:rFonts w:cs="Arial"/>
                <w:szCs w:val="22"/>
                <w:lang w:val="es-419"/>
              </w:rPr>
            </w:pPr>
          </w:p>
        </w:tc>
      </w:tr>
      <w:tr w:rsidR="00823AFB" w:rsidRPr="006746A9" w14:paraId="62C6BA63" w14:textId="77777777" w:rsidTr="00065D88">
        <w:trPr>
          <w:jc w:val="center"/>
        </w:trPr>
        <w:tc>
          <w:tcPr>
            <w:tcW w:w="2399" w:type="dxa"/>
            <w:vMerge/>
          </w:tcPr>
          <w:p w14:paraId="073F201F" w14:textId="77777777" w:rsidR="00823AFB" w:rsidRPr="006746A9" w:rsidDel="00572932" w:rsidRDefault="00823AFB" w:rsidP="006779B8">
            <w:pPr>
              <w:numPr>
                <w:ilvl w:val="0"/>
                <w:numId w:val="16"/>
              </w:numPr>
              <w:spacing w:after="60"/>
              <w:rPr>
                <w:rFonts w:cs="Arial"/>
                <w:b/>
                <w:szCs w:val="22"/>
                <w:lang w:val="es-419"/>
              </w:rPr>
            </w:pPr>
          </w:p>
        </w:tc>
        <w:tc>
          <w:tcPr>
            <w:tcW w:w="3690" w:type="dxa"/>
          </w:tcPr>
          <w:p w14:paraId="1BBFEB1A" w14:textId="77777777" w:rsidR="00823AFB" w:rsidRPr="006746A9" w:rsidRDefault="00823AFB" w:rsidP="00065D88">
            <w:pPr>
              <w:spacing w:after="60"/>
              <w:rPr>
                <w:lang w:val="es-419"/>
              </w:rPr>
            </w:pPr>
            <w:r w:rsidRPr="006746A9">
              <w:rPr>
                <w:lang w:val="es-419" w:bidi="es-AR"/>
              </w:rPr>
              <w:t>Identifique el objetivo que cumple el control compensatorio.</w:t>
            </w:r>
          </w:p>
          <w:p w14:paraId="2CAB13DF" w14:textId="77777777" w:rsidR="00823AFB" w:rsidRPr="006746A9" w:rsidRDefault="00823AFB" w:rsidP="00065D88">
            <w:pPr>
              <w:pStyle w:val="list1-1note"/>
              <w:rPr>
                <w:rFonts w:cs="Arial"/>
                <w:sz w:val="20"/>
                <w:lang w:val="es-419"/>
              </w:rPr>
            </w:pPr>
            <w:r w:rsidRPr="006746A9">
              <w:rPr>
                <w:b/>
                <w:sz w:val="20"/>
                <w:lang w:val="es-419" w:bidi="es-AR"/>
              </w:rPr>
              <w:t>Nota:</w:t>
            </w:r>
            <w:r w:rsidRPr="006746A9">
              <w:rPr>
                <w:sz w:val="20"/>
                <w:lang w:val="es-419" w:bidi="es-AR"/>
              </w:rPr>
              <w:t xml:space="preserve"> Este puede ser, pero no es obligatorio, el Objetivo del Enfoque Personalizado indicado para este requisito en PCI DSS.</w:t>
            </w:r>
          </w:p>
        </w:tc>
        <w:tc>
          <w:tcPr>
            <w:tcW w:w="3271" w:type="dxa"/>
          </w:tcPr>
          <w:p w14:paraId="3A261A2B" w14:textId="77777777" w:rsidR="00823AFB" w:rsidRPr="006746A9" w:rsidRDefault="00823AFB" w:rsidP="00065D88">
            <w:pPr>
              <w:spacing w:after="60"/>
              <w:rPr>
                <w:rFonts w:eastAsia="MS Mincho" w:cs="Courier New"/>
                <w:lang w:val="es-419"/>
              </w:rPr>
            </w:pPr>
            <w:r w:rsidRPr="006746A9">
              <w:rPr>
                <w:rFonts w:eastAsia="MS Mincho" w:cs="Courier New"/>
                <w:lang w:val="es-419" w:bidi="es-AR"/>
              </w:rPr>
              <w:fldChar w:fldCharType="begin">
                <w:ffData>
                  <w:name w:val="Text1"/>
                  <w:enabled/>
                  <w:calcOnExit w:val="0"/>
                  <w:textInput/>
                </w:ffData>
              </w:fldChar>
            </w:r>
            <w:r w:rsidRPr="006746A9">
              <w:rPr>
                <w:rFonts w:eastAsia="MS Mincho" w:cs="Courier New"/>
                <w:lang w:val="es-419" w:bidi="es-AR"/>
              </w:rPr>
              <w:instrText xml:space="preserve"> FORMTEXT </w:instrText>
            </w:r>
            <w:r w:rsidRPr="006746A9">
              <w:rPr>
                <w:rFonts w:eastAsia="MS Mincho" w:cs="Courier New"/>
                <w:lang w:val="es-419" w:bidi="es-AR"/>
              </w:rPr>
            </w:r>
            <w:r w:rsidRPr="006746A9">
              <w:rPr>
                <w:rFonts w:eastAsia="MS Mincho" w:cs="Courier New"/>
                <w:lang w:val="es-419" w:bidi="es-AR"/>
              </w:rPr>
              <w:fldChar w:fldCharType="separate"/>
            </w:r>
            <w:r w:rsidRPr="006746A9">
              <w:rPr>
                <w:rFonts w:eastAsia="MS Mincho" w:cs="Courier New"/>
                <w:lang w:val="es-419" w:bidi="es-AR"/>
              </w:rPr>
              <w:t>     </w:t>
            </w:r>
            <w:r w:rsidRPr="006746A9">
              <w:rPr>
                <w:rFonts w:eastAsia="MS Mincho" w:cs="Courier New"/>
                <w:lang w:val="es-419" w:bidi="es-AR"/>
              </w:rPr>
              <w:fldChar w:fldCharType="end"/>
            </w:r>
          </w:p>
        </w:tc>
      </w:tr>
      <w:tr w:rsidR="00823AFB" w:rsidRPr="006746A9" w14:paraId="24CCF7E8" w14:textId="77777777" w:rsidTr="00065D88">
        <w:trPr>
          <w:jc w:val="center"/>
        </w:trPr>
        <w:tc>
          <w:tcPr>
            <w:tcW w:w="2399" w:type="dxa"/>
          </w:tcPr>
          <w:p w14:paraId="7CE94ED7" w14:textId="77777777" w:rsidR="00823AFB" w:rsidRPr="006746A9" w:rsidRDefault="00823AFB" w:rsidP="006779B8">
            <w:pPr>
              <w:numPr>
                <w:ilvl w:val="0"/>
                <w:numId w:val="16"/>
              </w:numPr>
              <w:spacing w:after="60"/>
              <w:rPr>
                <w:rFonts w:cs="Arial"/>
                <w:b/>
                <w:szCs w:val="22"/>
                <w:lang w:val="es-419"/>
              </w:rPr>
            </w:pPr>
            <w:r w:rsidRPr="006746A9">
              <w:rPr>
                <w:rFonts w:cs="Arial"/>
                <w:b/>
                <w:szCs w:val="22"/>
                <w:lang w:val="es-419" w:bidi="es-AR"/>
              </w:rPr>
              <w:t>Riesgo Identificado</w:t>
            </w:r>
          </w:p>
        </w:tc>
        <w:tc>
          <w:tcPr>
            <w:tcW w:w="3690" w:type="dxa"/>
          </w:tcPr>
          <w:p w14:paraId="1D827702" w14:textId="77777777" w:rsidR="00823AFB" w:rsidRPr="006746A9" w:rsidRDefault="00823AFB" w:rsidP="00065D88">
            <w:pPr>
              <w:spacing w:after="60"/>
              <w:rPr>
                <w:rFonts w:cs="Arial"/>
                <w:szCs w:val="22"/>
                <w:lang w:val="es-419"/>
              </w:rPr>
            </w:pPr>
            <w:r w:rsidRPr="006746A9">
              <w:rPr>
                <w:rFonts w:cs="Arial"/>
                <w:szCs w:val="22"/>
                <w:lang w:val="es-419" w:bidi="es-AR"/>
              </w:rPr>
              <w:t>Identifique cualquier riesgo adicional que suponga la falta del control original.</w:t>
            </w:r>
          </w:p>
        </w:tc>
        <w:tc>
          <w:tcPr>
            <w:tcW w:w="3271" w:type="dxa"/>
          </w:tcPr>
          <w:p w14:paraId="311C4698" w14:textId="77777777" w:rsidR="00823AFB" w:rsidRPr="006746A9" w:rsidRDefault="00823AFB" w:rsidP="00065D88">
            <w:pPr>
              <w:spacing w:after="60"/>
              <w:rPr>
                <w:rFonts w:cs="Arial"/>
                <w:szCs w:val="22"/>
                <w:lang w:val="es-419"/>
              </w:rPr>
            </w:pPr>
            <w:r w:rsidRPr="006746A9">
              <w:rPr>
                <w:rFonts w:eastAsia="MS Mincho" w:cs="Courier New"/>
                <w:lang w:val="es-419" w:bidi="es-AR"/>
              </w:rPr>
              <w:fldChar w:fldCharType="begin">
                <w:ffData>
                  <w:name w:val="Text1"/>
                  <w:enabled/>
                  <w:calcOnExit w:val="0"/>
                  <w:textInput/>
                </w:ffData>
              </w:fldChar>
            </w:r>
            <w:r w:rsidRPr="006746A9">
              <w:rPr>
                <w:rFonts w:eastAsia="MS Mincho" w:cs="Courier New"/>
                <w:lang w:val="es-419" w:bidi="es-AR"/>
              </w:rPr>
              <w:instrText xml:space="preserve"> FORMTEXT </w:instrText>
            </w:r>
            <w:r w:rsidRPr="006746A9">
              <w:rPr>
                <w:rFonts w:eastAsia="MS Mincho" w:cs="Courier New"/>
                <w:lang w:val="es-419" w:bidi="es-AR"/>
              </w:rPr>
            </w:r>
            <w:r w:rsidRPr="006746A9">
              <w:rPr>
                <w:rFonts w:eastAsia="MS Mincho" w:cs="Courier New"/>
                <w:lang w:val="es-419" w:bidi="es-AR"/>
              </w:rPr>
              <w:fldChar w:fldCharType="separate"/>
            </w:r>
            <w:r w:rsidRPr="006746A9">
              <w:rPr>
                <w:rFonts w:eastAsia="MS Mincho" w:cs="Courier New"/>
                <w:lang w:val="es-419" w:bidi="es-AR"/>
              </w:rPr>
              <w:t>     </w:t>
            </w:r>
            <w:r w:rsidRPr="006746A9">
              <w:rPr>
                <w:rFonts w:eastAsia="MS Mincho" w:cs="Courier New"/>
                <w:lang w:val="es-419" w:bidi="es-AR"/>
              </w:rPr>
              <w:fldChar w:fldCharType="end"/>
            </w:r>
          </w:p>
        </w:tc>
      </w:tr>
      <w:tr w:rsidR="00823AFB" w:rsidRPr="006746A9" w14:paraId="7E08ADEC" w14:textId="77777777" w:rsidTr="00065D88">
        <w:trPr>
          <w:jc w:val="center"/>
        </w:trPr>
        <w:tc>
          <w:tcPr>
            <w:tcW w:w="2399" w:type="dxa"/>
          </w:tcPr>
          <w:p w14:paraId="664F4C15" w14:textId="77777777" w:rsidR="00823AFB" w:rsidRPr="006746A9" w:rsidRDefault="00823AFB" w:rsidP="006779B8">
            <w:pPr>
              <w:numPr>
                <w:ilvl w:val="0"/>
                <w:numId w:val="16"/>
              </w:numPr>
              <w:spacing w:after="60"/>
              <w:rPr>
                <w:rFonts w:cs="Arial"/>
                <w:b/>
                <w:szCs w:val="22"/>
                <w:lang w:val="es-419"/>
              </w:rPr>
            </w:pPr>
            <w:r w:rsidRPr="006746A9">
              <w:rPr>
                <w:rFonts w:cs="Arial"/>
                <w:b/>
                <w:szCs w:val="22"/>
                <w:lang w:val="es-419" w:bidi="es-AR"/>
              </w:rPr>
              <w:t>Validación de los Controles Compensatorios</w:t>
            </w:r>
          </w:p>
        </w:tc>
        <w:tc>
          <w:tcPr>
            <w:tcW w:w="3690" w:type="dxa"/>
          </w:tcPr>
          <w:p w14:paraId="0B26A271" w14:textId="77777777" w:rsidR="00823AFB" w:rsidRPr="006746A9" w:rsidRDefault="00823AFB" w:rsidP="00065D88">
            <w:pPr>
              <w:spacing w:after="60"/>
              <w:rPr>
                <w:rFonts w:cs="Arial"/>
                <w:szCs w:val="22"/>
                <w:lang w:val="es-419"/>
              </w:rPr>
            </w:pPr>
            <w:r w:rsidRPr="006746A9">
              <w:rPr>
                <w:szCs w:val="22"/>
                <w:lang w:val="es-419" w:bidi="es-AR"/>
              </w:rPr>
              <w:t>Defina cómo se validaron y comprobaron los controles compensatorios.</w:t>
            </w:r>
          </w:p>
        </w:tc>
        <w:tc>
          <w:tcPr>
            <w:tcW w:w="3271" w:type="dxa"/>
          </w:tcPr>
          <w:p w14:paraId="6432703D" w14:textId="77777777" w:rsidR="00823AFB" w:rsidRPr="006746A9" w:rsidRDefault="00823AFB" w:rsidP="00065D88">
            <w:pPr>
              <w:spacing w:after="60"/>
              <w:rPr>
                <w:rFonts w:eastAsia="MS Mincho" w:cs="Courier New"/>
                <w:lang w:val="es-419"/>
              </w:rPr>
            </w:pPr>
            <w:r w:rsidRPr="006746A9">
              <w:rPr>
                <w:rFonts w:eastAsia="MS Mincho" w:cs="Courier New"/>
                <w:lang w:val="es-419" w:bidi="es-AR"/>
              </w:rPr>
              <w:fldChar w:fldCharType="begin">
                <w:ffData>
                  <w:name w:val="Text1"/>
                  <w:enabled/>
                  <w:calcOnExit w:val="0"/>
                  <w:textInput/>
                </w:ffData>
              </w:fldChar>
            </w:r>
            <w:r w:rsidRPr="006746A9">
              <w:rPr>
                <w:rFonts w:eastAsia="MS Mincho" w:cs="Courier New"/>
                <w:lang w:val="es-419" w:bidi="es-AR"/>
              </w:rPr>
              <w:instrText xml:space="preserve"> FORMTEXT </w:instrText>
            </w:r>
            <w:r w:rsidRPr="006746A9">
              <w:rPr>
                <w:rFonts w:eastAsia="MS Mincho" w:cs="Courier New"/>
                <w:lang w:val="es-419" w:bidi="es-AR"/>
              </w:rPr>
            </w:r>
            <w:r w:rsidRPr="006746A9">
              <w:rPr>
                <w:rFonts w:eastAsia="MS Mincho" w:cs="Courier New"/>
                <w:lang w:val="es-419" w:bidi="es-AR"/>
              </w:rPr>
              <w:fldChar w:fldCharType="separate"/>
            </w:r>
            <w:r w:rsidRPr="006746A9">
              <w:rPr>
                <w:rFonts w:eastAsia="MS Mincho" w:cs="Courier New"/>
                <w:lang w:val="es-419" w:bidi="es-AR"/>
              </w:rPr>
              <w:t>     </w:t>
            </w:r>
            <w:r w:rsidRPr="006746A9">
              <w:rPr>
                <w:rFonts w:eastAsia="MS Mincho" w:cs="Courier New"/>
                <w:lang w:val="es-419" w:bidi="es-AR"/>
              </w:rPr>
              <w:fldChar w:fldCharType="end"/>
            </w:r>
          </w:p>
        </w:tc>
      </w:tr>
      <w:tr w:rsidR="00823AFB" w:rsidRPr="006746A9" w14:paraId="2B11EF39" w14:textId="77777777" w:rsidTr="00065D88">
        <w:trPr>
          <w:jc w:val="center"/>
        </w:trPr>
        <w:tc>
          <w:tcPr>
            <w:tcW w:w="2399" w:type="dxa"/>
          </w:tcPr>
          <w:p w14:paraId="2E0527CD" w14:textId="77777777" w:rsidR="00823AFB" w:rsidRPr="006746A9" w:rsidRDefault="00823AFB" w:rsidP="006779B8">
            <w:pPr>
              <w:numPr>
                <w:ilvl w:val="0"/>
                <w:numId w:val="16"/>
              </w:numPr>
              <w:spacing w:after="60"/>
              <w:rPr>
                <w:rFonts w:cs="Arial"/>
                <w:b/>
                <w:szCs w:val="22"/>
                <w:lang w:val="es-419"/>
              </w:rPr>
            </w:pPr>
            <w:r w:rsidRPr="006746A9">
              <w:rPr>
                <w:rFonts w:cs="Arial"/>
                <w:b/>
                <w:szCs w:val="22"/>
                <w:lang w:val="es-419" w:bidi="es-AR"/>
              </w:rPr>
              <w:t>Mantenimiento</w:t>
            </w:r>
          </w:p>
        </w:tc>
        <w:tc>
          <w:tcPr>
            <w:tcW w:w="3690" w:type="dxa"/>
          </w:tcPr>
          <w:p w14:paraId="16D4C110" w14:textId="77777777" w:rsidR="00823AFB" w:rsidRPr="006746A9" w:rsidRDefault="00823AFB" w:rsidP="00065D88">
            <w:pPr>
              <w:spacing w:after="60"/>
              <w:rPr>
                <w:rFonts w:cs="Arial"/>
                <w:szCs w:val="22"/>
                <w:lang w:val="es-419"/>
              </w:rPr>
            </w:pPr>
            <w:r w:rsidRPr="006746A9">
              <w:rPr>
                <w:szCs w:val="22"/>
                <w:lang w:val="es-419" w:bidi="es-AR"/>
              </w:rPr>
              <w:t>Defina los procesos y controles establecidos para mantener los controles compensatorios.</w:t>
            </w:r>
          </w:p>
        </w:tc>
        <w:tc>
          <w:tcPr>
            <w:tcW w:w="3271" w:type="dxa"/>
          </w:tcPr>
          <w:p w14:paraId="7AFF3144" w14:textId="77777777" w:rsidR="00823AFB" w:rsidRPr="006746A9" w:rsidRDefault="00823AFB" w:rsidP="00065D88">
            <w:pPr>
              <w:spacing w:after="60"/>
              <w:rPr>
                <w:rFonts w:eastAsia="MS Mincho" w:cs="Courier New"/>
                <w:lang w:val="es-419"/>
              </w:rPr>
            </w:pPr>
            <w:r w:rsidRPr="006746A9">
              <w:rPr>
                <w:rFonts w:eastAsia="MS Mincho" w:cs="Courier New"/>
                <w:lang w:val="es-419" w:bidi="es-AR"/>
              </w:rPr>
              <w:fldChar w:fldCharType="begin">
                <w:ffData>
                  <w:name w:val="Text1"/>
                  <w:enabled/>
                  <w:calcOnExit w:val="0"/>
                  <w:textInput/>
                </w:ffData>
              </w:fldChar>
            </w:r>
            <w:r w:rsidRPr="006746A9">
              <w:rPr>
                <w:rFonts w:eastAsia="MS Mincho" w:cs="Courier New"/>
                <w:lang w:val="es-419" w:bidi="es-AR"/>
              </w:rPr>
              <w:instrText xml:space="preserve"> FORMTEXT </w:instrText>
            </w:r>
            <w:r w:rsidRPr="006746A9">
              <w:rPr>
                <w:rFonts w:eastAsia="MS Mincho" w:cs="Courier New"/>
                <w:lang w:val="es-419" w:bidi="es-AR"/>
              </w:rPr>
            </w:r>
            <w:r w:rsidRPr="006746A9">
              <w:rPr>
                <w:rFonts w:eastAsia="MS Mincho" w:cs="Courier New"/>
                <w:lang w:val="es-419" w:bidi="es-AR"/>
              </w:rPr>
              <w:fldChar w:fldCharType="separate"/>
            </w:r>
            <w:r w:rsidRPr="006746A9">
              <w:rPr>
                <w:rFonts w:eastAsia="MS Mincho" w:cs="Courier New"/>
                <w:lang w:val="es-419" w:bidi="es-AR"/>
              </w:rPr>
              <w:t>     </w:t>
            </w:r>
            <w:r w:rsidRPr="006746A9">
              <w:rPr>
                <w:rFonts w:eastAsia="MS Mincho" w:cs="Courier New"/>
                <w:lang w:val="es-419" w:bidi="es-AR"/>
              </w:rPr>
              <w:fldChar w:fldCharType="end"/>
            </w:r>
          </w:p>
        </w:tc>
      </w:tr>
    </w:tbl>
    <w:p w14:paraId="732A9AFB" w14:textId="77777777" w:rsidR="00B816FA" w:rsidRPr="006746A9" w:rsidRDefault="00B816FA">
      <w:pPr>
        <w:spacing w:before="0" w:after="0" w:line="240" w:lineRule="auto"/>
        <w:rPr>
          <w:lang w:val="es-419" w:bidi="es-AR"/>
        </w:rPr>
        <w:sectPr w:rsidR="00B816FA" w:rsidRPr="006746A9" w:rsidSect="00D53917">
          <w:headerReference w:type="default" r:id="rId23"/>
          <w:footerReference w:type="default" r:id="rId24"/>
          <w:pgSz w:w="12240" w:h="15840" w:code="1"/>
          <w:pgMar w:top="1440" w:right="1440" w:bottom="1008" w:left="1440" w:header="720" w:footer="576" w:gutter="0"/>
          <w:cols w:space="720"/>
          <w:docGrid w:linePitch="360"/>
        </w:sectPr>
      </w:pPr>
    </w:p>
    <w:p w14:paraId="1566EB5B" w14:textId="50486BCC" w:rsidR="00476875" w:rsidRPr="006746A9" w:rsidRDefault="00823AFB" w:rsidP="00582953">
      <w:pPr>
        <w:pStyle w:val="Heading2"/>
        <w:tabs>
          <w:tab w:val="clear" w:pos="1620"/>
        </w:tabs>
        <w:spacing w:before="120"/>
        <w:rPr>
          <w:lang w:val="es-419"/>
        </w:rPr>
      </w:pPr>
      <w:bookmarkStart w:id="69" w:name="_Toc112723046"/>
      <w:r w:rsidRPr="006746A9">
        <w:rPr>
          <w:lang w:val="es-419" w:bidi="es-AR"/>
        </w:rPr>
        <w:lastRenderedPageBreak/>
        <w:t>Anexo C:</w:t>
      </w:r>
      <w:r w:rsidR="00897981" w:rsidRPr="006746A9">
        <w:rPr>
          <w:lang w:val="es-419" w:bidi="es-AR"/>
        </w:rPr>
        <w:t xml:space="preserve"> </w:t>
      </w:r>
      <w:r w:rsidRPr="006746A9">
        <w:rPr>
          <w:lang w:val="es-419" w:bidi="es-AR"/>
        </w:rPr>
        <w:t xml:space="preserve">Explicación de los Requisitos Señalados </w:t>
      </w:r>
      <w:bookmarkEnd w:id="69"/>
      <w:r w:rsidR="0013190F" w:rsidRPr="006746A9">
        <w:rPr>
          <w:lang w:val="es-419" w:bidi="es-AR"/>
        </w:rPr>
        <w:t>como</w:t>
      </w:r>
      <w:r w:rsidR="006750ED" w:rsidRPr="006746A9">
        <w:rPr>
          <w:lang w:val="es-419" w:bidi="es-AR"/>
        </w:rPr>
        <w:t xml:space="preserve"> </w:t>
      </w:r>
      <w:r w:rsidR="0013190F" w:rsidRPr="006746A9">
        <w:rPr>
          <w:lang w:val="es-419" w:bidi="es-AR"/>
        </w:rPr>
        <w:t>N</w:t>
      </w:r>
      <w:r w:rsidR="006750ED" w:rsidRPr="006746A9">
        <w:rPr>
          <w:lang w:val="es-419" w:bidi="es-AR"/>
        </w:rPr>
        <w:t xml:space="preserve">o </w:t>
      </w:r>
      <w:r w:rsidR="0013190F" w:rsidRPr="006746A9">
        <w:rPr>
          <w:lang w:val="es-419" w:bidi="es-AR"/>
        </w:rPr>
        <w:t>A</w:t>
      </w:r>
      <w:r w:rsidR="006750ED" w:rsidRPr="006746A9">
        <w:rPr>
          <w:lang w:val="es-419" w:bidi="es-AR"/>
        </w:rPr>
        <w:t>plicable</w:t>
      </w:r>
    </w:p>
    <w:p w14:paraId="718EEA96" w14:textId="043209F0" w:rsidR="00476875" w:rsidRPr="006746A9" w:rsidRDefault="006B532D" w:rsidP="00476875">
      <w:pPr>
        <w:spacing w:before="120" w:after="240"/>
        <w:rPr>
          <w:b/>
          <w:color w:val="FFFFFF" w:themeColor="background1"/>
          <w:sz w:val="19"/>
          <w:szCs w:val="19"/>
          <w:lang w:val="es-419" w:bidi="es-AR"/>
        </w:rPr>
      </w:pPr>
      <w:r w:rsidRPr="006746A9">
        <w:rPr>
          <w:i/>
          <w:lang w:val="es-419" w:bidi="es-AR"/>
        </w:rPr>
        <w:t xml:space="preserve">Este Anexo debe llenarse para cada requisito en el que se haya seleccionado </w:t>
      </w:r>
      <w:r w:rsidR="00187CC3" w:rsidRPr="006746A9">
        <w:rPr>
          <w:i/>
          <w:lang w:val="es-419" w:bidi="es-AR"/>
        </w:rPr>
        <w:t>No Aplicable</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59"/>
      </w:tblGrid>
      <w:tr w:rsidR="00732A98" w:rsidRPr="006746A9" w14:paraId="34147813" w14:textId="77777777">
        <w:trPr>
          <w:tblHeader/>
        </w:trPr>
        <w:tc>
          <w:tcPr>
            <w:tcW w:w="1728" w:type="dxa"/>
            <w:tcBorders>
              <w:right w:val="single" w:sz="4" w:space="0" w:color="FFFFFF" w:themeColor="background1"/>
            </w:tcBorders>
            <w:shd w:val="clear" w:color="auto" w:fill="006A72"/>
          </w:tcPr>
          <w:p w14:paraId="13374A7B" w14:textId="77777777" w:rsidR="00732A98" w:rsidRPr="006746A9" w:rsidRDefault="00732A98">
            <w:pPr>
              <w:spacing w:before="120" w:after="60"/>
              <w:rPr>
                <w:b/>
                <w:color w:val="FFFFFF" w:themeColor="background1"/>
                <w:lang w:val="es-419"/>
              </w:rPr>
            </w:pPr>
            <w:r w:rsidRPr="006746A9">
              <w:rPr>
                <w:b/>
                <w:color w:val="FFFFFF" w:themeColor="background1"/>
                <w:lang w:val="es-419" w:bidi="es-AR"/>
              </w:rPr>
              <w:t>Requisito</w:t>
            </w:r>
          </w:p>
        </w:tc>
        <w:tc>
          <w:tcPr>
            <w:tcW w:w="7859" w:type="dxa"/>
            <w:tcBorders>
              <w:left w:val="single" w:sz="4" w:space="0" w:color="FFFFFF" w:themeColor="background1"/>
            </w:tcBorders>
            <w:shd w:val="clear" w:color="auto" w:fill="006A72"/>
          </w:tcPr>
          <w:p w14:paraId="4B310EE0" w14:textId="77777777" w:rsidR="00732A98" w:rsidRPr="006746A9" w:rsidRDefault="00732A98">
            <w:pPr>
              <w:spacing w:before="120" w:after="60"/>
              <w:rPr>
                <w:b/>
                <w:color w:val="FFFFFF" w:themeColor="background1"/>
                <w:lang w:val="es-419"/>
              </w:rPr>
            </w:pPr>
            <w:r w:rsidRPr="006746A9">
              <w:rPr>
                <w:b/>
                <w:color w:val="FFFFFF" w:themeColor="background1"/>
                <w:lang w:val="es-419" w:bidi="es-AR"/>
              </w:rPr>
              <w:t>Razón por la cual el Requisito es No Aplicable</w:t>
            </w:r>
          </w:p>
        </w:tc>
      </w:tr>
      <w:tr w:rsidR="00732A98" w:rsidRPr="006746A9" w14:paraId="4ACE2565" w14:textId="77777777">
        <w:tblPrEx>
          <w:tblCellMar>
            <w:left w:w="115" w:type="dxa"/>
            <w:right w:w="115" w:type="dxa"/>
          </w:tblCellMar>
        </w:tblPrEx>
        <w:tc>
          <w:tcPr>
            <w:tcW w:w="9576" w:type="dxa"/>
            <w:gridSpan w:val="2"/>
            <w:shd w:val="clear" w:color="auto" w:fill="CBD4D5"/>
          </w:tcPr>
          <w:p w14:paraId="104F3C6F" w14:textId="77777777" w:rsidR="00732A98" w:rsidRPr="006746A9" w:rsidRDefault="00732A98">
            <w:pPr>
              <w:spacing w:after="60"/>
              <w:rPr>
                <w:i/>
                <w:lang w:val="es-419"/>
              </w:rPr>
            </w:pPr>
            <w:r w:rsidRPr="006746A9">
              <w:rPr>
                <w:i/>
                <w:sz w:val="18"/>
                <w:szCs w:val="18"/>
                <w:lang w:val="es-419" w:bidi="es-AR"/>
              </w:rPr>
              <w:t>Ejemplo:</w:t>
            </w:r>
          </w:p>
        </w:tc>
      </w:tr>
      <w:tr w:rsidR="00732A98" w:rsidRPr="006746A9" w14:paraId="6CE21656" w14:textId="77777777">
        <w:trPr>
          <w:trHeight w:val="560"/>
        </w:trPr>
        <w:tc>
          <w:tcPr>
            <w:tcW w:w="1728" w:type="dxa"/>
            <w:shd w:val="clear" w:color="auto" w:fill="E2E7E6"/>
          </w:tcPr>
          <w:p w14:paraId="617D80EF" w14:textId="77777777" w:rsidR="00732A98" w:rsidRPr="006746A9" w:rsidRDefault="00732A98">
            <w:pPr>
              <w:spacing w:after="60"/>
              <w:rPr>
                <w:i/>
                <w:iCs/>
                <w:sz w:val="18"/>
                <w:szCs w:val="22"/>
                <w:lang w:val="es-419"/>
              </w:rPr>
            </w:pPr>
            <w:r w:rsidRPr="006746A9">
              <w:rPr>
                <w:i/>
                <w:sz w:val="18"/>
                <w:szCs w:val="22"/>
                <w:lang w:val="es-419" w:bidi="es-AR"/>
              </w:rPr>
              <w:t>Requisito 3.5.1</w:t>
            </w:r>
          </w:p>
        </w:tc>
        <w:tc>
          <w:tcPr>
            <w:tcW w:w="7859" w:type="dxa"/>
            <w:shd w:val="clear" w:color="auto" w:fill="E2E7E6"/>
          </w:tcPr>
          <w:p w14:paraId="26C84A96" w14:textId="3180E194" w:rsidR="00732A98" w:rsidRPr="006746A9" w:rsidRDefault="00732A98">
            <w:pPr>
              <w:spacing w:after="60"/>
              <w:rPr>
                <w:i/>
                <w:iCs/>
                <w:sz w:val="18"/>
                <w:szCs w:val="22"/>
                <w:lang w:val="es-419"/>
              </w:rPr>
            </w:pPr>
            <w:r w:rsidRPr="006746A9">
              <w:rPr>
                <w:i/>
                <w:sz w:val="18"/>
                <w:szCs w:val="22"/>
                <w:lang w:val="es-419" w:bidi="es-AR"/>
              </w:rPr>
              <w:t xml:space="preserve">Los </w:t>
            </w:r>
            <w:r w:rsidR="00715E5F" w:rsidRPr="006746A9">
              <w:rPr>
                <w:i/>
                <w:sz w:val="18"/>
                <w:szCs w:val="22"/>
                <w:lang w:val="es-419" w:bidi="es-AR"/>
              </w:rPr>
              <w:t xml:space="preserve">datos del titular de la tarjeta </w:t>
            </w:r>
            <w:r w:rsidRPr="006746A9">
              <w:rPr>
                <w:i/>
                <w:sz w:val="18"/>
                <w:szCs w:val="22"/>
                <w:lang w:val="es-419" w:bidi="es-AR"/>
              </w:rPr>
              <w:t xml:space="preserve">nunca se almacenan electrónicamente </w:t>
            </w:r>
          </w:p>
        </w:tc>
      </w:tr>
      <w:tr w:rsidR="00732A98" w:rsidRPr="006746A9" w14:paraId="74D2CC8C" w14:textId="77777777">
        <w:tc>
          <w:tcPr>
            <w:tcW w:w="1728" w:type="dxa"/>
          </w:tcPr>
          <w:p w14:paraId="387FC3C6"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18865760"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4B3F9BD5" w14:textId="77777777">
        <w:tc>
          <w:tcPr>
            <w:tcW w:w="1728" w:type="dxa"/>
          </w:tcPr>
          <w:p w14:paraId="55FE0C6C"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0E2F64ED"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2D4EC979" w14:textId="77777777">
        <w:tc>
          <w:tcPr>
            <w:tcW w:w="1728" w:type="dxa"/>
          </w:tcPr>
          <w:p w14:paraId="624A1C02"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50216C91"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2264FB1F" w14:textId="77777777">
        <w:tc>
          <w:tcPr>
            <w:tcW w:w="1728" w:type="dxa"/>
          </w:tcPr>
          <w:p w14:paraId="4293F5C8"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4148D6CB"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74E6169D" w14:textId="77777777">
        <w:tc>
          <w:tcPr>
            <w:tcW w:w="1728" w:type="dxa"/>
          </w:tcPr>
          <w:p w14:paraId="170291C8"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589F5E00"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2B65302F" w14:textId="77777777">
        <w:tc>
          <w:tcPr>
            <w:tcW w:w="1728" w:type="dxa"/>
          </w:tcPr>
          <w:p w14:paraId="39FE8577"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7452E697"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474D65B7" w14:textId="77777777">
        <w:tc>
          <w:tcPr>
            <w:tcW w:w="1728" w:type="dxa"/>
          </w:tcPr>
          <w:p w14:paraId="63F64254"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795B86C0"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3B0602BB" w14:textId="77777777">
        <w:tc>
          <w:tcPr>
            <w:tcW w:w="1728" w:type="dxa"/>
          </w:tcPr>
          <w:p w14:paraId="7F4401F5"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6F0C0418"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1BA3AAAD" w14:textId="77777777">
        <w:tc>
          <w:tcPr>
            <w:tcW w:w="1728" w:type="dxa"/>
          </w:tcPr>
          <w:p w14:paraId="70A39D11"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4FCD8CE9"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0C7ED9AD" w14:textId="77777777">
        <w:tc>
          <w:tcPr>
            <w:tcW w:w="1728" w:type="dxa"/>
          </w:tcPr>
          <w:p w14:paraId="70D77521"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Pr>
          <w:p w14:paraId="14B55B5E"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67F0D9A3" w14:textId="7777777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97181FC"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2948CF9"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3DC7023C" w14:textId="7777777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DDA305D"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67E13B6"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70A7099C" w14:textId="7777777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AD9ED3"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DB2D521"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79177C70" w14:textId="7777777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3288F78"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614DAB7"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732A98" w:rsidRPr="006746A9" w14:paraId="42A0C03A" w14:textId="7777777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50DCC5A" w14:textId="77777777" w:rsidR="00732A98" w:rsidRPr="006746A9" w:rsidRDefault="00732A98">
            <w:pPr>
              <w:spacing w:after="60"/>
              <w:rPr>
                <w:lang w:val="es-419"/>
              </w:rPr>
            </w:pPr>
            <w:r w:rsidRPr="006746A9">
              <w:rPr>
                <w:lang w:val="es-419" w:bidi="es-AR"/>
              </w:rPr>
              <w:fldChar w:fldCharType="begin">
                <w:ffData>
                  <w:name w:val="Text24"/>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654F51" w14:textId="77777777" w:rsidR="00732A98" w:rsidRPr="006746A9" w:rsidRDefault="00732A98">
            <w:pPr>
              <w:spacing w:after="60"/>
              <w:rPr>
                <w:lang w:val="es-419"/>
              </w:rPr>
            </w:pPr>
            <w:r w:rsidRPr="006746A9">
              <w:rPr>
                <w:lang w:val="es-419" w:bidi="es-AR"/>
              </w:rPr>
              <w:fldChar w:fldCharType="begin">
                <w:ffData>
                  <w:name w:val="Text25"/>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bl>
    <w:p w14:paraId="58088745" w14:textId="77777777" w:rsidR="005E41CB" w:rsidRPr="006746A9" w:rsidRDefault="005E41CB">
      <w:pPr>
        <w:spacing w:before="0" w:after="0" w:line="240" w:lineRule="auto"/>
        <w:rPr>
          <w:lang w:val="es-419" w:bidi="es-AR"/>
        </w:rPr>
        <w:sectPr w:rsidR="005E41CB" w:rsidRPr="006746A9" w:rsidSect="00D53917">
          <w:footerReference w:type="default" r:id="rId25"/>
          <w:pgSz w:w="12240" w:h="15840" w:code="1"/>
          <w:pgMar w:top="1440" w:right="1440" w:bottom="1008" w:left="1440" w:header="720" w:footer="576" w:gutter="0"/>
          <w:cols w:space="720"/>
          <w:docGrid w:linePitch="360"/>
        </w:sectPr>
      </w:pPr>
    </w:p>
    <w:p w14:paraId="2BC90E4E" w14:textId="1CF54935" w:rsidR="006959C6" w:rsidRPr="006746A9" w:rsidRDefault="006959C6" w:rsidP="00582953">
      <w:pPr>
        <w:pStyle w:val="Heading2"/>
        <w:spacing w:before="120"/>
        <w:rPr>
          <w:lang w:val="es-419" w:bidi="es-AR"/>
        </w:rPr>
      </w:pPr>
      <w:bookmarkStart w:id="70" w:name="_Toc112723047"/>
      <w:r w:rsidRPr="006746A9">
        <w:rPr>
          <w:lang w:val="es-419" w:bidi="es-AR"/>
        </w:rPr>
        <w:lastRenderedPageBreak/>
        <w:t>Anexo D</w:t>
      </w:r>
      <w:r w:rsidR="00D8058E" w:rsidRPr="006746A9">
        <w:rPr>
          <w:lang w:val="es-419" w:bidi="es-AR"/>
        </w:rPr>
        <w:t>:</w:t>
      </w:r>
      <w:r w:rsidR="00897981" w:rsidRPr="006746A9">
        <w:rPr>
          <w:lang w:val="es-419" w:bidi="es-AR"/>
        </w:rPr>
        <w:t xml:space="preserve"> </w:t>
      </w:r>
      <w:r w:rsidRPr="006746A9">
        <w:rPr>
          <w:lang w:val="es-419" w:bidi="es-AR"/>
        </w:rPr>
        <w:t>Explicación de los Requisitos Señalados como</w:t>
      </w:r>
      <w:bookmarkEnd w:id="70"/>
      <w:r w:rsidR="0081460E" w:rsidRPr="006746A9">
        <w:rPr>
          <w:lang w:val="es-419" w:bidi="es-AR"/>
        </w:rPr>
        <w:t xml:space="preserve"> No Probado</w:t>
      </w:r>
    </w:p>
    <w:p w14:paraId="75B41537" w14:textId="04C5BB2A" w:rsidR="00B913C0" w:rsidRPr="006746A9" w:rsidRDefault="00B913C0" w:rsidP="00B913C0">
      <w:pPr>
        <w:rPr>
          <w:lang w:val="es-419" w:bidi="es-AR"/>
        </w:rPr>
      </w:pPr>
      <w:r w:rsidRPr="006746A9">
        <w:rPr>
          <w:lang w:val="es-419" w:bidi="es-AR"/>
        </w:rPr>
        <w:t>Este Anexo no se utiliza para las evaluaciones de comerciantes SAQ A-EP.</w:t>
      </w:r>
    </w:p>
    <w:p w14:paraId="5B368B91" w14:textId="2ED1E58C" w:rsidR="006959C6" w:rsidRPr="006746A9" w:rsidRDefault="006959C6">
      <w:pPr>
        <w:spacing w:before="120"/>
        <w:rPr>
          <w:lang w:val="es-419"/>
        </w:rPr>
      </w:pPr>
    </w:p>
    <w:p w14:paraId="1F8C5A6C" w14:textId="77777777" w:rsidR="005E41CB" w:rsidRPr="006746A9" w:rsidRDefault="005E41CB">
      <w:pPr>
        <w:pStyle w:val="Heading2"/>
        <w:spacing w:before="60"/>
        <w:rPr>
          <w:lang w:val="es-419"/>
        </w:rPr>
        <w:sectPr w:rsidR="005E41CB" w:rsidRPr="006746A9" w:rsidSect="00D53917">
          <w:footerReference w:type="default" r:id="rId26"/>
          <w:pgSz w:w="12240" w:h="15840" w:code="1"/>
          <w:pgMar w:top="1440" w:right="1440" w:bottom="1008" w:left="1440" w:header="720" w:footer="576" w:gutter="0"/>
          <w:cols w:space="720"/>
          <w:docGrid w:linePitch="360"/>
        </w:sectPr>
      </w:pPr>
    </w:p>
    <w:p w14:paraId="48389F18" w14:textId="00A781AE" w:rsidR="00FB4992" w:rsidRPr="006746A9" w:rsidRDefault="00AD6B2C" w:rsidP="00201091">
      <w:pPr>
        <w:pStyle w:val="Headingrule"/>
        <w:spacing w:before="120"/>
        <w:rPr>
          <w:lang w:val="es-419"/>
        </w:rPr>
      </w:pPr>
      <w:bookmarkStart w:id="71" w:name="_Toc112723049"/>
      <w:r w:rsidRPr="006746A9">
        <w:rPr>
          <w:lang w:val="es-419" w:bidi="es-AR"/>
        </w:rPr>
        <w:lastRenderedPageBreak/>
        <w:t>Sección 3:</w:t>
      </w:r>
      <w:r w:rsidRPr="006746A9">
        <w:rPr>
          <w:lang w:val="es-419" w:bidi="es-AR"/>
        </w:rPr>
        <w:tab/>
      </w:r>
      <w:r w:rsidR="008049B9" w:rsidRPr="006746A9">
        <w:rPr>
          <w:lang w:val="es-419" w:bidi="es-AR"/>
        </w:rPr>
        <w:t xml:space="preserve"> Detalles de Validación y Certificación</w:t>
      </w:r>
      <w:bookmarkEnd w:id="71"/>
    </w:p>
    <w:tbl>
      <w:tblPr>
        <w:tblW w:w="9540" w:type="dxa"/>
        <w:tblBorders>
          <w:top w:val="single" w:sz="4" w:space="0" w:color="808080" w:themeColor="background1" w:themeShade="80"/>
          <w:bottom w:val="single" w:sz="4" w:space="0" w:color="808080" w:themeColor="background1" w:themeShade="80"/>
        </w:tblBorders>
        <w:shd w:val="clear" w:color="auto" w:fill="006874"/>
        <w:tblLook w:val="0000" w:firstRow="0" w:lastRow="0" w:firstColumn="0" w:lastColumn="0" w:noHBand="0" w:noVBand="0"/>
      </w:tblPr>
      <w:tblGrid>
        <w:gridCol w:w="9540"/>
      </w:tblGrid>
      <w:tr w:rsidR="00043DB1" w:rsidRPr="006746A9" w14:paraId="01BD5932" w14:textId="77777777" w:rsidTr="00E41DFF">
        <w:trPr>
          <w:cantSplit/>
          <w:trHeight w:val="353"/>
        </w:trPr>
        <w:tc>
          <w:tcPr>
            <w:tcW w:w="9540" w:type="dxa"/>
            <w:shd w:val="clear" w:color="auto" w:fill="006874"/>
            <w:vAlign w:val="center"/>
          </w:tcPr>
          <w:p w14:paraId="3F3C2752" w14:textId="77777777" w:rsidR="00FB4992" w:rsidRPr="006746A9" w:rsidRDefault="00FB4992" w:rsidP="00142475">
            <w:pPr>
              <w:spacing w:after="60"/>
              <w:rPr>
                <w:rFonts w:cs="Arial"/>
                <w:b/>
                <w:bCs/>
                <w:color w:val="FFFFFF" w:themeColor="background1"/>
                <w:sz w:val="22"/>
                <w:szCs w:val="22"/>
                <w:lang w:val="es-419"/>
              </w:rPr>
            </w:pPr>
            <w:r w:rsidRPr="006746A9">
              <w:rPr>
                <w:rFonts w:cs="Arial"/>
                <w:b/>
                <w:color w:val="FFFFFF" w:themeColor="background1"/>
                <w:sz w:val="22"/>
                <w:szCs w:val="22"/>
                <w:lang w:val="es-419" w:bidi="es-AR"/>
              </w:rPr>
              <w:t>Parte 3. Validación PCI DSS</w:t>
            </w:r>
          </w:p>
        </w:tc>
      </w:tr>
    </w:tbl>
    <w:p w14:paraId="3320654A" w14:textId="77777777" w:rsidR="00845CBF" w:rsidRPr="006746A9" w:rsidRDefault="00BC4F8D" w:rsidP="00065D88">
      <w:pPr>
        <w:overflowPunct w:val="0"/>
        <w:autoSpaceDE w:val="0"/>
        <w:autoSpaceDN w:val="0"/>
        <w:adjustRightInd w:val="0"/>
        <w:spacing w:before="120"/>
        <w:rPr>
          <w:rFonts w:cs="Arial"/>
          <w:sz w:val="19"/>
          <w:szCs w:val="19"/>
          <w:lang w:val="es-419" w:bidi="es-AR"/>
        </w:rPr>
      </w:pPr>
      <w:r w:rsidRPr="006746A9">
        <w:rPr>
          <w:rFonts w:cs="Arial"/>
          <w:b/>
          <w:sz w:val="19"/>
          <w:szCs w:val="19"/>
          <w:lang w:val="es-419" w:bidi="es-AR"/>
        </w:rPr>
        <w:t>Este AOC se basa en los resultados anotados en el SAQ A-EP (Sección 2), fechados (Fecha de finalización de la autoevaluación</w:t>
      </w:r>
      <w:r w:rsidR="000E321F" w:rsidRPr="006746A9">
        <w:rPr>
          <w:rFonts w:cs="Arial"/>
          <w:b/>
          <w:sz w:val="19"/>
          <w:szCs w:val="19"/>
          <w:lang w:val="es-419" w:bidi="es-AR"/>
        </w:rPr>
        <w:t xml:space="preserve"> </w:t>
      </w:r>
      <w:r w:rsidR="005045E1" w:rsidRPr="006746A9">
        <w:rPr>
          <w:rFonts w:cs="Arial"/>
          <w:i/>
          <w:sz w:val="19"/>
          <w:szCs w:val="19"/>
          <w:lang w:val="es-419" w:bidi="es-AR"/>
        </w:rPr>
        <w:fldChar w:fldCharType="begin">
          <w:ffData>
            <w:name w:val=""/>
            <w:enabled/>
            <w:calcOnExit w:val="0"/>
            <w:textInput>
              <w:default w:val="AAAA-MM-DD"/>
            </w:textInput>
          </w:ffData>
        </w:fldChar>
      </w:r>
      <w:r w:rsidR="005045E1" w:rsidRPr="006746A9">
        <w:rPr>
          <w:rFonts w:cs="Arial"/>
          <w:i/>
          <w:sz w:val="19"/>
          <w:szCs w:val="19"/>
          <w:lang w:val="es-419" w:bidi="es-AR"/>
        </w:rPr>
        <w:instrText xml:space="preserve"> FORMTEXT </w:instrText>
      </w:r>
      <w:r w:rsidR="005045E1" w:rsidRPr="006746A9">
        <w:rPr>
          <w:rFonts w:cs="Arial"/>
          <w:i/>
          <w:sz w:val="19"/>
          <w:szCs w:val="19"/>
          <w:lang w:val="es-419" w:bidi="es-AR"/>
        </w:rPr>
      </w:r>
      <w:r w:rsidR="005045E1" w:rsidRPr="006746A9">
        <w:rPr>
          <w:rFonts w:cs="Arial"/>
          <w:i/>
          <w:sz w:val="19"/>
          <w:szCs w:val="19"/>
          <w:lang w:val="es-419" w:bidi="es-AR"/>
        </w:rPr>
        <w:fldChar w:fldCharType="separate"/>
      </w:r>
      <w:r w:rsidR="005045E1" w:rsidRPr="006746A9">
        <w:rPr>
          <w:rFonts w:cs="Arial"/>
          <w:b/>
          <w:i/>
          <w:sz w:val="19"/>
          <w:szCs w:val="19"/>
          <w:lang w:val="es-419" w:bidi="es-AR"/>
        </w:rPr>
        <w:t xml:space="preserve"> </w:t>
      </w:r>
      <w:r w:rsidR="00E51616" w:rsidRPr="006746A9">
        <w:rPr>
          <w:rFonts w:cs="Arial"/>
          <w:i/>
          <w:sz w:val="19"/>
          <w:szCs w:val="19"/>
          <w:lang w:val="es-419" w:bidi="es-AR"/>
        </w:rPr>
        <w:t>DD-MM-AAAA</w:t>
      </w:r>
      <w:r w:rsidR="005045E1" w:rsidRPr="006746A9">
        <w:rPr>
          <w:rFonts w:cs="Arial"/>
          <w:i/>
          <w:sz w:val="19"/>
          <w:szCs w:val="19"/>
          <w:lang w:val="es-419" w:bidi="es-AR"/>
        </w:rPr>
        <w:t xml:space="preserve"> </w:t>
      </w:r>
      <w:r w:rsidR="005045E1" w:rsidRPr="006746A9">
        <w:rPr>
          <w:rFonts w:cs="Arial"/>
          <w:i/>
          <w:sz w:val="19"/>
          <w:szCs w:val="19"/>
          <w:lang w:val="es-419" w:bidi="es-AR"/>
        </w:rPr>
        <w:fldChar w:fldCharType="end"/>
      </w:r>
      <w:r w:rsidR="00C20768" w:rsidRPr="006746A9">
        <w:rPr>
          <w:rFonts w:cs="Arial"/>
          <w:sz w:val="19"/>
          <w:szCs w:val="19"/>
          <w:lang w:val="es-419" w:bidi="es-AR"/>
        </w:rPr>
        <w:t xml:space="preserve">). </w:t>
      </w:r>
    </w:p>
    <w:p w14:paraId="7CF65234" w14:textId="283923D5" w:rsidR="00E41DFF" w:rsidRPr="006746A9" w:rsidRDefault="00C20768" w:rsidP="00065D88">
      <w:pPr>
        <w:overflowPunct w:val="0"/>
        <w:autoSpaceDE w:val="0"/>
        <w:autoSpaceDN w:val="0"/>
        <w:adjustRightInd w:val="0"/>
        <w:spacing w:before="120"/>
        <w:rPr>
          <w:rFonts w:cs="Arial"/>
          <w:b/>
          <w:i/>
          <w:sz w:val="19"/>
          <w:szCs w:val="19"/>
          <w:lang w:val="es-419"/>
        </w:rPr>
      </w:pPr>
      <w:r w:rsidRPr="006746A9">
        <w:rPr>
          <w:rFonts w:cs="Arial"/>
          <w:sz w:val="19"/>
          <w:szCs w:val="19"/>
          <w:lang w:val="es-419" w:bidi="es-AR"/>
        </w:rPr>
        <w:t>Sobre</w:t>
      </w:r>
      <w:r w:rsidR="00BC4F8D" w:rsidRPr="006746A9">
        <w:rPr>
          <w:rFonts w:cs="Arial"/>
          <w:sz w:val="19"/>
          <w:szCs w:val="19"/>
          <w:lang w:val="es-419" w:bidi="es-AR"/>
        </w:rPr>
        <w:t xml:space="preserve"> la base de los resultados documentados en el SAQ A-EP indicado anteriormente, cada firmante identificado en cualquiera de las Partes 3b-3d, según corresponda, afirma el siguiente estado de conformidad para </w:t>
      </w:r>
      <w:r w:rsidR="00D8058E" w:rsidRPr="006746A9">
        <w:rPr>
          <w:rFonts w:cs="Arial"/>
          <w:sz w:val="19"/>
          <w:szCs w:val="19"/>
          <w:lang w:val="es-419" w:bidi="es-AR"/>
        </w:rPr>
        <w:t>el</w:t>
      </w:r>
      <w:r w:rsidR="000F4C26" w:rsidRPr="006746A9">
        <w:rPr>
          <w:rFonts w:cs="Arial"/>
          <w:sz w:val="19"/>
          <w:szCs w:val="19"/>
          <w:lang w:val="es-419" w:bidi="es-AR"/>
        </w:rPr>
        <w:t xml:space="preserve"> comerciante identificad</w:t>
      </w:r>
      <w:r w:rsidR="00D8058E" w:rsidRPr="006746A9">
        <w:rPr>
          <w:rFonts w:cs="Arial"/>
          <w:sz w:val="19"/>
          <w:szCs w:val="19"/>
          <w:lang w:val="es-419" w:bidi="es-AR"/>
        </w:rPr>
        <w:t>o</w:t>
      </w:r>
      <w:r w:rsidR="00BC4F8D" w:rsidRPr="006746A9">
        <w:rPr>
          <w:rFonts w:cs="Arial"/>
          <w:sz w:val="19"/>
          <w:szCs w:val="19"/>
          <w:lang w:val="es-419" w:bidi="es-AR"/>
        </w:rPr>
        <w:t xml:space="preserve"> en la Parte 2 de este documento. </w:t>
      </w:r>
    </w:p>
    <w:p w14:paraId="10BC9D90" w14:textId="77777777" w:rsidR="00E41DFF" w:rsidRPr="006746A9" w:rsidRDefault="00E41DFF" w:rsidP="00E41DFF">
      <w:pPr>
        <w:overflowPunct w:val="0"/>
        <w:autoSpaceDE w:val="0"/>
        <w:autoSpaceDN w:val="0"/>
        <w:adjustRightInd w:val="0"/>
        <w:spacing w:before="120"/>
        <w:rPr>
          <w:rFonts w:cs="Arial"/>
          <w:sz w:val="19"/>
          <w:szCs w:val="19"/>
          <w:lang w:val="es-419"/>
        </w:rPr>
      </w:pPr>
      <w:r w:rsidRPr="006746A9">
        <w:rPr>
          <w:rFonts w:cs="Arial"/>
          <w:b/>
          <w:sz w:val="19"/>
          <w:szCs w:val="19"/>
          <w:lang w:val="es-419" w:bidi="es-AR"/>
        </w:rPr>
        <w:t>Seleccione uno:</w:t>
      </w:r>
    </w:p>
    <w:tbl>
      <w:tblPr>
        <w:tblW w:w="949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709"/>
        <w:gridCol w:w="8789"/>
      </w:tblGrid>
      <w:tr w:rsidR="00A97D11" w:rsidRPr="006746A9" w14:paraId="31F6D398" w14:textId="77777777" w:rsidTr="000D4FDB">
        <w:trPr>
          <w:cantSplit/>
          <w:trHeight w:val="755"/>
        </w:trPr>
        <w:tc>
          <w:tcPr>
            <w:tcW w:w="709" w:type="dxa"/>
          </w:tcPr>
          <w:p w14:paraId="42077484" w14:textId="43C709FA" w:rsidR="00A97D11" w:rsidRPr="006746A9" w:rsidRDefault="00A97D11" w:rsidP="00065D88">
            <w:pPr>
              <w:overflowPunct w:val="0"/>
              <w:autoSpaceDE w:val="0"/>
              <w:autoSpaceDN w:val="0"/>
              <w:adjustRightInd w:val="0"/>
              <w:spacing w:before="80" w:after="80"/>
              <w:ind w:left="432" w:hanging="432"/>
              <w:jc w:val="center"/>
              <w:rPr>
                <w:rFonts w:cs="Arial"/>
                <w:sz w:val="18"/>
                <w:szCs w:val="20"/>
                <w:lang w:val="es-419"/>
              </w:rPr>
            </w:pPr>
            <w:r w:rsidRPr="006746A9">
              <w:rPr>
                <w:rFonts w:cs="Arial"/>
                <w:sz w:val="18"/>
                <w:szCs w:val="20"/>
                <w:lang w:val="es-419" w:bidi="es-AR"/>
              </w:rPr>
              <w:fldChar w:fldCharType="begin">
                <w:ffData>
                  <w:name w:val="Check16"/>
                  <w:enabled/>
                  <w:calcOnExit w:val="0"/>
                  <w:checkBox>
                    <w:sizeAuto/>
                    <w:default w:val="0"/>
                  </w:checkBox>
                </w:ffData>
              </w:fldChar>
            </w:r>
            <w:r w:rsidRPr="006746A9">
              <w:rPr>
                <w:rFonts w:cs="Arial"/>
                <w:sz w:val="18"/>
                <w:szCs w:val="20"/>
                <w:lang w:val="es-419" w:bidi="es-AR"/>
              </w:rPr>
              <w:instrText xml:space="preserve"> FORMCHECKBOX </w:instrText>
            </w:r>
            <w:r w:rsidRPr="006746A9">
              <w:rPr>
                <w:rFonts w:cs="Arial"/>
                <w:sz w:val="18"/>
                <w:szCs w:val="20"/>
                <w:lang w:val="es-419" w:bidi="es-AR"/>
              </w:rPr>
            </w:r>
            <w:r w:rsidRPr="006746A9">
              <w:rPr>
                <w:rFonts w:cs="Arial"/>
                <w:sz w:val="18"/>
                <w:szCs w:val="20"/>
                <w:lang w:val="es-419" w:bidi="es-AR"/>
              </w:rPr>
              <w:fldChar w:fldCharType="separate"/>
            </w:r>
            <w:r w:rsidRPr="006746A9">
              <w:rPr>
                <w:rFonts w:cs="Arial"/>
                <w:sz w:val="18"/>
                <w:szCs w:val="20"/>
                <w:lang w:val="es-419" w:bidi="es-AR"/>
              </w:rPr>
              <w:fldChar w:fldCharType="end"/>
            </w:r>
          </w:p>
        </w:tc>
        <w:tc>
          <w:tcPr>
            <w:tcW w:w="8789" w:type="dxa"/>
          </w:tcPr>
          <w:p w14:paraId="330DC2CC" w14:textId="5601CAF9" w:rsidR="00A97D11" w:rsidRPr="006746A9" w:rsidRDefault="00D24C57" w:rsidP="00065D88">
            <w:pPr>
              <w:overflowPunct w:val="0"/>
              <w:autoSpaceDE w:val="0"/>
              <w:autoSpaceDN w:val="0"/>
              <w:adjustRightInd w:val="0"/>
              <w:spacing w:before="80" w:after="80"/>
              <w:rPr>
                <w:rFonts w:cs="Arial"/>
                <w:sz w:val="19"/>
                <w:szCs w:val="19"/>
                <w:lang w:val="es-419"/>
              </w:rPr>
            </w:pPr>
            <w:r w:rsidRPr="006746A9">
              <w:rPr>
                <w:rFonts w:cs="Arial"/>
                <w:b/>
                <w:sz w:val="19"/>
                <w:szCs w:val="19"/>
                <w:lang w:val="es-419" w:bidi="es-AR"/>
              </w:rPr>
              <w:t>En Conformidad:</w:t>
            </w:r>
            <w:r w:rsidRPr="006746A9">
              <w:rPr>
                <w:rFonts w:cs="Arial"/>
                <w:sz w:val="19"/>
                <w:szCs w:val="19"/>
                <w:lang w:val="es-419" w:bidi="es-AR"/>
              </w:rPr>
              <w:t xml:space="preserve"> Todas las secciones del PCI DSS SAQ están completas y todos los requisitos están marcados como 1) Implementado 2) Implementado </w:t>
            </w:r>
            <w:r w:rsidR="00405607" w:rsidRPr="006746A9">
              <w:rPr>
                <w:rFonts w:cs="Arial"/>
                <w:sz w:val="19"/>
                <w:szCs w:val="19"/>
                <w:lang w:val="es-419" w:bidi="es-AR"/>
              </w:rPr>
              <w:t>con CCW</w:t>
            </w:r>
            <w:r w:rsidRPr="006746A9">
              <w:rPr>
                <w:rFonts w:cs="Arial"/>
                <w:sz w:val="19"/>
                <w:szCs w:val="19"/>
                <w:lang w:val="es-419" w:bidi="es-AR"/>
              </w:rPr>
              <w:t xml:space="preserve">, o 3) No Aplicable, lo que resulta en una calificación general de </w:t>
            </w:r>
            <w:r w:rsidR="000F4C26" w:rsidRPr="006746A9">
              <w:rPr>
                <w:rFonts w:cs="Arial"/>
                <w:b/>
                <w:bCs/>
                <w:sz w:val="19"/>
                <w:szCs w:val="19"/>
                <w:lang w:val="es-419" w:bidi="es-AR"/>
              </w:rPr>
              <w:t>EN</w:t>
            </w:r>
            <w:r w:rsidR="000F4C26" w:rsidRPr="006746A9">
              <w:rPr>
                <w:rFonts w:cs="Arial"/>
                <w:sz w:val="19"/>
                <w:szCs w:val="19"/>
                <w:lang w:val="es-419" w:bidi="es-AR"/>
              </w:rPr>
              <w:t xml:space="preserve"> </w:t>
            </w:r>
            <w:r w:rsidRPr="006746A9">
              <w:rPr>
                <w:rFonts w:cs="Arial"/>
                <w:b/>
                <w:sz w:val="19"/>
                <w:szCs w:val="19"/>
                <w:lang w:val="es-419" w:bidi="es-AR"/>
              </w:rPr>
              <w:t>CONFORMIDAD</w:t>
            </w:r>
            <w:r w:rsidRPr="006746A9">
              <w:rPr>
                <w:rFonts w:cs="Arial"/>
                <w:sz w:val="19"/>
                <w:szCs w:val="19"/>
                <w:lang w:val="es-419" w:bidi="es-AR"/>
              </w:rPr>
              <w:t xml:space="preserve">; por lo tanto </w:t>
            </w:r>
            <w:r w:rsidR="000E321F" w:rsidRPr="006746A9">
              <w:rPr>
                <w:rFonts w:cs="Arial"/>
                <w:i/>
                <w:sz w:val="19"/>
                <w:szCs w:val="19"/>
                <w:lang w:val="es-419" w:bidi="es-AR"/>
              </w:rPr>
              <w:fldChar w:fldCharType="begin">
                <w:ffData>
                  <w:name w:val="Text23"/>
                  <w:enabled/>
                  <w:calcOnExit w:val="0"/>
                  <w:textInput>
                    <w:default w:val="(Nombre del Comerciante)"/>
                  </w:textInput>
                </w:ffData>
              </w:fldChar>
            </w:r>
            <w:bookmarkStart w:id="72" w:name="Text23"/>
            <w:r w:rsidR="000E321F" w:rsidRPr="006746A9">
              <w:rPr>
                <w:rFonts w:cs="Arial"/>
                <w:i/>
                <w:sz w:val="19"/>
                <w:szCs w:val="19"/>
                <w:lang w:val="es-419" w:bidi="es-AR"/>
              </w:rPr>
              <w:instrText xml:space="preserve"> FORMTEXT </w:instrText>
            </w:r>
            <w:r w:rsidR="000E321F" w:rsidRPr="006746A9">
              <w:rPr>
                <w:rFonts w:cs="Arial"/>
                <w:i/>
                <w:sz w:val="19"/>
                <w:szCs w:val="19"/>
                <w:lang w:val="es-419" w:bidi="es-AR"/>
              </w:rPr>
            </w:r>
            <w:r w:rsidR="000E321F" w:rsidRPr="006746A9">
              <w:rPr>
                <w:rFonts w:cs="Arial"/>
                <w:i/>
                <w:sz w:val="19"/>
                <w:szCs w:val="19"/>
                <w:lang w:val="es-419" w:bidi="es-AR"/>
              </w:rPr>
              <w:fldChar w:fldCharType="separate"/>
            </w:r>
            <w:r w:rsidR="000E321F" w:rsidRPr="006746A9">
              <w:rPr>
                <w:rFonts w:cs="Arial"/>
                <w:i/>
                <w:sz w:val="19"/>
                <w:szCs w:val="19"/>
                <w:lang w:val="es-419" w:bidi="es-AR"/>
              </w:rPr>
              <w:t>(Nombre del Comerciante)</w:t>
            </w:r>
            <w:r w:rsidR="000E321F" w:rsidRPr="006746A9">
              <w:rPr>
                <w:rFonts w:cs="Arial"/>
                <w:i/>
                <w:sz w:val="19"/>
                <w:szCs w:val="19"/>
                <w:lang w:val="es-419" w:bidi="es-AR"/>
              </w:rPr>
              <w:fldChar w:fldCharType="end"/>
            </w:r>
            <w:bookmarkEnd w:id="72"/>
            <w:r w:rsidRPr="006746A9">
              <w:rPr>
                <w:rFonts w:cs="Arial"/>
                <w:sz w:val="19"/>
                <w:szCs w:val="19"/>
                <w:lang w:val="es-419" w:bidi="es-AR"/>
              </w:rPr>
              <w:t xml:space="preserve"> ha demostrado estar en conformidad con todos los </w:t>
            </w:r>
            <w:r w:rsidR="003867F7" w:rsidRPr="006746A9">
              <w:rPr>
                <w:rFonts w:cs="Arial"/>
                <w:sz w:val="19"/>
                <w:szCs w:val="19"/>
                <w:lang w:val="es-419" w:bidi="es-AR"/>
              </w:rPr>
              <w:t xml:space="preserve">Requisitos de PCI </w:t>
            </w:r>
            <w:r w:rsidR="008F3486" w:rsidRPr="006746A9">
              <w:rPr>
                <w:rFonts w:cs="Arial"/>
                <w:sz w:val="19"/>
                <w:szCs w:val="19"/>
                <w:lang w:val="es-419" w:bidi="es-AR"/>
              </w:rPr>
              <w:t>DSS incluidos</w:t>
            </w:r>
            <w:r w:rsidRPr="006746A9">
              <w:rPr>
                <w:rFonts w:cs="Arial"/>
                <w:sz w:val="19"/>
                <w:szCs w:val="19"/>
                <w:lang w:val="es-419" w:bidi="es-AR"/>
              </w:rPr>
              <w:t xml:space="preserve"> en este SAQ.</w:t>
            </w:r>
          </w:p>
        </w:tc>
      </w:tr>
      <w:tr w:rsidR="00A97D11" w:rsidRPr="006746A9" w14:paraId="2419430B" w14:textId="77777777" w:rsidTr="009065DC">
        <w:tc>
          <w:tcPr>
            <w:tcW w:w="709" w:type="dxa"/>
            <w:tcBorders>
              <w:bottom w:val="single" w:sz="4" w:space="0" w:color="808080" w:themeColor="background1" w:themeShade="80"/>
            </w:tcBorders>
          </w:tcPr>
          <w:p w14:paraId="65202CA2" w14:textId="63AC8B7E" w:rsidR="00A97D11" w:rsidRPr="006746A9" w:rsidRDefault="00A97D11" w:rsidP="00065D88">
            <w:pPr>
              <w:overflowPunct w:val="0"/>
              <w:autoSpaceDE w:val="0"/>
              <w:autoSpaceDN w:val="0"/>
              <w:adjustRightInd w:val="0"/>
              <w:spacing w:before="120" w:after="80"/>
              <w:ind w:left="432" w:hanging="432"/>
              <w:jc w:val="center"/>
              <w:rPr>
                <w:rFonts w:cs="Arial"/>
                <w:sz w:val="18"/>
                <w:szCs w:val="20"/>
                <w:lang w:val="es-419"/>
              </w:rPr>
            </w:pPr>
            <w:r w:rsidRPr="006746A9">
              <w:rPr>
                <w:rFonts w:cs="Arial"/>
                <w:sz w:val="18"/>
                <w:szCs w:val="20"/>
                <w:lang w:val="es-419" w:bidi="es-AR"/>
              </w:rPr>
              <w:fldChar w:fldCharType="begin">
                <w:ffData>
                  <w:name w:val="Check16"/>
                  <w:enabled/>
                  <w:calcOnExit w:val="0"/>
                  <w:checkBox>
                    <w:sizeAuto/>
                    <w:default w:val="0"/>
                  </w:checkBox>
                </w:ffData>
              </w:fldChar>
            </w:r>
            <w:r w:rsidRPr="006746A9">
              <w:rPr>
                <w:rFonts w:cs="Arial"/>
                <w:sz w:val="18"/>
                <w:szCs w:val="20"/>
                <w:lang w:val="es-419" w:bidi="es-AR"/>
              </w:rPr>
              <w:instrText xml:space="preserve"> FORMCHECKBOX </w:instrText>
            </w:r>
            <w:r w:rsidRPr="006746A9">
              <w:rPr>
                <w:rFonts w:cs="Arial"/>
                <w:sz w:val="18"/>
                <w:szCs w:val="20"/>
                <w:lang w:val="es-419" w:bidi="es-AR"/>
              </w:rPr>
            </w:r>
            <w:r w:rsidRPr="006746A9">
              <w:rPr>
                <w:rFonts w:cs="Arial"/>
                <w:sz w:val="18"/>
                <w:szCs w:val="20"/>
                <w:lang w:val="es-419" w:bidi="es-AR"/>
              </w:rPr>
              <w:fldChar w:fldCharType="separate"/>
            </w:r>
            <w:r w:rsidRPr="006746A9">
              <w:rPr>
                <w:rFonts w:cs="Arial"/>
                <w:sz w:val="18"/>
                <w:szCs w:val="20"/>
                <w:lang w:val="es-419" w:bidi="es-AR"/>
              </w:rPr>
              <w:fldChar w:fldCharType="end"/>
            </w:r>
          </w:p>
        </w:tc>
        <w:tc>
          <w:tcPr>
            <w:tcW w:w="8789" w:type="dxa"/>
            <w:tcBorders>
              <w:bottom w:val="single" w:sz="4" w:space="0" w:color="808080" w:themeColor="background1" w:themeShade="80"/>
            </w:tcBorders>
          </w:tcPr>
          <w:p w14:paraId="0AACCF5A" w14:textId="2AA8C0CE" w:rsidR="004211FD" w:rsidRPr="006746A9" w:rsidRDefault="004211FD" w:rsidP="004211FD">
            <w:pPr>
              <w:pStyle w:val="pcinormal"/>
              <w:rPr>
                <w:b/>
                <w:lang w:val="es-419"/>
              </w:rPr>
            </w:pPr>
            <w:r w:rsidRPr="006746A9">
              <w:rPr>
                <w:b/>
                <w:lang w:val="es-419" w:bidi="es-AR"/>
              </w:rPr>
              <w:t>No Conform</w:t>
            </w:r>
            <w:r w:rsidR="00F2212A" w:rsidRPr="006746A9">
              <w:rPr>
                <w:b/>
                <w:lang w:val="es-419" w:bidi="es-AR"/>
              </w:rPr>
              <w:t>idad</w:t>
            </w:r>
            <w:r w:rsidRPr="006746A9">
              <w:rPr>
                <w:b/>
                <w:lang w:val="es-419" w:bidi="es-AR"/>
              </w:rPr>
              <w:t xml:space="preserve">:  </w:t>
            </w:r>
            <w:r w:rsidRPr="006746A9">
              <w:rPr>
                <w:lang w:val="es-419" w:bidi="es-AR"/>
              </w:rPr>
              <w:t xml:space="preserve">No se han completado todas las secciones del PCI DSS SAQ, o uno, o más requisitos están marcados como No Implementado, lo que resulta en una calificación general de </w:t>
            </w:r>
            <w:r w:rsidRPr="006746A9">
              <w:rPr>
                <w:b/>
                <w:lang w:val="es-419" w:bidi="es-AR"/>
              </w:rPr>
              <w:t>NO CONFORMIDAD</w:t>
            </w:r>
            <w:r w:rsidRPr="006746A9">
              <w:rPr>
                <w:lang w:val="es-419" w:bidi="es-AR"/>
              </w:rPr>
              <w:t xml:space="preserve">, por lo </w:t>
            </w:r>
            <w:r w:rsidR="00EF2CE0" w:rsidRPr="006746A9">
              <w:rPr>
                <w:lang w:val="es-419" w:bidi="es-AR"/>
              </w:rPr>
              <w:t>tanto</w:t>
            </w:r>
            <w:r w:rsidRPr="006746A9">
              <w:rPr>
                <w:lang w:val="es-419" w:bidi="es-AR"/>
              </w:rPr>
              <w:t xml:space="preserve"> </w:t>
            </w:r>
            <w:r w:rsidR="000E321F" w:rsidRPr="006746A9">
              <w:rPr>
                <w:i/>
                <w:lang w:val="es-419" w:bidi="es-AR"/>
              </w:rPr>
              <w:fldChar w:fldCharType="begin">
                <w:ffData>
                  <w:name w:val=""/>
                  <w:enabled/>
                  <w:calcOnExit w:val="0"/>
                  <w:textInput>
                    <w:default w:val="(Nombre del Comerciante)"/>
                  </w:textInput>
                </w:ffData>
              </w:fldChar>
            </w:r>
            <w:r w:rsidR="000E321F" w:rsidRPr="006746A9">
              <w:rPr>
                <w:i/>
                <w:lang w:val="es-419" w:bidi="es-AR"/>
              </w:rPr>
              <w:instrText xml:space="preserve"> FORMTEXT </w:instrText>
            </w:r>
            <w:r w:rsidR="000E321F" w:rsidRPr="006746A9">
              <w:rPr>
                <w:i/>
                <w:lang w:val="es-419" w:bidi="es-AR"/>
              </w:rPr>
            </w:r>
            <w:r w:rsidR="000E321F" w:rsidRPr="006746A9">
              <w:rPr>
                <w:i/>
                <w:lang w:val="es-419" w:bidi="es-AR"/>
              </w:rPr>
              <w:fldChar w:fldCharType="separate"/>
            </w:r>
            <w:r w:rsidR="000E321F" w:rsidRPr="006746A9">
              <w:rPr>
                <w:i/>
                <w:lang w:val="es-419" w:bidi="es-AR"/>
              </w:rPr>
              <w:t>(Nombre del Comerciante)</w:t>
            </w:r>
            <w:r w:rsidR="000E321F" w:rsidRPr="006746A9">
              <w:rPr>
                <w:i/>
                <w:lang w:val="es-419" w:bidi="es-AR"/>
              </w:rPr>
              <w:fldChar w:fldCharType="end"/>
            </w:r>
            <w:r w:rsidRPr="006746A9">
              <w:rPr>
                <w:lang w:val="es-419" w:bidi="es-AR"/>
              </w:rPr>
              <w:t xml:space="preserve"> no ha demostrado estar en conformidad con los </w:t>
            </w:r>
            <w:r w:rsidR="003867F7" w:rsidRPr="006746A9">
              <w:rPr>
                <w:lang w:val="es-419" w:bidi="es-AR"/>
              </w:rPr>
              <w:t xml:space="preserve">Requisitos de PCI </w:t>
            </w:r>
            <w:r w:rsidR="008F3486" w:rsidRPr="006746A9">
              <w:rPr>
                <w:lang w:val="es-419" w:bidi="es-AR"/>
              </w:rPr>
              <w:t>DSS incluidos</w:t>
            </w:r>
            <w:r w:rsidRPr="006746A9">
              <w:rPr>
                <w:lang w:val="es-419" w:bidi="es-AR"/>
              </w:rPr>
              <w:t xml:space="preserve"> en este SAQ.</w:t>
            </w:r>
          </w:p>
          <w:p w14:paraId="229B5709" w14:textId="27DC5435" w:rsidR="008E1BFC" w:rsidRPr="006746A9" w:rsidRDefault="008E1BFC" w:rsidP="008E1BFC">
            <w:pPr>
              <w:overflowPunct w:val="0"/>
              <w:autoSpaceDE w:val="0"/>
              <w:autoSpaceDN w:val="0"/>
              <w:adjustRightInd w:val="0"/>
              <w:spacing w:before="80" w:after="80"/>
              <w:rPr>
                <w:rFonts w:cs="Arial"/>
                <w:i/>
                <w:iCs/>
                <w:sz w:val="19"/>
                <w:szCs w:val="19"/>
                <w:lang w:val="es-419"/>
              </w:rPr>
            </w:pPr>
            <w:r w:rsidRPr="006746A9">
              <w:rPr>
                <w:rFonts w:cs="Arial"/>
                <w:b/>
                <w:sz w:val="19"/>
                <w:szCs w:val="19"/>
                <w:lang w:val="es-419" w:bidi="es-AR"/>
              </w:rPr>
              <w:t xml:space="preserve">Fecha </w:t>
            </w:r>
            <w:r w:rsidR="00F2212A" w:rsidRPr="006746A9">
              <w:rPr>
                <w:rFonts w:cs="Arial"/>
                <w:b/>
                <w:sz w:val="19"/>
                <w:szCs w:val="19"/>
                <w:lang w:val="es-419" w:bidi="es-AR"/>
              </w:rPr>
              <w:t>Límite</w:t>
            </w:r>
            <w:r w:rsidRPr="006746A9">
              <w:rPr>
                <w:rFonts w:cs="Arial"/>
                <w:b/>
                <w:sz w:val="19"/>
                <w:szCs w:val="19"/>
                <w:lang w:val="es-419" w:bidi="es-AR"/>
              </w:rPr>
              <w:t xml:space="preserve"> </w:t>
            </w:r>
            <w:r w:rsidRPr="006746A9">
              <w:rPr>
                <w:rFonts w:cs="Arial"/>
                <w:sz w:val="19"/>
                <w:szCs w:val="19"/>
                <w:lang w:val="es-419" w:bidi="es-AR"/>
              </w:rPr>
              <w:t xml:space="preserve">para estar en Conformidad: </w:t>
            </w:r>
            <w:r w:rsidRPr="006746A9">
              <w:rPr>
                <w:rFonts w:cs="Arial"/>
                <w:i/>
                <w:sz w:val="19"/>
                <w:szCs w:val="19"/>
                <w:lang w:val="es-419" w:bidi="es-AR"/>
              </w:rPr>
              <w:fldChar w:fldCharType="begin">
                <w:ffData>
                  <w:name w:val=""/>
                  <w:enabled/>
                  <w:calcOnExit w:val="0"/>
                  <w:textInput>
                    <w:default w:val="AAAA-MM-DD"/>
                  </w:textInput>
                </w:ffData>
              </w:fldChar>
            </w:r>
            <w:r w:rsidRPr="006746A9">
              <w:rPr>
                <w:rFonts w:cs="Arial"/>
                <w:i/>
                <w:sz w:val="19"/>
                <w:szCs w:val="19"/>
                <w:lang w:val="es-419" w:bidi="es-AR"/>
              </w:rPr>
              <w:instrText xml:space="preserve"> FORMTEXT </w:instrText>
            </w:r>
            <w:r w:rsidRPr="006746A9">
              <w:rPr>
                <w:rFonts w:cs="Arial"/>
                <w:i/>
                <w:sz w:val="19"/>
                <w:szCs w:val="19"/>
                <w:lang w:val="es-419" w:bidi="es-AR"/>
              </w:rPr>
            </w:r>
            <w:r w:rsidRPr="006746A9">
              <w:rPr>
                <w:rFonts w:cs="Arial"/>
                <w:i/>
                <w:sz w:val="19"/>
                <w:szCs w:val="19"/>
                <w:lang w:val="es-419" w:bidi="es-AR"/>
              </w:rPr>
              <w:fldChar w:fldCharType="separate"/>
            </w:r>
            <w:r w:rsidR="00E51616" w:rsidRPr="006746A9">
              <w:rPr>
                <w:rFonts w:cs="Arial"/>
                <w:i/>
                <w:sz w:val="19"/>
                <w:szCs w:val="19"/>
                <w:lang w:val="es-419" w:bidi="es-AR"/>
              </w:rPr>
              <w:t>DD-MM-AAAA</w:t>
            </w:r>
            <w:r w:rsidRPr="006746A9">
              <w:rPr>
                <w:rFonts w:cs="Arial"/>
                <w:i/>
                <w:sz w:val="19"/>
                <w:szCs w:val="19"/>
                <w:lang w:val="es-419" w:bidi="es-AR"/>
              </w:rPr>
              <w:fldChar w:fldCharType="end"/>
            </w:r>
          </w:p>
          <w:p w14:paraId="695CB1AE" w14:textId="7C1AF39B" w:rsidR="00A97D11" w:rsidRPr="006746A9" w:rsidRDefault="008E1BFC" w:rsidP="008E1BFC">
            <w:pPr>
              <w:tabs>
                <w:tab w:val="left" w:pos="792"/>
              </w:tabs>
              <w:overflowPunct w:val="0"/>
              <w:autoSpaceDE w:val="0"/>
              <w:autoSpaceDN w:val="0"/>
              <w:adjustRightInd w:val="0"/>
              <w:spacing w:before="80" w:after="80"/>
              <w:rPr>
                <w:rFonts w:cs="Arial"/>
                <w:b/>
                <w:sz w:val="19"/>
                <w:szCs w:val="19"/>
                <w:lang w:val="es-419"/>
              </w:rPr>
            </w:pPr>
            <w:r w:rsidRPr="006746A9">
              <w:rPr>
                <w:rFonts w:cs="Arial"/>
                <w:sz w:val="19"/>
                <w:szCs w:val="19"/>
                <w:lang w:val="es-419" w:bidi="es-AR"/>
              </w:rPr>
              <w:t xml:space="preserve">El comerciante </w:t>
            </w:r>
            <w:r w:rsidR="00EF2CE0" w:rsidRPr="006746A9">
              <w:rPr>
                <w:rFonts w:cs="Arial"/>
                <w:sz w:val="19"/>
                <w:szCs w:val="19"/>
                <w:lang w:val="es-419" w:bidi="es-AR"/>
              </w:rPr>
              <w:t xml:space="preserve">que presente este formulario con un estado de No-Conformidad se le puede solicitar que complete el Plan de Acción en la Parte 4 de este documento. Confirme con la entidad a la que se presentará este AOC </w:t>
            </w:r>
            <w:r w:rsidR="00EF2CE0" w:rsidRPr="006746A9">
              <w:rPr>
                <w:rFonts w:cs="Arial"/>
                <w:i/>
                <w:iCs/>
                <w:sz w:val="19"/>
                <w:szCs w:val="19"/>
                <w:lang w:val="es-419" w:bidi="es-AR"/>
              </w:rPr>
              <w:t>antes de completar la Parte 4</w:t>
            </w:r>
            <w:r w:rsidRPr="006746A9">
              <w:rPr>
                <w:rFonts w:cs="Arial"/>
                <w:i/>
                <w:iCs/>
                <w:sz w:val="19"/>
                <w:szCs w:val="19"/>
                <w:lang w:val="es-419" w:bidi="es-AR"/>
              </w:rPr>
              <w:t>.</w:t>
            </w:r>
          </w:p>
        </w:tc>
      </w:tr>
      <w:tr w:rsidR="00A97D11" w:rsidRPr="006746A9" w14:paraId="5ACFC276" w14:textId="77777777" w:rsidTr="009065DC">
        <w:tc>
          <w:tcPr>
            <w:tcW w:w="709" w:type="dxa"/>
            <w:tcBorders>
              <w:bottom w:val="single" w:sz="4" w:space="0" w:color="808080" w:themeColor="background1" w:themeShade="80"/>
            </w:tcBorders>
          </w:tcPr>
          <w:p w14:paraId="782DC6DF" w14:textId="1FA9CA9D" w:rsidR="00A97D11" w:rsidRPr="006746A9" w:rsidRDefault="00A97D11" w:rsidP="00065D88">
            <w:pPr>
              <w:overflowPunct w:val="0"/>
              <w:autoSpaceDE w:val="0"/>
              <w:autoSpaceDN w:val="0"/>
              <w:adjustRightInd w:val="0"/>
              <w:spacing w:before="120"/>
              <w:ind w:left="432" w:hanging="432"/>
              <w:jc w:val="center"/>
              <w:rPr>
                <w:sz w:val="19"/>
                <w:lang w:val="es-419"/>
              </w:rPr>
            </w:pPr>
            <w:r w:rsidRPr="006746A9">
              <w:rPr>
                <w:rFonts w:cs="Arial"/>
                <w:sz w:val="18"/>
                <w:szCs w:val="20"/>
                <w:lang w:val="es-419" w:bidi="es-AR"/>
              </w:rPr>
              <w:fldChar w:fldCharType="begin">
                <w:ffData>
                  <w:name w:val="Check16"/>
                  <w:enabled/>
                  <w:calcOnExit w:val="0"/>
                  <w:checkBox>
                    <w:sizeAuto/>
                    <w:default w:val="0"/>
                  </w:checkBox>
                </w:ffData>
              </w:fldChar>
            </w:r>
            <w:r w:rsidRPr="006746A9">
              <w:rPr>
                <w:rFonts w:cs="Arial"/>
                <w:sz w:val="18"/>
                <w:szCs w:val="20"/>
                <w:lang w:val="es-419" w:bidi="es-AR"/>
              </w:rPr>
              <w:instrText xml:space="preserve"> FORMCHECKBOX </w:instrText>
            </w:r>
            <w:r w:rsidRPr="006746A9">
              <w:rPr>
                <w:rFonts w:cs="Arial"/>
                <w:sz w:val="18"/>
                <w:szCs w:val="20"/>
                <w:lang w:val="es-419" w:bidi="es-AR"/>
              </w:rPr>
            </w:r>
            <w:r w:rsidRPr="006746A9">
              <w:rPr>
                <w:rFonts w:cs="Arial"/>
                <w:sz w:val="18"/>
                <w:szCs w:val="20"/>
                <w:lang w:val="es-419" w:bidi="es-AR"/>
              </w:rPr>
              <w:fldChar w:fldCharType="separate"/>
            </w:r>
            <w:r w:rsidRPr="006746A9">
              <w:rPr>
                <w:rFonts w:cs="Arial"/>
                <w:sz w:val="18"/>
                <w:szCs w:val="20"/>
                <w:lang w:val="es-419" w:bidi="es-AR"/>
              </w:rPr>
              <w:fldChar w:fldCharType="end"/>
            </w:r>
          </w:p>
        </w:tc>
        <w:tc>
          <w:tcPr>
            <w:tcW w:w="8789" w:type="dxa"/>
            <w:tcBorders>
              <w:bottom w:val="single" w:sz="4" w:space="0" w:color="808080" w:themeColor="background1" w:themeShade="80"/>
            </w:tcBorders>
          </w:tcPr>
          <w:p w14:paraId="4FCEAFD7" w14:textId="1DD4A15A" w:rsidR="004211FD" w:rsidRPr="006746A9" w:rsidRDefault="004211FD" w:rsidP="004211FD">
            <w:pPr>
              <w:overflowPunct w:val="0"/>
              <w:autoSpaceDE w:val="0"/>
              <w:autoSpaceDN w:val="0"/>
              <w:adjustRightInd w:val="0"/>
              <w:spacing w:before="120"/>
              <w:rPr>
                <w:rFonts w:cs="Arial"/>
                <w:sz w:val="19"/>
                <w:szCs w:val="19"/>
                <w:lang w:val="es-419"/>
              </w:rPr>
            </w:pPr>
            <w:r w:rsidRPr="006746A9">
              <w:rPr>
                <w:rFonts w:cs="Arial"/>
                <w:b/>
                <w:sz w:val="19"/>
                <w:szCs w:val="19"/>
                <w:lang w:val="es-419" w:bidi="es-AR"/>
              </w:rPr>
              <w:t>Conforme pero con una excepción legal:</w:t>
            </w:r>
            <w:r w:rsidRPr="006746A9">
              <w:rPr>
                <w:rFonts w:cs="Arial"/>
                <w:sz w:val="19"/>
                <w:szCs w:val="19"/>
                <w:lang w:val="es-419" w:bidi="es-AR"/>
              </w:rPr>
              <w:t xml:space="preserve"> Uno o más de los requisitos evaluados en el PCI DSS SAQ están marcados como No Implementado debido a una restricción legal que impide que se cumpla con el requisito y todos los demás requisitos están marcados como 1) Implementado, 2) Implementado con </w:t>
            </w:r>
            <w:r w:rsidR="00673760" w:rsidRPr="006746A9">
              <w:rPr>
                <w:rFonts w:cs="Arial"/>
                <w:sz w:val="19"/>
                <w:szCs w:val="19"/>
                <w:lang w:val="es-419" w:bidi="es-AR"/>
              </w:rPr>
              <w:t>CCW</w:t>
            </w:r>
            <w:r w:rsidRPr="006746A9">
              <w:rPr>
                <w:rFonts w:cs="Arial"/>
                <w:sz w:val="19"/>
                <w:szCs w:val="19"/>
                <w:lang w:val="es-419" w:bidi="es-AR"/>
              </w:rPr>
              <w:t xml:space="preserve">, o 3) No Aplicable, lo que da como resultado una calificación general de </w:t>
            </w:r>
            <w:r w:rsidRPr="006746A9">
              <w:rPr>
                <w:rFonts w:cs="Arial"/>
                <w:b/>
                <w:sz w:val="19"/>
                <w:szCs w:val="19"/>
                <w:lang w:val="es-419" w:bidi="es-AR"/>
              </w:rPr>
              <w:t>EN CONFORMIDAD PERO CON EXCEPCIÓN LEGAL;</w:t>
            </w:r>
            <w:r w:rsidRPr="006746A9">
              <w:rPr>
                <w:rFonts w:cs="Arial"/>
                <w:sz w:val="19"/>
                <w:szCs w:val="19"/>
                <w:lang w:val="es-419" w:bidi="es-AR"/>
              </w:rPr>
              <w:t xml:space="preserve"> por lo tanto, </w:t>
            </w:r>
            <w:r w:rsidR="000E321F" w:rsidRPr="006746A9">
              <w:rPr>
                <w:rFonts w:cs="Arial"/>
                <w:i/>
                <w:sz w:val="19"/>
                <w:szCs w:val="19"/>
                <w:lang w:val="es-419" w:bidi="es-AR"/>
              </w:rPr>
              <w:fldChar w:fldCharType="begin">
                <w:ffData>
                  <w:name w:val=""/>
                  <w:enabled/>
                  <w:calcOnExit w:val="0"/>
                  <w:textInput>
                    <w:default w:val="(Nombre del Comerciante)"/>
                  </w:textInput>
                </w:ffData>
              </w:fldChar>
            </w:r>
            <w:r w:rsidR="000E321F" w:rsidRPr="006746A9">
              <w:rPr>
                <w:rFonts w:cs="Arial"/>
                <w:i/>
                <w:sz w:val="19"/>
                <w:szCs w:val="19"/>
                <w:lang w:val="es-419" w:bidi="es-AR"/>
              </w:rPr>
              <w:instrText xml:space="preserve"> FORMTEXT </w:instrText>
            </w:r>
            <w:r w:rsidR="000E321F" w:rsidRPr="006746A9">
              <w:rPr>
                <w:rFonts w:cs="Arial"/>
                <w:i/>
                <w:sz w:val="19"/>
                <w:szCs w:val="19"/>
                <w:lang w:val="es-419" w:bidi="es-AR"/>
              </w:rPr>
            </w:r>
            <w:r w:rsidR="000E321F" w:rsidRPr="006746A9">
              <w:rPr>
                <w:rFonts w:cs="Arial"/>
                <w:i/>
                <w:sz w:val="19"/>
                <w:szCs w:val="19"/>
                <w:lang w:val="es-419" w:bidi="es-AR"/>
              </w:rPr>
              <w:fldChar w:fldCharType="separate"/>
            </w:r>
            <w:r w:rsidR="000E321F" w:rsidRPr="006746A9">
              <w:rPr>
                <w:rFonts w:cs="Arial"/>
                <w:i/>
                <w:sz w:val="19"/>
                <w:szCs w:val="19"/>
                <w:lang w:val="es-419" w:bidi="es-AR"/>
              </w:rPr>
              <w:t>(Nombre del Comerciante)</w:t>
            </w:r>
            <w:r w:rsidR="000E321F" w:rsidRPr="006746A9">
              <w:rPr>
                <w:rFonts w:cs="Arial"/>
                <w:i/>
                <w:sz w:val="19"/>
                <w:szCs w:val="19"/>
                <w:lang w:val="es-419" w:bidi="es-AR"/>
              </w:rPr>
              <w:fldChar w:fldCharType="end"/>
            </w:r>
            <w:r w:rsidRPr="006746A9">
              <w:rPr>
                <w:rFonts w:cs="Arial"/>
                <w:sz w:val="19"/>
                <w:szCs w:val="19"/>
                <w:lang w:val="es-419" w:bidi="es-AR"/>
              </w:rPr>
              <w:t xml:space="preserve"> ha demostrado estar en conformidad con todos los </w:t>
            </w:r>
            <w:r w:rsidR="003867F7" w:rsidRPr="006746A9">
              <w:rPr>
                <w:rFonts w:cs="Arial"/>
                <w:sz w:val="19"/>
                <w:szCs w:val="19"/>
                <w:lang w:val="es-419" w:bidi="es-AR"/>
              </w:rPr>
              <w:t xml:space="preserve">Requisitos de PCI DSS </w:t>
            </w:r>
            <w:r w:rsidRPr="006746A9">
              <w:rPr>
                <w:rFonts w:cs="Arial"/>
                <w:sz w:val="19"/>
                <w:szCs w:val="19"/>
                <w:lang w:val="es-419" w:bidi="es-AR"/>
              </w:rPr>
              <w:t xml:space="preserve"> incluidos en este SAQ, excepto los señalados como No Implementado debido a </w:t>
            </w:r>
            <w:r w:rsidR="00847DC7" w:rsidRPr="006746A9">
              <w:rPr>
                <w:lang w:val="es-419" w:bidi="es-AR"/>
              </w:rPr>
              <w:t>una restricción legal</w:t>
            </w:r>
            <w:r w:rsidRPr="006746A9">
              <w:rPr>
                <w:rFonts w:cs="Arial"/>
                <w:sz w:val="19"/>
                <w:szCs w:val="19"/>
                <w:lang w:val="es-419" w:bidi="es-AR"/>
              </w:rPr>
              <w:t>.</w:t>
            </w:r>
          </w:p>
          <w:p w14:paraId="55197DF3" w14:textId="651E316F" w:rsidR="004211FD" w:rsidRPr="006746A9" w:rsidRDefault="004211FD" w:rsidP="004211FD">
            <w:pPr>
              <w:overflowPunct w:val="0"/>
              <w:autoSpaceDE w:val="0"/>
              <w:autoSpaceDN w:val="0"/>
              <w:adjustRightInd w:val="0"/>
              <w:spacing w:before="120"/>
              <w:rPr>
                <w:rFonts w:cs="Arial"/>
                <w:i/>
                <w:sz w:val="19"/>
                <w:szCs w:val="19"/>
                <w:lang w:val="es-419"/>
              </w:rPr>
            </w:pPr>
            <w:r w:rsidRPr="006746A9">
              <w:rPr>
                <w:rFonts w:cs="Arial"/>
                <w:sz w:val="19"/>
                <w:szCs w:val="19"/>
                <w:lang w:val="es-419" w:bidi="es-AR"/>
              </w:rPr>
              <w:t xml:space="preserve">Esta opción requiere una revisión adicional por parte de la entidad a la que se presentará este AOC. </w:t>
            </w:r>
            <w:r w:rsidRPr="006746A9">
              <w:rPr>
                <w:rFonts w:cs="Arial"/>
                <w:i/>
                <w:sz w:val="19"/>
                <w:szCs w:val="19"/>
                <w:lang w:val="es-419" w:bidi="es-AR"/>
              </w:rPr>
              <w:t xml:space="preserve">Si la selecciona, </w:t>
            </w:r>
            <w:r w:rsidR="00847DC7" w:rsidRPr="006746A9">
              <w:rPr>
                <w:i/>
                <w:lang w:val="es-419" w:bidi="es-AR"/>
              </w:rPr>
              <w:t>complete</w:t>
            </w:r>
            <w:r w:rsidRPr="006746A9">
              <w:rPr>
                <w:rFonts w:cs="Arial"/>
                <w:i/>
                <w:sz w:val="19"/>
                <w:szCs w:val="19"/>
                <w:lang w:val="es-419" w:bidi="es-AR"/>
              </w:rPr>
              <w:t xml:space="preserve"> lo siguiente:</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2849"/>
              <w:gridCol w:w="6601"/>
            </w:tblGrid>
            <w:tr w:rsidR="000D4FDB" w:rsidRPr="006746A9" w14:paraId="2915BF7E" w14:textId="77777777" w:rsidTr="000D4FDB">
              <w:tc>
                <w:tcPr>
                  <w:tcW w:w="246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FE3E4"/>
                  <w:vAlign w:val="center"/>
                  <w:hideMark/>
                </w:tcPr>
                <w:p w14:paraId="624E7CE6" w14:textId="6B4ACA17" w:rsidR="000D4FDB" w:rsidRPr="006746A9" w:rsidRDefault="00F83AC0" w:rsidP="000D4FDB">
                  <w:pPr>
                    <w:pStyle w:val="TableHeading"/>
                    <w:rPr>
                      <w:rFonts w:cs="Arial"/>
                      <w:sz w:val="19"/>
                      <w:szCs w:val="19"/>
                      <w:lang w:val="es-419"/>
                    </w:rPr>
                  </w:pPr>
                  <w:r w:rsidRPr="006746A9">
                    <w:rPr>
                      <w:sz w:val="19"/>
                      <w:szCs w:val="19"/>
                      <w:lang w:val="es-419" w:bidi="es-AR"/>
                    </w:rPr>
                    <w:t>Requisito Concerniente</w:t>
                  </w:r>
                </w:p>
              </w:tc>
              <w:tc>
                <w:tcPr>
                  <w:tcW w:w="5721"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hideMark/>
                </w:tcPr>
                <w:p w14:paraId="37E3BD61" w14:textId="77777777" w:rsidR="00F83AC0" w:rsidRPr="006746A9" w:rsidRDefault="00F83AC0" w:rsidP="00F83AC0">
                  <w:pPr>
                    <w:pStyle w:val="TableHeading"/>
                    <w:rPr>
                      <w:rFonts w:cs="Arial"/>
                      <w:sz w:val="19"/>
                      <w:szCs w:val="19"/>
                      <w:lang w:val="es-419" w:bidi="es-AR"/>
                    </w:rPr>
                  </w:pPr>
                  <w:r w:rsidRPr="006746A9">
                    <w:rPr>
                      <w:rFonts w:cs="Arial"/>
                      <w:sz w:val="19"/>
                      <w:szCs w:val="19"/>
                      <w:lang w:val="es-419" w:bidi="es-AR"/>
                    </w:rPr>
                    <w:t xml:space="preserve">Detalles de cómo la restricción legal impide </w:t>
                  </w:r>
                </w:p>
                <w:p w14:paraId="781A6EB3" w14:textId="36E4F3F4" w:rsidR="000D4FDB" w:rsidRPr="006746A9" w:rsidRDefault="00F83AC0" w:rsidP="00F83AC0">
                  <w:pPr>
                    <w:pStyle w:val="TableHeading"/>
                    <w:rPr>
                      <w:rFonts w:cs="Arial"/>
                      <w:sz w:val="19"/>
                      <w:szCs w:val="19"/>
                      <w:lang w:val="es-419"/>
                    </w:rPr>
                  </w:pPr>
                  <w:r w:rsidRPr="006746A9">
                    <w:rPr>
                      <w:rFonts w:cs="Arial"/>
                      <w:sz w:val="19"/>
                      <w:szCs w:val="19"/>
                      <w:lang w:val="es-419" w:bidi="es-AR"/>
                    </w:rPr>
                    <w:t>que se cumpla con el requisito</w:t>
                  </w:r>
                </w:p>
              </w:tc>
            </w:tr>
            <w:tr w:rsidR="000D4FDB" w:rsidRPr="006746A9" w14:paraId="09F6F14A" w14:textId="77777777" w:rsidTr="000D4FDB">
              <w:trPr>
                <w:trHeight w:val="126"/>
              </w:trPr>
              <w:tc>
                <w:tcPr>
                  <w:tcW w:w="246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bottom"/>
                  <w:hideMark/>
                </w:tcPr>
                <w:p w14:paraId="425FFEFE" w14:textId="77777777" w:rsidR="000D4FDB" w:rsidRPr="006746A9" w:rsidRDefault="000D4FDB" w:rsidP="000D4FDB">
                  <w:pPr>
                    <w:pStyle w:val="Table11"/>
                    <w:rPr>
                      <w:b/>
                      <w:lang w:val="es-419"/>
                    </w:rPr>
                  </w:pPr>
                  <w:r w:rsidRPr="006746A9">
                    <w:rPr>
                      <w:lang w:val="es-419" w:bidi="es-AR"/>
                    </w:rPr>
                    <w:fldChar w:fldCharType="begin">
                      <w:ffData>
                        <w:name w:val="Text26"/>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5721"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bottom"/>
                  <w:hideMark/>
                </w:tcPr>
                <w:p w14:paraId="77C63548" w14:textId="77777777" w:rsidR="000D4FDB" w:rsidRPr="006746A9" w:rsidRDefault="000D4FDB" w:rsidP="000D4FDB">
                  <w:pPr>
                    <w:pStyle w:val="Table11"/>
                    <w:rPr>
                      <w:b/>
                      <w:lang w:val="es-419"/>
                    </w:rPr>
                  </w:pPr>
                  <w:r w:rsidRPr="006746A9">
                    <w:rPr>
                      <w:lang w:val="es-419" w:bidi="es-AR"/>
                    </w:rPr>
                    <w:fldChar w:fldCharType="begin">
                      <w:ffData>
                        <w:name w:val="Text26"/>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0D4FDB" w:rsidRPr="006746A9" w14:paraId="283DB7BA" w14:textId="77777777" w:rsidTr="00CE7417">
              <w:trPr>
                <w:trHeight w:val="97"/>
              </w:trPr>
              <w:tc>
                <w:tcPr>
                  <w:tcW w:w="246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bottom"/>
                  <w:hideMark/>
                </w:tcPr>
                <w:p w14:paraId="6193472C" w14:textId="77777777" w:rsidR="000D4FDB" w:rsidRPr="006746A9" w:rsidRDefault="000D4FDB" w:rsidP="000D4FDB">
                  <w:pPr>
                    <w:pStyle w:val="Table11"/>
                    <w:rPr>
                      <w:lang w:val="es-419"/>
                    </w:rPr>
                  </w:pPr>
                  <w:r w:rsidRPr="006746A9">
                    <w:rPr>
                      <w:lang w:val="es-419" w:bidi="es-AR"/>
                    </w:rPr>
                    <w:fldChar w:fldCharType="begin">
                      <w:ffData>
                        <w:name w:val="Text26"/>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5721"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bottom"/>
                  <w:hideMark/>
                </w:tcPr>
                <w:p w14:paraId="6A1E5207" w14:textId="77777777" w:rsidR="000D4FDB" w:rsidRPr="006746A9" w:rsidRDefault="000D4FDB" w:rsidP="000D4FDB">
                  <w:pPr>
                    <w:pStyle w:val="Table11"/>
                    <w:rPr>
                      <w:lang w:val="es-419"/>
                    </w:rPr>
                  </w:pPr>
                  <w:r w:rsidRPr="006746A9">
                    <w:rPr>
                      <w:lang w:val="es-419" w:bidi="es-AR"/>
                    </w:rPr>
                    <w:fldChar w:fldCharType="begin">
                      <w:ffData>
                        <w:name w:val="Text26"/>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r w:rsidR="000D4FDB" w:rsidRPr="006746A9" w14:paraId="0D2AF164" w14:textId="77777777" w:rsidTr="00CE7417">
              <w:trPr>
                <w:trHeight w:val="97"/>
              </w:trPr>
              <w:tc>
                <w:tcPr>
                  <w:tcW w:w="2469" w:type="dxa"/>
                  <w:tcBorders>
                    <w:top w:val="single" w:sz="4" w:space="0" w:color="808080" w:themeColor="background1" w:themeShade="80"/>
                    <w:left w:val="nil"/>
                    <w:bottom w:val="nil"/>
                    <w:right w:val="single" w:sz="4" w:space="0" w:color="808080" w:themeColor="background1" w:themeShade="80"/>
                  </w:tcBorders>
                  <w:vAlign w:val="bottom"/>
                  <w:hideMark/>
                </w:tcPr>
                <w:p w14:paraId="62BE2499" w14:textId="77777777" w:rsidR="000D4FDB" w:rsidRPr="006746A9" w:rsidRDefault="000D4FDB" w:rsidP="000D4FDB">
                  <w:pPr>
                    <w:pStyle w:val="Table11"/>
                    <w:rPr>
                      <w:lang w:val="es-419"/>
                    </w:rPr>
                  </w:pPr>
                  <w:r w:rsidRPr="006746A9">
                    <w:rPr>
                      <w:lang w:val="es-419" w:bidi="es-AR"/>
                    </w:rPr>
                    <w:fldChar w:fldCharType="begin">
                      <w:ffData>
                        <w:name w:val="Text26"/>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c>
                <w:tcPr>
                  <w:tcW w:w="5721" w:type="dxa"/>
                  <w:tcBorders>
                    <w:top w:val="single" w:sz="4" w:space="0" w:color="808080" w:themeColor="background1" w:themeShade="80"/>
                    <w:left w:val="single" w:sz="4" w:space="0" w:color="808080" w:themeColor="background1" w:themeShade="80"/>
                    <w:bottom w:val="nil"/>
                    <w:right w:val="nil"/>
                  </w:tcBorders>
                  <w:vAlign w:val="bottom"/>
                  <w:hideMark/>
                </w:tcPr>
                <w:p w14:paraId="338EED1B" w14:textId="77777777" w:rsidR="000D4FDB" w:rsidRPr="006746A9" w:rsidRDefault="000D4FDB" w:rsidP="000D4FDB">
                  <w:pPr>
                    <w:pStyle w:val="Table11"/>
                    <w:rPr>
                      <w:lang w:val="es-419"/>
                    </w:rPr>
                  </w:pPr>
                  <w:r w:rsidRPr="006746A9">
                    <w:rPr>
                      <w:lang w:val="es-419" w:bidi="es-AR"/>
                    </w:rPr>
                    <w:fldChar w:fldCharType="begin">
                      <w:ffData>
                        <w:name w:val="Text26"/>
                        <w:enabled/>
                        <w:calcOnExit w:val="0"/>
                        <w:textInput/>
                      </w:ffData>
                    </w:fldChar>
                  </w:r>
                  <w:r w:rsidRPr="006746A9">
                    <w:rPr>
                      <w:lang w:val="es-419" w:bidi="es-AR"/>
                    </w:rPr>
                    <w:instrText xml:space="preserve"> FORMTEXT </w:instrText>
                  </w:r>
                  <w:r w:rsidRPr="006746A9">
                    <w:rPr>
                      <w:lang w:val="es-419" w:bidi="es-AR"/>
                    </w:rPr>
                  </w:r>
                  <w:r w:rsidRPr="006746A9">
                    <w:rPr>
                      <w:lang w:val="es-419" w:bidi="es-AR"/>
                    </w:rPr>
                    <w:fldChar w:fldCharType="separate"/>
                  </w:r>
                  <w:r w:rsidRPr="006746A9">
                    <w:rPr>
                      <w:lang w:val="es-419" w:bidi="es-AR"/>
                    </w:rPr>
                    <w:t>     </w:t>
                  </w:r>
                  <w:r w:rsidRPr="006746A9">
                    <w:rPr>
                      <w:lang w:val="es-419" w:bidi="es-AR"/>
                    </w:rPr>
                    <w:fldChar w:fldCharType="end"/>
                  </w:r>
                </w:p>
              </w:tc>
            </w:tr>
          </w:tbl>
          <w:p w14:paraId="40821E43" w14:textId="58D3EC34" w:rsidR="00A97D11" w:rsidRPr="006746A9" w:rsidRDefault="00A97D11" w:rsidP="00BB2BE8">
            <w:pPr>
              <w:overflowPunct w:val="0"/>
              <w:autoSpaceDE w:val="0"/>
              <w:autoSpaceDN w:val="0"/>
              <w:adjustRightInd w:val="0"/>
              <w:spacing w:before="120"/>
              <w:rPr>
                <w:rFonts w:cs="Arial"/>
                <w:i/>
                <w:sz w:val="19"/>
                <w:szCs w:val="19"/>
                <w:lang w:val="es-419"/>
              </w:rPr>
            </w:pPr>
          </w:p>
        </w:tc>
      </w:tr>
    </w:tbl>
    <w:p w14:paraId="3503843C" w14:textId="77777777" w:rsidR="00A97D11" w:rsidRPr="006746A9" w:rsidRDefault="00A97D11" w:rsidP="00A97D11">
      <w:pPr>
        <w:spacing w:before="0" w:after="0" w:line="240" w:lineRule="auto"/>
        <w:rPr>
          <w:lang w:val="es-419"/>
        </w:rPr>
        <w:sectPr w:rsidR="00A97D11" w:rsidRPr="006746A9" w:rsidSect="00D53917">
          <w:footerReference w:type="default" r:id="rId27"/>
          <w:pgSz w:w="12240" w:h="15840" w:code="1"/>
          <w:pgMar w:top="1440" w:right="1440" w:bottom="1008" w:left="1440" w:header="720" w:footer="576" w:gutter="0"/>
          <w:cols w:space="720"/>
          <w:docGrid w:linePitch="360"/>
        </w:sectPr>
      </w:pPr>
      <w:r w:rsidRPr="006746A9">
        <w:rPr>
          <w:lang w:val="es-419" w:bidi="es-AR"/>
        </w:rPr>
        <w:t xml:space="preserve"> </w:t>
      </w:r>
    </w:p>
    <w:tbl>
      <w:tblPr>
        <w:tblW w:w="955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648"/>
        <w:gridCol w:w="8910"/>
      </w:tblGrid>
      <w:tr w:rsidR="00A97D11" w:rsidRPr="006746A9" w14:paraId="64183F2E" w14:textId="77777777" w:rsidTr="00F755A9">
        <w:tc>
          <w:tcPr>
            <w:tcW w:w="9558" w:type="dxa"/>
            <w:gridSpan w:val="2"/>
            <w:shd w:val="clear" w:color="auto" w:fill="CBD4D5"/>
          </w:tcPr>
          <w:p w14:paraId="62F4CAE3" w14:textId="6F528CF5" w:rsidR="00A97D11" w:rsidRPr="006746A9" w:rsidRDefault="00A97D11" w:rsidP="00065D88">
            <w:pPr>
              <w:pStyle w:val="Header"/>
              <w:tabs>
                <w:tab w:val="clear" w:pos="4320"/>
                <w:tab w:val="clear" w:pos="8640"/>
              </w:tabs>
              <w:overflowPunct w:val="0"/>
              <w:autoSpaceDE w:val="0"/>
              <w:autoSpaceDN w:val="0"/>
              <w:adjustRightInd w:val="0"/>
              <w:spacing w:before="60"/>
              <w:ind w:left="0"/>
              <w:rPr>
                <w:sz w:val="20"/>
                <w:szCs w:val="20"/>
                <w:lang w:val="es-419"/>
              </w:rPr>
            </w:pPr>
            <w:r w:rsidRPr="006746A9">
              <w:rPr>
                <w:sz w:val="20"/>
                <w:szCs w:val="20"/>
                <w:lang w:val="es-419" w:bidi="es-AR"/>
              </w:rPr>
              <w:lastRenderedPageBreak/>
              <w:t xml:space="preserve">Parte 3a. Reconocimiento del </w:t>
            </w:r>
            <w:r w:rsidR="00800E55" w:rsidRPr="006746A9">
              <w:rPr>
                <w:sz w:val="20"/>
                <w:szCs w:val="20"/>
                <w:lang w:val="es-419" w:bidi="es-AR"/>
              </w:rPr>
              <w:t>C</w:t>
            </w:r>
            <w:r w:rsidRPr="006746A9">
              <w:rPr>
                <w:sz w:val="20"/>
                <w:szCs w:val="20"/>
                <w:lang w:val="es-419" w:bidi="es-AR"/>
              </w:rPr>
              <w:t xml:space="preserve">omerciante </w:t>
            </w:r>
          </w:p>
        </w:tc>
      </w:tr>
      <w:tr w:rsidR="00A97D11" w:rsidRPr="006746A9" w14:paraId="33B4BA15" w14:textId="77777777" w:rsidTr="00F755A9">
        <w:tblPrEx>
          <w:tblLook w:val="00A0" w:firstRow="1" w:lastRow="0" w:firstColumn="1" w:lastColumn="0" w:noHBand="0" w:noVBand="0"/>
        </w:tblPrEx>
        <w:tc>
          <w:tcPr>
            <w:tcW w:w="9558" w:type="dxa"/>
            <w:gridSpan w:val="2"/>
          </w:tcPr>
          <w:p w14:paraId="132F1E64" w14:textId="77777777" w:rsidR="00F83AC0" w:rsidRPr="006746A9" w:rsidRDefault="00F83AC0" w:rsidP="00065D88">
            <w:pPr>
              <w:overflowPunct w:val="0"/>
              <w:autoSpaceDE w:val="0"/>
              <w:autoSpaceDN w:val="0"/>
              <w:adjustRightInd w:val="0"/>
              <w:spacing w:after="60"/>
              <w:rPr>
                <w:rFonts w:cs="Arial"/>
                <w:b/>
                <w:sz w:val="18"/>
                <w:szCs w:val="20"/>
                <w:lang w:val="es-419" w:bidi="es-AR"/>
              </w:rPr>
            </w:pPr>
            <w:r w:rsidRPr="006746A9">
              <w:rPr>
                <w:rFonts w:cs="Arial"/>
                <w:b/>
                <w:sz w:val="18"/>
                <w:szCs w:val="20"/>
                <w:lang w:val="es-419" w:bidi="es-AR"/>
              </w:rPr>
              <w:t xml:space="preserve">El signatario confirma: </w:t>
            </w:r>
          </w:p>
          <w:p w14:paraId="5E6A6BC1" w14:textId="34F45397" w:rsidR="00A97D11" w:rsidRPr="006746A9" w:rsidRDefault="00A97D11" w:rsidP="00065D88">
            <w:pPr>
              <w:overflowPunct w:val="0"/>
              <w:autoSpaceDE w:val="0"/>
              <w:autoSpaceDN w:val="0"/>
              <w:adjustRightInd w:val="0"/>
              <w:spacing w:after="60"/>
              <w:rPr>
                <w:rFonts w:cs="Arial"/>
                <w:sz w:val="18"/>
                <w:szCs w:val="20"/>
                <w:lang w:val="es-419"/>
              </w:rPr>
            </w:pPr>
            <w:r w:rsidRPr="006746A9">
              <w:rPr>
                <w:rFonts w:cs="Arial"/>
                <w:b/>
                <w:i/>
                <w:sz w:val="18"/>
                <w:szCs w:val="20"/>
                <w:lang w:val="es-419" w:bidi="es-AR"/>
              </w:rPr>
              <w:t>(</w:t>
            </w:r>
            <w:r w:rsidR="00F83AC0" w:rsidRPr="006746A9">
              <w:rPr>
                <w:rFonts w:cs="Arial"/>
                <w:b/>
                <w:i/>
                <w:sz w:val="18"/>
                <w:szCs w:val="20"/>
                <w:lang w:val="es-419" w:bidi="es-AR"/>
              </w:rPr>
              <w:t>Seleccione todos lo que aplican</w:t>
            </w:r>
            <w:r w:rsidRPr="006746A9">
              <w:rPr>
                <w:rFonts w:cs="Arial"/>
                <w:b/>
                <w:i/>
                <w:sz w:val="18"/>
                <w:szCs w:val="20"/>
                <w:lang w:val="es-419" w:bidi="es-AR"/>
              </w:rPr>
              <w:t>)</w:t>
            </w:r>
          </w:p>
        </w:tc>
      </w:tr>
      <w:tr w:rsidR="00A97D11" w:rsidRPr="006746A9" w14:paraId="00BF6D8D" w14:textId="77777777" w:rsidTr="00F755A9">
        <w:tblPrEx>
          <w:tblLook w:val="00A0" w:firstRow="1" w:lastRow="0" w:firstColumn="1" w:lastColumn="0" w:noHBand="0" w:noVBand="0"/>
        </w:tblPrEx>
        <w:trPr>
          <w:trHeight w:val="592"/>
        </w:trPr>
        <w:tc>
          <w:tcPr>
            <w:tcW w:w="648" w:type="dxa"/>
          </w:tcPr>
          <w:p w14:paraId="375391D8" w14:textId="77777777" w:rsidR="00A97D11" w:rsidRPr="006746A9" w:rsidRDefault="00A97D11" w:rsidP="00065D88">
            <w:pPr>
              <w:overflowPunct w:val="0"/>
              <w:autoSpaceDE w:val="0"/>
              <w:autoSpaceDN w:val="0"/>
              <w:adjustRightInd w:val="0"/>
              <w:spacing w:after="60"/>
              <w:ind w:left="432" w:hanging="432"/>
              <w:jc w:val="center"/>
              <w:rPr>
                <w:rFonts w:cs="Arial"/>
                <w:b/>
                <w:sz w:val="18"/>
                <w:szCs w:val="20"/>
                <w:lang w:val="es-419"/>
              </w:rPr>
            </w:pPr>
            <w:r w:rsidRPr="006746A9">
              <w:rPr>
                <w:rFonts w:cs="Arial"/>
                <w:sz w:val="18"/>
                <w:szCs w:val="20"/>
                <w:lang w:val="es-419" w:bidi="es-AR"/>
              </w:rPr>
              <w:fldChar w:fldCharType="begin">
                <w:ffData>
                  <w:name w:val="Check17"/>
                  <w:enabled/>
                  <w:calcOnExit w:val="0"/>
                  <w:checkBox>
                    <w:sizeAuto/>
                    <w:default w:val="0"/>
                  </w:checkBox>
                </w:ffData>
              </w:fldChar>
            </w:r>
            <w:r w:rsidRPr="006746A9">
              <w:rPr>
                <w:rFonts w:cs="Arial"/>
                <w:sz w:val="18"/>
                <w:szCs w:val="20"/>
                <w:lang w:val="es-419" w:bidi="es-AR"/>
              </w:rPr>
              <w:instrText xml:space="preserve"> FORMCHECKBOX </w:instrText>
            </w:r>
            <w:r w:rsidRPr="006746A9">
              <w:rPr>
                <w:rFonts w:cs="Arial"/>
                <w:sz w:val="18"/>
                <w:szCs w:val="20"/>
                <w:lang w:val="es-419" w:bidi="es-AR"/>
              </w:rPr>
            </w:r>
            <w:r w:rsidRPr="006746A9">
              <w:rPr>
                <w:rFonts w:cs="Arial"/>
                <w:sz w:val="18"/>
                <w:szCs w:val="20"/>
                <w:lang w:val="es-419" w:bidi="es-AR"/>
              </w:rPr>
              <w:fldChar w:fldCharType="separate"/>
            </w:r>
            <w:r w:rsidRPr="006746A9">
              <w:rPr>
                <w:rFonts w:cs="Arial"/>
                <w:sz w:val="18"/>
                <w:szCs w:val="20"/>
                <w:lang w:val="es-419" w:bidi="es-AR"/>
              </w:rPr>
              <w:fldChar w:fldCharType="end"/>
            </w:r>
          </w:p>
        </w:tc>
        <w:tc>
          <w:tcPr>
            <w:tcW w:w="8910" w:type="dxa"/>
          </w:tcPr>
          <w:p w14:paraId="1C0ED99F" w14:textId="24A28851" w:rsidR="00A97D11" w:rsidRPr="006746A9" w:rsidRDefault="00A97D11" w:rsidP="00065D88">
            <w:pPr>
              <w:overflowPunct w:val="0"/>
              <w:autoSpaceDE w:val="0"/>
              <w:autoSpaceDN w:val="0"/>
              <w:adjustRightInd w:val="0"/>
              <w:spacing w:after="60"/>
              <w:rPr>
                <w:rFonts w:cs="Arial"/>
                <w:b/>
                <w:sz w:val="19"/>
                <w:szCs w:val="19"/>
                <w:lang w:val="es-419"/>
              </w:rPr>
            </w:pPr>
            <w:r w:rsidRPr="006746A9">
              <w:rPr>
                <w:rFonts w:cs="Arial"/>
                <w:sz w:val="19"/>
                <w:szCs w:val="19"/>
                <w:lang w:val="es-419" w:bidi="es-AR"/>
              </w:rPr>
              <w:t>El Cuestionario de Autoevaluación PCI DSS A-EP, versión 4.0</w:t>
            </w:r>
            <w:r w:rsidR="009C0023" w:rsidRPr="006746A9">
              <w:rPr>
                <w:rFonts w:cs="Arial"/>
                <w:sz w:val="19"/>
                <w:szCs w:val="19"/>
                <w:lang w:val="es-419" w:bidi="es-AR"/>
              </w:rPr>
              <w:t>.</w:t>
            </w:r>
            <w:r w:rsidR="009C0023" w:rsidRPr="006746A9">
              <w:rPr>
                <w:rFonts w:cs="Arial"/>
                <w:sz w:val="19"/>
                <w:szCs w:val="19"/>
                <w:lang w:val="es-419"/>
              </w:rPr>
              <w:t>1</w:t>
            </w:r>
            <w:r w:rsidRPr="006746A9">
              <w:rPr>
                <w:rFonts w:cs="Arial"/>
                <w:sz w:val="19"/>
                <w:szCs w:val="19"/>
                <w:lang w:val="es-419" w:bidi="es-AR"/>
              </w:rPr>
              <w:t>, ha sido completado de acuerdo con las instrucciones que en el figuran.</w:t>
            </w:r>
          </w:p>
        </w:tc>
      </w:tr>
      <w:tr w:rsidR="00A97D11" w:rsidRPr="006746A9" w14:paraId="361D1B18" w14:textId="77777777" w:rsidTr="00F755A9">
        <w:tblPrEx>
          <w:tblLook w:val="00A0" w:firstRow="1" w:lastRow="0" w:firstColumn="1" w:lastColumn="0" w:noHBand="0" w:noVBand="0"/>
        </w:tblPrEx>
        <w:trPr>
          <w:trHeight w:val="588"/>
        </w:trPr>
        <w:tc>
          <w:tcPr>
            <w:tcW w:w="648" w:type="dxa"/>
          </w:tcPr>
          <w:p w14:paraId="4ADA63F5" w14:textId="77777777" w:rsidR="00A97D11" w:rsidRPr="006746A9" w:rsidRDefault="00A97D11" w:rsidP="00065D88">
            <w:pPr>
              <w:overflowPunct w:val="0"/>
              <w:autoSpaceDE w:val="0"/>
              <w:autoSpaceDN w:val="0"/>
              <w:adjustRightInd w:val="0"/>
              <w:spacing w:after="60"/>
              <w:ind w:left="432" w:hanging="432"/>
              <w:jc w:val="center"/>
              <w:rPr>
                <w:rFonts w:cs="Arial"/>
                <w:sz w:val="18"/>
                <w:szCs w:val="20"/>
                <w:lang w:val="es-419"/>
              </w:rPr>
            </w:pPr>
            <w:r w:rsidRPr="006746A9">
              <w:rPr>
                <w:rFonts w:cs="Arial"/>
                <w:sz w:val="18"/>
                <w:szCs w:val="20"/>
                <w:lang w:val="es-419" w:bidi="es-AR"/>
              </w:rPr>
              <w:fldChar w:fldCharType="begin">
                <w:ffData>
                  <w:name w:val="Check17"/>
                  <w:enabled/>
                  <w:calcOnExit w:val="0"/>
                  <w:checkBox>
                    <w:sizeAuto/>
                    <w:default w:val="0"/>
                  </w:checkBox>
                </w:ffData>
              </w:fldChar>
            </w:r>
            <w:r w:rsidRPr="006746A9">
              <w:rPr>
                <w:rFonts w:cs="Arial"/>
                <w:sz w:val="18"/>
                <w:szCs w:val="20"/>
                <w:lang w:val="es-419" w:bidi="es-AR"/>
              </w:rPr>
              <w:instrText xml:space="preserve"> FORMCHECKBOX </w:instrText>
            </w:r>
            <w:r w:rsidRPr="006746A9">
              <w:rPr>
                <w:rFonts w:cs="Arial"/>
                <w:sz w:val="18"/>
                <w:szCs w:val="20"/>
                <w:lang w:val="es-419" w:bidi="es-AR"/>
              </w:rPr>
            </w:r>
            <w:r w:rsidRPr="006746A9">
              <w:rPr>
                <w:rFonts w:cs="Arial"/>
                <w:sz w:val="18"/>
                <w:szCs w:val="20"/>
                <w:lang w:val="es-419" w:bidi="es-AR"/>
              </w:rPr>
              <w:fldChar w:fldCharType="separate"/>
            </w:r>
            <w:r w:rsidRPr="006746A9">
              <w:rPr>
                <w:rFonts w:cs="Arial"/>
                <w:sz w:val="18"/>
                <w:szCs w:val="20"/>
                <w:lang w:val="es-419" w:bidi="es-AR"/>
              </w:rPr>
              <w:fldChar w:fldCharType="end"/>
            </w:r>
          </w:p>
        </w:tc>
        <w:tc>
          <w:tcPr>
            <w:tcW w:w="8910" w:type="dxa"/>
          </w:tcPr>
          <w:p w14:paraId="37398E83" w14:textId="0DD28FE7" w:rsidR="00A97D11" w:rsidRPr="006746A9" w:rsidRDefault="00A97D11" w:rsidP="00065D88">
            <w:pPr>
              <w:overflowPunct w:val="0"/>
              <w:autoSpaceDE w:val="0"/>
              <w:autoSpaceDN w:val="0"/>
              <w:adjustRightInd w:val="0"/>
              <w:spacing w:after="60"/>
              <w:rPr>
                <w:rFonts w:cs="Arial"/>
                <w:sz w:val="19"/>
                <w:szCs w:val="19"/>
                <w:lang w:val="es-419"/>
              </w:rPr>
            </w:pPr>
            <w:r w:rsidRPr="006746A9">
              <w:rPr>
                <w:rFonts w:cs="Arial"/>
                <w:sz w:val="19"/>
                <w:szCs w:val="19"/>
                <w:lang w:val="es-419" w:bidi="es-AR"/>
              </w:rPr>
              <w:t xml:space="preserve">Toda la información contenida en el cuestionario de autoevaluación SAQ y en esta declaración representan fielmente los resultados de la evaluación del comerciante en todos los aspectos </w:t>
            </w:r>
            <w:r w:rsidR="004F2ED8" w:rsidRPr="006746A9">
              <w:rPr>
                <w:rFonts w:cs="Arial"/>
                <w:sz w:val="19"/>
                <w:szCs w:val="19"/>
                <w:lang w:val="es-419" w:bidi="es-AR"/>
              </w:rPr>
              <w:t>materiales</w:t>
            </w:r>
            <w:r w:rsidRPr="006746A9">
              <w:rPr>
                <w:rFonts w:cs="Arial"/>
                <w:sz w:val="19"/>
                <w:szCs w:val="19"/>
                <w:lang w:val="es-419" w:bidi="es-AR"/>
              </w:rPr>
              <w:t>.</w:t>
            </w:r>
          </w:p>
        </w:tc>
      </w:tr>
      <w:tr w:rsidR="00A97D11" w:rsidRPr="006746A9" w14:paraId="497AECE8" w14:textId="77777777" w:rsidTr="00F755A9">
        <w:tblPrEx>
          <w:tblLook w:val="00A0" w:firstRow="1" w:lastRow="0" w:firstColumn="1" w:lastColumn="0" w:noHBand="0" w:noVBand="0"/>
        </w:tblPrEx>
        <w:trPr>
          <w:trHeight w:val="368"/>
        </w:trPr>
        <w:tc>
          <w:tcPr>
            <w:tcW w:w="648" w:type="dxa"/>
          </w:tcPr>
          <w:p w14:paraId="15A549F4" w14:textId="77777777" w:rsidR="00A97D11" w:rsidRPr="006746A9" w:rsidRDefault="00A97D11" w:rsidP="00065D88">
            <w:pPr>
              <w:overflowPunct w:val="0"/>
              <w:autoSpaceDE w:val="0"/>
              <w:autoSpaceDN w:val="0"/>
              <w:adjustRightInd w:val="0"/>
              <w:spacing w:after="60"/>
              <w:ind w:left="432" w:hanging="432"/>
              <w:jc w:val="center"/>
              <w:rPr>
                <w:rFonts w:cs="Arial"/>
                <w:sz w:val="18"/>
                <w:szCs w:val="20"/>
                <w:lang w:val="es-419"/>
              </w:rPr>
            </w:pPr>
            <w:r w:rsidRPr="006746A9">
              <w:rPr>
                <w:rFonts w:cs="Arial"/>
                <w:sz w:val="18"/>
                <w:szCs w:val="20"/>
                <w:lang w:val="es-419" w:bidi="es-AR"/>
              </w:rPr>
              <w:fldChar w:fldCharType="begin">
                <w:ffData>
                  <w:name w:val="Check17"/>
                  <w:enabled/>
                  <w:calcOnExit w:val="0"/>
                  <w:checkBox>
                    <w:sizeAuto/>
                    <w:default w:val="0"/>
                  </w:checkBox>
                </w:ffData>
              </w:fldChar>
            </w:r>
            <w:r w:rsidRPr="006746A9">
              <w:rPr>
                <w:rFonts w:cs="Arial"/>
                <w:sz w:val="18"/>
                <w:szCs w:val="20"/>
                <w:lang w:val="es-419" w:bidi="es-AR"/>
              </w:rPr>
              <w:instrText xml:space="preserve"> FORMCHECKBOX </w:instrText>
            </w:r>
            <w:r w:rsidRPr="006746A9">
              <w:rPr>
                <w:rFonts w:cs="Arial"/>
                <w:sz w:val="18"/>
                <w:szCs w:val="20"/>
                <w:lang w:val="es-419" w:bidi="es-AR"/>
              </w:rPr>
            </w:r>
            <w:r w:rsidRPr="006746A9">
              <w:rPr>
                <w:rFonts w:cs="Arial"/>
                <w:sz w:val="18"/>
                <w:szCs w:val="20"/>
                <w:lang w:val="es-419" w:bidi="es-AR"/>
              </w:rPr>
              <w:fldChar w:fldCharType="separate"/>
            </w:r>
            <w:r w:rsidRPr="006746A9">
              <w:rPr>
                <w:rFonts w:cs="Arial"/>
                <w:sz w:val="18"/>
                <w:szCs w:val="20"/>
                <w:lang w:val="es-419" w:bidi="es-AR"/>
              </w:rPr>
              <w:fldChar w:fldCharType="end"/>
            </w:r>
          </w:p>
        </w:tc>
        <w:tc>
          <w:tcPr>
            <w:tcW w:w="8910" w:type="dxa"/>
          </w:tcPr>
          <w:p w14:paraId="0112CE24" w14:textId="3839DD89" w:rsidR="00A97D11" w:rsidRPr="006746A9" w:rsidRDefault="00A97D11" w:rsidP="00065D88">
            <w:pPr>
              <w:overflowPunct w:val="0"/>
              <w:autoSpaceDE w:val="0"/>
              <w:autoSpaceDN w:val="0"/>
              <w:adjustRightInd w:val="0"/>
              <w:spacing w:after="60"/>
              <w:rPr>
                <w:rFonts w:cs="Arial"/>
                <w:sz w:val="19"/>
                <w:szCs w:val="19"/>
                <w:lang w:val="es-419"/>
              </w:rPr>
            </w:pPr>
            <w:r w:rsidRPr="006746A9">
              <w:rPr>
                <w:rFonts w:cs="Arial"/>
                <w:sz w:val="19"/>
                <w:szCs w:val="19"/>
                <w:lang w:val="es-419" w:bidi="es-AR"/>
              </w:rPr>
              <w:t>Los controles PCI DSS se mantendrán en todo momento, según corresponda al entorno d</w:t>
            </w:r>
            <w:r w:rsidR="000F4C26" w:rsidRPr="006746A9">
              <w:rPr>
                <w:rFonts w:cs="Arial"/>
                <w:sz w:val="19"/>
                <w:szCs w:val="19"/>
                <w:lang w:val="es-419" w:bidi="es-AR"/>
              </w:rPr>
              <w:t>e</w:t>
            </w:r>
            <w:r w:rsidR="00800E55" w:rsidRPr="006746A9">
              <w:rPr>
                <w:rFonts w:cs="Arial"/>
                <w:sz w:val="19"/>
                <w:szCs w:val="19"/>
                <w:lang w:val="es-419" w:bidi="es-AR"/>
              </w:rPr>
              <w:t>l comerciante.</w:t>
            </w:r>
            <w:r w:rsidRPr="006746A9">
              <w:rPr>
                <w:rFonts w:cs="Arial"/>
                <w:sz w:val="19"/>
                <w:szCs w:val="19"/>
                <w:lang w:val="es-419" w:bidi="es-AR"/>
              </w:rPr>
              <w:t xml:space="preserve"> </w:t>
            </w:r>
          </w:p>
        </w:tc>
      </w:tr>
    </w:tbl>
    <w:p w14:paraId="0BDF521C" w14:textId="77777777" w:rsidR="00A97D11" w:rsidRPr="006746A9" w:rsidRDefault="00A97D11" w:rsidP="00A97D11">
      <w:pPr>
        <w:pStyle w:val="BodyText3"/>
        <w:tabs>
          <w:tab w:val="left" w:pos="5688"/>
          <w:tab w:val="left" w:pos="9648"/>
        </w:tabs>
        <w:spacing w:before="0" w:after="0"/>
        <w:ind w:left="115"/>
        <w:jc w:val="left"/>
        <w:rPr>
          <w:sz w:val="18"/>
          <w:szCs w:val="20"/>
          <w:lang w:val="es-419"/>
        </w:rPr>
      </w:pPr>
    </w:p>
    <w:tbl>
      <w:tblPr>
        <w:tblW w:w="9540"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688"/>
        <w:gridCol w:w="3852"/>
      </w:tblGrid>
      <w:tr w:rsidR="00A97D11" w:rsidRPr="006746A9" w14:paraId="5025BC20" w14:textId="77777777" w:rsidTr="00F755A9">
        <w:tc>
          <w:tcPr>
            <w:tcW w:w="9540" w:type="dxa"/>
            <w:gridSpan w:val="2"/>
            <w:tcBorders>
              <w:top w:val="single" w:sz="4" w:space="0" w:color="808080" w:themeColor="background1" w:themeShade="80"/>
              <w:bottom w:val="single" w:sz="4" w:space="0" w:color="808080" w:themeColor="background1" w:themeShade="80"/>
            </w:tcBorders>
            <w:shd w:val="clear" w:color="auto" w:fill="CBD4D5"/>
          </w:tcPr>
          <w:p w14:paraId="115DA23D" w14:textId="3E33CC3B" w:rsidR="00A97D11" w:rsidRPr="006746A9" w:rsidRDefault="00A97D11" w:rsidP="00065D88">
            <w:pPr>
              <w:pStyle w:val="Header"/>
              <w:tabs>
                <w:tab w:val="clear" w:pos="4320"/>
                <w:tab w:val="clear" w:pos="8640"/>
              </w:tabs>
              <w:overflowPunct w:val="0"/>
              <w:autoSpaceDE w:val="0"/>
              <w:autoSpaceDN w:val="0"/>
              <w:adjustRightInd w:val="0"/>
              <w:spacing w:before="60"/>
              <w:ind w:left="0"/>
              <w:rPr>
                <w:sz w:val="20"/>
                <w:szCs w:val="20"/>
                <w:lang w:val="es-419"/>
              </w:rPr>
            </w:pPr>
            <w:r w:rsidRPr="006746A9">
              <w:rPr>
                <w:sz w:val="20"/>
                <w:szCs w:val="20"/>
                <w:lang w:val="es-419" w:bidi="es-AR"/>
              </w:rPr>
              <w:t xml:space="preserve">Parte 3b. </w:t>
            </w:r>
            <w:r w:rsidR="00CD7085" w:rsidRPr="006746A9">
              <w:rPr>
                <w:sz w:val="20"/>
                <w:szCs w:val="20"/>
                <w:lang w:val="es-419" w:bidi="es-AR"/>
              </w:rPr>
              <w:t>Declaración de</w:t>
            </w:r>
            <w:r w:rsidR="00800E55" w:rsidRPr="006746A9">
              <w:rPr>
                <w:sz w:val="20"/>
                <w:szCs w:val="20"/>
                <w:lang w:val="es-419" w:bidi="es-AR"/>
              </w:rPr>
              <w:t>l Comerciante</w:t>
            </w:r>
          </w:p>
        </w:tc>
      </w:tr>
      <w:tr w:rsidR="00A97D11" w:rsidRPr="006746A9" w14:paraId="1DB1458D" w14:textId="77777777" w:rsidTr="00F755A9">
        <w:trPr>
          <w:trHeight w:hRule="exact" w:val="720"/>
        </w:trPr>
        <w:tc>
          <w:tcPr>
            <w:tcW w:w="9540" w:type="dxa"/>
            <w:gridSpan w:val="2"/>
            <w:tcBorders>
              <w:top w:val="single" w:sz="4" w:space="0" w:color="808080" w:themeColor="background1" w:themeShade="80"/>
            </w:tcBorders>
            <w:shd w:val="clear" w:color="C0C0C0" w:fill="auto"/>
          </w:tcPr>
          <w:p w14:paraId="52AEF9C8" w14:textId="77777777" w:rsidR="00A97D11" w:rsidRPr="006746A9" w:rsidRDefault="00A97D11" w:rsidP="00065D88">
            <w:pPr>
              <w:pStyle w:val="Header"/>
              <w:tabs>
                <w:tab w:val="clear" w:pos="4320"/>
                <w:tab w:val="clear" w:pos="8640"/>
              </w:tabs>
              <w:overflowPunct w:val="0"/>
              <w:autoSpaceDE w:val="0"/>
              <w:autoSpaceDN w:val="0"/>
              <w:adjustRightInd w:val="0"/>
              <w:spacing w:before="60"/>
              <w:ind w:left="0"/>
              <w:rPr>
                <w:sz w:val="24"/>
                <w:szCs w:val="24"/>
                <w:lang w:val="es-419"/>
              </w:rPr>
            </w:pPr>
          </w:p>
        </w:tc>
      </w:tr>
      <w:tr w:rsidR="00A97D11" w:rsidRPr="006746A9" w14:paraId="766BB3CE" w14:textId="77777777" w:rsidTr="00F755A9">
        <w:tc>
          <w:tcPr>
            <w:tcW w:w="5688" w:type="dxa"/>
            <w:shd w:val="clear" w:color="C0C0C0" w:fill="auto"/>
          </w:tcPr>
          <w:p w14:paraId="34C5E82C" w14:textId="5541A38B" w:rsidR="00A97D11" w:rsidRPr="006746A9" w:rsidRDefault="00CD7085" w:rsidP="00065D88">
            <w:pPr>
              <w:pStyle w:val="Header"/>
              <w:tabs>
                <w:tab w:val="clear" w:pos="4320"/>
                <w:tab w:val="clear" w:pos="8640"/>
              </w:tabs>
              <w:overflowPunct w:val="0"/>
              <w:autoSpaceDE w:val="0"/>
              <w:autoSpaceDN w:val="0"/>
              <w:adjustRightInd w:val="0"/>
              <w:spacing w:after="40"/>
              <w:ind w:left="0"/>
              <w:rPr>
                <w:b w:val="0"/>
                <w:i/>
                <w:sz w:val="19"/>
                <w:szCs w:val="19"/>
                <w:lang w:val="es-419"/>
              </w:rPr>
            </w:pPr>
            <w:r w:rsidRPr="006746A9">
              <w:rPr>
                <w:b w:val="0"/>
                <w:i/>
                <w:sz w:val="19"/>
                <w:szCs w:val="19"/>
                <w:lang w:val="es-419" w:bidi="es-AR"/>
              </w:rPr>
              <w:t xml:space="preserve">Firma del Ejecutivo </w:t>
            </w:r>
            <w:r w:rsidR="00800E55" w:rsidRPr="006746A9">
              <w:rPr>
                <w:b w:val="0"/>
                <w:i/>
                <w:sz w:val="19"/>
                <w:szCs w:val="19"/>
                <w:lang w:val="es-419" w:bidi="es-AR"/>
              </w:rPr>
              <w:t xml:space="preserve">del Comerciante </w:t>
            </w:r>
            <w:r w:rsidR="00A97D11" w:rsidRPr="006746A9">
              <w:rPr>
                <w:rFonts w:ascii="Wingdings" w:eastAsia="Wingdings" w:hAnsi="Wingdings" w:cs="Wingdings"/>
                <w:b w:val="0"/>
                <w:sz w:val="19"/>
                <w:szCs w:val="19"/>
                <w:lang w:val="es-419" w:bidi="es-AR"/>
              </w:rPr>
              <w:t></w:t>
            </w:r>
          </w:p>
        </w:tc>
        <w:tc>
          <w:tcPr>
            <w:tcW w:w="3852" w:type="dxa"/>
            <w:shd w:val="clear" w:color="C0C0C0" w:fill="auto"/>
          </w:tcPr>
          <w:p w14:paraId="2768B16F" w14:textId="10BB125B" w:rsidR="00A97D11" w:rsidRPr="006746A9" w:rsidRDefault="00A97D11" w:rsidP="00065D88">
            <w:pPr>
              <w:pStyle w:val="Header"/>
              <w:tabs>
                <w:tab w:val="clear" w:pos="4320"/>
                <w:tab w:val="clear" w:pos="8640"/>
              </w:tabs>
              <w:overflowPunct w:val="0"/>
              <w:autoSpaceDE w:val="0"/>
              <w:autoSpaceDN w:val="0"/>
              <w:adjustRightInd w:val="0"/>
              <w:spacing w:after="40"/>
              <w:ind w:left="0"/>
              <w:rPr>
                <w:b w:val="0"/>
                <w:i/>
                <w:sz w:val="19"/>
                <w:szCs w:val="19"/>
                <w:lang w:val="es-419"/>
              </w:rPr>
            </w:pPr>
            <w:r w:rsidRPr="006746A9">
              <w:rPr>
                <w:b w:val="0"/>
                <w:i/>
                <w:sz w:val="19"/>
                <w:szCs w:val="19"/>
                <w:lang w:val="es-419" w:bidi="es-AR"/>
              </w:rPr>
              <w:t xml:space="preserve">Fecha: </w:t>
            </w:r>
            <w:r w:rsidRPr="006746A9">
              <w:rPr>
                <w:rFonts w:eastAsia="MS Mincho" w:cs="Courier New"/>
                <w:b w:val="0"/>
                <w:i/>
                <w:sz w:val="19"/>
                <w:szCs w:val="19"/>
                <w:lang w:val="es-419" w:bidi="es-AR"/>
              </w:rPr>
              <w:fldChar w:fldCharType="begin">
                <w:ffData>
                  <w:name w:val=""/>
                  <w:enabled/>
                  <w:calcOnExit w:val="0"/>
                  <w:textInput>
                    <w:default w:val="AAAA-MM-DD"/>
                  </w:textInput>
                </w:ffData>
              </w:fldChar>
            </w:r>
            <w:r w:rsidRPr="006746A9">
              <w:rPr>
                <w:rFonts w:eastAsia="MS Mincho" w:cs="Courier New"/>
                <w:b w:val="0"/>
                <w:i/>
                <w:sz w:val="19"/>
                <w:szCs w:val="19"/>
                <w:lang w:val="es-419" w:bidi="es-AR"/>
              </w:rPr>
              <w:instrText xml:space="preserve"> FORMTEXT </w:instrText>
            </w:r>
            <w:r w:rsidRPr="006746A9">
              <w:rPr>
                <w:rFonts w:eastAsia="MS Mincho" w:cs="Courier New"/>
                <w:b w:val="0"/>
                <w:i/>
                <w:sz w:val="19"/>
                <w:szCs w:val="19"/>
                <w:lang w:val="es-419" w:bidi="es-AR"/>
              </w:rPr>
            </w:r>
            <w:r w:rsidRPr="006746A9">
              <w:rPr>
                <w:rFonts w:eastAsia="MS Mincho" w:cs="Courier New"/>
                <w:b w:val="0"/>
                <w:i/>
                <w:sz w:val="19"/>
                <w:szCs w:val="19"/>
                <w:lang w:val="es-419" w:bidi="es-AR"/>
              </w:rPr>
              <w:fldChar w:fldCharType="separate"/>
            </w:r>
            <w:r w:rsidR="00E51616" w:rsidRPr="006746A9">
              <w:rPr>
                <w:rFonts w:eastAsia="MS Mincho" w:cs="Courier New"/>
                <w:b w:val="0"/>
                <w:i/>
                <w:sz w:val="19"/>
                <w:szCs w:val="19"/>
                <w:lang w:val="es-419" w:bidi="es-AR"/>
              </w:rPr>
              <w:t>DD-MM-AAAA</w:t>
            </w:r>
            <w:r w:rsidRPr="006746A9">
              <w:rPr>
                <w:rFonts w:eastAsia="MS Mincho" w:cs="Courier New"/>
                <w:b w:val="0"/>
                <w:i/>
                <w:sz w:val="19"/>
                <w:szCs w:val="19"/>
                <w:lang w:val="es-419" w:bidi="es-AR"/>
              </w:rPr>
              <w:fldChar w:fldCharType="end"/>
            </w:r>
          </w:p>
        </w:tc>
      </w:tr>
      <w:tr w:rsidR="00A97D11" w:rsidRPr="006746A9" w14:paraId="751C8F80" w14:textId="77777777" w:rsidTr="00F755A9">
        <w:tc>
          <w:tcPr>
            <w:tcW w:w="5688" w:type="dxa"/>
            <w:shd w:val="clear" w:color="C0C0C0" w:fill="auto"/>
          </w:tcPr>
          <w:p w14:paraId="1CDDE6CA" w14:textId="720D8386" w:rsidR="00A97D11" w:rsidRPr="006746A9" w:rsidRDefault="00CD7085" w:rsidP="00065D88">
            <w:pPr>
              <w:pStyle w:val="Header"/>
              <w:tabs>
                <w:tab w:val="clear" w:pos="4320"/>
                <w:tab w:val="clear" w:pos="8640"/>
              </w:tabs>
              <w:overflowPunct w:val="0"/>
              <w:autoSpaceDE w:val="0"/>
              <w:autoSpaceDN w:val="0"/>
              <w:adjustRightInd w:val="0"/>
              <w:spacing w:after="40"/>
              <w:ind w:left="0"/>
              <w:rPr>
                <w:b w:val="0"/>
                <w:i/>
                <w:sz w:val="19"/>
                <w:szCs w:val="19"/>
                <w:lang w:val="es-419"/>
              </w:rPr>
            </w:pPr>
            <w:r w:rsidRPr="006746A9">
              <w:rPr>
                <w:b w:val="0"/>
                <w:i/>
                <w:sz w:val="19"/>
                <w:szCs w:val="19"/>
                <w:lang w:val="es-419" w:bidi="es-AR"/>
              </w:rPr>
              <w:t xml:space="preserve">Nombre del Ejecutivo </w:t>
            </w:r>
            <w:r w:rsidR="00800E55" w:rsidRPr="006746A9">
              <w:rPr>
                <w:b w:val="0"/>
                <w:i/>
                <w:sz w:val="19"/>
                <w:szCs w:val="19"/>
                <w:lang w:val="es-419" w:bidi="es-AR"/>
              </w:rPr>
              <w:t>del Comerciante</w:t>
            </w:r>
            <w:r w:rsidR="00A97D11" w:rsidRPr="006746A9">
              <w:rPr>
                <w:b w:val="0"/>
                <w:i/>
                <w:sz w:val="19"/>
                <w:szCs w:val="19"/>
                <w:lang w:val="es-419" w:bidi="es-AR"/>
              </w:rPr>
              <w:t xml:space="preserve">: </w:t>
            </w:r>
            <w:r w:rsidR="00A97D11" w:rsidRPr="006746A9">
              <w:rPr>
                <w:rFonts w:eastAsia="MS Mincho" w:cs="Courier New"/>
                <w:sz w:val="19"/>
                <w:szCs w:val="19"/>
                <w:lang w:val="es-419" w:bidi="es-AR"/>
              </w:rPr>
              <w:fldChar w:fldCharType="begin">
                <w:ffData>
                  <w:name w:val=""/>
                  <w:enabled/>
                  <w:calcOnExit w:val="0"/>
                  <w:textInput/>
                </w:ffData>
              </w:fldChar>
            </w:r>
            <w:r w:rsidR="00A97D11" w:rsidRPr="006746A9">
              <w:rPr>
                <w:rFonts w:eastAsia="MS Mincho" w:cs="Courier New"/>
                <w:sz w:val="19"/>
                <w:szCs w:val="19"/>
                <w:lang w:val="es-419" w:bidi="es-AR"/>
              </w:rPr>
              <w:instrText xml:space="preserve"> FORMTEXT </w:instrText>
            </w:r>
            <w:r w:rsidR="00A97D11" w:rsidRPr="006746A9">
              <w:rPr>
                <w:rFonts w:eastAsia="MS Mincho" w:cs="Courier New"/>
                <w:sz w:val="19"/>
                <w:szCs w:val="19"/>
                <w:lang w:val="es-419" w:bidi="es-AR"/>
              </w:rPr>
            </w:r>
            <w:r w:rsidR="00A97D11" w:rsidRPr="006746A9">
              <w:rPr>
                <w:rFonts w:eastAsia="MS Mincho" w:cs="Courier New"/>
                <w:sz w:val="19"/>
                <w:szCs w:val="19"/>
                <w:lang w:val="es-419" w:bidi="es-AR"/>
              </w:rPr>
              <w:fldChar w:fldCharType="separate"/>
            </w:r>
            <w:r w:rsidR="00A97D11" w:rsidRPr="006746A9">
              <w:rPr>
                <w:rFonts w:eastAsia="MS Mincho" w:cs="Courier New"/>
                <w:sz w:val="19"/>
                <w:szCs w:val="19"/>
                <w:lang w:val="es-419" w:bidi="es-AR"/>
              </w:rPr>
              <w:t>     </w:t>
            </w:r>
            <w:r w:rsidR="00A97D11" w:rsidRPr="006746A9">
              <w:rPr>
                <w:rFonts w:eastAsia="MS Mincho" w:cs="Courier New"/>
                <w:sz w:val="19"/>
                <w:szCs w:val="19"/>
                <w:lang w:val="es-419" w:bidi="es-AR"/>
              </w:rPr>
              <w:fldChar w:fldCharType="end"/>
            </w:r>
          </w:p>
        </w:tc>
        <w:tc>
          <w:tcPr>
            <w:tcW w:w="3852" w:type="dxa"/>
            <w:shd w:val="clear" w:color="C0C0C0" w:fill="auto"/>
          </w:tcPr>
          <w:p w14:paraId="07EB9E17" w14:textId="77777777" w:rsidR="00A97D11" w:rsidRPr="006746A9" w:rsidRDefault="00A97D11" w:rsidP="00065D88">
            <w:pPr>
              <w:pStyle w:val="Header"/>
              <w:tabs>
                <w:tab w:val="clear" w:pos="4320"/>
                <w:tab w:val="clear" w:pos="8640"/>
              </w:tabs>
              <w:overflowPunct w:val="0"/>
              <w:autoSpaceDE w:val="0"/>
              <w:autoSpaceDN w:val="0"/>
              <w:adjustRightInd w:val="0"/>
              <w:spacing w:after="40"/>
              <w:ind w:left="0"/>
              <w:rPr>
                <w:b w:val="0"/>
                <w:i/>
                <w:sz w:val="19"/>
                <w:szCs w:val="19"/>
                <w:lang w:val="es-419"/>
              </w:rPr>
            </w:pPr>
            <w:r w:rsidRPr="006746A9">
              <w:rPr>
                <w:b w:val="0"/>
                <w:i/>
                <w:sz w:val="19"/>
                <w:szCs w:val="19"/>
                <w:lang w:val="es-419" w:bidi="es-AR"/>
              </w:rPr>
              <w:t xml:space="preserve">Título: </w:t>
            </w:r>
            <w:r w:rsidRPr="006746A9">
              <w:rPr>
                <w:rFonts w:eastAsia="MS Mincho" w:cs="Courier New"/>
                <w:sz w:val="19"/>
                <w:szCs w:val="19"/>
                <w:lang w:val="es-419" w:bidi="es-AR"/>
              </w:rPr>
              <w:fldChar w:fldCharType="begin">
                <w:ffData>
                  <w:name w:val=""/>
                  <w:enabled/>
                  <w:calcOnExit w:val="0"/>
                  <w:textInput/>
                </w:ffData>
              </w:fldChar>
            </w:r>
            <w:r w:rsidRPr="006746A9">
              <w:rPr>
                <w:rFonts w:eastAsia="MS Mincho" w:cs="Courier New"/>
                <w:sz w:val="19"/>
                <w:szCs w:val="19"/>
                <w:lang w:val="es-419" w:bidi="es-AR"/>
              </w:rPr>
              <w:instrText xml:space="preserve"> FORMTEXT </w:instrText>
            </w:r>
            <w:r w:rsidRPr="006746A9">
              <w:rPr>
                <w:rFonts w:eastAsia="MS Mincho" w:cs="Courier New"/>
                <w:sz w:val="19"/>
                <w:szCs w:val="19"/>
                <w:lang w:val="es-419" w:bidi="es-AR"/>
              </w:rPr>
            </w:r>
            <w:r w:rsidRPr="006746A9">
              <w:rPr>
                <w:rFonts w:eastAsia="MS Mincho" w:cs="Courier New"/>
                <w:sz w:val="19"/>
                <w:szCs w:val="19"/>
                <w:lang w:val="es-419" w:bidi="es-AR"/>
              </w:rPr>
              <w:fldChar w:fldCharType="separate"/>
            </w:r>
            <w:r w:rsidRPr="006746A9">
              <w:rPr>
                <w:rFonts w:eastAsia="MS Mincho" w:cs="Courier New"/>
                <w:sz w:val="19"/>
                <w:szCs w:val="19"/>
                <w:lang w:val="es-419" w:bidi="es-AR"/>
              </w:rPr>
              <w:t>     </w:t>
            </w:r>
            <w:r w:rsidRPr="006746A9">
              <w:rPr>
                <w:rFonts w:eastAsia="MS Mincho" w:cs="Courier New"/>
                <w:sz w:val="19"/>
                <w:szCs w:val="19"/>
                <w:lang w:val="es-419" w:bidi="es-AR"/>
              </w:rPr>
              <w:fldChar w:fldCharType="end"/>
            </w:r>
          </w:p>
        </w:tc>
      </w:tr>
    </w:tbl>
    <w:p w14:paraId="63BA15B6" w14:textId="77777777" w:rsidR="00A97D11" w:rsidRPr="006746A9" w:rsidRDefault="00A97D11" w:rsidP="00A97D11">
      <w:pPr>
        <w:pStyle w:val="Header"/>
        <w:tabs>
          <w:tab w:val="clear" w:pos="4320"/>
          <w:tab w:val="clear" w:pos="8640"/>
        </w:tabs>
        <w:overflowPunct w:val="0"/>
        <w:autoSpaceDE w:val="0"/>
        <w:autoSpaceDN w:val="0"/>
        <w:adjustRightInd w:val="0"/>
        <w:spacing w:before="0" w:after="0" w:line="264" w:lineRule="auto"/>
        <w:ind w:left="0"/>
        <w:rPr>
          <w:b w:val="0"/>
          <w:sz w:val="18"/>
          <w:szCs w:val="20"/>
          <w:lang w:val="es-419"/>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1800"/>
        <w:gridCol w:w="3852"/>
      </w:tblGrid>
      <w:tr w:rsidR="00A97D11" w:rsidRPr="006746A9" w14:paraId="4B279891" w14:textId="77777777" w:rsidTr="00F755A9">
        <w:tc>
          <w:tcPr>
            <w:tcW w:w="9540" w:type="dxa"/>
            <w:gridSpan w:val="3"/>
            <w:shd w:val="clear" w:color="auto" w:fill="CBD4D5"/>
          </w:tcPr>
          <w:p w14:paraId="74DFDCD4" w14:textId="165A6818" w:rsidR="00A97D11" w:rsidRPr="006746A9" w:rsidRDefault="00A97D11" w:rsidP="00065D88">
            <w:pPr>
              <w:pStyle w:val="Header"/>
              <w:tabs>
                <w:tab w:val="clear" w:pos="4320"/>
                <w:tab w:val="clear" w:pos="8640"/>
              </w:tabs>
              <w:overflowPunct w:val="0"/>
              <w:autoSpaceDE w:val="0"/>
              <w:autoSpaceDN w:val="0"/>
              <w:adjustRightInd w:val="0"/>
              <w:spacing w:before="60"/>
              <w:ind w:left="0"/>
              <w:rPr>
                <w:sz w:val="20"/>
                <w:szCs w:val="20"/>
                <w:lang w:val="es-419"/>
              </w:rPr>
            </w:pPr>
            <w:r w:rsidRPr="006746A9">
              <w:rPr>
                <w:sz w:val="20"/>
                <w:szCs w:val="20"/>
                <w:lang w:val="es-419" w:bidi="es-AR"/>
              </w:rPr>
              <w:t xml:space="preserve">Parte 3c. </w:t>
            </w:r>
            <w:r w:rsidR="00CD7085" w:rsidRPr="006746A9">
              <w:rPr>
                <w:sz w:val="20"/>
                <w:szCs w:val="20"/>
                <w:lang w:val="es-419" w:bidi="es-AR"/>
              </w:rPr>
              <w:t xml:space="preserve">Declaración del </w:t>
            </w:r>
            <w:r w:rsidR="002A6E39" w:rsidRPr="006746A9">
              <w:rPr>
                <w:sz w:val="20"/>
                <w:szCs w:val="20"/>
                <w:lang w:val="es-419" w:bidi="es-AR"/>
              </w:rPr>
              <w:t>Aseso</w:t>
            </w:r>
            <w:r w:rsidR="00D856A4" w:rsidRPr="006746A9">
              <w:rPr>
                <w:sz w:val="20"/>
                <w:szCs w:val="20"/>
                <w:lang w:val="es-419" w:bidi="es-AR"/>
              </w:rPr>
              <w:t>r</w:t>
            </w:r>
            <w:r w:rsidR="00CD7085" w:rsidRPr="006746A9">
              <w:rPr>
                <w:sz w:val="20"/>
                <w:szCs w:val="20"/>
                <w:lang w:val="es-419" w:bidi="es-AR"/>
              </w:rPr>
              <w:t xml:space="preserve"> de Seguridad Calificado </w:t>
            </w:r>
            <w:r w:rsidRPr="006746A9">
              <w:rPr>
                <w:sz w:val="20"/>
                <w:szCs w:val="20"/>
                <w:lang w:val="es-419" w:bidi="es-AR"/>
              </w:rPr>
              <w:t xml:space="preserve">(QSA) </w:t>
            </w:r>
          </w:p>
        </w:tc>
      </w:tr>
      <w:tr w:rsidR="00A97D11" w:rsidRPr="006746A9" w14:paraId="210932C4" w14:textId="77777777" w:rsidTr="00F755A9">
        <w:tblPrEx>
          <w:tblLook w:val="00A0" w:firstRow="1" w:lastRow="0" w:firstColumn="1" w:lastColumn="0" w:noHBand="0" w:noVBand="0"/>
        </w:tblPrEx>
        <w:trPr>
          <w:trHeight w:val="383"/>
        </w:trPr>
        <w:tc>
          <w:tcPr>
            <w:tcW w:w="3888" w:type="dxa"/>
            <w:vMerge w:val="restart"/>
          </w:tcPr>
          <w:p w14:paraId="4914CDB7" w14:textId="0D6EBC03" w:rsidR="00A97D11" w:rsidRPr="006746A9" w:rsidRDefault="00CD7085" w:rsidP="00065D88">
            <w:pPr>
              <w:pStyle w:val="TableText"/>
              <w:rPr>
                <w:sz w:val="19"/>
                <w:szCs w:val="19"/>
                <w:lang w:val="es-419"/>
              </w:rPr>
            </w:pPr>
            <w:r w:rsidRPr="006746A9">
              <w:rPr>
                <w:sz w:val="19"/>
                <w:szCs w:val="19"/>
                <w:lang w:val="es-419" w:bidi="es-AR"/>
              </w:rPr>
              <w:t>Si un QSA ha participado o asistido en esta evaluación, indique la función que desempeñó:</w:t>
            </w:r>
          </w:p>
        </w:tc>
        <w:tc>
          <w:tcPr>
            <w:tcW w:w="5652" w:type="dxa"/>
            <w:gridSpan w:val="2"/>
          </w:tcPr>
          <w:p w14:paraId="3E24B38E" w14:textId="55DE7A45" w:rsidR="00A97D11" w:rsidRPr="006746A9" w:rsidRDefault="00A97D11" w:rsidP="00065D88">
            <w:pPr>
              <w:spacing w:after="60"/>
              <w:rPr>
                <w:b/>
                <w:sz w:val="19"/>
                <w:szCs w:val="19"/>
                <w:lang w:val="es-419"/>
              </w:rPr>
            </w:pPr>
            <w:r w:rsidRPr="006746A9">
              <w:rPr>
                <w:rFonts w:cs="Arial"/>
                <w:szCs w:val="19"/>
                <w:lang w:val="es-419" w:bidi="es-AR"/>
              </w:rPr>
              <w:fldChar w:fldCharType="begin">
                <w:ffData>
                  <w:name w:val="Check17"/>
                  <w:enabled/>
                  <w:calcOnExit w:val="0"/>
                  <w:checkBox>
                    <w:sizeAuto/>
                    <w:default w:val="0"/>
                  </w:checkBox>
                </w:ffData>
              </w:fldChar>
            </w:r>
            <w:r w:rsidRPr="006746A9">
              <w:rPr>
                <w:rFonts w:cs="Arial"/>
                <w:szCs w:val="19"/>
                <w:lang w:val="es-419" w:bidi="es-AR"/>
              </w:rPr>
              <w:instrText xml:space="preserve"> FORMCHECKBOX </w:instrText>
            </w:r>
            <w:r w:rsidRPr="006746A9">
              <w:rPr>
                <w:rFonts w:cs="Arial"/>
                <w:szCs w:val="19"/>
                <w:lang w:val="es-419" w:bidi="es-AR"/>
              </w:rPr>
            </w:r>
            <w:r w:rsidRPr="006746A9">
              <w:rPr>
                <w:rFonts w:cs="Arial"/>
                <w:szCs w:val="19"/>
                <w:lang w:val="es-419" w:bidi="es-AR"/>
              </w:rPr>
              <w:fldChar w:fldCharType="separate"/>
            </w:r>
            <w:r w:rsidRPr="006746A9">
              <w:rPr>
                <w:rFonts w:cs="Arial"/>
                <w:szCs w:val="19"/>
                <w:lang w:val="es-419" w:bidi="es-AR"/>
              </w:rPr>
              <w:fldChar w:fldCharType="end"/>
            </w:r>
            <w:r w:rsidRPr="006746A9">
              <w:rPr>
                <w:rFonts w:cs="Arial"/>
                <w:szCs w:val="19"/>
                <w:lang w:val="es-419" w:bidi="es-AR"/>
              </w:rPr>
              <w:t xml:space="preserve"> </w:t>
            </w:r>
            <w:r w:rsidR="00D65E37" w:rsidRPr="006746A9">
              <w:rPr>
                <w:rFonts w:eastAsia="MS Mincho" w:cs="Courier New"/>
                <w:sz w:val="19"/>
                <w:szCs w:val="19"/>
                <w:lang w:val="es-419" w:bidi="es-AR"/>
              </w:rPr>
              <w:t>El</w:t>
            </w:r>
            <w:r w:rsidRPr="006746A9">
              <w:rPr>
                <w:rFonts w:eastAsia="MS Mincho" w:cs="Courier New"/>
                <w:sz w:val="19"/>
                <w:szCs w:val="19"/>
                <w:lang w:val="es-419" w:bidi="es-AR"/>
              </w:rPr>
              <w:t xml:space="preserve"> QSA realizó los procedimientos de prueba. </w:t>
            </w:r>
          </w:p>
        </w:tc>
      </w:tr>
      <w:tr w:rsidR="00A97D11" w:rsidRPr="006746A9" w14:paraId="56E9237A" w14:textId="77777777" w:rsidTr="00F755A9">
        <w:tblPrEx>
          <w:tblLook w:val="00A0" w:firstRow="1" w:lastRow="0" w:firstColumn="1" w:lastColumn="0" w:noHBand="0" w:noVBand="0"/>
        </w:tblPrEx>
        <w:trPr>
          <w:trHeight w:val="383"/>
        </w:trPr>
        <w:tc>
          <w:tcPr>
            <w:tcW w:w="3888" w:type="dxa"/>
            <w:vMerge/>
          </w:tcPr>
          <w:p w14:paraId="78ED5D6B" w14:textId="77777777" w:rsidR="00A97D11" w:rsidRPr="006746A9" w:rsidRDefault="00A97D11" w:rsidP="00065D88">
            <w:pPr>
              <w:pStyle w:val="TableText"/>
              <w:rPr>
                <w:sz w:val="19"/>
                <w:szCs w:val="19"/>
                <w:lang w:val="es-419"/>
              </w:rPr>
            </w:pPr>
          </w:p>
        </w:tc>
        <w:tc>
          <w:tcPr>
            <w:tcW w:w="5652" w:type="dxa"/>
            <w:gridSpan w:val="2"/>
          </w:tcPr>
          <w:p w14:paraId="4525D85E" w14:textId="41E13CD2" w:rsidR="00A97D11" w:rsidRPr="006746A9" w:rsidRDefault="00A97D11" w:rsidP="00065D88">
            <w:pPr>
              <w:spacing w:after="60"/>
              <w:rPr>
                <w:sz w:val="19"/>
                <w:szCs w:val="19"/>
                <w:lang w:val="es-419"/>
              </w:rPr>
            </w:pPr>
            <w:r w:rsidRPr="006746A9">
              <w:rPr>
                <w:rFonts w:cs="Arial"/>
                <w:szCs w:val="19"/>
                <w:lang w:val="es-419" w:bidi="es-AR"/>
              </w:rPr>
              <w:fldChar w:fldCharType="begin">
                <w:ffData>
                  <w:name w:val="Check17"/>
                  <w:enabled/>
                  <w:calcOnExit w:val="0"/>
                  <w:checkBox>
                    <w:sizeAuto/>
                    <w:default w:val="0"/>
                  </w:checkBox>
                </w:ffData>
              </w:fldChar>
            </w:r>
            <w:r w:rsidRPr="006746A9">
              <w:rPr>
                <w:rFonts w:cs="Arial"/>
                <w:szCs w:val="19"/>
                <w:lang w:val="es-419" w:bidi="es-AR"/>
              </w:rPr>
              <w:instrText xml:space="preserve"> FORMCHECKBOX </w:instrText>
            </w:r>
            <w:r w:rsidRPr="006746A9">
              <w:rPr>
                <w:rFonts w:cs="Arial"/>
                <w:szCs w:val="19"/>
                <w:lang w:val="es-419" w:bidi="es-AR"/>
              </w:rPr>
            </w:r>
            <w:r w:rsidRPr="006746A9">
              <w:rPr>
                <w:rFonts w:cs="Arial"/>
                <w:szCs w:val="19"/>
                <w:lang w:val="es-419" w:bidi="es-AR"/>
              </w:rPr>
              <w:fldChar w:fldCharType="separate"/>
            </w:r>
            <w:r w:rsidRPr="006746A9">
              <w:rPr>
                <w:rFonts w:cs="Arial"/>
                <w:szCs w:val="19"/>
                <w:lang w:val="es-419" w:bidi="es-AR"/>
              </w:rPr>
              <w:fldChar w:fldCharType="end"/>
            </w:r>
            <w:r w:rsidRPr="006746A9">
              <w:rPr>
                <w:rFonts w:cs="Arial"/>
                <w:szCs w:val="19"/>
                <w:lang w:val="es-419" w:bidi="es-AR"/>
              </w:rPr>
              <w:t xml:space="preserve"> </w:t>
            </w:r>
            <w:r w:rsidR="00D65E37" w:rsidRPr="006746A9">
              <w:rPr>
                <w:sz w:val="19"/>
                <w:szCs w:val="19"/>
                <w:lang w:val="es-419" w:bidi="es-AR"/>
              </w:rPr>
              <w:t>El</w:t>
            </w:r>
            <w:r w:rsidRPr="006746A9">
              <w:rPr>
                <w:sz w:val="19"/>
                <w:szCs w:val="19"/>
                <w:lang w:val="es-419" w:bidi="es-AR"/>
              </w:rPr>
              <w:t xml:space="preserve"> QSA prestó otro tipo de asistencia. </w:t>
            </w:r>
          </w:p>
          <w:p w14:paraId="57EA69C9" w14:textId="550C515F" w:rsidR="00A97D11" w:rsidRPr="006746A9" w:rsidRDefault="00A97D11" w:rsidP="00065D88">
            <w:pPr>
              <w:spacing w:after="60"/>
              <w:rPr>
                <w:sz w:val="19"/>
                <w:szCs w:val="19"/>
                <w:lang w:val="es-419"/>
              </w:rPr>
            </w:pPr>
            <w:r w:rsidRPr="006746A9">
              <w:rPr>
                <w:sz w:val="19"/>
                <w:szCs w:val="19"/>
                <w:lang w:val="es-419" w:bidi="es-AR"/>
              </w:rPr>
              <w:t xml:space="preserve">Si ha seleccionado, describa todas las funciones desempeñadas: </w:t>
            </w:r>
            <w:r w:rsidRPr="006746A9">
              <w:rPr>
                <w:sz w:val="18"/>
                <w:szCs w:val="20"/>
                <w:lang w:val="es-419" w:bidi="es-AR"/>
              </w:rPr>
              <w:fldChar w:fldCharType="begin">
                <w:ffData>
                  <w:name w:val=""/>
                  <w:enabled/>
                  <w:calcOnExit w:val="0"/>
                  <w:textInput/>
                </w:ffData>
              </w:fldChar>
            </w:r>
            <w:r w:rsidRPr="006746A9">
              <w:rPr>
                <w:sz w:val="18"/>
                <w:szCs w:val="20"/>
                <w:lang w:val="es-419" w:bidi="es-AR"/>
              </w:rPr>
              <w:instrText xml:space="preserve"> FORMTEXT </w:instrText>
            </w:r>
            <w:r w:rsidRPr="006746A9">
              <w:rPr>
                <w:sz w:val="18"/>
                <w:szCs w:val="20"/>
                <w:lang w:val="es-419" w:bidi="es-AR"/>
              </w:rPr>
            </w:r>
            <w:r w:rsidRPr="006746A9">
              <w:rPr>
                <w:sz w:val="18"/>
                <w:szCs w:val="20"/>
                <w:lang w:val="es-419" w:bidi="es-AR"/>
              </w:rPr>
              <w:fldChar w:fldCharType="separate"/>
            </w:r>
            <w:r w:rsidRPr="006746A9">
              <w:rPr>
                <w:sz w:val="18"/>
                <w:szCs w:val="20"/>
                <w:lang w:val="es-419" w:bidi="es-AR"/>
              </w:rPr>
              <w:t>     </w:t>
            </w:r>
            <w:r w:rsidRPr="006746A9">
              <w:rPr>
                <w:sz w:val="18"/>
                <w:szCs w:val="20"/>
                <w:lang w:val="es-419" w:bidi="es-AR"/>
              </w:rPr>
              <w:fldChar w:fldCharType="end"/>
            </w:r>
          </w:p>
        </w:tc>
      </w:tr>
      <w:tr w:rsidR="00A97D11" w:rsidRPr="006746A9" w14:paraId="0FAD7069" w14:textId="77777777" w:rsidTr="00F755A9">
        <w:tblPrEx>
          <w:tblLook w:val="00A0" w:firstRow="1" w:lastRow="0" w:firstColumn="1" w:lastColumn="0" w:noHBand="0" w:noVBand="0"/>
        </w:tblPrEx>
        <w:trPr>
          <w:trHeight w:hRule="exact" w:val="720"/>
        </w:trPr>
        <w:tc>
          <w:tcPr>
            <w:tcW w:w="9540" w:type="dxa"/>
            <w:gridSpan w:val="3"/>
          </w:tcPr>
          <w:p w14:paraId="4902E8E5" w14:textId="77777777" w:rsidR="00A97D11" w:rsidRPr="006746A9" w:rsidRDefault="00A97D11" w:rsidP="00065D88">
            <w:pPr>
              <w:pStyle w:val="Header"/>
              <w:tabs>
                <w:tab w:val="clear" w:pos="4320"/>
                <w:tab w:val="clear" w:pos="8640"/>
              </w:tabs>
              <w:overflowPunct w:val="0"/>
              <w:autoSpaceDE w:val="0"/>
              <w:autoSpaceDN w:val="0"/>
              <w:adjustRightInd w:val="0"/>
              <w:spacing w:before="120" w:after="120"/>
              <w:ind w:left="0"/>
              <w:rPr>
                <w:b w:val="0"/>
                <w:sz w:val="19"/>
                <w:szCs w:val="19"/>
                <w:lang w:val="es-419"/>
              </w:rPr>
            </w:pPr>
          </w:p>
        </w:tc>
      </w:tr>
      <w:tr w:rsidR="00A97D11" w:rsidRPr="006746A9" w14:paraId="6297C3A8" w14:textId="77777777" w:rsidTr="00F755A9">
        <w:tblPrEx>
          <w:tblLook w:val="00A0" w:firstRow="1" w:lastRow="0" w:firstColumn="1" w:lastColumn="0" w:noHBand="0" w:noVBand="0"/>
        </w:tblPrEx>
        <w:tc>
          <w:tcPr>
            <w:tcW w:w="5688" w:type="dxa"/>
            <w:gridSpan w:val="2"/>
          </w:tcPr>
          <w:p w14:paraId="0BBE301C" w14:textId="747517F6" w:rsidR="00A97D11" w:rsidRPr="006746A9" w:rsidRDefault="00CD7085" w:rsidP="00065D88">
            <w:pPr>
              <w:pStyle w:val="Header"/>
              <w:tabs>
                <w:tab w:val="clear" w:pos="4320"/>
                <w:tab w:val="clear" w:pos="8640"/>
              </w:tabs>
              <w:overflowPunct w:val="0"/>
              <w:autoSpaceDE w:val="0"/>
              <w:autoSpaceDN w:val="0"/>
              <w:adjustRightInd w:val="0"/>
              <w:spacing w:before="60"/>
              <w:ind w:left="72"/>
              <w:rPr>
                <w:b w:val="0"/>
                <w:i/>
                <w:sz w:val="19"/>
                <w:szCs w:val="19"/>
                <w:lang w:val="es-419"/>
              </w:rPr>
            </w:pPr>
            <w:r w:rsidRPr="006746A9">
              <w:rPr>
                <w:b w:val="0"/>
                <w:i/>
                <w:sz w:val="19"/>
                <w:szCs w:val="19"/>
                <w:lang w:val="es-419" w:bidi="es-AR"/>
              </w:rPr>
              <w:t xml:space="preserve">Firma del QSA principal </w:t>
            </w:r>
            <w:r w:rsidR="00A97D11" w:rsidRPr="006746A9">
              <w:rPr>
                <w:rFonts w:ascii="Wingdings" w:eastAsia="Wingdings" w:hAnsi="Wingdings" w:cs="Wingdings"/>
                <w:b w:val="0"/>
                <w:i/>
                <w:sz w:val="19"/>
                <w:szCs w:val="19"/>
                <w:lang w:val="es-419" w:bidi="es-AR"/>
              </w:rPr>
              <w:t></w:t>
            </w:r>
          </w:p>
        </w:tc>
        <w:tc>
          <w:tcPr>
            <w:tcW w:w="3852" w:type="dxa"/>
            <w:vAlign w:val="center"/>
          </w:tcPr>
          <w:p w14:paraId="1A484BFC" w14:textId="0A2BB33D" w:rsidR="00A97D11" w:rsidRPr="006746A9" w:rsidRDefault="00A97D11" w:rsidP="00065D88">
            <w:pPr>
              <w:pStyle w:val="BodyText3"/>
              <w:spacing w:after="60"/>
              <w:rPr>
                <w:i/>
                <w:sz w:val="18"/>
                <w:szCs w:val="20"/>
                <w:lang w:val="es-419"/>
              </w:rPr>
            </w:pPr>
            <w:r w:rsidRPr="006746A9">
              <w:rPr>
                <w:i/>
                <w:sz w:val="18"/>
                <w:szCs w:val="20"/>
                <w:lang w:val="es-419" w:bidi="es-AR"/>
              </w:rPr>
              <w:t xml:space="preserve">Fecha: </w:t>
            </w:r>
            <w:r w:rsidRPr="006746A9">
              <w:rPr>
                <w:i/>
                <w:sz w:val="18"/>
                <w:szCs w:val="18"/>
                <w:lang w:val="es-419" w:bidi="es-AR"/>
              </w:rPr>
              <w:fldChar w:fldCharType="begin">
                <w:ffData>
                  <w:name w:val=""/>
                  <w:enabled/>
                  <w:calcOnExit w:val="0"/>
                  <w:textInput>
                    <w:default w:val="AAAA-MM-DD"/>
                  </w:textInput>
                </w:ffData>
              </w:fldChar>
            </w:r>
            <w:r w:rsidRPr="006746A9">
              <w:rPr>
                <w:i/>
                <w:sz w:val="18"/>
                <w:szCs w:val="18"/>
                <w:lang w:val="es-419" w:bidi="es-AR"/>
              </w:rPr>
              <w:instrText xml:space="preserve"> FORMTEXT </w:instrText>
            </w:r>
            <w:r w:rsidRPr="006746A9">
              <w:rPr>
                <w:i/>
                <w:sz w:val="18"/>
                <w:szCs w:val="18"/>
                <w:lang w:val="es-419" w:bidi="es-AR"/>
              </w:rPr>
            </w:r>
            <w:r w:rsidRPr="006746A9">
              <w:rPr>
                <w:i/>
                <w:sz w:val="18"/>
                <w:szCs w:val="18"/>
                <w:lang w:val="es-419" w:bidi="es-AR"/>
              </w:rPr>
              <w:fldChar w:fldCharType="separate"/>
            </w:r>
            <w:r w:rsidR="00E51616" w:rsidRPr="006746A9">
              <w:rPr>
                <w:i/>
                <w:sz w:val="18"/>
                <w:szCs w:val="18"/>
                <w:lang w:val="es-419" w:bidi="es-AR"/>
              </w:rPr>
              <w:t>DD-MM-AAAA</w:t>
            </w:r>
            <w:r w:rsidRPr="006746A9">
              <w:rPr>
                <w:i/>
                <w:sz w:val="18"/>
                <w:szCs w:val="18"/>
                <w:lang w:val="es-419" w:bidi="es-AR"/>
              </w:rPr>
              <w:fldChar w:fldCharType="end"/>
            </w:r>
          </w:p>
        </w:tc>
      </w:tr>
      <w:tr w:rsidR="00A97D11" w:rsidRPr="006746A9" w14:paraId="12DE2DB0" w14:textId="77777777" w:rsidTr="00F755A9">
        <w:tblPrEx>
          <w:tblLook w:val="00A0" w:firstRow="1" w:lastRow="0" w:firstColumn="1" w:lastColumn="0" w:noHBand="0" w:noVBand="0"/>
        </w:tblPrEx>
        <w:tc>
          <w:tcPr>
            <w:tcW w:w="9540" w:type="dxa"/>
            <w:gridSpan w:val="3"/>
          </w:tcPr>
          <w:p w14:paraId="7339FE50" w14:textId="36C1E9D5" w:rsidR="00A97D11" w:rsidRPr="006746A9" w:rsidRDefault="00CD7085" w:rsidP="00065D88">
            <w:pPr>
              <w:pStyle w:val="Header"/>
              <w:tabs>
                <w:tab w:val="clear" w:pos="4320"/>
                <w:tab w:val="clear" w:pos="8640"/>
              </w:tabs>
              <w:overflowPunct w:val="0"/>
              <w:autoSpaceDE w:val="0"/>
              <w:autoSpaceDN w:val="0"/>
              <w:adjustRightInd w:val="0"/>
              <w:spacing w:before="120" w:after="120"/>
              <w:ind w:left="72"/>
              <w:rPr>
                <w:b w:val="0"/>
                <w:sz w:val="19"/>
                <w:szCs w:val="19"/>
                <w:lang w:val="es-419"/>
              </w:rPr>
            </w:pPr>
            <w:r w:rsidRPr="006746A9">
              <w:rPr>
                <w:b w:val="0"/>
                <w:sz w:val="19"/>
                <w:szCs w:val="19"/>
                <w:lang w:val="es-419" w:bidi="es-AR"/>
              </w:rPr>
              <w:t>Nombre del QSA principal</w:t>
            </w:r>
            <w:r w:rsidR="00A97D11" w:rsidRPr="006746A9">
              <w:rPr>
                <w:b w:val="0"/>
                <w:sz w:val="19"/>
                <w:szCs w:val="19"/>
                <w:lang w:val="es-419" w:bidi="es-AR"/>
              </w:rPr>
              <w:t xml:space="preserve">: </w:t>
            </w:r>
            <w:r w:rsidR="00A97D11" w:rsidRPr="006746A9">
              <w:rPr>
                <w:sz w:val="18"/>
                <w:szCs w:val="18"/>
                <w:lang w:val="es-419" w:bidi="es-AR"/>
              </w:rPr>
              <w:fldChar w:fldCharType="begin">
                <w:ffData>
                  <w:name w:val="Text21"/>
                  <w:enabled/>
                  <w:calcOnExit w:val="0"/>
                  <w:textInput/>
                </w:ffData>
              </w:fldChar>
            </w:r>
            <w:r w:rsidR="00A97D11" w:rsidRPr="006746A9">
              <w:rPr>
                <w:sz w:val="18"/>
                <w:szCs w:val="18"/>
                <w:lang w:val="es-419" w:bidi="es-AR"/>
              </w:rPr>
              <w:instrText xml:space="preserve"> FORMTEXT </w:instrText>
            </w:r>
            <w:r w:rsidR="00A97D11" w:rsidRPr="006746A9">
              <w:rPr>
                <w:sz w:val="18"/>
                <w:szCs w:val="18"/>
                <w:lang w:val="es-419" w:bidi="es-AR"/>
              </w:rPr>
            </w:r>
            <w:r w:rsidR="00A97D11" w:rsidRPr="006746A9">
              <w:rPr>
                <w:sz w:val="18"/>
                <w:szCs w:val="18"/>
                <w:lang w:val="es-419" w:bidi="es-AR"/>
              </w:rPr>
              <w:fldChar w:fldCharType="separate"/>
            </w:r>
            <w:r w:rsidR="00A97D11" w:rsidRPr="006746A9">
              <w:rPr>
                <w:sz w:val="18"/>
                <w:szCs w:val="18"/>
                <w:lang w:val="es-419" w:bidi="es-AR"/>
              </w:rPr>
              <w:t>     </w:t>
            </w:r>
            <w:r w:rsidR="00A97D11" w:rsidRPr="006746A9">
              <w:rPr>
                <w:sz w:val="18"/>
                <w:szCs w:val="18"/>
                <w:lang w:val="es-419" w:bidi="es-AR"/>
              </w:rPr>
              <w:fldChar w:fldCharType="end"/>
            </w:r>
          </w:p>
        </w:tc>
      </w:tr>
      <w:tr w:rsidR="00A97D11" w:rsidRPr="006746A9" w14:paraId="328850A0" w14:textId="77777777" w:rsidTr="00F755A9">
        <w:tblPrEx>
          <w:tblLook w:val="00A0" w:firstRow="1" w:lastRow="0" w:firstColumn="1" w:lastColumn="0" w:noHBand="0" w:noVBand="0"/>
        </w:tblPrEx>
        <w:trPr>
          <w:trHeight w:hRule="exact" w:val="720"/>
        </w:trPr>
        <w:tc>
          <w:tcPr>
            <w:tcW w:w="9540" w:type="dxa"/>
            <w:gridSpan w:val="3"/>
          </w:tcPr>
          <w:p w14:paraId="708B7EB1" w14:textId="77777777" w:rsidR="00A97D11" w:rsidRPr="006746A9" w:rsidRDefault="00A97D11" w:rsidP="00065D88">
            <w:pPr>
              <w:spacing w:after="60"/>
              <w:rPr>
                <w:b/>
                <w:sz w:val="19"/>
                <w:szCs w:val="19"/>
                <w:lang w:val="es-419"/>
              </w:rPr>
            </w:pPr>
          </w:p>
        </w:tc>
      </w:tr>
      <w:tr w:rsidR="00A97D11" w:rsidRPr="006746A9" w14:paraId="7AE0910D" w14:textId="77777777" w:rsidTr="00F755A9">
        <w:tblPrEx>
          <w:tblLook w:val="00A0" w:firstRow="1" w:lastRow="0" w:firstColumn="1" w:lastColumn="0" w:noHBand="0" w:noVBand="0"/>
        </w:tblPrEx>
        <w:tc>
          <w:tcPr>
            <w:tcW w:w="5688" w:type="dxa"/>
            <w:gridSpan w:val="2"/>
          </w:tcPr>
          <w:p w14:paraId="3289DB93" w14:textId="6ABDCC5A" w:rsidR="00A97D11" w:rsidRPr="006746A9" w:rsidRDefault="00CD7085" w:rsidP="00065D88">
            <w:pPr>
              <w:pStyle w:val="Header"/>
              <w:tabs>
                <w:tab w:val="clear" w:pos="4320"/>
                <w:tab w:val="clear" w:pos="8640"/>
              </w:tabs>
              <w:overflowPunct w:val="0"/>
              <w:autoSpaceDE w:val="0"/>
              <w:autoSpaceDN w:val="0"/>
              <w:adjustRightInd w:val="0"/>
              <w:spacing w:before="60"/>
              <w:ind w:left="72"/>
              <w:rPr>
                <w:b w:val="0"/>
                <w:i/>
                <w:sz w:val="19"/>
                <w:szCs w:val="19"/>
                <w:lang w:val="es-419"/>
              </w:rPr>
            </w:pPr>
            <w:r w:rsidRPr="006746A9">
              <w:rPr>
                <w:b w:val="0"/>
                <w:i/>
                <w:sz w:val="19"/>
                <w:szCs w:val="19"/>
                <w:lang w:val="es-419" w:bidi="es-AR"/>
              </w:rPr>
              <w:t xml:space="preserve">Firma del </w:t>
            </w:r>
            <w:proofErr w:type="gramStart"/>
            <w:r w:rsidRPr="006746A9">
              <w:rPr>
                <w:b w:val="0"/>
                <w:i/>
                <w:sz w:val="19"/>
                <w:szCs w:val="19"/>
                <w:lang w:val="es-419" w:bidi="es-AR"/>
              </w:rPr>
              <w:t>Funcionario</w:t>
            </w:r>
            <w:proofErr w:type="gramEnd"/>
            <w:r w:rsidRPr="006746A9">
              <w:rPr>
                <w:b w:val="0"/>
                <w:i/>
                <w:sz w:val="19"/>
                <w:szCs w:val="19"/>
                <w:lang w:val="es-419" w:bidi="es-AR"/>
              </w:rPr>
              <w:t xml:space="preserve"> Debidamente Autorizado de la Compañía QSA </w:t>
            </w:r>
            <w:r w:rsidR="00A97D11" w:rsidRPr="006746A9">
              <w:rPr>
                <w:rFonts w:ascii="Wingdings" w:eastAsia="Wingdings" w:hAnsi="Wingdings" w:cs="Wingdings"/>
                <w:b w:val="0"/>
                <w:sz w:val="19"/>
                <w:szCs w:val="19"/>
                <w:lang w:val="es-419" w:bidi="es-AR"/>
              </w:rPr>
              <w:t></w:t>
            </w:r>
          </w:p>
        </w:tc>
        <w:tc>
          <w:tcPr>
            <w:tcW w:w="3852" w:type="dxa"/>
            <w:vAlign w:val="center"/>
          </w:tcPr>
          <w:p w14:paraId="6DB95AE2" w14:textId="7B836FBF" w:rsidR="00A97D11" w:rsidRPr="006746A9" w:rsidRDefault="00A97D11" w:rsidP="00065D88">
            <w:pPr>
              <w:pStyle w:val="BodyText3"/>
              <w:spacing w:after="60"/>
              <w:rPr>
                <w:i/>
                <w:sz w:val="18"/>
                <w:szCs w:val="20"/>
                <w:lang w:val="es-419"/>
              </w:rPr>
            </w:pPr>
            <w:r w:rsidRPr="006746A9">
              <w:rPr>
                <w:i/>
                <w:sz w:val="18"/>
                <w:szCs w:val="20"/>
                <w:lang w:val="es-419" w:bidi="es-AR"/>
              </w:rPr>
              <w:t xml:space="preserve">Fecha: </w:t>
            </w:r>
            <w:r w:rsidRPr="006746A9">
              <w:rPr>
                <w:i/>
                <w:sz w:val="18"/>
                <w:szCs w:val="18"/>
                <w:lang w:val="es-419" w:bidi="es-AR"/>
              </w:rPr>
              <w:fldChar w:fldCharType="begin">
                <w:ffData>
                  <w:name w:val=""/>
                  <w:enabled/>
                  <w:calcOnExit w:val="0"/>
                  <w:textInput>
                    <w:default w:val="AAAA-MM-DD"/>
                  </w:textInput>
                </w:ffData>
              </w:fldChar>
            </w:r>
            <w:r w:rsidRPr="006746A9">
              <w:rPr>
                <w:i/>
                <w:sz w:val="18"/>
                <w:szCs w:val="18"/>
                <w:lang w:val="es-419" w:bidi="es-AR"/>
              </w:rPr>
              <w:instrText xml:space="preserve"> FORMTEXT </w:instrText>
            </w:r>
            <w:r w:rsidRPr="006746A9">
              <w:rPr>
                <w:i/>
                <w:sz w:val="18"/>
                <w:szCs w:val="18"/>
                <w:lang w:val="es-419" w:bidi="es-AR"/>
              </w:rPr>
            </w:r>
            <w:r w:rsidRPr="006746A9">
              <w:rPr>
                <w:i/>
                <w:sz w:val="18"/>
                <w:szCs w:val="18"/>
                <w:lang w:val="es-419" w:bidi="es-AR"/>
              </w:rPr>
              <w:fldChar w:fldCharType="separate"/>
            </w:r>
            <w:r w:rsidR="00E51616" w:rsidRPr="006746A9">
              <w:rPr>
                <w:i/>
                <w:sz w:val="18"/>
                <w:szCs w:val="18"/>
                <w:lang w:val="es-419" w:bidi="es-AR"/>
              </w:rPr>
              <w:t>DD-MM-AAAA</w:t>
            </w:r>
            <w:r w:rsidRPr="006746A9">
              <w:rPr>
                <w:i/>
                <w:sz w:val="18"/>
                <w:szCs w:val="18"/>
                <w:lang w:val="es-419" w:bidi="es-AR"/>
              </w:rPr>
              <w:fldChar w:fldCharType="end"/>
            </w:r>
          </w:p>
        </w:tc>
      </w:tr>
      <w:tr w:rsidR="00A97D11" w:rsidRPr="006746A9" w14:paraId="54DB68E9" w14:textId="77777777" w:rsidTr="00F755A9">
        <w:tblPrEx>
          <w:tblLook w:val="00A0" w:firstRow="1" w:lastRow="0" w:firstColumn="1" w:lastColumn="0" w:noHBand="0" w:noVBand="0"/>
        </w:tblPrEx>
        <w:tc>
          <w:tcPr>
            <w:tcW w:w="5688" w:type="dxa"/>
            <w:gridSpan w:val="2"/>
          </w:tcPr>
          <w:p w14:paraId="142990CB" w14:textId="57145CDD" w:rsidR="00A97D11" w:rsidRPr="006746A9" w:rsidRDefault="00CD7085" w:rsidP="00065D88">
            <w:pPr>
              <w:pStyle w:val="BodyText3"/>
              <w:spacing w:after="60"/>
              <w:ind w:left="72"/>
              <w:rPr>
                <w:i/>
                <w:sz w:val="19"/>
                <w:szCs w:val="19"/>
                <w:lang w:val="es-419"/>
              </w:rPr>
            </w:pPr>
            <w:r w:rsidRPr="006746A9">
              <w:rPr>
                <w:i/>
                <w:sz w:val="19"/>
                <w:szCs w:val="19"/>
                <w:lang w:val="es-419" w:bidi="es-AR"/>
              </w:rPr>
              <w:t xml:space="preserve">Nombre del </w:t>
            </w:r>
            <w:proofErr w:type="gramStart"/>
            <w:r w:rsidRPr="006746A9">
              <w:rPr>
                <w:i/>
                <w:sz w:val="19"/>
                <w:szCs w:val="19"/>
                <w:lang w:val="es-419" w:bidi="es-AR"/>
              </w:rPr>
              <w:t>Funcionario</w:t>
            </w:r>
            <w:proofErr w:type="gramEnd"/>
            <w:r w:rsidRPr="006746A9">
              <w:rPr>
                <w:i/>
                <w:sz w:val="19"/>
                <w:szCs w:val="19"/>
                <w:lang w:val="es-419" w:bidi="es-AR"/>
              </w:rPr>
              <w:t xml:space="preserve"> Debidamente Autorizado</w:t>
            </w:r>
            <w:r w:rsidR="00A97D11" w:rsidRPr="006746A9">
              <w:rPr>
                <w:i/>
                <w:sz w:val="19"/>
                <w:szCs w:val="19"/>
                <w:lang w:val="es-419" w:bidi="es-AR"/>
              </w:rPr>
              <w:t>:</w:t>
            </w:r>
            <w:r w:rsidRPr="006746A9">
              <w:rPr>
                <w:i/>
                <w:sz w:val="19"/>
                <w:szCs w:val="19"/>
                <w:lang w:val="es-419" w:bidi="es-AR"/>
              </w:rPr>
              <w:t xml:space="preserve"> </w:t>
            </w:r>
            <w:r w:rsidR="00A97D11" w:rsidRPr="006746A9">
              <w:rPr>
                <w:rFonts w:eastAsia="MS Mincho" w:cs="Courier New"/>
                <w:b/>
                <w:sz w:val="19"/>
                <w:szCs w:val="19"/>
                <w:lang w:val="es-419" w:bidi="es-AR"/>
              </w:rPr>
              <w:fldChar w:fldCharType="begin">
                <w:ffData>
                  <w:name w:val="Text21"/>
                  <w:enabled/>
                  <w:calcOnExit w:val="0"/>
                  <w:textInput/>
                </w:ffData>
              </w:fldChar>
            </w:r>
            <w:r w:rsidR="00A97D11" w:rsidRPr="006746A9">
              <w:rPr>
                <w:rFonts w:eastAsia="MS Mincho" w:cs="Courier New"/>
                <w:b/>
                <w:sz w:val="19"/>
                <w:szCs w:val="19"/>
                <w:lang w:val="es-419" w:bidi="es-AR"/>
              </w:rPr>
              <w:instrText xml:space="preserve"> FORMTEXT </w:instrText>
            </w:r>
            <w:r w:rsidR="00A97D11" w:rsidRPr="006746A9">
              <w:rPr>
                <w:rFonts w:eastAsia="MS Mincho" w:cs="Courier New"/>
                <w:b/>
                <w:sz w:val="19"/>
                <w:szCs w:val="19"/>
                <w:lang w:val="es-419" w:bidi="es-AR"/>
              </w:rPr>
            </w:r>
            <w:r w:rsidR="00A97D11" w:rsidRPr="006746A9">
              <w:rPr>
                <w:rFonts w:eastAsia="MS Mincho" w:cs="Courier New"/>
                <w:b/>
                <w:sz w:val="19"/>
                <w:szCs w:val="19"/>
                <w:lang w:val="es-419" w:bidi="es-AR"/>
              </w:rPr>
              <w:fldChar w:fldCharType="separate"/>
            </w:r>
            <w:r w:rsidR="00A97D11" w:rsidRPr="006746A9">
              <w:rPr>
                <w:rFonts w:eastAsia="MS Mincho" w:cs="Courier New"/>
                <w:b/>
                <w:sz w:val="19"/>
                <w:szCs w:val="19"/>
                <w:lang w:val="es-419" w:bidi="es-AR"/>
              </w:rPr>
              <w:t>     </w:t>
            </w:r>
            <w:r w:rsidR="00A97D11" w:rsidRPr="006746A9">
              <w:rPr>
                <w:rFonts w:eastAsia="MS Mincho" w:cs="Courier New"/>
                <w:b/>
                <w:sz w:val="19"/>
                <w:szCs w:val="19"/>
                <w:lang w:val="es-419" w:bidi="es-AR"/>
              </w:rPr>
              <w:fldChar w:fldCharType="end"/>
            </w:r>
          </w:p>
        </w:tc>
        <w:tc>
          <w:tcPr>
            <w:tcW w:w="3852" w:type="dxa"/>
            <w:vAlign w:val="center"/>
          </w:tcPr>
          <w:p w14:paraId="19A472F9" w14:textId="563EB8B0" w:rsidR="00A97D11" w:rsidRPr="006746A9" w:rsidRDefault="00A97D11" w:rsidP="00065D88">
            <w:pPr>
              <w:pStyle w:val="BodyText3"/>
              <w:spacing w:after="60"/>
              <w:rPr>
                <w:i/>
                <w:sz w:val="18"/>
                <w:szCs w:val="20"/>
                <w:lang w:val="es-419"/>
              </w:rPr>
            </w:pPr>
            <w:r w:rsidRPr="006746A9">
              <w:rPr>
                <w:i/>
                <w:sz w:val="18"/>
                <w:szCs w:val="20"/>
                <w:lang w:val="es-419" w:bidi="es-AR"/>
              </w:rPr>
              <w:t>Compañía QSA:</w:t>
            </w:r>
            <w:r w:rsidR="00D0154D" w:rsidRPr="006746A9">
              <w:rPr>
                <w:i/>
                <w:sz w:val="18"/>
                <w:szCs w:val="20"/>
                <w:lang w:val="es-419" w:bidi="es-AR"/>
              </w:rPr>
              <w:t xml:space="preserve"> </w:t>
            </w:r>
            <w:r w:rsidRPr="006746A9">
              <w:rPr>
                <w:rFonts w:eastAsia="MS Mincho" w:cs="Courier New"/>
                <w:b/>
                <w:sz w:val="18"/>
                <w:szCs w:val="40"/>
                <w:lang w:val="es-419" w:bidi="es-AR"/>
              </w:rPr>
              <w:fldChar w:fldCharType="begin">
                <w:ffData>
                  <w:name w:val="Text21"/>
                  <w:enabled/>
                  <w:calcOnExit w:val="0"/>
                  <w:textInput/>
                </w:ffData>
              </w:fldChar>
            </w:r>
            <w:r w:rsidRPr="006746A9">
              <w:rPr>
                <w:rFonts w:eastAsia="MS Mincho" w:cs="Courier New"/>
                <w:b/>
                <w:sz w:val="18"/>
                <w:szCs w:val="40"/>
                <w:lang w:val="es-419" w:bidi="es-AR"/>
              </w:rPr>
              <w:instrText xml:space="preserve"> FORMTEXT </w:instrText>
            </w:r>
            <w:r w:rsidRPr="006746A9">
              <w:rPr>
                <w:rFonts w:eastAsia="MS Mincho" w:cs="Courier New"/>
                <w:b/>
                <w:sz w:val="18"/>
                <w:szCs w:val="40"/>
                <w:lang w:val="es-419" w:bidi="es-AR"/>
              </w:rPr>
            </w:r>
            <w:r w:rsidRPr="006746A9">
              <w:rPr>
                <w:rFonts w:eastAsia="MS Mincho" w:cs="Courier New"/>
                <w:b/>
                <w:sz w:val="18"/>
                <w:szCs w:val="40"/>
                <w:lang w:val="es-419" w:bidi="es-AR"/>
              </w:rPr>
              <w:fldChar w:fldCharType="separate"/>
            </w:r>
            <w:r w:rsidRPr="006746A9">
              <w:rPr>
                <w:rFonts w:eastAsia="MS Mincho" w:cs="Courier New"/>
                <w:b/>
                <w:sz w:val="18"/>
                <w:szCs w:val="40"/>
                <w:lang w:val="es-419" w:bidi="es-AR"/>
              </w:rPr>
              <w:t>     </w:t>
            </w:r>
            <w:r w:rsidRPr="006746A9">
              <w:rPr>
                <w:rFonts w:eastAsia="MS Mincho" w:cs="Courier New"/>
                <w:b/>
                <w:sz w:val="18"/>
                <w:szCs w:val="40"/>
                <w:lang w:val="es-419" w:bidi="es-AR"/>
              </w:rPr>
              <w:fldChar w:fldCharType="end"/>
            </w:r>
          </w:p>
        </w:tc>
      </w:tr>
    </w:tbl>
    <w:p w14:paraId="0054A42A" w14:textId="77777777" w:rsidR="00A97D11" w:rsidRPr="006746A9" w:rsidRDefault="00A97D11" w:rsidP="00A97D11">
      <w:pPr>
        <w:pStyle w:val="Header"/>
        <w:tabs>
          <w:tab w:val="clear" w:pos="4320"/>
          <w:tab w:val="clear" w:pos="8640"/>
        </w:tabs>
        <w:overflowPunct w:val="0"/>
        <w:autoSpaceDE w:val="0"/>
        <w:autoSpaceDN w:val="0"/>
        <w:adjustRightInd w:val="0"/>
        <w:spacing w:before="0" w:after="0" w:line="264" w:lineRule="auto"/>
        <w:ind w:left="0"/>
        <w:rPr>
          <w:b w:val="0"/>
          <w:sz w:val="18"/>
          <w:szCs w:val="20"/>
          <w:lang w:val="es-419"/>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5652"/>
      </w:tblGrid>
      <w:tr w:rsidR="00A97D11" w:rsidRPr="006746A9" w14:paraId="5F5D1BAF" w14:textId="77777777" w:rsidTr="00F755A9">
        <w:tc>
          <w:tcPr>
            <w:tcW w:w="9540" w:type="dxa"/>
            <w:gridSpan w:val="2"/>
            <w:shd w:val="clear" w:color="auto" w:fill="CBD4D5"/>
          </w:tcPr>
          <w:p w14:paraId="4A2A99DA" w14:textId="24515F49" w:rsidR="00A97D11" w:rsidRPr="006746A9" w:rsidRDefault="00A97D11" w:rsidP="00065D88">
            <w:pPr>
              <w:pStyle w:val="Header"/>
              <w:tabs>
                <w:tab w:val="clear" w:pos="4320"/>
                <w:tab w:val="clear" w:pos="8640"/>
              </w:tabs>
              <w:overflowPunct w:val="0"/>
              <w:autoSpaceDE w:val="0"/>
              <w:autoSpaceDN w:val="0"/>
              <w:adjustRightInd w:val="0"/>
              <w:spacing w:before="60"/>
              <w:ind w:left="0"/>
              <w:rPr>
                <w:sz w:val="20"/>
                <w:szCs w:val="20"/>
                <w:lang w:val="es-419"/>
              </w:rPr>
            </w:pPr>
            <w:r w:rsidRPr="006746A9">
              <w:rPr>
                <w:sz w:val="20"/>
                <w:szCs w:val="20"/>
                <w:lang w:val="es-419" w:bidi="es-AR"/>
              </w:rPr>
              <w:t xml:space="preserve">Parte 3d. Participación del </w:t>
            </w:r>
            <w:r w:rsidR="00D856A4" w:rsidRPr="006746A9">
              <w:rPr>
                <w:sz w:val="20"/>
                <w:szCs w:val="20"/>
                <w:lang w:val="es-419" w:bidi="es-AR"/>
              </w:rPr>
              <w:t>Asesor</w:t>
            </w:r>
            <w:r w:rsidRPr="006746A9">
              <w:rPr>
                <w:sz w:val="20"/>
                <w:szCs w:val="20"/>
                <w:lang w:val="es-419" w:bidi="es-AR"/>
              </w:rPr>
              <w:t xml:space="preserve"> de Seguridad intern</w:t>
            </w:r>
            <w:r w:rsidR="002A6E39" w:rsidRPr="006746A9">
              <w:rPr>
                <w:sz w:val="20"/>
                <w:szCs w:val="20"/>
                <w:lang w:val="es-419" w:bidi="es-AR"/>
              </w:rPr>
              <w:t>a</w:t>
            </w:r>
            <w:r w:rsidRPr="006746A9">
              <w:rPr>
                <w:sz w:val="20"/>
                <w:szCs w:val="20"/>
                <w:lang w:val="es-419" w:bidi="es-AR"/>
              </w:rPr>
              <w:t xml:space="preserve"> (ISA) del PCI SSC </w:t>
            </w:r>
          </w:p>
        </w:tc>
      </w:tr>
      <w:tr w:rsidR="00A97D11" w:rsidRPr="006746A9" w14:paraId="4E1F153E" w14:textId="77777777" w:rsidTr="00F755A9">
        <w:tblPrEx>
          <w:tblLook w:val="00A0" w:firstRow="1" w:lastRow="0" w:firstColumn="1" w:lastColumn="0" w:noHBand="0" w:noVBand="0"/>
        </w:tblPrEx>
        <w:tc>
          <w:tcPr>
            <w:tcW w:w="3888" w:type="dxa"/>
            <w:vMerge w:val="restart"/>
          </w:tcPr>
          <w:p w14:paraId="11FBE87C" w14:textId="3D2595CA" w:rsidR="00A97D11" w:rsidRPr="006746A9" w:rsidRDefault="00F2212A" w:rsidP="00065D88">
            <w:pPr>
              <w:pStyle w:val="TableText"/>
              <w:rPr>
                <w:sz w:val="19"/>
                <w:szCs w:val="19"/>
                <w:lang w:val="es-419"/>
              </w:rPr>
            </w:pPr>
            <w:r w:rsidRPr="006746A9">
              <w:rPr>
                <w:sz w:val="19"/>
                <w:szCs w:val="19"/>
                <w:lang w:val="es-419" w:bidi="es-AR"/>
              </w:rPr>
              <w:t>Si un ISA ha participado o ha prestado asistencia en esta Evaluación, indique la función desempeñada:</w:t>
            </w:r>
          </w:p>
        </w:tc>
        <w:tc>
          <w:tcPr>
            <w:tcW w:w="5652" w:type="dxa"/>
          </w:tcPr>
          <w:p w14:paraId="0812A3B5" w14:textId="6C4504A3" w:rsidR="00A97D11" w:rsidRPr="006746A9" w:rsidRDefault="00A97D11" w:rsidP="00065D88">
            <w:pPr>
              <w:spacing w:after="60"/>
              <w:rPr>
                <w:sz w:val="19"/>
                <w:szCs w:val="19"/>
                <w:lang w:val="es-419"/>
              </w:rPr>
            </w:pPr>
            <w:r w:rsidRPr="006746A9">
              <w:rPr>
                <w:rFonts w:cs="Arial"/>
                <w:szCs w:val="19"/>
                <w:lang w:val="es-419" w:bidi="es-AR"/>
              </w:rPr>
              <w:fldChar w:fldCharType="begin">
                <w:ffData>
                  <w:name w:val="Check17"/>
                  <w:enabled/>
                  <w:calcOnExit w:val="0"/>
                  <w:checkBox>
                    <w:sizeAuto/>
                    <w:default w:val="0"/>
                  </w:checkBox>
                </w:ffData>
              </w:fldChar>
            </w:r>
            <w:r w:rsidRPr="006746A9">
              <w:rPr>
                <w:rFonts w:cs="Arial"/>
                <w:szCs w:val="19"/>
                <w:lang w:val="es-419" w:bidi="es-AR"/>
              </w:rPr>
              <w:instrText xml:space="preserve"> FORMCHECKBOX </w:instrText>
            </w:r>
            <w:r w:rsidRPr="006746A9">
              <w:rPr>
                <w:rFonts w:cs="Arial"/>
                <w:szCs w:val="19"/>
                <w:lang w:val="es-419" w:bidi="es-AR"/>
              </w:rPr>
            </w:r>
            <w:r w:rsidRPr="006746A9">
              <w:rPr>
                <w:rFonts w:cs="Arial"/>
                <w:szCs w:val="19"/>
                <w:lang w:val="es-419" w:bidi="es-AR"/>
              </w:rPr>
              <w:fldChar w:fldCharType="separate"/>
            </w:r>
            <w:r w:rsidRPr="006746A9">
              <w:rPr>
                <w:rFonts w:cs="Arial"/>
                <w:szCs w:val="19"/>
                <w:lang w:val="es-419" w:bidi="es-AR"/>
              </w:rPr>
              <w:fldChar w:fldCharType="end"/>
            </w:r>
            <w:r w:rsidRPr="006746A9">
              <w:rPr>
                <w:rFonts w:cs="Arial"/>
                <w:szCs w:val="19"/>
                <w:lang w:val="es-419" w:bidi="es-AR"/>
              </w:rPr>
              <w:t xml:space="preserve"> </w:t>
            </w:r>
            <w:r w:rsidR="00B53B2E" w:rsidRPr="006746A9">
              <w:rPr>
                <w:sz w:val="19"/>
                <w:szCs w:val="19"/>
                <w:lang w:val="es-419" w:bidi="es-AR"/>
              </w:rPr>
              <w:t>El</w:t>
            </w:r>
            <w:r w:rsidRPr="006746A9">
              <w:rPr>
                <w:sz w:val="19"/>
                <w:szCs w:val="19"/>
                <w:lang w:val="es-419" w:bidi="es-AR"/>
              </w:rPr>
              <w:t xml:space="preserve"> </w:t>
            </w:r>
            <w:r w:rsidR="004F2ED8" w:rsidRPr="006746A9">
              <w:rPr>
                <w:rFonts w:cs="Arial"/>
                <w:sz w:val="18"/>
                <w:szCs w:val="18"/>
                <w:lang w:val="es-419" w:bidi="es-AR"/>
              </w:rPr>
              <w:t>ISA(s)</w:t>
            </w:r>
            <w:r w:rsidRPr="006746A9">
              <w:rPr>
                <w:sz w:val="19"/>
                <w:szCs w:val="19"/>
                <w:lang w:val="es-419" w:bidi="es-AR"/>
              </w:rPr>
              <w:t xml:space="preserve"> realizó procedimientos de prueba. </w:t>
            </w:r>
          </w:p>
        </w:tc>
      </w:tr>
      <w:tr w:rsidR="00A97D11" w:rsidRPr="006746A9" w14:paraId="2005111C" w14:textId="77777777" w:rsidTr="00F755A9">
        <w:tblPrEx>
          <w:tblLook w:val="00A0" w:firstRow="1" w:lastRow="0" w:firstColumn="1" w:lastColumn="0" w:noHBand="0" w:noVBand="0"/>
        </w:tblPrEx>
        <w:trPr>
          <w:trHeight w:val="574"/>
        </w:trPr>
        <w:tc>
          <w:tcPr>
            <w:tcW w:w="3888" w:type="dxa"/>
            <w:vMerge/>
          </w:tcPr>
          <w:p w14:paraId="197ED819" w14:textId="77777777" w:rsidR="00A97D11" w:rsidRPr="006746A9" w:rsidRDefault="00A97D11" w:rsidP="00065D88">
            <w:pPr>
              <w:pStyle w:val="TableText"/>
              <w:rPr>
                <w:sz w:val="19"/>
                <w:szCs w:val="19"/>
                <w:lang w:val="es-419"/>
              </w:rPr>
            </w:pPr>
          </w:p>
        </w:tc>
        <w:tc>
          <w:tcPr>
            <w:tcW w:w="5652" w:type="dxa"/>
          </w:tcPr>
          <w:p w14:paraId="3234F220" w14:textId="2345E4D6" w:rsidR="00A97D11" w:rsidRPr="006746A9" w:rsidRDefault="00A97D11" w:rsidP="00065D88">
            <w:pPr>
              <w:spacing w:after="60"/>
              <w:rPr>
                <w:sz w:val="19"/>
                <w:szCs w:val="19"/>
                <w:lang w:val="es-419"/>
              </w:rPr>
            </w:pPr>
            <w:r w:rsidRPr="006746A9">
              <w:rPr>
                <w:rFonts w:cs="Arial"/>
                <w:szCs w:val="19"/>
                <w:lang w:val="es-419" w:bidi="es-AR"/>
              </w:rPr>
              <w:fldChar w:fldCharType="begin">
                <w:ffData>
                  <w:name w:val="Check17"/>
                  <w:enabled/>
                  <w:calcOnExit w:val="0"/>
                  <w:checkBox>
                    <w:sizeAuto/>
                    <w:default w:val="0"/>
                  </w:checkBox>
                </w:ffData>
              </w:fldChar>
            </w:r>
            <w:r w:rsidRPr="006746A9">
              <w:rPr>
                <w:rFonts w:cs="Arial"/>
                <w:szCs w:val="19"/>
                <w:lang w:val="es-419" w:bidi="es-AR"/>
              </w:rPr>
              <w:instrText xml:space="preserve"> FORMCHECKBOX </w:instrText>
            </w:r>
            <w:r w:rsidRPr="006746A9">
              <w:rPr>
                <w:rFonts w:cs="Arial"/>
                <w:szCs w:val="19"/>
                <w:lang w:val="es-419" w:bidi="es-AR"/>
              </w:rPr>
            </w:r>
            <w:r w:rsidRPr="006746A9">
              <w:rPr>
                <w:rFonts w:cs="Arial"/>
                <w:szCs w:val="19"/>
                <w:lang w:val="es-419" w:bidi="es-AR"/>
              </w:rPr>
              <w:fldChar w:fldCharType="separate"/>
            </w:r>
            <w:r w:rsidRPr="006746A9">
              <w:rPr>
                <w:rFonts w:cs="Arial"/>
                <w:szCs w:val="19"/>
                <w:lang w:val="es-419" w:bidi="es-AR"/>
              </w:rPr>
              <w:fldChar w:fldCharType="end"/>
            </w:r>
            <w:r w:rsidRPr="006746A9">
              <w:rPr>
                <w:rFonts w:cs="Arial"/>
                <w:szCs w:val="19"/>
                <w:lang w:val="es-419" w:bidi="es-AR"/>
              </w:rPr>
              <w:t xml:space="preserve"> </w:t>
            </w:r>
            <w:r w:rsidR="00B53B2E" w:rsidRPr="006746A9">
              <w:rPr>
                <w:sz w:val="19"/>
                <w:szCs w:val="19"/>
                <w:lang w:val="es-419" w:bidi="es-AR"/>
              </w:rPr>
              <w:t>El</w:t>
            </w:r>
            <w:r w:rsidRPr="006746A9">
              <w:rPr>
                <w:sz w:val="19"/>
                <w:szCs w:val="19"/>
                <w:lang w:val="es-419" w:bidi="es-AR"/>
              </w:rPr>
              <w:t xml:space="preserve"> </w:t>
            </w:r>
            <w:r w:rsidR="004F2ED8" w:rsidRPr="006746A9">
              <w:rPr>
                <w:rFonts w:cs="Arial"/>
                <w:sz w:val="18"/>
                <w:szCs w:val="18"/>
                <w:lang w:val="es-419" w:bidi="es-AR"/>
              </w:rPr>
              <w:t xml:space="preserve">ISA(s) </w:t>
            </w:r>
            <w:r w:rsidRPr="006746A9">
              <w:rPr>
                <w:sz w:val="19"/>
                <w:szCs w:val="19"/>
                <w:lang w:val="es-419" w:bidi="es-AR"/>
              </w:rPr>
              <w:t xml:space="preserve">prestó otro tipo de asistencia. </w:t>
            </w:r>
          </w:p>
          <w:p w14:paraId="3439948F" w14:textId="4713FB90" w:rsidR="00A97D11" w:rsidRPr="006746A9" w:rsidRDefault="00A97D11" w:rsidP="00065D88">
            <w:pPr>
              <w:spacing w:after="60"/>
              <w:rPr>
                <w:sz w:val="19"/>
                <w:szCs w:val="19"/>
                <w:lang w:val="es-419"/>
              </w:rPr>
            </w:pPr>
            <w:r w:rsidRPr="006746A9">
              <w:rPr>
                <w:sz w:val="19"/>
                <w:szCs w:val="19"/>
                <w:lang w:val="es-419" w:bidi="es-AR"/>
              </w:rPr>
              <w:t xml:space="preserve">Si ha seleccionado, describa todas las funciones desempeñadas: </w:t>
            </w:r>
            <w:r w:rsidRPr="006746A9">
              <w:rPr>
                <w:szCs w:val="19"/>
                <w:lang w:val="es-419" w:bidi="es-AR"/>
              </w:rPr>
              <w:fldChar w:fldCharType="begin">
                <w:ffData>
                  <w:name w:val=""/>
                  <w:enabled/>
                  <w:calcOnExit w:val="0"/>
                  <w:textInput/>
                </w:ffData>
              </w:fldChar>
            </w:r>
            <w:r w:rsidRPr="006746A9">
              <w:rPr>
                <w:szCs w:val="19"/>
                <w:lang w:val="es-419" w:bidi="es-AR"/>
              </w:rPr>
              <w:instrText xml:space="preserve"> FORMTEXT </w:instrText>
            </w:r>
            <w:r w:rsidRPr="006746A9">
              <w:rPr>
                <w:szCs w:val="19"/>
                <w:lang w:val="es-419" w:bidi="es-AR"/>
              </w:rPr>
            </w:r>
            <w:r w:rsidRPr="006746A9">
              <w:rPr>
                <w:szCs w:val="19"/>
                <w:lang w:val="es-419" w:bidi="es-AR"/>
              </w:rPr>
              <w:fldChar w:fldCharType="separate"/>
            </w:r>
            <w:r w:rsidRPr="006746A9">
              <w:rPr>
                <w:szCs w:val="19"/>
                <w:lang w:val="es-419" w:bidi="es-AR"/>
              </w:rPr>
              <w:t>     </w:t>
            </w:r>
            <w:r w:rsidRPr="006746A9">
              <w:rPr>
                <w:szCs w:val="19"/>
                <w:lang w:val="es-419" w:bidi="es-AR"/>
              </w:rPr>
              <w:fldChar w:fldCharType="end"/>
            </w:r>
          </w:p>
        </w:tc>
      </w:tr>
    </w:tbl>
    <w:p w14:paraId="7D6E2CDE" w14:textId="77777777" w:rsidR="00A97D11" w:rsidRPr="006746A9" w:rsidRDefault="00A97D11" w:rsidP="00A97D11">
      <w:pPr>
        <w:rPr>
          <w:rFonts w:asciiTheme="minorHAnsi" w:hAnsiTheme="minorHAnsi"/>
          <w:b/>
          <w:i/>
          <w:lang w:val="es-419"/>
        </w:rPr>
      </w:pPr>
    </w:p>
    <w:p w14:paraId="3A8E4253" w14:textId="77777777" w:rsidR="00DA1AE3" w:rsidRPr="006746A9" w:rsidRDefault="00DA1AE3" w:rsidP="00A97D11">
      <w:pPr>
        <w:pStyle w:val="ListNumber3"/>
        <w:numPr>
          <w:ilvl w:val="0"/>
          <w:numId w:val="0"/>
        </w:numPr>
        <w:ind w:left="1080" w:hanging="360"/>
        <w:rPr>
          <w:lang w:val="es-419"/>
        </w:rPr>
      </w:pPr>
      <w:r w:rsidRPr="006746A9">
        <w:rPr>
          <w:lang w:val="es-419" w:bidi="es-AR"/>
        </w:rPr>
        <w:br w:type="page"/>
      </w:r>
    </w:p>
    <w:tbl>
      <w:tblPr>
        <w:tblW w:w="9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207"/>
        <w:gridCol w:w="945"/>
        <w:gridCol w:w="945"/>
        <w:gridCol w:w="2994"/>
      </w:tblGrid>
      <w:tr w:rsidR="00043DB1" w:rsidRPr="006746A9" w14:paraId="7014D66E" w14:textId="77777777" w:rsidTr="000113A3">
        <w:trPr>
          <w:jc w:val="center"/>
        </w:trPr>
        <w:tc>
          <w:tcPr>
            <w:tcW w:w="9531" w:type="dxa"/>
            <w:gridSpan w:val="5"/>
            <w:tcBorders>
              <w:top w:val="single" w:sz="4" w:space="0" w:color="808080" w:themeColor="background1" w:themeShade="80"/>
              <w:left w:val="nil"/>
              <w:bottom w:val="single" w:sz="4" w:space="0" w:color="808080" w:themeColor="background1" w:themeShade="80"/>
              <w:right w:val="nil"/>
            </w:tcBorders>
            <w:shd w:val="clear" w:color="auto" w:fill="006874"/>
          </w:tcPr>
          <w:p w14:paraId="7E9332E7" w14:textId="074E3DB4" w:rsidR="00FB4992" w:rsidRPr="006746A9" w:rsidRDefault="00FB4992" w:rsidP="005E4348">
            <w:pPr>
              <w:pStyle w:val="Header"/>
              <w:tabs>
                <w:tab w:val="clear" w:pos="4320"/>
                <w:tab w:val="clear" w:pos="8640"/>
              </w:tabs>
              <w:overflowPunct w:val="0"/>
              <w:autoSpaceDE w:val="0"/>
              <w:autoSpaceDN w:val="0"/>
              <w:adjustRightInd w:val="0"/>
              <w:spacing w:before="60"/>
              <w:ind w:left="0"/>
              <w:rPr>
                <w:color w:val="FFFFFF" w:themeColor="background1"/>
                <w:sz w:val="22"/>
                <w:szCs w:val="22"/>
                <w:lang w:val="es-419"/>
              </w:rPr>
            </w:pPr>
            <w:r w:rsidRPr="006746A9">
              <w:rPr>
                <w:color w:val="FFFFFF" w:themeColor="background1"/>
                <w:sz w:val="22"/>
                <w:szCs w:val="22"/>
                <w:lang w:val="es-419" w:bidi="es-AR"/>
              </w:rPr>
              <w:lastRenderedPageBreak/>
              <w:t xml:space="preserve">Parte 4. </w:t>
            </w:r>
            <w:r w:rsidR="00CD7085" w:rsidRPr="006746A9">
              <w:rPr>
                <w:color w:val="FFFFFF" w:themeColor="background1"/>
                <w:sz w:val="22"/>
                <w:szCs w:val="22"/>
                <w:lang w:val="es-419" w:bidi="es-AR"/>
              </w:rPr>
              <w:t>Plan de Acción para Requisitos</w:t>
            </w:r>
            <w:r w:rsidR="000F4C26" w:rsidRPr="006746A9">
              <w:rPr>
                <w:color w:val="FFFFFF" w:themeColor="background1"/>
                <w:sz w:val="22"/>
                <w:szCs w:val="22"/>
                <w:lang w:val="es-419" w:bidi="es-AR"/>
              </w:rPr>
              <w:t xml:space="preserve"> </w:t>
            </w:r>
            <w:r w:rsidR="004F2ED8" w:rsidRPr="006746A9">
              <w:rPr>
                <w:color w:val="FFFFFF" w:themeColor="background1"/>
                <w:sz w:val="22"/>
                <w:szCs w:val="22"/>
                <w:lang w:val="es-419" w:bidi="es-AR"/>
              </w:rPr>
              <w:t xml:space="preserve">de </w:t>
            </w:r>
            <w:r w:rsidR="00CD7085" w:rsidRPr="006746A9">
              <w:rPr>
                <w:color w:val="FFFFFF" w:themeColor="background1"/>
                <w:sz w:val="22"/>
                <w:szCs w:val="22"/>
                <w:lang w:val="es-419" w:bidi="es-AR"/>
              </w:rPr>
              <w:t>No</w:t>
            </w:r>
            <w:r w:rsidR="00845CBF" w:rsidRPr="006746A9">
              <w:rPr>
                <w:color w:val="FFFFFF" w:themeColor="background1"/>
                <w:sz w:val="22"/>
                <w:szCs w:val="22"/>
                <w:lang w:val="es-419" w:bidi="es-AR"/>
              </w:rPr>
              <w:t>-</w:t>
            </w:r>
            <w:r w:rsidR="00CD7085" w:rsidRPr="006746A9">
              <w:rPr>
                <w:color w:val="FFFFFF" w:themeColor="background1"/>
                <w:sz w:val="22"/>
                <w:szCs w:val="22"/>
                <w:lang w:val="es-419" w:bidi="es-AR"/>
              </w:rPr>
              <w:t>Conformidad</w:t>
            </w:r>
          </w:p>
        </w:tc>
      </w:tr>
      <w:tr w:rsidR="00FB4992" w:rsidRPr="006746A9" w14:paraId="7AF9E695" w14:textId="77777777" w:rsidTr="000113A3">
        <w:tblPrEx>
          <w:tblLook w:val="00A0" w:firstRow="1" w:lastRow="0" w:firstColumn="1" w:lastColumn="0" w:noHBand="0" w:noVBand="0"/>
        </w:tblPrEx>
        <w:trPr>
          <w:jc w:val="center"/>
        </w:trPr>
        <w:tc>
          <w:tcPr>
            <w:tcW w:w="9531" w:type="dxa"/>
            <w:gridSpan w:val="5"/>
            <w:tcBorders>
              <w:top w:val="single" w:sz="4" w:space="0" w:color="808080" w:themeColor="background1" w:themeShade="80"/>
              <w:left w:val="nil"/>
              <w:bottom w:val="single" w:sz="4" w:space="0" w:color="808080" w:themeColor="background1" w:themeShade="80"/>
              <w:right w:val="nil"/>
            </w:tcBorders>
          </w:tcPr>
          <w:p w14:paraId="2049208E" w14:textId="4FCB42F0" w:rsidR="00B80B9C" w:rsidRPr="006746A9" w:rsidRDefault="00B80B9C" w:rsidP="00B80B9C">
            <w:pPr>
              <w:overflowPunct w:val="0"/>
              <w:autoSpaceDE w:val="0"/>
              <w:autoSpaceDN w:val="0"/>
              <w:adjustRightInd w:val="0"/>
              <w:spacing w:after="60"/>
              <w:rPr>
                <w:rFonts w:cs="Arial"/>
                <w:i/>
                <w:sz w:val="19"/>
                <w:szCs w:val="19"/>
                <w:lang w:val="es-419"/>
              </w:rPr>
            </w:pPr>
            <w:r w:rsidRPr="006746A9">
              <w:rPr>
                <w:rFonts w:cs="Arial"/>
                <w:i/>
                <w:sz w:val="19"/>
                <w:szCs w:val="19"/>
                <w:lang w:val="es-419" w:bidi="es-AR"/>
              </w:rPr>
              <w:t xml:space="preserve">Sólo </w:t>
            </w:r>
            <w:r w:rsidR="000A736C" w:rsidRPr="006746A9">
              <w:rPr>
                <w:rFonts w:cs="Arial"/>
                <w:i/>
                <w:sz w:val="19"/>
                <w:szCs w:val="19"/>
                <w:lang w:val="es-419" w:bidi="es-AR"/>
              </w:rPr>
              <w:t>complete la Parte 4 si es solicitado por la entidad a la que se va a presentar este AOC, y sólo si la Evaluación presenta resultados de No-Conformidad señalados en la Sección 3</w:t>
            </w:r>
            <w:r w:rsidRPr="006746A9">
              <w:rPr>
                <w:rFonts w:cs="Arial"/>
                <w:i/>
                <w:sz w:val="19"/>
                <w:szCs w:val="19"/>
                <w:lang w:val="es-419" w:bidi="es-AR"/>
              </w:rPr>
              <w:t>.</w:t>
            </w:r>
          </w:p>
          <w:p w14:paraId="5E945125" w14:textId="6FC2CDF5" w:rsidR="00FB4992" w:rsidRPr="006746A9" w:rsidRDefault="00B80B9C" w:rsidP="00A97D11">
            <w:pPr>
              <w:overflowPunct w:val="0"/>
              <w:autoSpaceDE w:val="0"/>
              <w:autoSpaceDN w:val="0"/>
              <w:adjustRightInd w:val="0"/>
              <w:spacing w:after="60"/>
              <w:rPr>
                <w:rFonts w:cs="Arial"/>
                <w:sz w:val="19"/>
                <w:szCs w:val="19"/>
                <w:lang w:val="es-419"/>
              </w:rPr>
            </w:pPr>
            <w:r w:rsidRPr="006746A9">
              <w:rPr>
                <w:rFonts w:cs="Arial"/>
                <w:sz w:val="19"/>
                <w:szCs w:val="19"/>
                <w:lang w:val="es-419" w:bidi="es-AR"/>
              </w:rPr>
              <w:t xml:space="preserve">Si se le pide que </w:t>
            </w:r>
            <w:r w:rsidR="000A736C" w:rsidRPr="006746A9">
              <w:rPr>
                <w:rFonts w:cs="Arial"/>
                <w:sz w:val="19"/>
                <w:szCs w:val="19"/>
                <w:lang w:val="es-419" w:bidi="es-AR"/>
              </w:rPr>
              <w:t>re</w:t>
            </w:r>
            <w:r w:rsidRPr="006746A9">
              <w:rPr>
                <w:rFonts w:cs="Arial"/>
                <w:sz w:val="19"/>
                <w:szCs w:val="19"/>
                <w:lang w:val="es-419" w:bidi="es-AR"/>
              </w:rPr>
              <w:t xml:space="preserve">llene esta sección, seleccione la respuesta </w:t>
            </w:r>
            <w:r w:rsidR="000A736C" w:rsidRPr="006746A9">
              <w:rPr>
                <w:lang w:val="es-419" w:bidi="es-AR"/>
              </w:rPr>
              <w:t>adecuada</w:t>
            </w:r>
            <w:r w:rsidRPr="006746A9">
              <w:rPr>
                <w:rFonts w:cs="Arial"/>
                <w:sz w:val="19"/>
                <w:szCs w:val="19"/>
                <w:lang w:val="es-419" w:bidi="es-AR"/>
              </w:rPr>
              <w:t xml:space="preserve"> para "En Conformidad con los </w:t>
            </w:r>
            <w:r w:rsidR="003867F7" w:rsidRPr="006746A9">
              <w:rPr>
                <w:rFonts w:cs="Arial"/>
                <w:sz w:val="19"/>
                <w:szCs w:val="19"/>
                <w:lang w:val="es-419" w:bidi="es-AR"/>
              </w:rPr>
              <w:t xml:space="preserve">Requisitos de PCI DSS </w:t>
            </w:r>
            <w:r w:rsidRPr="006746A9">
              <w:rPr>
                <w:rFonts w:cs="Arial"/>
                <w:sz w:val="19"/>
                <w:szCs w:val="19"/>
                <w:lang w:val="es-419" w:bidi="es-AR"/>
              </w:rPr>
              <w:t xml:space="preserve">" para cada uno de los requisitos siguientes. Para cualquier respuesta "No", incluya la fecha en la que el comerciante espera poder </w:t>
            </w:r>
            <w:r w:rsidR="000A736C" w:rsidRPr="006746A9">
              <w:rPr>
                <w:rFonts w:cs="Arial"/>
                <w:sz w:val="19"/>
                <w:szCs w:val="19"/>
                <w:lang w:val="es-419" w:bidi="es-AR"/>
              </w:rPr>
              <w:t>cumplir</w:t>
            </w:r>
            <w:r w:rsidRPr="006746A9">
              <w:rPr>
                <w:rFonts w:cs="Arial"/>
                <w:sz w:val="19"/>
                <w:szCs w:val="19"/>
                <w:lang w:val="es-419" w:bidi="es-AR"/>
              </w:rPr>
              <w:t xml:space="preserve"> en conformidad con el requisito y una breve descripción de las medidas que se están implementando para estar en conformidad. </w:t>
            </w:r>
          </w:p>
        </w:tc>
      </w:tr>
      <w:tr w:rsidR="00FB4992" w:rsidRPr="006746A9" w14:paraId="1A135282" w14:textId="77777777" w:rsidTr="00B023D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CBD4D5"/>
            <w:vAlign w:val="center"/>
          </w:tcPr>
          <w:p w14:paraId="600FE2C7" w14:textId="218521EA" w:rsidR="00FB4992" w:rsidRPr="006746A9" w:rsidRDefault="00FB4992" w:rsidP="004D69D8">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val="es-419"/>
              </w:rPr>
            </w:pPr>
            <w:r w:rsidRPr="006746A9">
              <w:rPr>
                <w:rFonts w:eastAsia="MS Mincho" w:cs="Arial"/>
                <w:b/>
                <w:sz w:val="19"/>
                <w:szCs w:val="19"/>
                <w:lang w:val="es-419" w:bidi="es-AR"/>
              </w:rPr>
              <w:t>Requisito</w:t>
            </w:r>
            <w:r w:rsidR="00472665" w:rsidRPr="006746A9">
              <w:rPr>
                <w:rFonts w:eastAsia="MS Mincho" w:cs="Arial"/>
                <w:b/>
                <w:sz w:val="19"/>
                <w:szCs w:val="19"/>
                <w:lang w:val="es-419" w:bidi="es-AR"/>
              </w:rPr>
              <w:t xml:space="preserve"> </w:t>
            </w:r>
            <w:r w:rsidR="008F3486" w:rsidRPr="006746A9">
              <w:rPr>
                <w:rFonts w:eastAsia="MS Mincho" w:cs="Arial"/>
                <w:b/>
                <w:sz w:val="19"/>
                <w:szCs w:val="19"/>
                <w:lang w:val="es-419" w:bidi="es-AR"/>
              </w:rPr>
              <w:t>de PCI</w:t>
            </w:r>
            <w:r w:rsidRPr="006746A9">
              <w:rPr>
                <w:rFonts w:eastAsia="MS Mincho" w:cs="Arial"/>
                <w:b/>
                <w:sz w:val="19"/>
                <w:szCs w:val="19"/>
                <w:lang w:val="es-419" w:bidi="es-AR"/>
              </w:rPr>
              <w:t xml:space="preserve"> DSS*</w:t>
            </w:r>
          </w:p>
        </w:tc>
        <w:tc>
          <w:tcPr>
            <w:tcW w:w="3207"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5C7BE7D9" w14:textId="77777777" w:rsidR="00FB4992" w:rsidRPr="006746A9" w:rsidRDefault="00FB4992" w:rsidP="004D69D8">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val="es-419"/>
              </w:rPr>
            </w:pPr>
            <w:r w:rsidRPr="006746A9">
              <w:rPr>
                <w:rFonts w:eastAsia="MS Mincho" w:cs="Arial"/>
                <w:b/>
                <w:sz w:val="19"/>
                <w:szCs w:val="19"/>
                <w:lang w:val="es-419" w:bidi="es-AR"/>
              </w:rPr>
              <w:t>Descripción del Requisito</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4A14250" w14:textId="6BB1A906" w:rsidR="00CD7085" w:rsidRPr="006746A9" w:rsidRDefault="000A736C" w:rsidP="004D69D8">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b/>
                <w:bCs/>
                <w:sz w:val="18"/>
                <w:szCs w:val="20"/>
                <w:lang w:val="es-419" w:bidi="es-AR"/>
              </w:rPr>
            </w:pPr>
            <w:r w:rsidRPr="006746A9">
              <w:rPr>
                <w:rFonts w:eastAsia="MS Mincho" w:cs="Arial"/>
                <w:b/>
                <w:bCs/>
                <w:sz w:val="18"/>
                <w:szCs w:val="20"/>
                <w:lang w:val="es-419" w:bidi="es-AR"/>
              </w:rPr>
              <w:t>En Conformidad</w:t>
            </w:r>
            <w:r w:rsidR="00CD7085" w:rsidRPr="006746A9">
              <w:rPr>
                <w:rFonts w:eastAsia="MS Mincho" w:cs="Arial"/>
                <w:b/>
                <w:bCs/>
                <w:sz w:val="18"/>
                <w:szCs w:val="20"/>
                <w:lang w:val="es-419" w:bidi="es-AR"/>
              </w:rPr>
              <w:t xml:space="preserve"> con los </w:t>
            </w:r>
            <w:r w:rsidR="00925860" w:rsidRPr="006746A9">
              <w:rPr>
                <w:rFonts w:eastAsia="MS Mincho" w:cs="Arial"/>
                <w:b/>
                <w:bCs/>
                <w:sz w:val="18"/>
                <w:szCs w:val="20"/>
                <w:lang w:val="es-419" w:bidi="es-AR"/>
              </w:rPr>
              <w:t>R</w:t>
            </w:r>
            <w:r w:rsidR="00216884" w:rsidRPr="006746A9">
              <w:rPr>
                <w:rFonts w:eastAsia="MS Mincho" w:cs="Arial"/>
                <w:b/>
                <w:bCs/>
                <w:sz w:val="18"/>
                <w:szCs w:val="20"/>
                <w:lang w:val="es-419" w:bidi="es-AR"/>
              </w:rPr>
              <w:t>equisitos</w:t>
            </w:r>
            <w:r w:rsidR="003867F7" w:rsidRPr="006746A9">
              <w:rPr>
                <w:rFonts w:eastAsia="MS Mincho" w:cs="Arial"/>
                <w:b/>
                <w:bCs/>
                <w:sz w:val="18"/>
                <w:szCs w:val="20"/>
                <w:lang w:val="es-419" w:bidi="es-AR"/>
              </w:rPr>
              <w:t xml:space="preserve"> de</w:t>
            </w:r>
            <w:r w:rsidR="00216884" w:rsidRPr="006746A9">
              <w:rPr>
                <w:rFonts w:eastAsia="MS Mincho" w:cs="Arial"/>
                <w:b/>
                <w:bCs/>
                <w:sz w:val="18"/>
                <w:szCs w:val="20"/>
                <w:lang w:val="es-419" w:bidi="es-AR"/>
              </w:rPr>
              <w:t xml:space="preserve"> PCI</w:t>
            </w:r>
            <w:r w:rsidR="00CD7085" w:rsidRPr="006746A9">
              <w:rPr>
                <w:rFonts w:eastAsia="MS Mincho" w:cs="Arial"/>
                <w:b/>
                <w:bCs/>
                <w:sz w:val="18"/>
                <w:szCs w:val="20"/>
                <w:lang w:val="es-419" w:bidi="es-AR"/>
              </w:rPr>
              <w:t xml:space="preserve"> DSS </w:t>
            </w:r>
          </w:p>
          <w:p w14:paraId="296E5A5F" w14:textId="1BE61430" w:rsidR="00FB4992" w:rsidRPr="006746A9" w:rsidRDefault="00FB4992" w:rsidP="004D69D8">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lang w:val="es-419"/>
              </w:rPr>
            </w:pPr>
            <w:r w:rsidRPr="006746A9">
              <w:rPr>
                <w:rFonts w:eastAsia="MS Mincho" w:cs="Arial"/>
                <w:sz w:val="18"/>
                <w:szCs w:val="20"/>
                <w:lang w:val="es-419" w:bidi="es-AR"/>
              </w:rPr>
              <w:t xml:space="preserve">(Seleccione </w:t>
            </w:r>
            <w:r w:rsidR="00C20768" w:rsidRPr="006746A9">
              <w:rPr>
                <w:rFonts w:eastAsia="MS Mincho" w:cs="Arial"/>
                <w:sz w:val="18"/>
                <w:szCs w:val="20"/>
                <w:lang w:val="es-419" w:bidi="es-AR"/>
              </w:rPr>
              <w:t>U</w:t>
            </w:r>
            <w:r w:rsidRPr="006746A9">
              <w:rPr>
                <w:rFonts w:eastAsia="MS Mincho" w:cs="Arial"/>
                <w:sz w:val="18"/>
                <w:szCs w:val="20"/>
                <w:lang w:val="es-419" w:bidi="es-AR"/>
              </w:rPr>
              <w:t>no)</w:t>
            </w:r>
          </w:p>
        </w:tc>
        <w:tc>
          <w:tcPr>
            <w:tcW w:w="297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CBD4D5"/>
            <w:vAlign w:val="center"/>
          </w:tcPr>
          <w:p w14:paraId="098DA583" w14:textId="52D61112" w:rsidR="00FB4992" w:rsidRPr="006746A9" w:rsidRDefault="00CD7085" w:rsidP="00BA7E0F">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val="es-419" w:bidi="es-AR"/>
              </w:rPr>
            </w:pPr>
            <w:r w:rsidRPr="006746A9">
              <w:rPr>
                <w:rFonts w:eastAsia="MS Mincho" w:cs="Arial"/>
                <w:b/>
                <w:sz w:val="19"/>
                <w:szCs w:val="19"/>
                <w:lang w:val="es-419" w:bidi="es-AR"/>
              </w:rPr>
              <w:t>Rehabilitación</w:t>
            </w:r>
            <w:r w:rsidR="00BA7E0F" w:rsidRPr="006746A9">
              <w:rPr>
                <w:rFonts w:eastAsia="MS Mincho" w:cs="Arial"/>
                <w:b/>
                <w:sz w:val="19"/>
                <w:szCs w:val="19"/>
                <w:lang w:val="es-419" w:bidi="es-AR"/>
              </w:rPr>
              <w:t xml:space="preserve">                   </w:t>
            </w:r>
            <w:r w:rsidRPr="006746A9">
              <w:rPr>
                <w:rFonts w:eastAsia="MS Mincho" w:cs="Arial"/>
                <w:b/>
                <w:sz w:val="19"/>
                <w:szCs w:val="19"/>
                <w:lang w:val="es-419" w:bidi="es-AR"/>
              </w:rPr>
              <w:t>Fecha y Acciones</w:t>
            </w:r>
            <w:r w:rsidR="00FB4992" w:rsidRPr="006746A9">
              <w:rPr>
                <w:rFonts w:eastAsia="MS Mincho" w:cs="Arial"/>
                <w:sz w:val="18"/>
                <w:szCs w:val="20"/>
                <w:lang w:val="es-419" w:bidi="es-AR"/>
              </w:rPr>
              <w:br/>
              <w:t>(</w:t>
            </w:r>
            <w:r w:rsidRPr="006746A9">
              <w:rPr>
                <w:rFonts w:eastAsia="MS Mincho" w:cs="Arial"/>
                <w:sz w:val="18"/>
                <w:szCs w:val="20"/>
                <w:lang w:val="es-419" w:bidi="es-AR"/>
              </w:rPr>
              <w:t xml:space="preserve">Si </w:t>
            </w:r>
            <w:r w:rsidR="0069611B" w:rsidRPr="006746A9">
              <w:rPr>
                <w:rFonts w:eastAsia="MS Mincho" w:cs="Arial"/>
                <w:sz w:val="18"/>
                <w:szCs w:val="20"/>
                <w:lang w:val="es-419" w:bidi="es-AR"/>
              </w:rPr>
              <w:t>selecciona</w:t>
            </w:r>
            <w:r w:rsidRPr="006746A9">
              <w:rPr>
                <w:rFonts w:eastAsia="MS Mincho" w:cs="Arial"/>
                <w:sz w:val="18"/>
                <w:szCs w:val="20"/>
                <w:lang w:val="es-419" w:bidi="es-AR"/>
              </w:rPr>
              <w:t xml:space="preserve"> "NO" para cualquier </w:t>
            </w:r>
            <w:r w:rsidR="00886951" w:rsidRPr="006746A9">
              <w:rPr>
                <w:rFonts w:eastAsia="MS Mincho" w:cs="Arial"/>
                <w:sz w:val="18"/>
                <w:szCs w:val="20"/>
                <w:lang w:val="es-419" w:bidi="es-AR"/>
              </w:rPr>
              <w:t>R</w:t>
            </w:r>
            <w:r w:rsidRPr="006746A9">
              <w:rPr>
                <w:rFonts w:eastAsia="MS Mincho" w:cs="Arial"/>
                <w:sz w:val="18"/>
                <w:szCs w:val="20"/>
                <w:lang w:val="es-419" w:bidi="es-AR"/>
              </w:rPr>
              <w:t>equisito</w:t>
            </w:r>
            <w:r w:rsidR="00FB4992" w:rsidRPr="006746A9">
              <w:rPr>
                <w:rFonts w:eastAsia="MS Mincho" w:cs="Arial"/>
                <w:sz w:val="18"/>
                <w:szCs w:val="20"/>
                <w:lang w:val="es-419" w:bidi="es-AR"/>
              </w:rPr>
              <w:t>)</w:t>
            </w:r>
          </w:p>
        </w:tc>
      </w:tr>
      <w:tr w:rsidR="00FB4992" w:rsidRPr="006746A9" w14:paraId="263899C0" w14:textId="77777777" w:rsidTr="00B023D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left w:val="nil"/>
              <w:bottom w:val="single" w:sz="4" w:space="0" w:color="999999"/>
              <w:right w:val="single" w:sz="4" w:space="0" w:color="808080" w:themeColor="background1" w:themeShade="80"/>
            </w:tcBorders>
            <w:shd w:val="clear" w:color="auto" w:fill="E0E0E0"/>
          </w:tcPr>
          <w:p w14:paraId="7250F660" w14:textId="77777777" w:rsidR="00FB4992" w:rsidRPr="006746A9"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lang w:val="es-419"/>
              </w:rPr>
            </w:pPr>
          </w:p>
        </w:tc>
        <w:tc>
          <w:tcPr>
            <w:tcW w:w="3207" w:type="dxa"/>
            <w:vMerge/>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0E0E0"/>
          </w:tcPr>
          <w:p w14:paraId="2708C713" w14:textId="77777777" w:rsidR="00FB4992" w:rsidRPr="006746A9"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lang w:val="es-419"/>
              </w:rPr>
            </w:pP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2E7E6"/>
          </w:tcPr>
          <w:p w14:paraId="16C9E3AB" w14:textId="6D01B4A9" w:rsidR="00FB4992" w:rsidRPr="006746A9" w:rsidRDefault="00472665" w:rsidP="0087425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40"/>
              <w:jc w:val="center"/>
              <w:rPr>
                <w:rFonts w:eastAsia="MS Mincho" w:cs="Arial"/>
                <w:b/>
                <w:sz w:val="18"/>
                <w:szCs w:val="20"/>
                <w:lang w:val="es-419"/>
              </w:rPr>
            </w:pPr>
            <w:r w:rsidRPr="006746A9">
              <w:rPr>
                <w:rFonts w:eastAsia="MS Mincho" w:cs="Arial"/>
                <w:b/>
                <w:sz w:val="18"/>
                <w:szCs w:val="20"/>
                <w:lang w:val="es-419" w:bidi="es-AR"/>
              </w:rPr>
              <w:t>SÍ</w:t>
            </w: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2E7E6"/>
          </w:tcPr>
          <w:p w14:paraId="5A2FE0B3" w14:textId="77777777" w:rsidR="00FB4992" w:rsidRPr="006746A9" w:rsidRDefault="00FB4992" w:rsidP="0087425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40"/>
              <w:jc w:val="center"/>
              <w:rPr>
                <w:rFonts w:eastAsia="MS Mincho" w:cs="Arial"/>
                <w:b/>
                <w:sz w:val="18"/>
                <w:szCs w:val="20"/>
                <w:lang w:val="es-419"/>
              </w:rPr>
            </w:pPr>
            <w:r w:rsidRPr="006746A9">
              <w:rPr>
                <w:rFonts w:eastAsia="MS Mincho" w:cs="Arial"/>
                <w:b/>
                <w:sz w:val="18"/>
                <w:szCs w:val="20"/>
                <w:lang w:val="es-419" w:bidi="es-AR"/>
              </w:rPr>
              <w:t>NO</w:t>
            </w:r>
          </w:p>
        </w:tc>
        <w:tc>
          <w:tcPr>
            <w:tcW w:w="2970" w:type="dxa"/>
            <w:vMerge/>
            <w:tcBorders>
              <w:top w:val="single" w:sz="4" w:space="0" w:color="808080" w:themeColor="background1" w:themeShade="80"/>
              <w:left w:val="single" w:sz="4" w:space="0" w:color="808080" w:themeColor="background1" w:themeShade="80"/>
              <w:bottom w:val="single" w:sz="4" w:space="0" w:color="999999"/>
              <w:right w:val="nil"/>
            </w:tcBorders>
            <w:shd w:val="clear" w:color="auto" w:fill="E0E0E0"/>
          </w:tcPr>
          <w:p w14:paraId="79CC1B19" w14:textId="77777777" w:rsidR="00FB4992" w:rsidRPr="006746A9"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lang w:val="es-419"/>
              </w:rPr>
            </w:pPr>
          </w:p>
        </w:tc>
      </w:tr>
      <w:tr w:rsidR="00B1335D" w:rsidRPr="006746A9" w14:paraId="02481503" w14:textId="77777777" w:rsidTr="00B023DC">
        <w:trPr>
          <w:trHeight w:val="20"/>
          <w:jc w:val="center"/>
        </w:trPr>
        <w:tc>
          <w:tcPr>
            <w:tcW w:w="1440" w:type="dxa"/>
            <w:tcBorders>
              <w:top w:val="single" w:sz="4" w:space="0" w:color="999999"/>
              <w:left w:val="nil"/>
              <w:bottom w:val="single" w:sz="4" w:space="0" w:color="999999"/>
              <w:right w:val="single" w:sz="4" w:space="0" w:color="999999"/>
            </w:tcBorders>
          </w:tcPr>
          <w:p w14:paraId="646F2467" w14:textId="77777777" w:rsidR="00B1335D" w:rsidRPr="006746A9" w:rsidRDefault="00B1335D" w:rsidP="00B1335D">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1</w:t>
            </w:r>
          </w:p>
        </w:tc>
        <w:tc>
          <w:tcPr>
            <w:tcW w:w="3207" w:type="dxa"/>
            <w:tcBorders>
              <w:top w:val="single" w:sz="4" w:space="0" w:color="999999"/>
              <w:left w:val="single" w:sz="4" w:space="0" w:color="999999"/>
              <w:bottom w:val="single" w:sz="4" w:space="0" w:color="999999"/>
              <w:right w:val="single" w:sz="4" w:space="0" w:color="999999"/>
            </w:tcBorders>
          </w:tcPr>
          <w:p w14:paraId="16D47277" w14:textId="0ABE089F" w:rsidR="00B1335D" w:rsidRPr="006746A9" w:rsidRDefault="006B18EF" w:rsidP="00B1335D">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sz w:val="18"/>
                <w:szCs w:val="18"/>
                <w:lang w:val="es-419" w:bidi="es-AR"/>
              </w:rPr>
              <w:t>Instalar y mantener los controles de seguridad de la red</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6F37FA0C" w14:textId="77777777" w:rsidR="00B1335D" w:rsidRPr="006746A9" w:rsidRDefault="00B1335D" w:rsidP="00B1335D">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51808EC0" w14:textId="77777777" w:rsidR="00B1335D" w:rsidRPr="006746A9" w:rsidRDefault="00B1335D" w:rsidP="00B1335D">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4BF14746" w14:textId="77777777" w:rsidR="00B1335D" w:rsidRPr="006746A9" w:rsidRDefault="00B1335D" w:rsidP="00B1335D">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207725" w:rsidRPr="006746A9" w14:paraId="774068D9" w14:textId="77777777" w:rsidTr="00B023DC">
        <w:trPr>
          <w:trHeight w:val="20"/>
          <w:jc w:val="center"/>
        </w:trPr>
        <w:tc>
          <w:tcPr>
            <w:tcW w:w="1440" w:type="dxa"/>
            <w:tcBorders>
              <w:top w:val="single" w:sz="4" w:space="0" w:color="999999"/>
              <w:left w:val="nil"/>
              <w:bottom w:val="single" w:sz="4" w:space="0" w:color="999999"/>
              <w:right w:val="single" w:sz="4" w:space="0" w:color="999999"/>
            </w:tcBorders>
          </w:tcPr>
          <w:p w14:paraId="0D902F68" w14:textId="172D7881" w:rsidR="00207725" w:rsidRPr="006746A9" w:rsidRDefault="00207725" w:rsidP="00207725">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2</w:t>
            </w:r>
          </w:p>
        </w:tc>
        <w:tc>
          <w:tcPr>
            <w:tcW w:w="3207" w:type="dxa"/>
            <w:tcBorders>
              <w:top w:val="single" w:sz="4" w:space="0" w:color="999999"/>
              <w:left w:val="single" w:sz="4" w:space="0" w:color="999999"/>
              <w:bottom w:val="single" w:sz="4" w:space="0" w:color="999999"/>
              <w:right w:val="single" w:sz="4" w:space="0" w:color="999999"/>
            </w:tcBorders>
          </w:tcPr>
          <w:p w14:paraId="6F77720F" w14:textId="1C527B62" w:rsidR="00207725" w:rsidRPr="006746A9" w:rsidRDefault="00207725" w:rsidP="00207725">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cs="Arial"/>
                <w:sz w:val="18"/>
                <w:szCs w:val="18"/>
                <w:lang w:val="es-419" w:bidi="es-AR"/>
              </w:rPr>
              <w:t>Aplicar configuraciones seguras a todos los componentes del sistema</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545F9C03" w14:textId="77777777" w:rsidR="00207725" w:rsidRPr="006746A9" w:rsidRDefault="00207725" w:rsidP="00207725">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72F114F3" w14:textId="77777777" w:rsidR="00207725" w:rsidRPr="006746A9" w:rsidRDefault="00207725" w:rsidP="00207725">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25BDA3C4" w14:textId="77777777" w:rsidR="00207725" w:rsidRPr="006746A9" w:rsidRDefault="00207725" w:rsidP="00207725">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207725" w:rsidRPr="006746A9" w14:paraId="7CEA4352" w14:textId="77777777" w:rsidTr="00B023DC">
        <w:trPr>
          <w:trHeight w:val="593"/>
          <w:jc w:val="center"/>
        </w:trPr>
        <w:tc>
          <w:tcPr>
            <w:tcW w:w="1440" w:type="dxa"/>
            <w:tcBorders>
              <w:top w:val="single" w:sz="4" w:space="0" w:color="999999"/>
              <w:left w:val="nil"/>
              <w:bottom w:val="single" w:sz="4" w:space="0" w:color="999999"/>
              <w:right w:val="single" w:sz="4" w:space="0" w:color="999999"/>
            </w:tcBorders>
          </w:tcPr>
          <w:p w14:paraId="7D033414" w14:textId="77777777" w:rsidR="00207725" w:rsidRPr="006746A9" w:rsidRDefault="00207725" w:rsidP="00207725">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3</w:t>
            </w:r>
          </w:p>
        </w:tc>
        <w:tc>
          <w:tcPr>
            <w:tcW w:w="3207" w:type="dxa"/>
            <w:tcBorders>
              <w:top w:val="single" w:sz="4" w:space="0" w:color="999999"/>
              <w:left w:val="single" w:sz="4" w:space="0" w:color="999999"/>
              <w:bottom w:val="single" w:sz="4" w:space="0" w:color="999999"/>
              <w:right w:val="single" w:sz="4" w:space="0" w:color="999999"/>
            </w:tcBorders>
          </w:tcPr>
          <w:p w14:paraId="7EF1EF27" w14:textId="0A4B4683" w:rsidR="00207725" w:rsidRPr="006746A9" w:rsidRDefault="00207725" w:rsidP="00207725">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sz w:val="18"/>
                <w:szCs w:val="18"/>
                <w:lang w:val="es-419" w:bidi="es-AR"/>
              </w:rPr>
              <w:t xml:space="preserve">Proteger los </w:t>
            </w:r>
            <w:r w:rsidR="00715E5F" w:rsidRPr="006746A9">
              <w:rPr>
                <w:sz w:val="18"/>
                <w:szCs w:val="18"/>
                <w:lang w:val="es-419" w:bidi="es-AR"/>
              </w:rPr>
              <w:t xml:space="preserve">datos del titular de la tarjeta </w:t>
            </w:r>
            <w:r w:rsidRPr="006746A9">
              <w:rPr>
                <w:sz w:val="18"/>
                <w:szCs w:val="18"/>
                <w:lang w:val="es-419"/>
              </w:rPr>
              <w:t>almacenados</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2270B02B" w14:textId="77777777" w:rsidR="00207725" w:rsidRPr="006746A9" w:rsidRDefault="00207725" w:rsidP="00207725">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582324FB" w14:textId="77777777" w:rsidR="00207725" w:rsidRPr="006746A9" w:rsidRDefault="00207725" w:rsidP="00207725">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574E9656" w14:textId="77777777" w:rsidR="00207725" w:rsidRPr="006746A9" w:rsidRDefault="00207725" w:rsidP="00207725">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0076C8" w:rsidRPr="006746A9" w14:paraId="7F876E48" w14:textId="77777777" w:rsidTr="00B023DC">
        <w:trPr>
          <w:jc w:val="center"/>
        </w:trPr>
        <w:tc>
          <w:tcPr>
            <w:tcW w:w="1440" w:type="dxa"/>
            <w:tcBorders>
              <w:top w:val="single" w:sz="4" w:space="0" w:color="999999"/>
              <w:left w:val="nil"/>
              <w:bottom w:val="single" w:sz="4" w:space="0" w:color="999999"/>
              <w:right w:val="single" w:sz="4" w:space="0" w:color="999999"/>
            </w:tcBorders>
          </w:tcPr>
          <w:p w14:paraId="42259813" w14:textId="77777777" w:rsidR="000076C8" w:rsidRPr="006746A9" w:rsidRDefault="000076C8" w:rsidP="000076C8">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4</w:t>
            </w:r>
          </w:p>
        </w:tc>
        <w:tc>
          <w:tcPr>
            <w:tcW w:w="3207" w:type="dxa"/>
            <w:tcBorders>
              <w:top w:val="single" w:sz="4" w:space="0" w:color="999999"/>
              <w:left w:val="single" w:sz="4" w:space="0" w:color="999999"/>
              <w:bottom w:val="single" w:sz="4" w:space="0" w:color="999999"/>
              <w:right w:val="single" w:sz="4" w:space="0" w:color="999999"/>
            </w:tcBorders>
          </w:tcPr>
          <w:p w14:paraId="3747F156" w14:textId="2A8ED6F0"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cs="Arial"/>
                <w:sz w:val="18"/>
                <w:szCs w:val="18"/>
                <w:lang w:val="es-419" w:bidi="es-AR"/>
              </w:rPr>
              <w:t xml:space="preserve">Proteger los datos de tarjetahabiente con </w:t>
            </w:r>
            <w:r w:rsidRPr="006746A9">
              <w:rPr>
                <w:sz w:val="18"/>
                <w:szCs w:val="18"/>
                <w:lang w:val="es-419" w:bidi="es-AR"/>
              </w:rPr>
              <w:t xml:space="preserve">criptografía robusta </w:t>
            </w:r>
            <w:r w:rsidRPr="006746A9">
              <w:rPr>
                <w:rFonts w:cs="Arial"/>
                <w:sz w:val="18"/>
                <w:szCs w:val="18"/>
                <w:lang w:val="es-419" w:bidi="es-AR"/>
              </w:rPr>
              <w:t xml:space="preserve">durante la </w:t>
            </w:r>
            <w:r w:rsidRPr="006746A9">
              <w:rPr>
                <w:sz w:val="18"/>
                <w:szCs w:val="18"/>
                <w:lang w:val="es-419"/>
              </w:rPr>
              <w:t>transmisión a</w:t>
            </w:r>
            <w:r w:rsidRPr="006746A9">
              <w:rPr>
                <w:rFonts w:cs="Arial"/>
                <w:sz w:val="18"/>
                <w:szCs w:val="18"/>
                <w:lang w:val="es-419" w:bidi="es-AR"/>
              </w:rPr>
              <w:t xml:space="preserve"> </w:t>
            </w:r>
            <w:r w:rsidRPr="006746A9">
              <w:rPr>
                <w:sz w:val="18"/>
                <w:szCs w:val="18"/>
                <w:lang w:val="es-419"/>
              </w:rPr>
              <w:t xml:space="preserve">través </w:t>
            </w:r>
            <w:r w:rsidRPr="006746A9">
              <w:rPr>
                <w:rFonts w:cs="Arial"/>
                <w:sz w:val="18"/>
                <w:szCs w:val="18"/>
                <w:lang w:val="es-419" w:bidi="es-AR"/>
              </w:rPr>
              <w:t xml:space="preserve">de </w:t>
            </w:r>
            <w:r w:rsidR="005F752A" w:rsidRPr="006746A9">
              <w:rPr>
                <w:rFonts w:cs="Arial"/>
                <w:sz w:val="18"/>
                <w:szCs w:val="18"/>
                <w:lang w:val="es-419" w:bidi="es-AR"/>
              </w:rPr>
              <w:t>r</w:t>
            </w:r>
            <w:r w:rsidRPr="006746A9">
              <w:rPr>
                <w:rFonts w:cs="Arial"/>
                <w:sz w:val="18"/>
                <w:szCs w:val="18"/>
                <w:lang w:val="es-419" w:bidi="es-AR"/>
              </w:rPr>
              <w:t xml:space="preserve">edes </w:t>
            </w:r>
            <w:r w:rsidRPr="006746A9">
              <w:rPr>
                <w:sz w:val="18"/>
                <w:szCs w:val="18"/>
                <w:lang w:val="es-419"/>
              </w:rPr>
              <w:t>abiertas y públicas</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5E024150" w14:textId="77777777" w:rsidR="000076C8" w:rsidRPr="006746A9" w:rsidRDefault="000076C8" w:rsidP="000076C8">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1790886F" w14:textId="77777777" w:rsidR="000076C8" w:rsidRPr="006746A9" w:rsidRDefault="000076C8" w:rsidP="000076C8">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1ECED328" w14:textId="77777777"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0076C8" w:rsidRPr="006746A9" w14:paraId="06AD340C" w14:textId="77777777" w:rsidTr="00B023DC">
        <w:trPr>
          <w:jc w:val="center"/>
        </w:trPr>
        <w:tc>
          <w:tcPr>
            <w:tcW w:w="1440" w:type="dxa"/>
            <w:tcBorders>
              <w:top w:val="single" w:sz="4" w:space="0" w:color="999999"/>
              <w:left w:val="nil"/>
              <w:bottom w:val="single" w:sz="4" w:space="0" w:color="999999"/>
              <w:right w:val="single" w:sz="4" w:space="0" w:color="999999"/>
            </w:tcBorders>
          </w:tcPr>
          <w:p w14:paraId="099ECEAC" w14:textId="77777777" w:rsidR="000076C8" w:rsidRPr="006746A9" w:rsidRDefault="000076C8" w:rsidP="000076C8">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5</w:t>
            </w:r>
          </w:p>
        </w:tc>
        <w:tc>
          <w:tcPr>
            <w:tcW w:w="3207" w:type="dxa"/>
            <w:tcBorders>
              <w:top w:val="single" w:sz="4" w:space="0" w:color="999999"/>
              <w:left w:val="single" w:sz="4" w:space="0" w:color="999999"/>
              <w:bottom w:val="single" w:sz="4" w:space="0" w:color="999999"/>
              <w:right w:val="single" w:sz="4" w:space="0" w:color="999999"/>
            </w:tcBorders>
          </w:tcPr>
          <w:p w14:paraId="2C6B628B" w14:textId="312F01D6"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sz w:val="18"/>
                <w:szCs w:val="18"/>
                <w:lang w:val="es-419"/>
              </w:rPr>
              <w:t>Proteger todos los sistemas y redes de software malicioso</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2EB041F8" w14:textId="77777777" w:rsidR="000076C8" w:rsidRPr="006746A9" w:rsidRDefault="000076C8" w:rsidP="000076C8">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3ADF87E8" w14:textId="77777777" w:rsidR="000076C8" w:rsidRPr="006746A9" w:rsidRDefault="000076C8" w:rsidP="000076C8">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2C6DADB1" w14:textId="77777777" w:rsidR="000076C8" w:rsidRPr="006746A9" w:rsidRDefault="000076C8" w:rsidP="000076C8">
            <w:pPr>
              <w:pStyle w:val="BodyText3"/>
              <w:tabs>
                <w:tab w:val="left" w:pos="5688"/>
                <w:tab w:val="left" w:pos="9648"/>
              </w:tabs>
              <w:spacing w:after="60" w:line="252" w:lineRule="auto"/>
              <w:jc w:val="left"/>
              <w:rPr>
                <w:rFonts w:asciiTheme="minorHAnsi" w:eastAsia="MS Mincho"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0076C8" w:rsidRPr="006746A9" w14:paraId="42CE4A8E" w14:textId="77777777" w:rsidTr="00B023DC">
        <w:trPr>
          <w:jc w:val="center"/>
        </w:trPr>
        <w:tc>
          <w:tcPr>
            <w:tcW w:w="1440" w:type="dxa"/>
            <w:tcBorders>
              <w:top w:val="single" w:sz="4" w:space="0" w:color="999999"/>
              <w:left w:val="nil"/>
              <w:bottom w:val="single" w:sz="4" w:space="0" w:color="999999"/>
              <w:right w:val="single" w:sz="4" w:space="0" w:color="999999"/>
            </w:tcBorders>
          </w:tcPr>
          <w:p w14:paraId="3DB2748B" w14:textId="77777777" w:rsidR="000076C8" w:rsidRPr="006746A9" w:rsidRDefault="000076C8" w:rsidP="000076C8">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6</w:t>
            </w:r>
          </w:p>
        </w:tc>
        <w:tc>
          <w:tcPr>
            <w:tcW w:w="3207" w:type="dxa"/>
            <w:tcBorders>
              <w:top w:val="single" w:sz="4" w:space="0" w:color="999999"/>
              <w:left w:val="single" w:sz="4" w:space="0" w:color="999999"/>
              <w:bottom w:val="single" w:sz="4" w:space="0" w:color="999999"/>
              <w:right w:val="single" w:sz="4" w:space="0" w:color="999999"/>
            </w:tcBorders>
          </w:tcPr>
          <w:p w14:paraId="022DDD94" w14:textId="34F2D9B3"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cs="Arial"/>
                <w:sz w:val="18"/>
                <w:szCs w:val="18"/>
                <w:lang w:val="es-419" w:bidi="es-AR"/>
              </w:rPr>
              <w:t>Desarrollar y mantener sistemas y softwares seguros</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349A2B84" w14:textId="77777777" w:rsidR="000076C8" w:rsidRPr="006746A9" w:rsidRDefault="000076C8" w:rsidP="000076C8">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19843C00" w14:textId="77777777" w:rsidR="000076C8" w:rsidRPr="006746A9" w:rsidRDefault="000076C8" w:rsidP="000076C8">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00FE9CB4" w14:textId="77777777"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0076C8" w:rsidRPr="006746A9" w14:paraId="00BC29FB" w14:textId="77777777" w:rsidTr="00B023DC">
        <w:trPr>
          <w:jc w:val="center"/>
        </w:trPr>
        <w:tc>
          <w:tcPr>
            <w:tcW w:w="1440" w:type="dxa"/>
            <w:tcBorders>
              <w:top w:val="single" w:sz="4" w:space="0" w:color="999999"/>
              <w:left w:val="nil"/>
              <w:bottom w:val="single" w:sz="4" w:space="0" w:color="999999"/>
              <w:right w:val="single" w:sz="4" w:space="0" w:color="999999"/>
            </w:tcBorders>
          </w:tcPr>
          <w:p w14:paraId="7F0F0705" w14:textId="77777777" w:rsidR="000076C8" w:rsidRPr="006746A9" w:rsidRDefault="000076C8" w:rsidP="000076C8">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7</w:t>
            </w:r>
          </w:p>
        </w:tc>
        <w:tc>
          <w:tcPr>
            <w:tcW w:w="3207" w:type="dxa"/>
            <w:tcBorders>
              <w:top w:val="single" w:sz="4" w:space="0" w:color="999999"/>
              <w:left w:val="single" w:sz="4" w:space="0" w:color="999999"/>
              <w:bottom w:val="single" w:sz="4" w:space="0" w:color="999999"/>
              <w:right w:val="single" w:sz="4" w:space="0" w:color="999999"/>
            </w:tcBorders>
          </w:tcPr>
          <w:p w14:paraId="7E8D4386" w14:textId="44D88E5A"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sz w:val="18"/>
                <w:szCs w:val="18"/>
                <w:lang w:val="es-419"/>
              </w:rPr>
              <w:t>Restringir el acceso a los componentes del sistema y a los datos de tarjetahabiente según la necesidad de conocimiento de la empresa</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0C645D80" w14:textId="77777777" w:rsidR="000076C8" w:rsidRPr="006746A9" w:rsidRDefault="000076C8" w:rsidP="000076C8">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0163A7AF" w14:textId="77777777" w:rsidR="000076C8" w:rsidRPr="006746A9" w:rsidRDefault="000076C8" w:rsidP="000076C8">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6724902E" w14:textId="77777777"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0076C8" w:rsidRPr="006746A9" w14:paraId="2AAB8821" w14:textId="77777777" w:rsidTr="00B023DC">
        <w:trPr>
          <w:jc w:val="center"/>
        </w:trPr>
        <w:tc>
          <w:tcPr>
            <w:tcW w:w="1440" w:type="dxa"/>
            <w:tcBorders>
              <w:top w:val="single" w:sz="4" w:space="0" w:color="999999"/>
              <w:left w:val="nil"/>
              <w:bottom w:val="single" w:sz="4" w:space="0" w:color="999999"/>
              <w:right w:val="single" w:sz="4" w:space="0" w:color="999999"/>
            </w:tcBorders>
          </w:tcPr>
          <w:p w14:paraId="4DA32506" w14:textId="77777777" w:rsidR="000076C8" w:rsidRPr="006746A9" w:rsidRDefault="000076C8" w:rsidP="000076C8">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8</w:t>
            </w:r>
          </w:p>
        </w:tc>
        <w:tc>
          <w:tcPr>
            <w:tcW w:w="3207" w:type="dxa"/>
            <w:tcBorders>
              <w:top w:val="single" w:sz="4" w:space="0" w:color="999999"/>
              <w:left w:val="single" w:sz="4" w:space="0" w:color="999999"/>
              <w:bottom w:val="single" w:sz="4" w:space="0" w:color="999999"/>
              <w:right w:val="single" w:sz="4" w:space="0" w:color="999999"/>
            </w:tcBorders>
          </w:tcPr>
          <w:p w14:paraId="06D042C8" w14:textId="7C7927F5"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cs="Arial"/>
                <w:sz w:val="18"/>
                <w:szCs w:val="18"/>
                <w:lang w:val="es-419" w:bidi="es-AR"/>
              </w:rPr>
              <w:t>Identificar a los usuarios y autenticar el acceso a los componentes del sistema</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7E9EAB4C" w14:textId="77777777" w:rsidR="000076C8" w:rsidRPr="006746A9" w:rsidRDefault="000076C8" w:rsidP="000076C8">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281E8F1A" w14:textId="77777777" w:rsidR="000076C8" w:rsidRPr="006746A9" w:rsidRDefault="000076C8" w:rsidP="000076C8">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3764A21A" w14:textId="77777777"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0076C8" w:rsidRPr="006746A9" w14:paraId="787D6D00" w14:textId="77777777" w:rsidTr="00B023DC">
        <w:trPr>
          <w:jc w:val="center"/>
        </w:trPr>
        <w:tc>
          <w:tcPr>
            <w:tcW w:w="1440" w:type="dxa"/>
            <w:tcBorders>
              <w:top w:val="single" w:sz="4" w:space="0" w:color="999999"/>
              <w:left w:val="nil"/>
              <w:bottom w:val="single" w:sz="4" w:space="0" w:color="999999"/>
              <w:right w:val="single" w:sz="4" w:space="0" w:color="999999"/>
            </w:tcBorders>
          </w:tcPr>
          <w:p w14:paraId="119214CF" w14:textId="77777777" w:rsidR="000076C8" w:rsidRPr="006746A9" w:rsidRDefault="000076C8" w:rsidP="000076C8">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9</w:t>
            </w:r>
          </w:p>
        </w:tc>
        <w:tc>
          <w:tcPr>
            <w:tcW w:w="3207" w:type="dxa"/>
            <w:tcBorders>
              <w:top w:val="single" w:sz="4" w:space="0" w:color="999999"/>
              <w:left w:val="single" w:sz="4" w:space="0" w:color="999999"/>
              <w:bottom w:val="single" w:sz="4" w:space="0" w:color="999999"/>
              <w:right w:val="single" w:sz="4" w:space="0" w:color="999999"/>
            </w:tcBorders>
          </w:tcPr>
          <w:p w14:paraId="2C35133B" w14:textId="795F1515"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sz w:val="18"/>
                <w:szCs w:val="18"/>
                <w:lang w:val="es-419"/>
              </w:rPr>
              <w:t>Restringir el acceso físico a los datos de tarjetahabiente</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0B2F8399" w14:textId="77777777" w:rsidR="000076C8" w:rsidRPr="006746A9" w:rsidRDefault="000076C8" w:rsidP="000076C8">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38D82ACC" w14:textId="77777777" w:rsidR="000076C8" w:rsidRPr="006746A9" w:rsidRDefault="000076C8" w:rsidP="000076C8">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57EEA003" w14:textId="77777777"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0076C8" w:rsidRPr="006746A9" w14:paraId="1D3BF337" w14:textId="77777777" w:rsidTr="00B023DC">
        <w:trPr>
          <w:jc w:val="center"/>
        </w:trPr>
        <w:tc>
          <w:tcPr>
            <w:tcW w:w="1440" w:type="dxa"/>
            <w:tcBorders>
              <w:top w:val="single" w:sz="4" w:space="0" w:color="999999"/>
              <w:left w:val="nil"/>
              <w:bottom w:val="single" w:sz="4" w:space="0" w:color="999999"/>
              <w:right w:val="single" w:sz="4" w:space="0" w:color="999999"/>
            </w:tcBorders>
          </w:tcPr>
          <w:p w14:paraId="7ECB9800" w14:textId="77777777" w:rsidR="000076C8" w:rsidRPr="006746A9" w:rsidRDefault="000076C8" w:rsidP="000076C8">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10</w:t>
            </w:r>
          </w:p>
        </w:tc>
        <w:tc>
          <w:tcPr>
            <w:tcW w:w="3207" w:type="dxa"/>
            <w:tcBorders>
              <w:top w:val="single" w:sz="4" w:space="0" w:color="999999"/>
              <w:left w:val="single" w:sz="4" w:space="0" w:color="999999"/>
              <w:bottom w:val="single" w:sz="4" w:space="0" w:color="999999"/>
              <w:right w:val="single" w:sz="4" w:space="0" w:color="999999"/>
            </w:tcBorders>
          </w:tcPr>
          <w:p w14:paraId="639333B4" w14:textId="4FB8BB71"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sz w:val="18"/>
                <w:szCs w:val="18"/>
                <w:lang w:val="es-419"/>
              </w:rPr>
              <w:t>Registrar y supervisar todos los accesos a los componentes del sistema y a los datos de tarjetahabiente</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21337C66" w14:textId="77777777" w:rsidR="000076C8" w:rsidRPr="006746A9" w:rsidRDefault="000076C8" w:rsidP="000076C8">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4F382022" w14:textId="77777777" w:rsidR="000076C8" w:rsidRPr="006746A9" w:rsidRDefault="000076C8" w:rsidP="000076C8">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37359257" w14:textId="77777777" w:rsidR="000076C8" w:rsidRPr="006746A9" w:rsidRDefault="000076C8" w:rsidP="000076C8">
            <w:pPr>
              <w:pStyle w:val="BodyText3"/>
              <w:tabs>
                <w:tab w:val="left" w:pos="5688"/>
                <w:tab w:val="left" w:pos="9648"/>
              </w:tabs>
              <w:spacing w:after="60" w:line="252" w:lineRule="auto"/>
              <w:jc w:val="left"/>
              <w:rPr>
                <w:rFonts w:asciiTheme="minorHAnsi" w:eastAsia="MS Mincho"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0076C8" w:rsidRPr="006746A9" w14:paraId="7111A445" w14:textId="77777777" w:rsidTr="00B023DC">
        <w:trPr>
          <w:jc w:val="center"/>
        </w:trPr>
        <w:tc>
          <w:tcPr>
            <w:tcW w:w="1440" w:type="dxa"/>
            <w:tcBorders>
              <w:top w:val="single" w:sz="4" w:space="0" w:color="999999"/>
              <w:left w:val="nil"/>
              <w:bottom w:val="single" w:sz="4" w:space="0" w:color="999999"/>
              <w:right w:val="single" w:sz="4" w:space="0" w:color="999999"/>
            </w:tcBorders>
          </w:tcPr>
          <w:p w14:paraId="1FEE5621" w14:textId="77777777" w:rsidR="000076C8" w:rsidRPr="006746A9" w:rsidRDefault="000076C8" w:rsidP="000076C8">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11</w:t>
            </w:r>
          </w:p>
        </w:tc>
        <w:tc>
          <w:tcPr>
            <w:tcW w:w="3207" w:type="dxa"/>
            <w:tcBorders>
              <w:top w:val="single" w:sz="4" w:space="0" w:color="999999"/>
              <w:left w:val="single" w:sz="4" w:space="0" w:color="999999"/>
              <w:bottom w:val="single" w:sz="4" w:space="0" w:color="999999"/>
              <w:right w:val="single" w:sz="4" w:space="0" w:color="999999"/>
            </w:tcBorders>
          </w:tcPr>
          <w:p w14:paraId="156AFEF7" w14:textId="246F4705"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cs="Arial"/>
                <w:sz w:val="18"/>
                <w:szCs w:val="18"/>
                <w:lang w:val="es-419" w:bidi="es-AR"/>
              </w:rPr>
              <w:t>Poner a prueba regularmente la seguridad de los sistemas y de las redes</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44C40E71" w14:textId="77777777" w:rsidR="000076C8" w:rsidRPr="006746A9" w:rsidRDefault="000076C8" w:rsidP="000076C8">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306ACE2F" w14:textId="77777777" w:rsidR="000076C8" w:rsidRPr="006746A9" w:rsidRDefault="000076C8" w:rsidP="000076C8">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0C749F58" w14:textId="77777777"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r w:rsidR="000076C8" w:rsidRPr="006746A9" w14:paraId="744CDC36" w14:textId="77777777" w:rsidTr="00B023DC">
        <w:trPr>
          <w:jc w:val="center"/>
        </w:trPr>
        <w:tc>
          <w:tcPr>
            <w:tcW w:w="1440" w:type="dxa"/>
            <w:tcBorders>
              <w:top w:val="single" w:sz="4" w:space="0" w:color="999999"/>
              <w:left w:val="nil"/>
              <w:bottom w:val="single" w:sz="4" w:space="0" w:color="999999"/>
              <w:right w:val="single" w:sz="4" w:space="0" w:color="999999"/>
            </w:tcBorders>
          </w:tcPr>
          <w:p w14:paraId="4CD7D8D6" w14:textId="77777777" w:rsidR="000076C8" w:rsidRPr="006746A9" w:rsidRDefault="000076C8" w:rsidP="000076C8">
            <w:pPr>
              <w:pStyle w:val="BodyText3"/>
              <w:tabs>
                <w:tab w:val="left" w:pos="5688"/>
                <w:tab w:val="left" w:pos="9648"/>
              </w:tabs>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t>12</w:t>
            </w:r>
          </w:p>
        </w:tc>
        <w:tc>
          <w:tcPr>
            <w:tcW w:w="3207" w:type="dxa"/>
            <w:tcBorders>
              <w:top w:val="single" w:sz="4" w:space="0" w:color="999999"/>
              <w:left w:val="single" w:sz="4" w:space="0" w:color="999999"/>
              <w:bottom w:val="single" w:sz="4" w:space="0" w:color="999999"/>
              <w:right w:val="single" w:sz="4" w:space="0" w:color="999999"/>
            </w:tcBorders>
          </w:tcPr>
          <w:p w14:paraId="0FA667A1" w14:textId="2BCDA9CA"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cs="Arial"/>
                <w:sz w:val="18"/>
                <w:szCs w:val="18"/>
                <w:lang w:val="es-419" w:bidi="es-AR"/>
              </w:rPr>
              <w:t>Respaldar la seguridad de la información con políticas y programas organizacionales</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7DE255D0" w14:textId="77777777" w:rsidR="000076C8" w:rsidRPr="006746A9" w:rsidRDefault="000076C8" w:rsidP="000076C8">
            <w:pPr>
              <w:spacing w:after="60" w:line="252" w:lineRule="auto"/>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6F0313F5" w14:textId="77777777" w:rsidR="000076C8" w:rsidRPr="006746A9" w:rsidRDefault="000076C8" w:rsidP="000076C8">
            <w:pPr>
              <w:spacing w:after="60" w:line="252" w:lineRule="auto"/>
              <w:ind w:right="-18"/>
              <w:jc w:val="center"/>
              <w:rPr>
                <w:rFonts w:asciiTheme="minorHAnsi" w:hAnsiTheme="minorHAnsi" w:cstheme="minorHAnsi"/>
                <w:sz w:val="18"/>
                <w:szCs w:val="18"/>
                <w:lang w:val="es-419"/>
              </w:rPr>
            </w:pPr>
            <w:r w:rsidRPr="006746A9">
              <w:rPr>
                <w:rFonts w:asciiTheme="minorHAnsi" w:hAnsiTheme="minorHAnsi" w:cstheme="minorHAnsi"/>
                <w:sz w:val="18"/>
                <w:szCs w:val="18"/>
                <w:lang w:val="es-419" w:bidi="es-AR"/>
              </w:rPr>
              <w:fldChar w:fldCharType="begin">
                <w:ffData>
                  <w:name w:val="Check1"/>
                  <w:enabled/>
                  <w:calcOnExit w:val="0"/>
                  <w:checkBox>
                    <w:sizeAuto/>
                    <w:default w:val="0"/>
                  </w:checkBox>
                </w:ffData>
              </w:fldChar>
            </w:r>
            <w:r w:rsidRPr="006746A9">
              <w:rPr>
                <w:rFonts w:asciiTheme="minorHAnsi" w:hAnsiTheme="minorHAnsi" w:cstheme="minorHAnsi"/>
                <w:sz w:val="18"/>
                <w:szCs w:val="18"/>
                <w:lang w:val="es-419" w:bidi="es-AR"/>
              </w:rPr>
              <w:instrText xml:space="preserve"> FORMCHECKBOX </w:instrText>
            </w:r>
            <w:r w:rsidRPr="006746A9">
              <w:rPr>
                <w:rFonts w:asciiTheme="minorHAnsi" w:hAnsiTheme="minorHAnsi" w:cstheme="minorHAnsi"/>
                <w:sz w:val="18"/>
                <w:szCs w:val="18"/>
                <w:lang w:val="es-419" w:bidi="es-AR"/>
              </w:rPr>
            </w:r>
            <w:r w:rsidRPr="006746A9">
              <w:rPr>
                <w:rFonts w:asciiTheme="minorHAnsi" w:hAnsiTheme="minorHAnsi" w:cstheme="minorHAnsi"/>
                <w:sz w:val="18"/>
                <w:szCs w:val="18"/>
                <w:lang w:val="es-419" w:bidi="es-AR"/>
              </w:rPr>
              <w:fldChar w:fldCharType="separate"/>
            </w:r>
            <w:r w:rsidRPr="006746A9">
              <w:rPr>
                <w:rFonts w:asciiTheme="minorHAnsi" w:hAnsiTheme="minorHAnsi" w:cstheme="minorHAnsi"/>
                <w:sz w:val="18"/>
                <w:szCs w:val="18"/>
                <w:lang w:val="es-419" w:bidi="es-AR"/>
              </w:rPr>
              <w:fldChar w:fldCharType="end"/>
            </w:r>
          </w:p>
        </w:tc>
        <w:tc>
          <w:tcPr>
            <w:tcW w:w="2970" w:type="dxa"/>
            <w:tcBorders>
              <w:top w:val="single" w:sz="4" w:space="0" w:color="999999"/>
              <w:left w:val="single" w:sz="4" w:space="0" w:color="999999"/>
              <w:bottom w:val="single" w:sz="4" w:space="0" w:color="999999"/>
              <w:right w:val="nil"/>
            </w:tcBorders>
          </w:tcPr>
          <w:p w14:paraId="64218088" w14:textId="77777777" w:rsidR="000076C8" w:rsidRPr="006746A9" w:rsidRDefault="000076C8" w:rsidP="000076C8">
            <w:pPr>
              <w:pStyle w:val="BodyText3"/>
              <w:tabs>
                <w:tab w:val="left" w:pos="5688"/>
                <w:tab w:val="left" w:pos="9648"/>
              </w:tabs>
              <w:spacing w:after="60" w:line="252" w:lineRule="auto"/>
              <w:jc w:val="left"/>
              <w:rPr>
                <w:rFonts w:asciiTheme="minorHAnsi" w:hAnsiTheme="minorHAnsi" w:cstheme="minorHAnsi"/>
                <w:sz w:val="18"/>
                <w:szCs w:val="18"/>
                <w:lang w:val="es-419"/>
              </w:rPr>
            </w:pPr>
            <w:r w:rsidRPr="006746A9">
              <w:rPr>
                <w:rFonts w:asciiTheme="minorHAnsi" w:eastAsia="MS Mincho" w:hAnsiTheme="minorHAnsi" w:cstheme="minorHAnsi"/>
                <w:sz w:val="18"/>
                <w:szCs w:val="18"/>
                <w:lang w:val="es-419" w:bidi="es-AR"/>
              </w:rPr>
              <w:fldChar w:fldCharType="begin">
                <w:ffData>
                  <w:name w:val="Text1"/>
                  <w:enabled/>
                  <w:calcOnExit w:val="0"/>
                  <w:textInput/>
                </w:ffData>
              </w:fldChar>
            </w:r>
            <w:r w:rsidRPr="006746A9">
              <w:rPr>
                <w:rFonts w:asciiTheme="minorHAnsi" w:eastAsia="MS Mincho" w:hAnsiTheme="minorHAnsi" w:cstheme="minorHAnsi"/>
                <w:sz w:val="18"/>
                <w:szCs w:val="18"/>
                <w:lang w:val="es-419" w:bidi="es-AR"/>
              </w:rPr>
              <w:instrText xml:space="preserve"> FORMTEXT </w:instrText>
            </w:r>
            <w:r w:rsidRPr="006746A9">
              <w:rPr>
                <w:rFonts w:asciiTheme="minorHAnsi" w:eastAsia="MS Mincho" w:hAnsiTheme="minorHAnsi" w:cstheme="minorHAnsi"/>
                <w:sz w:val="18"/>
                <w:szCs w:val="18"/>
                <w:lang w:val="es-419" w:bidi="es-AR"/>
              </w:rPr>
            </w:r>
            <w:r w:rsidRPr="006746A9">
              <w:rPr>
                <w:rFonts w:asciiTheme="minorHAnsi" w:eastAsia="MS Mincho" w:hAnsiTheme="minorHAnsi" w:cstheme="minorHAnsi"/>
                <w:sz w:val="18"/>
                <w:szCs w:val="18"/>
                <w:lang w:val="es-419" w:bidi="es-AR"/>
              </w:rPr>
              <w:fldChar w:fldCharType="separate"/>
            </w:r>
            <w:r w:rsidRPr="006746A9">
              <w:rPr>
                <w:rFonts w:asciiTheme="minorHAnsi" w:eastAsia="MS Mincho" w:hAnsiTheme="minorHAnsi" w:cstheme="minorHAnsi"/>
                <w:sz w:val="18"/>
                <w:szCs w:val="18"/>
                <w:lang w:val="es-419" w:bidi="es-AR"/>
              </w:rPr>
              <w:t>     </w:t>
            </w:r>
            <w:r w:rsidRPr="006746A9">
              <w:rPr>
                <w:rFonts w:asciiTheme="minorHAnsi" w:eastAsia="MS Mincho" w:hAnsiTheme="minorHAnsi" w:cstheme="minorHAnsi"/>
                <w:sz w:val="18"/>
                <w:szCs w:val="18"/>
                <w:lang w:val="es-419" w:bidi="es-AR"/>
              </w:rPr>
              <w:fldChar w:fldCharType="end"/>
            </w:r>
          </w:p>
        </w:tc>
      </w:tr>
    </w:tbl>
    <w:p w14:paraId="5E458D0A" w14:textId="6E164942" w:rsidR="00A97D11" w:rsidRPr="00582953" w:rsidRDefault="00ED6560" w:rsidP="00213584">
      <w:pPr>
        <w:spacing w:before="120"/>
        <w:rPr>
          <w:i/>
          <w:sz w:val="18"/>
          <w:szCs w:val="18"/>
          <w:lang w:val="es-419"/>
        </w:rPr>
      </w:pPr>
      <w:r w:rsidRPr="00582953">
        <w:rPr>
          <w:i/>
          <w:sz w:val="18"/>
          <w:szCs w:val="18"/>
          <w:lang w:val="es-419" w:bidi="es-AR"/>
        </w:rPr>
        <w:t xml:space="preserve">* Los </w:t>
      </w:r>
      <w:r w:rsidR="003867F7" w:rsidRPr="00582953">
        <w:rPr>
          <w:i/>
          <w:sz w:val="18"/>
          <w:szCs w:val="18"/>
          <w:lang w:val="es-419" w:bidi="es-AR"/>
        </w:rPr>
        <w:t xml:space="preserve">Requisitos de PCI DSS </w:t>
      </w:r>
      <w:r w:rsidRPr="00582953">
        <w:rPr>
          <w:i/>
          <w:sz w:val="18"/>
          <w:szCs w:val="18"/>
          <w:lang w:val="es-419" w:bidi="es-AR"/>
        </w:rPr>
        <w:t>indicados anteriormente se refieren a los requisitos de la Sección 2 de este SAQ.</w:t>
      </w:r>
    </w:p>
    <w:p w14:paraId="7ADF0DFE" w14:textId="77777777" w:rsidR="00582953" w:rsidRDefault="00582953" w:rsidP="009C0023">
      <w:pPr>
        <w:spacing w:after="0"/>
        <w:rPr>
          <w:b/>
          <w:bCs/>
          <w:i/>
          <w:iCs/>
          <w:color w:val="000000" w:themeColor="text1"/>
          <w:sz w:val="17"/>
          <w:szCs w:val="17"/>
          <w:lang w:val="es-419"/>
        </w:rPr>
      </w:pPr>
      <w:bookmarkStart w:id="73" w:name="_Hlk187474946"/>
    </w:p>
    <w:p w14:paraId="7DFC0871" w14:textId="7A8CBDBB" w:rsidR="009C0023" w:rsidRPr="00582953" w:rsidRDefault="009C0023" w:rsidP="009C0023">
      <w:pPr>
        <w:spacing w:after="0"/>
        <w:rPr>
          <w:i/>
          <w:iCs/>
          <w:color w:val="000000" w:themeColor="text1"/>
          <w:sz w:val="18"/>
          <w:szCs w:val="18"/>
          <w:lang w:val="es-419"/>
        </w:rPr>
      </w:pPr>
      <w:r w:rsidRPr="00582953">
        <w:rPr>
          <w:b/>
          <w:bCs/>
          <w:i/>
          <w:iCs/>
          <w:color w:val="000000" w:themeColor="text1"/>
          <w:sz w:val="18"/>
          <w:szCs w:val="18"/>
          <w:lang w:val="es-419"/>
        </w:rPr>
        <w:lastRenderedPageBreak/>
        <w:t>Nota:</w:t>
      </w:r>
      <w:r w:rsidRPr="00582953">
        <w:rPr>
          <w:i/>
          <w:iCs/>
          <w:color w:val="000000" w:themeColor="text1"/>
          <w:sz w:val="18"/>
          <w:szCs w:val="18"/>
          <w:lang w:val="es-419"/>
        </w:rPr>
        <w:t xml:space="preserve"> El PCI Security </w:t>
      </w:r>
      <w:proofErr w:type="spellStart"/>
      <w:r w:rsidRPr="00582953">
        <w:rPr>
          <w:i/>
          <w:iCs/>
          <w:color w:val="000000" w:themeColor="text1"/>
          <w:sz w:val="18"/>
          <w:szCs w:val="18"/>
          <w:lang w:val="es-419"/>
        </w:rPr>
        <w:t>Standards</w:t>
      </w:r>
      <w:proofErr w:type="spellEnd"/>
      <w:r w:rsidRPr="00582953">
        <w:rPr>
          <w:i/>
          <w:iCs/>
          <w:color w:val="000000" w:themeColor="text1"/>
          <w:sz w:val="18"/>
          <w:szCs w:val="18"/>
          <w:lang w:val="es-419"/>
        </w:rPr>
        <w:t xml:space="preserve">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74" w:name="_Hlk177003511"/>
      <w:r w:rsidRPr="00582953">
        <w:rPr>
          <w:i/>
          <w:iCs/>
          <w:color w:val="000000" w:themeColor="text1"/>
          <w:sz w:val="18"/>
          <w:szCs w:val="18"/>
          <w:lang w:val="es-419"/>
        </w:rPr>
        <w:t xml:space="preserve"> </w:t>
      </w:r>
      <w:bookmarkEnd w:id="74"/>
      <w:r w:rsidR="00254BAA">
        <w:fldChar w:fldCharType="begin"/>
      </w:r>
      <w:r w:rsidR="00254BAA">
        <w:instrText>HYPERLINK "https://www.pcisecuritystandards.org/about_us/"</w:instrText>
      </w:r>
      <w:r w:rsidR="00254BAA">
        <w:fldChar w:fldCharType="separate"/>
      </w:r>
      <w:r w:rsidR="00254BAA" w:rsidRPr="00227A04">
        <w:rPr>
          <w:rStyle w:val="Hyperlink"/>
          <w:rFonts w:cs="Arial"/>
          <w:i/>
          <w:iCs/>
          <w:color w:val="006072"/>
          <w:sz w:val="17"/>
          <w:szCs w:val="17"/>
        </w:rPr>
        <w:t>https://www.pcisecuritystandards.org/about_us/</w:t>
      </w:r>
      <w:r w:rsidR="00254BAA">
        <w:fldChar w:fldCharType="end"/>
      </w:r>
      <w:r w:rsidR="00254BAA" w:rsidRPr="00227A04">
        <w:rPr>
          <w:rStyle w:val="Hyperlink"/>
          <w:rFonts w:cs="Arial"/>
          <w:i/>
          <w:iCs/>
          <w:color w:val="006072"/>
          <w:sz w:val="17"/>
          <w:szCs w:val="17"/>
        </w:rPr>
        <w:t>.</w:t>
      </w:r>
    </w:p>
    <w:bookmarkEnd w:id="73"/>
    <w:p w14:paraId="4ACF60BD" w14:textId="5C1D8973" w:rsidR="00684C80" w:rsidRPr="006746A9" w:rsidRDefault="00684C80" w:rsidP="001A61D1">
      <w:pPr>
        <w:spacing w:before="0" w:after="0" w:line="240" w:lineRule="auto"/>
        <w:jc w:val="center"/>
        <w:rPr>
          <w:lang w:val="es-419"/>
        </w:rPr>
      </w:pPr>
    </w:p>
    <w:sectPr w:rsidR="00684C80" w:rsidRPr="006746A9" w:rsidSect="00D53917">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3D6C5" w14:textId="77777777" w:rsidR="00C931DE" w:rsidRDefault="00C931DE">
      <w:r>
        <w:separator/>
      </w:r>
    </w:p>
  </w:endnote>
  <w:endnote w:type="continuationSeparator" w:id="0">
    <w:p w14:paraId="3061CD0D" w14:textId="77777777" w:rsidR="00C931DE" w:rsidRDefault="00C931DE">
      <w:r>
        <w:continuationSeparator/>
      </w:r>
    </w:p>
  </w:endnote>
  <w:endnote w:type="continuationNotice" w:id="1">
    <w:p w14:paraId="455DBD73" w14:textId="77777777" w:rsidR="00C931DE" w:rsidRDefault="00C931D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E1FF" w14:textId="702BE134" w:rsidR="00B13D11" w:rsidRDefault="00B13D11" w:rsidP="00C43F84">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3C1A7F">
      <w:rPr>
        <w:sz w:val="18"/>
        <w:lang w:bidi="es-AR"/>
      </w:rPr>
      <w:t>.1</w:t>
    </w:r>
    <w:r>
      <w:rPr>
        <w:sz w:val="18"/>
        <w:lang w:bidi="es-AR"/>
      </w:rPr>
      <w:t xml:space="preserve"> SAQ A-EP</w:t>
    </w:r>
    <w:r w:rsidR="00B05EB4">
      <w:rPr>
        <w:sz w:val="18"/>
        <w:lang w:bidi="es-AR"/>
      </w:rPr>
      <w:t xml:space="preserve"> </w:t>
    </w:r>
    <w:r>
      <w:rPr>
        <w:sz w:val="18"/>
        <w:lang w:bidi="es-AR"/>
      </w:rPr>
      <w:tab/>
    </w:r>
    <w:proofErr w:type="gramStart"/>
    <w:r w:rsidR="004D5BCD" w:rsidRPr="004D5BCD">
      <w:rPr>
        <w:sz w:val="18"/>
        <w:lang w:bidi="es-AR"/>
      </w:rPr>
      <w:t>Octubre</w:t>
    </w:r>
    <w:proofErr w:type="gramEnd"/>
    <w:r w:rsidR="004D5BCD">
      <w:rPr>
        <w:sz w:val="18"/>
        <w:lang w:bidi="es-AR"/>
      </w:rPr>
      <w:t xml:space="preserve"> </w:t>
    </w:r>
    <w:r w:rsidRPr="004D5BCD">
      <w:rPr>
        <w:sz w:val="18"/>
        <w:lang w:bidi="es-AR"/>
      </w:rPr>
      <w:t>de</w:t>
    </w:r>
    <w:r>
      <w:rPr>
        <w:sz w:val="18"/>
        <w:lang w:bidi="es-AR"/>
      </w:rPr>
      <w:t xml:space="preserve"> 202</w:t>
    </w:r>
    <w:r w:rsidR="003C1A7F">
      <w:rPr>
        <w:sz w:val="18"/>
        <w:lang w:bidi="es-AR"/>
      </w:rPr>
      <w:t>4</w:t>
    </w:r>
  </w:p>
  <w:p w14:paraId="1A30B5E0" w14:textId="296004CD" w:rsidR="00B13D11" w:rsidRDefault="00B13D11" w:rsidP="00C43F84">
    <w:pPr>
      <w:pStyle w:val="BodyText"/>
      <w:pBdr>
        <w:top w:val="single" w:sz="4" w:space="1" w:color="auto"/>
      </w:pBdr>
      <w:tabs>
        <w:tab w:val="right" w:pos="9360"/>
      </w:tabs>
      <w:spacing w:before="0" w:after="0"/>
    </w:pPr>
    <w:r w:rsidRPr="00314E2A">
      <w:rPr>
        <w:rStyle w:val="PageNumber"/>
        <w:sz w:val="18"/>
        <w:szCs w:val="18"/>
        <w:lang w:val="en-US" w:bidi="es-AR"/>
      </w:rPr>
      <w:t>© 2006-202</w:t>
    </w:r>
    <w:r w:rsidR="003C1A7F" w:rsidRPr="00314E2A">
      <w:rPr>
        <w:rStyle w:val="PageNumber"/>
        <w:sz w:val="18"/>
        <w:szCs w:val="18"/>
        <w:lang w:val="en-US" w:bidi="es-AR"/>
      </w:rPr>
      <w:t>4</w:t>
    </w:r>
    <w:r w:rsidRPr="00314E2A">
      <w:rPr>
        <w:rStyle w:val="PageNumber"/>
        <w:sz w:val="18"/>
        <w:szCs w:val="18"/>
        <w:lang w:val="en-US" w:bidi="es-AR"/>
      </w:rPr>
      <w:t xml:space="preserve"> PCI Security Standards Council, LLC. </w:t>
    </w:r>
    <w:r>
      <w:rPr>
        <w:rStyle w:val="PageNumber"/>
        <w:sz w:val="18"/>
        <w:szCs w:val="18"/>
        <w:lang w:bidi="es-AR"/>
      </w:rPr>
      <w:t>Todos los derechos reservados.</w:t>
    </w:r>
    <w:r>
      <w:rPr>
        <w:rStyle w:val="PageNumber"/>
        <w:sz w:val="18"/>
        <w:szCs w:val="18"/>
        <w:lang w:bidi="es-AR"/>
      </w:rPr>
      <w:tab/>
    </w:r>
    <w:r>
      <w:rPr>
        <w:sz w:val="18"/>
        <w:lang w:bidi="es-AR"/>
      </w:rPr>
      <w:t xml:space="preserve">Página </w:t>
    </w:r>
    <w:r>
      <w:rPr>
        <w:rStyle w:val="PageNumber"/>
        <w:rFonts w:ascii="Arial Narrow" w:eastAsia="Arial Narrow" w:hAnsi="Arial Narrow" w:cs="Arial Narrow"/>
        <w:sz w:val="18"/>
        <w:lang w:bidi="es-AR"/>
      </w:rPr>
      <w:fldChar w:fldCharType="begin"/>
    </w:r>
    <w:r>
      <w:rPr>
        <w:rStyle w:val="PageNumber"/>
        <w:sz w:val="18"/>
        <w:lang w:bidi="es-AR"/>
      </w:rPr>
      <w:instrText xml:space="preserve"> PAGE </w:instrText>
    </w:r>
    <w:r>
      <w:rPr>
        <w:rStyle w:val="PageNumber"/>
        <w:rFonts w:ascii="Arial Narrow" w:eastAsia="Arial Narrow" w:hAnsi="Arial Narrow" w:cs="Arial Narrow"/>
        <w:sz w:val="18"/>
        <w:lang w:bidi="es-AR"/>
      </w:rPr>
      <w:fldChar w:fldCharType="separate"/>
    </w:r>
    <w:r>
      <w:rPr>
        <w:rStyle w:val="PageNumber"/>
        <w:rFonts w:ascii="Arial Narrow" w:eastAsia="Arial Narrow" w:hAnsi="Arial Narrow" w:cs="Arial Narrow"/>
        <w:sz w:val="18"/>
        <w:lang w:bidi="es-AR"/>
      </w:rPr>
      <w:t>ii</w:t>
    </w:r>
    <w:r>
      <w:rPr>
        <w:rStyle w:val="PageNumber"/>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5C57" w14:textId="673A5F36" w:rsidR="00512AB2" w:rsidRDefault="00512AB2" w:rsidP="00C43F84">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BA1238">
      <w:rPr>
        <w:sz w:val="18"/>
        <w:lang w:bidi="es-AR"/>
      </w:rPr>
      <w:t>.1</w:t>
    </w:r>
    <w:r>
      <w:rPr>
        <w:sz w:val="18"/>
        <w:lang w:bidi="es-AR"/>
      </w:rPr>
      <w:t xml:space="preserve"> SAQ A-EP, </w:t>
    </w:r>
    <w:r w:rsidR="00AE76E8" w:rsidRPr="00AE76E8">
      <w:rPr>
        <w:sz w:val="18"/>
        <w:lang w:bidi="es-AR"/>
      </w:rPr>
      <w:t>Completando el SAQ</w:t>
    </w:r>
    <w:r>
      <w:rPr>
        <w:sz w:val="18"/>
        <w:lang w:bidi="es-AR"/>
      </w:rPr>
      <w:tab/>
    </w:r>
    <w:proofErr w:type="gramStart"/>
    <w:r w:rsidR="004D5BCD" w:rsidRPr="004D5BCD">
      <w:rPr>
        <w:sz w:val="18"/>
        <w:lang w:bidi="es-AR"/>
      </w:rPr>
      <w:t>Octubre</w:t>
    </w:r>
    <w:proofErr w:type="gramEnd"/>
    <w:r w:rsidR="003B2074">
      <w:rPr>
        <w:sz w:val="18"/>
        <w:lang w:bidi="es-AR"/>
      </w:rPr>
      <w:t xml:space="preserve"> </w:t>
    </w:r>
    <w:r>
      <w:rPr>
        <w:sz w:val="18"/>
        <w:lang w:bidi="es-AR"/>
      </w:rPr>
      <w:t>de 202</w:t>
    </w:r>
    <w:r w:rsidR="00BA1238">
      <w:rPr>
        <w:sz w:val="18"/>
        <w:lang w:bidi="es-AR"/>
      </w:rPr>
      <w:t>4</w:t>
    </w:r>
  </w:p>
  <w:p w14:paraId="3CA16C84" w14:textId="191EBA20" w:rsidR="00512AB2" w:rsidRDefault="00512AB2" w:rsidP="00C43F84">
    <w:pPr>
      <w:pStyle w:val="BodyText"/>
      <w:pBdr>
        <w:top w:val="single" w:sz="4" w:space="1" w:color="auto"/>
      </w:pBdr>
      <w:tabs>
        <w:tab w:val="right" w:pos="9360"/>
      </w:tabs>
      <w:spacing w:before="0" w:after="0"/>
    </w:pPr>
    <w:r w:rsidRPr="00E04766">
      <w:rPr>
        <w:rStyle w:val="PageNumber"/>
        <w:sz w:val="18"/>
        <w:szCs w:val="18"/>
        <w:lang w:val="en-US" w:bidi="es-AR"/>
      </w:rPr>
      <w:t>© 2006-202</w:t>
    </w:r>
    <w:r w:rsidR="00BA1238">
      <w:rPr>
        <w:rStyle w:val="PageNumber"/>
        <w:sz w:val="18"/>
        <w:szCs w:val="18"/>
        <w:lang w:val="en-US" w:bidi="es-AR"/>
      </w:rPr>
      <w:t>4</w:t>
    </w:r>
    <w:r w:rsidRPr="00E04766">
      <w:rPr>
        <w:rStyle w:val="PageNumber"/>
        <w:sz w:val="18"/>
        <w:szCs w:val="18"/>
        <w:lang w:val="en-US" w:bidi="es-AR"/>
      </w:rPr>
      <w:t xml:space="preserve"> PCI Security Standards Council, LLC. </w:t>
    </w:r>
    <w:r>
      <w:rPr>
        <w:rStyle w:val="PageNumber"/>
        <w:sz w:val="18"/>
        <w:szCs w:val="18"/>
        <w:lang w:bidi="es-AR"/>
      </w:rPr>
      <w:t>Todos los derechos reservados.</w:t>
    </w:r>
    <w:r>
      <w:rPr>
        <w:rStyle w:val="PageNumber"/>
        <w:sz w:val="18"/>
        <w:szCs w:val="18"/>
        <w:lang w:bidi="es-AR"/>
      </w:rPr>
      <w:tab/>
    </w:r>
    <w:r>
      <w:rPr>
        <w:sz w:val="18"/>
        <w:lang w:bidi="es-AR"/>
      </w:rPr>
      <w:t xml:space="preserve">Página </w:t>
    </w:r>
    <w:r>
      <w:rPr>
        <w:rStyle w:val="PageNumber"/>
        <w:rFonts w:ascii="Arial Narrow" w:eastAsia="Arial Narrow" w:hAnsi="Arial Narrow" w:cs="Arial Narrow"/>
        <w:sz w:val="18"/>
        <w:lang w:bidi="es-AR"/>
      </w:rPr>
      <w:fldChar w:fldCharType="begin"/>
    </w:r>
    <w:r>
      <w:rPr>
        <w:rStyle w:val="PageNumber"/>
        <w:sz w:val="18"/>
        <w:lang w:bidi="es-AR"/>
      </w:rPr>
      <w:instrText xml:space="preserve"> PAGE </w:instrText>
    </w:r>
    <w:r>
      <w:rPr>
        <w:rStyle w:val="PageNumber"/>
        <w:rFonts w:ascii="Arial Narrow" w:eastAsia="Arial Narrow" w:hAnsi="Arial Narrow" w:cs="Arial Narrow"/>
        <w:sz w:val="18"/>
        <w:lang w:bidi="es-AR"/>
      </w:rPr>
      <w:fldChar w:fldCharType="separate"/>
    </w:r>
    <w:r>
      <w:rPr>
        <w:rStyle w:val="PageNumber"/>
        <w:rFonts w:ascii="Arial Narrow" w:eastAsia="Arial Narrow" w:hAnsi="Arial Narrow" w:cs="Arial Narrow"/>
        <w:sz w:val="18"/>
        <w:lang w:bidi="es-AR"/>
      </w:rPr>
      <w:t>ii</w:t>
    </w:r>
    <w:r>
      <w:rPr>
        <w:rStyle w:val="PageNumber"/>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D6C9" w14:textId="128AA64D" w:rsidR="00DC3AE6" w:rsidRPr="00EE70C8" w:rsidRDefault="00DC3AE6"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0610D9">
      <w:rPr>
        <w:sz w:val="18"/>
        <w:lang w:bidi="es-AR"/>
      </w:rPr>
      <w:t>.1</w:t>
    </w:r>
    <w:r>
      <w:rPr>
        <w:sz w:val="18"/>
        <w:lang w:bidi="es-AR"/>
      </w:rPr>
      <w:t xml:space="preserve"> SAQ A-EP, Sección 1: Información de la Evaluación AOC</w:t>
    </w:r>
    <w:r>
      <w:rPr>
        <w:sz w:val="18"/>
        <w:lang w:bidi="es-AR"/>
      </w:rPr>
      <w:tab/>
      <w:t xml:space="preserve"> </w:t>
    </w:r>
    <w:proofErr w:type="gramStart"/>
    <w:r w:rsidR="00BA1238">
      <w:rPr>
        <w:sz w:val="18"/>
        <w:lang w:bidi="es-AR"/>
      </w:rPr>
      <w:t>Octubre</w:t>
    </w:r>
    <w:proofErr w:type="gramEnd"/>
    <w:r w:rsidR="00BA1238">
      <w:rPr>
        <w:sz w:val="18"/>
        <w:lang w:bidi="es-AR"/>
      </w:rPr>
      <w:t xml:space="preserve"> </w:t>
    </w:r>
    <w:r w:rsidR="003B2074">
      <w:rPr>
        <w:sz w:val="18"/>
        <w:lang w:bidi="es-AR"/>
      </w:rPr>
      <w:t>de 202</w:t>
    </w:r>
    <w:r w:rsidR="00ED00CF">
      <w:rPr>
        <w:sz w:val="18"/>
        <w:lang w:bidi="es-AR"/>
      </w:rPr>
      <w:t>4</w:t>
    </w:r>
  </w:p>
  <w:p w14:paraId="54AC95D0" w14:textId="577BA755" w:rsidR="00DC3AE6" w:rsidRPr="00476CAE" w:rsidRDefault="00DC3AE6" w:rsidP="00914EDF">
    <w:pPr>
      <w:pStyle w:val="BodyText"/>
      <w:pBdr>
        <w:top w:val="single" w:sz="4" w:space="1" w:color="auto"/>
      </w:pBdr>
      <w:tabs>
        <w:tab w:val="right" w:pos="9360"/>
      </w:tabs>
      <w:spacing w:before="0" w:after="0"/>
    </w:pPr>
    <w:r w:rsidRPr="00E9767C">
      <w:rPr>
        <w:rStyle w:val="PageNumber"/>
        <w:sz w:val="18"/>
        <w:szCs w:val="18"/>
        <w:lang w:val="en-US" w:bidi="es-AR"/>
      </w:rPr>
      <w:t>© 2006-202</w:t>
    </w:r>
    <w:r w:rsidR="000610D9" w:rsidRPr="00E9767C">
      <w:rPr>
        <w:rStyle w:val="PageNumber"/>
        <w:sz w:val="18"/>
        <w:szCs w:val="18"/>
        <w:lang w:val="en-US" w:bidi="es-AR"/>
      </w:rPr>
      <w:t>4</w:t>
    </w:r>
    <w:r w:rsidRPr="00E9767C">
      <w:rPr>
        <w:rStyle w:val="PageNumber"/>
        <w:sz w:val="18"/>
        <w:szCs w:val="18"/>
        <w:lang w:val="en-US" w:bidi="es-AR"/>
      </w:rPr>
      <w:t xml:space="preserve">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3</w:t>
    </w:r>
    <w:r w:rsidRPr="00EE70C8">
      <w:rPr>
        <w:rStyle w:val="PageNumber"/>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1A95" w14:textId="5B42D4B6" w:rsidR="00DC3AE6" w:rsidRPr="00D2092C" w:rsidRDefault="00DC3AE6"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PCI DSS v4.0</w:t>
    </w:r>
    <w:r w:rsidR="00BA1238">
      <w:rPr>
        <w:sz w:val="18"/>
        <w:lang w:bidi="es-AR"/>
      </w:rPr>
      <w:t>.1</w:t>
    </w:r>
    <w:r>
      <w:rPr>
        <w:sz w:val="18"/>
        <w:lang w:bidi="es-AR"/>
      </w:rPr>
      <w:t xml:space="preserve"> SAQ A-EP, </w:t>
    </w:r>
    <w:r>
      <w:rPr>
        <w:rStyle w:val="PageNumber"/>
        <w:sz w:val="18"/>
        <w:lang w:bidi="es-AR"/>
      </w:rPr>
      <w:t>Sección 2: Cuestionario de Autoevaluación</w:t>
    </w:r>
    <w:r>
      <w:rPr>
        <w:rStyle w:val="PageNumber"/>
        <w:sz w:val="18"/>
        <w:lang w:bidi="es-AR"/>
      </w:rPr>
      <w:tab/>
    </w:r>
    <w:proofErr w:type="gramStart"/>
    <w:r w:rsidR="00BA1238" w:rsidRPr="004D5BCD">
      <w:rPr>
        <w:sz w:val="18"/>
        <w:lang w:bidi="es-AR"/>
      </w:rPr>
      <w:t>Octubre</w:t>
    </w:r>
    <w:proofErr w:type="gramEnd"/>
    <w:r w:rsidR="003B2074">
      <w:rPr>
        <w:sz w:val="18"/>
        <w:lang w:bidi="es-AR"/>
      </w:rPr>
      <w:t xml:space="preserve"> de 202</w:t>
    </w:r>
    <w:r w:rsidR="00BA1238">
      <w:rPr>
        <w:sz w:val="18"/>
        <w:lang w:bidi="es-AR"/>
      </w:rPr>
      <w:t>4</w:t>
    </w:r>
  </w:p>
  <w:p w14:paraId="04E98CF1" w14:textId="43BC3892" w:rsidR="00DC3AE6" w:rsidRDefault="00DC3AE6" w:rsidP="00914EDF">
    <w:pPr>
      <w:pStyle w:val="BodyText"/>
      <w:tabs>
        <w:tab w:val="right" w:pos="12960"/>
      </w:tabs>
      <w:spacing w:before="0" w:after="0"/>
    </w:pPr>
    <w:r w:rsidRPr="00BA1238">
      <w:rPr>
        <w:rStyle w:val="PageNumber"/>
        <w:sz w:val="18"/>
        <w:lang w:val="en-US" w:bidi="es-AR"/>
      </w:rPr>
      <w:t>© 2006-202</w:t>
    </w:r>
    <w:r w:rsidR="00BA1238" w:rsidRPr="00BA1238">
      <w:rPr>
        <w:rStyle w:val="PageNumber"/>
        <w:sz w:val="18"/>
        <w:lang w:val="en-US" w:bidi="es-AR"/>
      </w:rPr>
      <w:t>4</w:t>
    </w:r>
    <w:r w:rsidRPr="00BA1238">
      <w:rPr>
        <w:rStyle w:val="PageNumber"/>
        <w:sz w:val="18"/>
        <w:lang w:val="en-US" w:bidi="es-AR"/>
      </w:rPr>
      <w:t xml:space="preserve">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47</w:t>
    </w:r>
    <w:r w:rsidRPr="00F91D71">
      <w:rPr>
        <w:rStyle w:val="PageNumber"/>
        <w:rFonts w:ascii="Arial Narrow" w:eastAsia="Arial Narrow" w:hAnsi="Arial Narrow" w:cs="Arial Narrow"/>
        <w:sz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82E5C" w14:textId="77777777" w:rsidR="00DC3AE6" w:rsidRPr="0072514B" w:rsidRDefault="00DC3AE6" w:rsidP="0072514B">
    <w:pPr>
      <w:pStyle w:val="BodyText"/>
      <w:tabs>
        <w:tab w:val="right" w:pos="9360"/>
        <w:tab w:val="right" w:pos="1296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AF60" w14:textId="17A374CE" w:rsidR="00716825" w:rsidRPr="00D2092C" w:rsidRDefault="00716825"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v4.0.1 SAQ A-EP, </w:t>
    </w:r>
    <w:r>
      <w:rPr>
        <w:rStyle w:val="PageNumber"/>
        <w:sz w:val="18"/>
        <w:lang w:bidi="es-AR"/>
      </w:rPr>
      <w:t>Sección 2: Cuestionario de Autoevaluación, Anexo A</w:t>
    </w:r>
    <w:r>
      <w:rPr>
        <w:rStyle w:val="PageNumber"/>
        <w:sz w:val="18"/>
        <w:lang w:bidi="es-AR"/>
      </w:rPr>
      <w:tab/>
    </w:r>
    <w:proofErr w:type="gramStart"/>
    <w:r w:rsidRPr="004D5BCD">
      <w:rPr>
        <w:sz w:val="18"/>
        <w:lang w:bidi="es-AR"/>
      </w:rPr>
      <w:t>Octubre</w:t>
    </w:r>
    <w:proofErr w:type="gramEnd"/>
    <w:r>
      <w:rPr>
        <w:sz w:val="18"/>
        <w:lang w:bidi="es-AR"/>
      </w:rPr>
      <w:t xml:space="preserve"> de 2024</w:t>
    </w:r>
  </w:p>
  <w:p w14:paraId="5D6BC12D" w14:textId="77777777" w:rsidR="00716825" w:rsidRDefault="00716825" w:rsidP="00914EDF">
    <w:pPr>
      <w:pStyle w:val="BodyText"/>
      <w:tabs>
        <w:tab w:val="right" w:pos="12960"/>
      </w:tabs>
      <w:spacing w:before="0" w:after="0"/>
    </w:pPr>
    <w:r w:rsidRPr="00BA1238">
      <w:rPr>
        <w:rStyle w:val="PageNumber"/>
        <w:sz w:val="18"/>
        <w:lang w:val="en-US" w:bidi="es-AR"/>
      </w:rPr>
      <w:t xml:space="preserve">© 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47</w:t>
    </w:r>
    <w:r w:rsidRPr="00F91D71">
      <w:rPr>
        <w:rStyle w:val="PageNumber"/>
        <w:rFonts w:ascii="Arial Narrow" w:eastAsia="Arial Narrow" w:hAnsi="Arial Narrow" w:cs="Arial Narrow"/>
        <w:sz w:val="18"/>
        <w:lang w:bidi="es-A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2677" w14:textId="1E30788A" w:rsidR="005E41CB" w:rsidRPr="00D2092C" w:rsidRDefault="005E41CB"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v4.0.1 SAQ A-EP, </w:t>
    </w:r>
    <w:r>
      <w:rPr>
        <w:rStyle w:val="PageNumber"/>
        <w:sz w:val="18"/>
        <w:lang w:bidi="es-AR"/>
      </w:rPr>
      <w:t xml:space="preserve">Sección 2: Cuestionario de Autoevaluación, Anexo </w:t>
    </w:r>
    <w:r w:rsidR="00B816FA">
      <w:rPr>
        <w:rStyle w:val="PageNumber"/>
        <w:sz w:val="18"/>
        <w:lang w:bidi="es-AR"/>
      </w:rPr>
      <w:t>B</w:t>
    </w:r>
    <w:r>
      <w:rPr>
        <w:rStyle w:val="PageNumber"/>
        <w:sz w:val="18"/>
        <w:lang w:bidi="es-AR"/>
      </w:rPr>
      <w:tab/>
    </w:r>
    <w:proofErr w:type="gramStart"/>
    <w:r w:rsidRPr="004D5BCD">
      <w:rPr>
        <w:sz w:val="18"/>
        <w:lang w:bidi="es-AR"/>
      </w:rPr>
      <w:t>Octubre</w:t>
    </w:r>
    <w:proofErr w:type="gramEnd"/>
    <w:r>
      <w:rPr>
        <w:sz w:val="18"/>
        <w:lang w:bidi="es-AR"/>
      </w:rPr>
      <w:t xml:space="preserve"> de 2024</w:t>
    </w:r>
  </w:p>
  <w:p w14:paraId="4FBC6218" w14:textId="77777777" w:rsidR="005E41CB" w:rsidRDefault="005E41CB" w:rsidP="00914EDF">
    <w:pPr>
      <w:pStyle w:val="BodyText"/>
      <w:tabs>
        <w:tab w:val="right" w:pos="12960"/>
      </w:tabs>
      <w:spacing w:before="0" w:after="0"/>
    </w:pPr>
    <w:r w:rsidRPr="00BA1238">
      <w:rPr>
        <w:rStyle w:val="PageNumber"/>
        <w:sz w:val="18"/>
        <w:lang w:val="en-US" w:bidi="es-AR"/>
      </w:rPr>
      <w:t xml:space="preserve">© 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47</w:t>
    </w:r>
    <w:r w:rsidRPr="00F91D71">
      <w:rPr>
        <w:rStyle w:val="PageNumber"/>
        <w:rFonts w:ascii="Arial Narrow" w:eastAsia="Arial Narrow" w:hAnsi="Arial Narrow" w:cs="Arial Narrow"/>
        <w:sz w:val="18"/>
        <w:lang w:bidi="es-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7D09" w14:textId="14D2DD8A" w:rsidR="00B816FA" w:rsidRPr="00D2092C" w:rsidRDefault="00B816FA"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v4.0.1 SAQ A-EP, </w:t>
    </w:r>
    <w:r>
      <w:rPr>
        <w:rStyle w:val="PageNumber"/>
        <w:sz w:val="18"/>
        <w:lang w:bidi="es-AR"/>
      </w:rPr>
      <w:t>Sección 2: Cuestionario de Autoevaluación, Anexo C</w:t>
    </w:r>
    <w:r>
      <w:rPr>
        <w:rStyle w:val="PageNumber"/>
        <w:sz w:val="18"/>
        <w:lang w:bidi="es-AR"/>
      </w:rPr>
      <w:tab/>
    </w:r>
    <w:proofErr w:type="gramStart"/>
    <w:r w:rsidRPr="004D5BCD">
      <w:rPr>
        <w:sz w:val="18"/>
        <w:lang w:bidi="es-AR"/>
      </w:rPr>
      <w:t>Octubre</w:t>
    </w:r>
    <w:proofErr w:type="gramEnd"/>
    <w:r>
      <w:rPr>
        <w:sz w:val="18"/>
        <w:lang w:bidi="es-AR"/>
      </w:rPr>
      <w:t xml:space="preserve"> de 2024</w:t>
    </w:r>
  </w:p>
  <w:p w14:paraId="639C89D3" w14:textId="77777777" w:rsidR="00B816FA" w:rsidRDefault="00B816FA" w:rsidP="00914EDF">
    <w:pPr>
      <w:pStyle w:val="BodyText"/>
      <w:tabs>
        <w:tab w:val="right" w:pos="12960"/>
      </w:tabs>
      <w:spacing w:before="0" w:after="0"/>
    </w:pPr>
    <w:r w:rsidRPr="00BA1238">
      <w:rPr>
        <w:rStyle w:val="PageNumber"/>
        <w:sz w:val="18"/>
        <w:lang w:val="en-US" w:bidi="es-AR"/>
      </w:rPr>
      <w:t xml:space="preserve">© 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47</w:t>
    </w:r>
    <w:r w:rsidRPr="00F91D71">
      <w:rPr>
        <w:rStyle w:val="PageNumber"/>
        <w:rFonts w:ascii="Arial Narrow" w:eastAsia="Arial Narrow" w:hAnsi="Arial Narrow" w:cs="Arial Narrow"/>
        <w:sz w:val="18"/>
        <w:lang w:bidi="es-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BA52" w14:textId="5631BF85" w:rsidR="005E41CB" w:rsidRPr="00D2092C" w:rsidRDefault="005E41CB"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v4.0.1 SAQ A-EP, </w:t>
    </w:r>
    <w:r>
      <w:rPr>
        <w:rStyle w:val="PageNumber"/>
        <w:sz w:val="18"/>
        <w:lang w:bidi="es-AR"/>
      </w:rPr>
      <w:t xml:space="preserve">Sección 2: Cuestionario de Autoevaluación, Anexo </w:t>
    </w:r>
    <w:r w:rsidR="00B816FA">
      <w:rPr>
        <w:rStyle w:val="PageNumber"/>
        <w:sz w:val="18"/>
        <w:lang w:bidi="es-AR"/>
      </w:rPr>
      <w:t>D</w:t>
    </w:r>
    <w:r>
      <w:rPr>
        <w:rStyle w:val="PageNumber"/>
        <w:sz w:val="18"/>
        <w:lang w:bidi="es-AR"/>
      </w:rPr>
      <w:tab/>
    </w:r>
    <w:proofErr w:type="gramStart"/>
    <w:r w:rsidRPr="004D5BCD">
      <w:rPr>
        <w:sz w:val="18"/>
        <w:lang w:bidi="es-AR"/>
      </w:rPr>
      <w:t>Octubre</w:t>
    </w:r>
    <w:proofErr w:type="gramEnd"/>
    <w:r>
      <w:rPr>
        <w:sz w:val="18"/>
        <w:lang w:bidi="es-AR"/>
      </w:rPr>
      <w:t xml:space="preserve"> de 2024</w:t>
    </w:r>
  </w:p>
  <w:p w14:paraId="796BC06A" w14:textId="77777777" w:rsidR="005E41CB" w:rsidRDefault="005E41CB" w:rsidP="00914EDF">
    <w:pPr>
      <w:pStyle w:val="BodyText"/>
      <w:tabs>
        <w:tab w:val="right" w:pos="12960"/>
      </w:tabs>
      <w:spacing w:before="0" w:after="0"/>
    </w:pPr>
    <w:r w:rsidRPr="00BA1238">
      <w:rPr>
        <w:rStyle w:val="PageNumber"/>
        <w:sz w:val="18"/>
        <w:lang w:val="en-US" w:bidi="es-AR"/>
      </w:rPr>
      <w:t xml:space="preserve">© 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47</w:t>
    </w:r>
    <w:r w:rsidRPr="00F91D71">
      <w:rPr>
        <w:rStyle w:val="PageNumber"/>
        <w:rFonts w:ascii="Arial Narrow" w:eastAsia="Arial Narrow" w:hAnsi="Arial Narrow" w:cs="Arial Narrow"/>
        <w:sz w:val="18"/>
        <w:lang w:bidi="es-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BDE1" w14:textId="31429560" w:rsidR="005E41CB" w:rsidRPr="00D2092C" w:rsidRDefault="005E41CB"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PCI DSS v4.0</w:t>
    </w:r>
    <w:r w:rsidR="00E36166">
      <w:rPr>
        <w:sz w:val="18"/>
        <w:lang w:bidi="es-AR"/>
      </w:rPr>
      <w:t>.1</w:t>
    </w:r>
    <w:r>
      <w:rPr>
        <w:sz w:val="18"/>
        <w:lang w:bidi="es-AR"/>
      </w:rPr>
      <w:t xml:space="preserve"> SAQ A-EP, </w:t>
    </w:r>
    <w:r>
      <w:rPr>
        <w:rStyle w:val="PageNumber"/>
        <w:sz w:val="18"/>
        <w:lang w:bidi="es-AR"/>
      </w:rPr>
      <w:t>Sección 3: Detalles de Validación y Certificación del AOC</w:t>
    </w:r>
    <w:r>
      <w:rPr>
        <w:rStyle w:val="PageNumber"/>
        <w:sz w:val="18"/>
        <w:lang w:bidi="es-AR"/>
      </w:rPr>
      <w:tab/>
    </w:r>
    <w:proofErr w:type="gramStart"/>
    <w:r w:rsidRPr="004D5BCD">
      <w:rPr>
        <w:sz w:val="18"/>
        <w:lang w:bidi="es-AR"/>
      </w:rPr>
      <w:t>Octubre</w:t>
    </w:r>
    <w:proofErr w:type="gramEnd"/>
    <w:r>
      <w:rPr>
        <w:sz w:val="18"/>
        <w:lang w:bidi="es-AR"/>
      </w:rPr>
      <w:t xml:space="preserve"> de 2024</w:t>
    </w:r>
  </w:p>
  <w:p w14:paraId="2F5520CE" w14:textId="211F93C3" w:rsidR="005E41CB" w:rsidRDefault="005E41CB" w:rsidP="00914EDF">
    <w:pPr>
      <w:pStyle w:val="BodyText"/>
      <w:tabs>
        <w:tab w:val="right" w:pos="12960"/>
      </w:tabs>
      <w:spacing w:before="0" w:after="0"/>
    </w:pPr>
    <w:r w:rsidRPr="00314E2A">
      <w:rPr>
        <w:rStyle w:val="PageNumber"/>
        <w:sz w:val="18"/>
        <w:lang w:val="en-US" w:bidi="es-AR"/>
      </w:rPr>
      <w:t>© 2006-202</w:t>
    </w:r>
    <w:r w:rsidR="00E36166" w:rsidRPr="00314E2A">
      <w:rPr>
        <w:rStyle w:val="PageNumber"/>
        <w:sz w:val="18"/>
        <w:lang w:val="en-US" w:bidi="es-AR"/>
      </w:rPr>
      <w:t>4</w:t>
    </w:r>
    <w:r w:rsidRPr="00314E2A">
      <w:rPr>
        <w:rStyle w:val="PageNumber"/>
        <w:sz w:val="18"/>
        <w:lang w:val="en-US" w:bidi="es-AR"/>
      </w:rPr>
      <w:t xml:space="preserve">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47</w:t>
    </w:r>
    <w:r w:rsidRPr="00F91D71">
      <w:rPr>
        <w:rStyle w:val="PageNumber"/>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E30E4" w14:textId="77777777" w:rsidR="00C931DE" w:rsidRDefault="00C931DE" w:rsidP="00F36823">
      <w:pPr>
        <w:spacing w:before="0" w:after="60"/>
      </w:pPr>
      <w:r>
        <w:separator/>
      </w:r>
    </w:p>
  </w:footnote>
  <w:footnote w:type="continuationSeparator" w:id="0">
    <w:p w14:paraId="199FCCBE" w14:textId="77777777" w:rsidR="00C931DE" w:rsidRDefault="00C931DE">
      <w:r>
        <w:continuationSeparator/>
      </w:r>
    </w:p>
  </w:footnote>
  <w:footnote w:type="continuationNotice" w:id="1">
    <w:p w14:paraId="64620922" w14:textId="77777777" w:rsidR="00C931DE" w:rsidRDefault="00C931DE">
      <w:pPr>
        <w:spacing w:before="0" w:after="0" w:line="240" w:lineRule="auto"/>
      </w:pPr>
    </w:p>
  </w:footnote>
  <w:footnote w:id="2">
    <w:p w14:paraId="187A7EED" w14:textId="7320BDAD" w:rsidR="009F181F" w:rsidRPr="00C04DF2" w:rsidRDefault="009F181F" w:rsidP="00C04DF2">
      <w:pPr>
        <w:pStyle w:val="FootnoteText"/>
        <w:spacing w:before="0" w:after="0"/>
        <w:ind w:left="180" w:hanging="270"/>
        <w:rPr>
          <w:sz w:val="16"/>
          <w:szCs w:val="16"/>
          <w:lang w:bidi="es-AR"/>
        </w:rPr>
      </w:pPr>
      <w:bookmarkStart w:id="27" w:name="_Hlk187551268"/>
      <w:r w:rsidRPr="00081404">
        <w:rPr>
          <w:rStyle w:val="FootnoteReference"/>
          <w:sz w:val="18"/>
          <w:szCs w:val="18"/>
        </w:rPr>
        <w:sym w:font="Symbol" w:char="F0A8"/>
      </w:r>
      <w:r w:rsidRPr="00081404">
        <w:rPr>
          <w:sz w:val="18"/>
          <w:szCs w:val="18"/>
          <w:lang w:bidi="es-AR"/>
        </w:rPr>
        <w:t xml:space="preserve"> </w:t>
      </w:r>
      <w:r w:rsidRPr="00081404">
        <w:rPr>
          <w:sz w:val="18"/>
          <w:szCs w:val="18"/>
          <w:lang w:bidi="es-AR"/>
        </w:rPr>
        <w:tab/>
      </w:r>
      <w:bookmarkStart w:id="28" w:name="_Hlk187550978"/>
      <w:r w:rsidRPr="008A095F">
        <w:rPr>
          <w:sz w:val="16"/>
          <w:szCs w:val="16"/>
          <w:lang w:bidi="es-AR"/>
        </w:rPr>
        <w:t xml:space="preserve">Para </w:t>
      </w:r>
      <w:bookmarkStart w:id="29" w:name="_Hlk187637928"/>
      <w:bookmarkEnd w:id="27"/>
      <w:bookmarkEnd w:id="28"/>
      <w:r w:rsidR="006B7AFD" w:rsidRPr="008A095F">
        <w:rPr>
          <w:sz w:val="16"/>
          <w:szCs w:val="16"/>
          <w:lang w:bidi="es-AR"/>
        </w:rPr>
        <w:t>los fines de este documento, se entenderá por "Listas de Productos y Soluciones Validados" las listas de productos, soluciones y/o componentes validados que aparecen en el sitio web de PCI SSC (</w:t>
      </w:r>
      <w:hyperlink r:id="rId1" w:history="1">
        <w:r w:rsidR="006B7AFD" w:rsidRPr="008A095F">
          <w:rPr>
            <w:rStyle w:val="Hyperlink"/>
            <w:sz w:val="16"/>
            <w:szCs w:val="16"/>
            <w:lang w:bidi="es-AR"/>
          </w:rPr>
          <w:t>www.pcisecuritystandards.org</w:t>
        </w:r>
      </w:hyperlink>
      <w:r w:rsidR="006B7AFD" w:rsidRPr="008A095F">
        <w:rPr>
          <w:sz w:val="16"/>
          <w:szCs w:val="16"/>
          <w:lang w:bidi="es-AR"/>
        </w:rPr>
        <w:t>) por ejemplo, los Kits de Desarrollo de Software 3DS, los Dispositivos PTS Aprobados, el Software de Pago Validado, las Soluciones Cifradas de Punto a Punto (P2PE), las Soluciones de Introducción de PIN basadas en software en COTS (SPoC)</w:t>
      </w:r>
      <w:r w:rsidR="006B7AFD">
        <w:rPr>
          <w:sz w:val="16"/>
          <w:szCs w:val="16"/>
          <w:lang w:bidi="es-AR"/>
        </w:rPr>
        <w:t>,</w:t>
      </w:r>
      <w:r w:rsidR="006B7AFD" w:rsidRPr="00CD5676">
        <w:rPr>
          <w:sz w:val="16"/>
          <w:szCs w:val="16"/>
          <w:lang w:bidi="es-AR"/>
        </w:rPr>
        <w:t xml:space="preserve"> las Soluciones de Pago sin contacto en COTS (CPoC) y los Productos de Métodos de Pagos Móviles en COTS (MPoC).</w:t>
      </w:r>
      <w:bookmarkEnd w:id="29"/>
    </w:p>
  </w:footnote>
  <w:footnote w:id="3">
    <w:p w14:paraId="0B246FB4" w14:textId="4EF00A25" w:rsidR="008D44FB" w:rsidRPr="00081404" w:rsidRDefault="008D44FB">
      <w:pPr>
        <w:pStyle w:val="FootnoteText"/>
        <w:rPr>
          <w:sz w:val="18"/>
          <w:szCs w:val="18"/>
        </w:rPr>
      </w:pPr>
      <w:r w:rsidRPr="00081404">
        <w:rPr>
          <w:rStyle w:val="FootnoteReference"/>
          <w:sz w:val="18"/>
          <w:szCs w:val="18"/>
          <w:lang w:bidi="es-AR"/>
        </w:rPr>
        <w:t xml:space="preserve">♦ </w:t>
      </w:r>
      <w:r w:rsidR="00DF5316" w:rsidRPr="00081404">
        <w:rPr>
          <w:rFonts w:cs="Arial"/>
          <w:i/>
          <w:sz w:val="18"/>
          <w:szCs w:val="18"/>
          <w:lang w:bidi="es-AR"/>
        </w:rPr>
        <w:t>Consulte la sección "Respuestas a los Requisitos" (página v</w:t>
      </w:r>
      <w:r w:rsidR="00D0154D" w:rsidRPr="00081404">
        <w:rPr>
          <w:rFonts w:cs="Arial"/>
          <w:i/>
          <w:sz w:val="18"/>
          <w:szCs w:val="18"/>
          <w:lang w:bidi="es-AR"/>
        </w:rPr>
        <w:t>i</w:t>
      </w:r>
      <w:r w:rsidR="0071355E" w:rsidRPr="00081404">
        <w:rPr>
          <w:rFonts w:cs="Arial"/>
          <w:i/>
          <w:sz w:val="18"/>
          <w:szCs w:val="18"/>
          <w:lang w:bidi="es-AR"/>
        </w:rPr>
        <w:t>i</w:t>
      </w:r>
      <w:r w:rsidR="00DF5316" w:rsidRPr="00081404">
        <w:rPr>
          <w:rFonts w:cs="Arial"/>
          <w:i/>
          <w:sz w:val="18"/>
          <w:szCs w:val="18"/>
          <w:lang w:bidi="es-AR"/>
        </w:rPr>
        <w:t>) para obtener información sobre estas opciones de respuesta.</w:t>
      </w:r>
    </w:p>
  </w:footnote>
  <w:footnote w:id="4">
    <w:p w14:paraId="4A89A9E5" w14:textId="69C21584" w:rsidR="008D44FB" w:rsidRPr="00081404" w:rsidRDefault="008D44FB">
      <w:pPr>
        <w:pStyle w:val="FootnoteText"/>
        <w:rPr>
          <w:sz w:val="18"/>
          <w:szCs w:val="18"/>
        </w:rPr>
      </w:pPr>
      <w:r w:rsidRPr="00081404">
        <w:rPr>
          <w:rStyle w:val="FootnoteReference"/>
          <w:sz w:val="18"/>
          <w:szCs w:val="18"/>
          <w:lang w:bidi="es-AR"/>
        </w:rPr>
        <w:t xml:space="preserve">♦ </w:t>
      </w:r>
      <w:r w:rsidR="00DF5316" w:rsidRPr="00081404">
        <w:rPr>
          <w:rFonts w:cs="Arial"/>
          <w:i/>
          <w:sz w:val="18"/>
          <w:szCs w:val="18"/>
          <w:lang w:bidi="es-AR"/>
        </w:rPr>
        <w:t>Consulte la sección "Respuestas a los Requisitos" (página v</w:t>
      </w:r>
      <w:r w:rsidR="0071355E" w:rsidRPr="00081404">
        <w:rPr>
          <w:rFonts w:cs="Arial"/>
          <w:i/>
          <w:sz w:val="18"/>
          <w:szCs w:val="18"/>
          <w:lang w:bidi="es-AR"/>
        </w:rPr>
        <w:t>i</w:t>
      </w:r>
      <w:r w:rsidR="00D0154D" w:rsidRPr="00081404">
        <w:rPr>
          <w:rFonts w:cs="Arial"/>
          <w:i/>
          <w:sz w:val="18"/>
          <w:szCs w:val="18"/>
          <w:lang w:bidi="es-AR"/>
        </w:rPr>
        <w:t>i</w:t>
      </w:r>
      <w:r w:rsidR="00DF5316" w:rsidRPr="00081404">
        <w:rPr>
          <w:rFonts w:cs="Arial"/>
          <w:i/>
          <w:sz w:val="18"/>
          <w:szCs w:val="18"/>
          <w:lang w:bidi="es-AR"/>
        </w:rPr>
        <w:t>) para obtener información sobre estas opciones de respuesta.</w:t>
      </w:r>
    </w:p>
  </w:footnote>
  <w:footnote w:id="5">
    <w:p w14:paraId="76C25069" w14:textId="55C04E41" w:rsidR="008D44FB" w:rsidRPr="00081404" w:rsidRDefault="008D44FB">
      <w:pPr>
        <w:pStyle w:val="FootnoteText"/>
        <w:rPr>
          <w:sz w:val="18"/>
          <w:szCs w:val="18"/>
        </w:rPr>
      </w:pPr>
      <w:r w:rsidRPr="00081404">
        <w:rPr>
          <w:rStyle w:val="FootnoteReference"/>
          <w:sz w:val="18"/>
          <w:szCs w:val="18"/>
          <w:lang w:bidi="es-AR"/>
        </w:rPr>
        <w:t xml:space="preserve">♦ </w:t>
      </w:r>
      <w:r w:rsidR="00DF5316" w:rsidRPr="00081404">
        <w:rPr>
          <w:rFonts w:cs="Arial"/>
          <w:i/>
          <w:sz w:val="18"/>
          <w:szCs w:val="18"/>
          <w:lang w:bidi="es-AR"/>
        </w:rPr>
        <w:t>Consulte la sección "Respuestas a los Requisitos" (página v</w:t>
      </w:r>
      <w:r w:rsidR="0071355E" w:rsidRPr="00081404">
        <w:rPr>
          <w:rFonts w:cs="Arial"/>
          <w:i/>
          <w:sz w:val="18"/>
          <w:szCs w:val="18"/>
          <w:lang w:bidi="es-AR"/>
        </w:rPr>
        <w:t>i</w:t>
      </w:r>
      <w:r w:rsidR="00D0154D" w:rsidRPr="00081404">
        <w:rPr>
          <w:rFonts w:cs="Arial"/>
          <w:i/>
          <w:sz w:val="18"/>
          <w:szCs w:val="18"/>
          <w:lang w:bidi="es-AR"/>
        </w:rPr>
        <w:t>i</w:t>
      </w:r>
      <w:r w:rsidR="00DF5316" w:rsidRPr="00081404">
        <w:rPr>
          <w:rFonts w:cs="Arial"/>
          <w:i/>
          <w:sz w:val="18"/>
          <w:szCs w:val="18"/>
          <w:lang w:bidi="es-AR"/>
        </w:rPr>
        <w:t>) para obtener información sobre estas opciones de respuesta.</w:t>
      </w:r>
    </w:p>
  </w:footnote>
  <w:footnote w:id="6">
    <w:p w14:paraId="4D641FA5" w14:textId="4D8703A1" w:rsidR="00846280" w:rsidRPr="00081404" w:rsidRDefault="00846280">
      <w:pPr>
        <w:pStyle w:val="FootnoteText"/>
        <w:rPr>
          <w:sz w:val="18"/>
          <w:szCs w:val="18"/>
        </w:rPr>
      </w:pPr>
      <w:r w:rsidRPr="00081404">
        <w:rPr>
          <w:rStyle w:val="FootnoteReference"/>
          <w:sz w:val="18"/>
          <w:szCs w:val="18"/>
          <w:lang w:bidi="es-AR"/>
        </w:rPr>
        <w:t xml:space="preserve">♦ </w:t>
      </w:r>
      <w:r w:rsidR="0033415A" w:rsidRPr="00081404">
        <w:rPr>
          <w:rFonts w:cs="Arial"/>
          <w:i/>
          <w:sz w:val="18"/>
          <w:szCs w:val="18"/>
          <w:lang w:bidi="es-AR"/>
        </w:rPr>
        <w:t>Consulte la sección "Respuestas a los Requisitos" (página v</w:t>
      </w:r>
      <w:r w:rsidR="0071355E" w:rsidRPr="00081404">
        <w:rPr>
          <w:rFonts w:cs="Arial"/>
          <w:i/>
          <w:sz w:val="18"/>
          <w:szCs w:val="18"/>
          <w:lang w:bidi="es-AR"/>
        </w:rPr>
        <w:t>i</w:t>
      </w:r>
      <w:r w:rsidR="00D0154D" w:rsidRPr="00081404">
        <w:rPr>
          <w:rFonts w:cs="Arial"/>
          <w:i/>
          <w:sz w:val="18"/>
          <w:szCs w:val="18"/>
          <w:lang w:bidi="es-AR"/>
        </w:rPr>
        <w:t>i</w:t>
      </w:r>
      <w:r w:rsidR="0033415A" w:rsidRPr="00081404">
        <w:rPr>
          <w:rFonts w:cs="Arial"/>
          <w:i/>
          <w:sz w:val="18"/>
          <w:szCs w:val="18"/>
          <w:lang w:bidi="es-AR"/>
        </w:rPr>
        <w:t>) para obtener información sobre estas opciones de respuesta.</w:t>
      </w:r>
    </w:p>
  </w:footnote>
  <w:footnote w:id="7">
    <w:p w14:paraId="37560885" w14:textId="42E9BDDC" w:rsidR="008D44FB" w:rsidRPr="00081404" w:rsidRDefault="008D44FB">
      <w:pPr>
        <w:pStyle w:val="FootnoteText"/>
        <w:rPr>
          <w:sz w:val="18"/>
          <w:szCs w:val="18"/>
        </w:rPr>
      </w:pPr>
      <w:r w:rsidRPr="00081404">
        <w:rPr>
          <w:rStyle w:val="FootnoteReference"/>
          <w:sz w:val="18"/>
          <w:szCs w:val="18"/>
          <w:lang w:bidi="es-AR"/>
        </w:rPr>
        <w:t xml:space="preserve">♦ </w:t>
      </w:r>
      <w:r w:rsidR="002264F4" w:rsidRPr="00081404">
        <w:rPr>
          <w:rFonts w:cs="Arial"/>
          <w:i/>
          <w:sz w:val="18"/>
          <w:szCs w:val="18"/>
          <w:lang w:bidi="es-AR"/>
        </w:rPr>
        <w:t>Consulte la sección "Respuestas a los Requisitos" (página v) para obtener información sobre estas opciones de respuesta.</w:t>
      </w:r>
    </w:p>
  </w:footnote>
  <w:footnote w:id="8">
    <w:p w14:paraId="39A868B0" w14:textId="4FA32688" w:rsidR="008D44FB" w:rsidRPr="00081404" w:rsidRDefault="008D44FB">
      <w:pPr>
        <w:pStyle w:val="FootnoteText"/>
        <w:rPr>
          <w:sz w:val="18"/>
          <w:szCs w:val="18"/>
        </w:rPr>
      </w:pPr>
      <w:r w:rsidRPr="00081404">
        <w:rPr>
          <w:rStyle w:val="FootnoteReference"/>
          <w:sz w:val="18"/>
          <w:szCs w:val="18"/>
          <w:lang w:bidi="es-AR"/>
        </w:rPr>
        <w:t xml:space="preserve">♦ </w:t>
      </w:r>
      <w:r w:rsidR="002264F4" w:rsidRPr="00081404">
        <w:rPr>
          <w:rFonts w:cs="Arial"/>
          <w:i/>
          <w:sz w:val="18"/>
          <w:szCs w:val="18"/>
          <w:lang w:bidi="es-AR"/>
        </w:rPr>
        <w:t>Consulte la sección "Respuestas a los Requisitos" (página v</w:t>
      </w:r>
      <w:r w:rsidR="0071355E" w:rsidRPr="00081404">
        <w:rPr>
          <w:rFonts w:cs="Arial"/>
          <w:i/>
          <w:sz w:val="18"/>
          <w:szCs w:val="18"/>
          <w:lang w:bidi="es-AR"/>
        </w:rPr>
        <w:t>i</w:t>
      </w:r>
      <w:r w:rsidR="00D0154D" w:rsidRPr="00081404">
        <w:rPr>
          <w:rFonts w:cs="Arial"/>
          <w:i/>
          <w:sz w:val="18"/>
          <w:szCs w:val="18"/>
          <w:lang w:bidi="es-AR"/>
        </w:rPr>
        <w:t>i</w:t>
      </w:r>
      <w:r w:rsidR="002264F4" w:rsidRPr="00081404">
        <w:rPr>
          <w:rFonts w:cs="Arial"/>
          <w:i/>
          <w:sz w:val="18"/>
          <w:szCs w:val="18"/>
          <w:lang w:bidi="es-AR"/>
        </w:rPr>
        <w:t>) para obtener información sobre estas opciones de respuesta.</w:t>
      </w:r>
    </w:p>
  </w:footnote>
  <w:footnote w:id="9">
    <w:p w14:paraId="2BD5F454" w14:textId="410A1097" w:rsidR="008D44FB" w:rsidRPr="00081404" w:rsidRDefault="008D44FB">
      <w:pPr>
        <w:pStyle w:val="FootnoteText"/>
        <w:rPr>
          <w:sz w:val="18"/>
          <w:szCs w:val="18"/>
        </w:rPr>
      </w:pPr>
      <w:r w:rsidRPr="00081404">
        <w:rPr>
          <w:rStyle w:val="FootnoteReference"/>
          <w:sz w:val="18"/>
          <w:szCs w:val="18"/>
          <w:lang w:bidi="es-AR"/>
        </w:rPr>
        <w:t xml:space="preserve">♦ </w:t>
      </w:r>
      <w:r w:rsidR="002264F4" w:rsidRPr="00081404">
        <w:rPr>
          <w:rFonts w:cs="Arial"/>
          <w:i/>
          <w:sz w:val="18"/>
          <w:szCs w:val="18"/>
          <w:lang w:bidi="es-AR"/>
        </w:rPr>
        <w:t>Consulte la sección "Respuestas a los Requisitos" (página v</w:t>
      </w:r>
      <w:r w:rsidR="0071355E" w:rsidRPr="00081404">
        <w:rPr>
          <w:rFonts w:cs="Arial"/>
          <w:i/>
          <w:sz w:val="18"/>
          <w:szCs w:val="18"/>
          <w:lang w:bidi="es-AR"/>
        </w:rPr>
        <w:t>i</w:t>
      </w:r>
      <w:r w:rsidR="00D0154D" w:rsidRPr="00081404">
        <w:rPr>
          <w:rFonts w:cs="Arial"/>
          <w:i/>
          <w:sz w:val="18"/>
          <w:szCs w:val="18"/>
          <w:lang w:bidi="es-AR"/>
        </w:rPr>
        <w:t>i</w:t>
      </w:r>
      <w:r w:rsidR="002264F4" w:rsidRPr="00081404">
        <w:rPr>
          <w:rFonts w:cs="Arial"/>
          <w:i/>
          <w:sz w:val="18"/>
          <w:szCs w:val="18"/>
          <w:lang w:bidi="es-AR"/>
        </w:rPr>
        <w:t>) para obtener información sobre estas opciones de respuesta.</w:t>
      </w:r>
    </w:p>
  </w:footnote>
  <w:footnote w:id="10">
    <w:p w14:paraId="082D6ACA" w14:textId="3A2B3AE3" w:rsidR="008D44FB" w:rsidRPr="00081404" w:rsidRDefault="008D44FB">
      <w:pPr>
        <w:pStyle w:val="FootnoteText"/>
        <w:rPr>
          <w:sz w:val="18"/>
          <w:szCs w:val="18"/>
        </w:rPr>
      </w:pPr>
      <w:r w:rsidRPr="00081404">
        <w:rPr>
          <w:rStyle w:val="FootnoteReference"/>
          <w:sz w:val="18"/>
          <w:szCs w:val="18"/>
          <w:lang w:bidi="es-AR"/>
        </w:rPr>
        <w:t xml:space="preserve">♦ </w:t>
      </w:r>
      <w:r w:rsidR="002264F4" w:rsidRPr="00081404">
        <w:rPr>
          <w:rFonts w:cs="Arial"/>
          <w:i/>
          <w:sz w:val="18"/>
          <w:szCs w:val="18"/>
          <w:lang w:bidi="es-AR"/>
        </w:rPr>
        <w:t>Consulte la sección "Respuestas a los Requisitos" (página v</w:t>
      </w:r>
      <w:r w:rsidR="0071355E" w:rsidRPr="00081404">
        <w:rPr>
          <w:rFonts w:cs="Arial"/>
          <w:i/>
          <w:sz w:val="18"/>
          <w:szCs w:val="18"/>
          <w:lang w:bidi="es-AR"/>
        </w:rPr>
        <w:t>i</w:t>
      </w:r>
      <w:r w:rsidR="00D0154D" w:rsidRPr="00081404">
        <w:rPr>
          <w:rFonts w:cs="Arial"/>
          <w:i/>
          <w:sz w:val="18"/>
          <w:szCs w:val="18"/>
          <w:lang w:bidi="es-AR"/>
        </w:rPr>
        <w:t>i</w:t>
      </w:r>
      <w:r w:rsidR="002264F4" w:rsidRPr="00081404">
        <w:rPr>
          <w:rFonts w:cs="Arial"/>
          <w:i/>
          <w:sz w:val="18"/>
          <w:szCs w:val="18"/>
          <w:lang w:bidi="es-AR"/>
        </w:rPr>
        <w:t>) para obtener información sobre estas opciones de respuesta.</w:t>
      </w:r>
    </w:p>
  </w:footnote>
  <w:footnote w:id="11">
    <w:p w14:paraId="30839C82" w14:textId="277EDBA0" w:rsidR="00D34473" w:rsidRPr="00081404" w:rsidRDefault="00D34473">
      <w:pPr>
        <w:pStyle w:val="FootnoteText"/>
        <w:rPr>
          <w:sz w:val="18"/>
          <w:szCs w:val="18"/>
        </w:rPr>
      </w:pPr>
      <w:r w:rsidRPr="00081404">
        <w:rPr>
          <w:rStyle w:val="FootnoteReference"/>
          <w:sz w:val="18"/>
          <w:szCs w:val="18"/>
          <w:lang w:bidi="es-AR"/>
        </w:rPr>
        <w:t xml:space="preserve">♦ </w:t>
      </w:r>
      <w:r w:rsidR="002264F4" w:rsidRPr="00081404">
        <w:rPr>
          <w:rFonts w:cs="Arial"/>
          <w:i/>
          <w:sz w:val="18"/>
          <w:szCs w:val="18"/>
          <w:lang w:bidi="es-AR"/>
        </w:rPr>
        <w:t>Consulte la sección "Respuestas a los Requisitos" (página v</w:t>
      </w:r>
      <w:r w:rsidR="0071355E" w:rsidRPr="00081404">
        <w:rPr>
          <w:rFonts w:cs="Arial"/>
          <w:i/>
          <w:sz w:val="18"/>
          <w:szCs w:val="18"/>
          <w:lang w:bidi="es-AR"/>
        </w:rPr>
        <w:t>i</w:t>
      </w:r>
      <w:r w:rsidR="00D0154D" w:rsidRPr="00081404">
        <w:rPr>
          <w:rFonts w:cs="Arial"/>
          <w:i/>
          <w:sz w:val="18"/>
          <w:szCs w:val="18"/>
          <w:lang w:bidi="es-AR"/>
        </w:rPr>
        <w:t>i</w:t>
      </w:r>
      <w:r w:rsidR="002264F4" w:rsidRPr="00081404">
        <w:rPr>
          <w:rFonts w:cs="Arial"/>
          <w:i/>
          <w:sz w:val="18"/>
          <w:szCs w:val="18"/>
          <w:lang w:bidi="es-AR"/>
        </w:rPr>
        <w:t>) para obtener información sobre estas opciones de respuesta.</w:t>
      </w:r>
    </w:p>
  </w:footnote>
  <w:footnote w:id="12">
    <w:p w14:paraId="7972EE7C" w14:textId="48BC55B4" w:rsidR="00D34473" w:rsidRPr="00081404" w:rsidRDefault="00D34473">
      <w:pPr>
        <w:pStyle w:val="FootnoteText"/>
        <w:rPr>
          <w:sz w:val="18"/>
          <w:szCs w:val="18"/>
        </w:rPr>
      </w:pPr>
      <w:r w:rsidRPr="00081404">
        <w:rPr>
          <w:rStyle w:val="FootnoteReference"/>
          <w:sz w:val="18"/>
          <w:szCs w:val="18"/>
          <w:lang w:bidi="es-AR"/>
        </w:rPr>
        <w:t xml:space="preserve">♦ </w:t>
      </w:r>
      <w:r w:rsidR="00CA6D29" w:rsidRPr="00081404">
        <w:rPr>
          <w:rFonts w:cs="Arial"/>
          <w:i/>
          <w:sz w:val="18"/>
          <w:szCs w:val="18"/>
          <w:lang w:bidi="es-AR"/>
        </w:rPr>
        <w:t>Consulte la sección "Respuestas a los Requisitos" (página v</w:t>
      </w:r>
      <w:r w:rsidR="0071355E" w:rsidRPr="00081404">
        <w:rPr>
          <w:rFonts w:cs="Arial"/>
          <w:i/>
          <w:sz w:val="18"/>
          <w:szCs w:val="18"/>
          <w:lang w:bidi="es-AR"/>
        </w:rPr>
        <w:t>i</w:t>
      </w:r>
      <w:r w:rsidR="00D0154D" w:rsidRPr="00081404">
        <w:rPr>
          <w:rFonts w:cs="Arial"/>
          <w:i/>
          <w:sz w:val="18"/>
          <w:szCs w:val="18"/>
          <w:lang w:bidi="es-AR"/>
        </w:rPr>
        <w:t>i</w:t>
      </w:r>
      <w:r w:rsidR="00CA6D29" w:rsidRPr="00081404">
        <w:rPr>
          <w:rFonts w:cs="Arial"/>
          <w:i/>
          <w:sz w:val="18"/>
          <w:szCs w:val="18"/>
          <w:lang w:bidi="es-AR"/>
        </w:rPr>
        <w:t>) para obtener información sobre estas opciones de respuesta.</w:t>
      </w:r>
    </w:p>
  </w:footnote>
  <w:footnote w:id="13">
    <w:p w14:paraId="5B00CA93" w14:textId="7C30A64A" w:rsidR="00D34473" w:rsidRPr="00081404" w:rsidRDefault="00D34473">
      <w:pPr>
        <w:pStyle w:val="FootnoteText"/>
        <w:rPr>
          <w:sz w:val="18"/>
          <w:szCs w:val="18"/>
        </w:rPr>
      </w:pPr>
      <w:r w:rsidRPr="00081404">
        <w:rPr>
          <w:rStyle w:val="FootnoteReference"/>
          <w:sz w:val="18"/>
          <w:szCs w:val="18"/>
          <w:lang w:bidi="es-AR"/>
        </w:rPr>
        <w:t xml:space="preserve">♦ </w:t>
      </w:r>
      <w:r w:rsidR="00CA6D29" w:rsidRPr="00081404">
        <w:rPr>
          <w:rFonts w:cs="Arial"/>
          <w:i/>
          <w:sz w:val="18"/>
          <w:szCs w:val="18"/>
          <w:lang w:bidi="es-AR"/>
        </w:rPr>
        <w:t>Consulte la sección "Respuestas a los Requisitos" (página v</w:t>
      </w:r>
      <w:r w:rsidR="0071355E" w:rsidRPr="00081404">
        <w:rPr>
          <w:rFonts w:cs="Arial"/>
          <w:i/>
          <w:sz w:val="18"/>
          <w:szCs w:val="18"/>
          <w:lang w:bidi="es-AR"/>
        </w:rPr>
        <w:t>i</w:t>
      </w:r>
      <w:r w:rsidR="00D0154D" w:rsidRPr="00081404">
        <w:rPr>
          <w:rFonts w:cs="Arial"/>
          <w:i/>
          <w:sz w:val="18"/>
          <w:szCs w:val="18"/>
          <w:lang w:bidi="es-AR"/>
        </w:rPr>
        <w:t>i</w:t>
      </w:r>
      <w:r w:rsidR="00CA6D29" w:rsidRPr="00081404">
        <w:rPr>
          <w:rFonts w:cs="Arial"/>
          <w:i/>
          <w:sz w:val="18"/>
          <w:szCs w:val="18"/>
          <w:lang w:bidi="es-AR"/>
        </w:rPr>
        <w:t>) para obtener información sobre estas opciones de respuesta.</w:t>
      </w:r>
    </w:p>
  </w:footnote>
  <w:footnote w:id="14">
    <w:p w14:paraId="39199443" w14:textId="4358BFB2" w:rsidR="00D34473" w:rsidRPr="00081404" w:rsidRDefault="00D34473">
      <w:pPr>
        <w:pStyle w:val="FootnoteText"/>
        <w:rPr>
          <w:sz w:val="18"/>
          <w:szCs w:val="18"/>
        </w:rPr>
      </w:pPr>
      <w:r w:rsidRPr="00081404">
        <w:rPr>
          <w:rStyle w:val="FootnoteReference"/>
          <w:sz w:val="18"/>
          <w:szCs w:val="18"/>
          <w:lang w:bidi="es-AR"/>
        </w:rPr>
        <w:t xml:space="preserve">♦ </w:t>
      </w:r>
      <w:r w:rsidR="00CA6D29" w:rsidRPr="00081404">
        <w:rPr>
          <w:rFonts w:cs="Arial"/>
          <w:i/>
          <w:sz w:val="18"/>
          <w:szCs w:val="18"/>
          <w:lang w:bidi="es-AR"/>
        </w:rPr>
        <w:t>Consulte la sección "Respuestas a los Requisitos" (página v</w:t>
      </w:r>
      <w:r w:rsidR="0038542C" w:rsidRPr="00081404">
        <w:rPr>
          <w:rFonts w:cs="Arial"/>
          <w:i/>
          <w:sz w:val="18"/>
          <w:szCs w:val="18"/>
          <w:lang w:bidi="es-AR"/>
        </w:rPr>
        <w:t>ii</w:t>
      </w:r>
      <w:r w:rsidR="00CA6D29" w:rsidRPr="00081404">
        <w:rPr>
          <w:rFonts w:cs="Arial"/>
          <w:i/>
          <w:sz w:val="18"/>
          <w:szCs w:val="18"/>
          <w:lang w:bidi="es-AR"/>
        </w:rPr>
        <w:t>)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5547E" w14:textId="77777777" w:rsidR="00DC3AE6" w:rsidRDefault="00DC3AE6" w:rsidP="00A36FB2">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B109" w14:textId="77777777" w:rsidR="00DC3AE6" w:rsidRPr="005B6058" w:rsidRDefault="00DC3AE6" w:rsidP="005B6058">
    <w:pPr>
      <w:pStyle w:val="Header"/>
      <w:spacing w:before="0" w:after="0"/>
      <w:ind w:left="-86"/>
      <w:rPr>
        <w:sz w:val="4"/>
        <w:szCs w:val="4"/>
      </w:rPr>
    </w:pPr>
    <w:r>
      <w:rPr>
        <w:noProof/>
        <w:sz w:val="4"/>
        <w:szCs w:val="4"/>
        <w:lang w:bidi="es-AR"/>
      </w:rPr>
      <mc:AlternateContent>
        <mc:Choice Requires="wpg">
          <w:drawing>
            <wp:anchor distT="0" distB="0" distL="114300" distR="114300" simplePos="0" relativeHeight="251658240" behindDoc="0" locked="0" layoutInCell="1" allowOverlap="1" wp14:anchorId="43604470" wp14:editId="271E9A3D">
              <wp:simplePos x="0" y="0"/>
              <wp:positionH relativeFrom="column">
                <wp:posOffset>-66675</wp:posOffset>
              </wp:positionH>
              <wp:positionV relativeFrom="paragraph">
                <wp:posOffset>0</wp:posOffset>
              </wp:positionV>
              <wp:extent cx="6007100" cy="334010"/>
              <wp:effectExtent l="0" t="0" r="31750" b="8890"/>
              <wp:wrapNone/>
              <wp:docPr id="9" name="Group 9"/>
              <wp:cNvGraphicFramePr/>
              <a:graphic xmlns:a="http://schemas.openxmlformats.org/drawingml/2006/main">
                <a:graphicData uri="http://schemas.microsoft.com/office/word/2010/wordprocessingGroup">
                  <wpg:wgp>
                    <wpg:cNvGrpSpPr/>
                    <wpg:grpSpPr>
                      <a:xfrm>
                        <a:off x="0" y="0"/>
                        <a:ext cx="6007100" cy="334010"/>
                        <a:chOff x="0" y="0"/>
                        <a:chExt cx="6007100" cy="334010"/>
                      </a:xfrm>
                    </wpg:grpSpPr>
                    <wps:wsp>
                      <wps:cNvPr id="17" name="Line 1"/>
                      <wps:cNvCnPr>
                        <a:cxnSpLocks noChangeShapeType="1"/>
                      </wps:cNvCnPr>
                      <wps:spPr bwMode="auto">
                        <a:xfrm>
                          <a:off x="1133475" y="22860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pic:pic xmlns:pic="http://schemas.openxmlformats.org/drawingml/2006/picture">
                      <pic:nvPicPr>
                        <pic:cNvPr id="2" name="Picture 2"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08D99F68" id="Group 9" o:spid="_x0000_s1026" style="position:absolute;margin-left:-5.25pt;margin-top:0;width:473pt;height:26.3pt;z-index:251658240" coordsize="60071,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">
              <v:line id="Line 1" o:spid="_x0000_s1027" style="position:absolute;visibility:visible;mso-wrap-style:square" from="11334,2286" to="60071,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">
                <v:imagedata r:id="rId2" o:title=" Final-PCI-SSC-Mark-R"/>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194" w:type="dxa"/>
      <w:tblInd w:w="-144" w:type="dxa"/>
      <w:tblLayout w:type="fixed"/>
      <w:tblLook w:val="00A0" w:firstRow="1" w:lastRow="0" w:firstColumn="1" w:lastColumn="0" w:noHBand="0" w:noVBand="0"/>
    </w:tblPr>
    <w:tblGrid>
      <w:gridCol w:w="1846"/>
      <w:gridCol w:w="11348"/>
    </w:tblGrid>
    <w:tr w:rsidR="00284E82" w14:paraId="35E786D0" w14:textId="77777777">
      <w:trPr>
        <w:trHeight w:val="364"/>
      </w:trPr>
      <w:tc>
        <w:tcPr>
          <w:tcW w:w="1846" w:type="dxa"/>
          <w:vMerge w:val="restart"/>
          <w:tcBorders>
            <w:top w:val="nil"/>
            <w:left w:val="nil"/>
            <w:bottom w:val="nil"/>
            <w:right w:val="nil"/>
          </w:tcBorders>
          <w:tcMar>
            <w:left w:w="108" w:type="dxa"/>
            <w:right w:w="108" w:type="dxa"/>
          </w:tcMar>
        </w:tcPr>
        <w:p w14:paraId="614F0F6B" w14:textId="77777777" w:rsidR="00284E82" w:rsidRDefault="00284E82" w:rsidP="00284E82">
          <w:pPr>
            <w:pStyle w:val="Header"/>
            <w:spacing w:after="0"/>
            <w:ind w:left="-90" w:right="-14"/>
            <w:rPr>
              <w:rFonts w:cs="Times New Roman"/>
              <w:szCs w:val="24"/>
            </w:rPr>
          </w:pPr>
          <w:r>
            <w:rPr>
              <w:noProof/>
            </w:rPr>
            <w:drawing>
              <wp:inline distT="0" distB="0" distL="0" distR="0" wp14:anchorId="52BA4A7E" wp14:editId="4FC89C7D">
                <wp:extent cx="1057275" cy="323850"/>
                <wp:effectExtent l="0" t="0" r="0" b="0"/>
                <wp:docPr id="32" name="Picture 32"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11348" w:type="dxa"/>
          <w:tcBorders>
            <w:top w:val="nil"/>
            <w:left w:val="nil"/>
            <w:bottom w:val="single" w:sz="6" w:space="0" w:color="00928F" w:themeColor="accent1"/>
            <w:right w:val="nil"/>
          </w:tcBorders>
          <w:tcMar>
            <w:left w:w="108" w:type="dxa"/>
            <w:right w:w="108" w:type="dxa"/>
          </w:tcMar>
        </w:tcPr>
        <w:p w14:paraId="310F6020" w14:textId="77777777" w:rsidR="00284E82" w:rsidRDefault="00284E82" w:rsidP="00284E82">
          <w:pPr>
            <w:pStyle w:val="Header"/>
            <w:spacing w:after="0"/>
            <w:ind w:right="-14"/>
            <w:rPr>
              <w:rFonts w:cs="Times New Roman"/>
              <w:sz w:val="24"/>
              <w:szCs w:val="24"/>
            </w:rPr>
          </w:pPr>
        </w:p>
      </w:tc>
    </w:tr>
    <w:tr w:rsidR="00284E82" w14:paraId="146A7294" w14:textId="77777777">
      <w:trPr>
        <w:trHeight w:val="193"/>
      </w:trPr>
      <w:tc>
        <w:tcPr>
          <w:tcW w:w="1846" w:type="dxa"/>
          <w:vMerge/>
          <w:tcMar>
            <w:left w:w="108" w:type="dxa"/>
            <w:right w:w="108" w:type="dxa"/>
          </w:tcMar>
        </w:tcPr>
        <w:p w14:paraId="0E2BB594" w14:textId="77777777" w:rsidR="00284E82" w:rsidRDefault="00284E82" w:rsidP="00284E82">
          <w:pPr>
            <w:pStyle w:val="Header"/>
            <w:spacing w:after="0"/>
            <w:ind w:right="-14"/>
            <w:rPr>
              <w:rFonts w:cs="Times New Roman"/>
              <w:szCs w:val="24"/>
            </w:rPr>
          </w:pPr>
        </w:p>
      </w:tc>
      <w:tc>
        <w:tcPr>
          <w:tcW w:w="11348" w:type="dxa"/>
          <w:tcBorders>
            <w:top w:val="single" w:sz="6" w:space="0" w:color="00928F" w:themeColor="accent1"/>
            <w:left w:val="nil"/>
            <w:bottom w:val="nil"/>
            <w:right w:val="nil"/>
          </w:tcBorders>
          <w:tcMar>
            <w:left w:w="108" w:type="dxa"/>
            <w:right w:w="108" w:type="dxa"/>
          </w:tcMar>
        </w:tcPr>
        <w:p w14:paraId="3DE1A457" w14:textId="00D17AD2" w:rsidR="00284E82" w:rsidRDefault="00284E82" w:rsidP="008765A4">
          <w:pPr>
            <w:pStyle w:val="Header"/>
            <w:spacing w:after="0" w:line="240" w:lineRule="auto"/>
            <w:ind w:left="0" w:right="-14"/>
            <w:rPr>
              <w:rFonts w:cs="Times New Roman"/>
              <w:sz w:val="6"/>
              <w:szCs w:val="24"/>
            </w:rPr>
          </w:pPr>
        </w:p>
      </w:tc>
    </w:tr>
  </w:tbl>
  <w:p w14:paraId="5C042B5E" w14:textId="77777777" w:rsidR="00311799" w:rsidRPr="00284E82" w:rsidRDefault="00311799" w:rsidP="00560FBC">
    <w:pPr>
      <w:pStyle w:val="Header"/>
      <w:spacing w:before="0" w:after="0" w:line="240" w:lineRule="auto"/>
      <w:ind w:left="0"/>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DED0" w14:textId="38F9FFF8" w:rsidR="00AE3317" w:rsidRPr="00965B97" w:rsidRDefault="00AE3317" w:rsidP="00B80CE9">
    <w:pPr>
      <w:pStyle w:val="Header"/>
      <w:ind w:left="0"/>
    </w:pPr>
    <w:r>
      <w:rPr>
        <w:noProof/>
        <w:sz w:val="4"/>
        <w:szCs w:val="4"/>
        <w:lang w:bidi="es-AR"/>
      </w:rPr>
      <mc:AlternateContent>
        <mc:Choice Requires="wpg">
          <w:drawing>
            <wp:anchor distT="0" distB="0" distL="114300" distR="114300" simplePos="0" relativeHeight="251658241" behindDoc="0" locked="0" layoutInCell="1" allowOverlap="1" wp14:anchorId="69DDA0C9" wp14:editId="2C4E44B3">
              <wp:simplePos x="0" y="0"/>
              <wp:positionH relativeFrom="column">
                <wp:posOffset>-63500</wp:posOffset>
              </wp:positionH>
              <wp:positionV relativeFrom="paragraph">
                <wp:posOffset>0</wp:posOffset>
              </wp:positionV>
              <wp:extent cx="6007100" cy="334010"/>
              <wp:effectExtent l="0" t="0" r="31750" b="8890"/>
              <wp:wrapNone/>
              <wp:docPr id="10" name="Group 10"/>
              <wp:cNvGraphicFramePr/>
              <a:graphic xmlns:a="http://schemas.openxmlformats.org/drawingml/2006/main">
                <a:graphicData uri="http://schemas.microsoft.com/office/word/2010/wordprocessingGroup">
                  <wpg:wgp>
                    <wpg:cNvGrpSpPr/>
                    <wpg:grpSpPr>
                      <a:xfrm>
                        <a:off x="0" y="0"/>
                        <a:ext cx="6007100" cy="334010"/>
                        <a:chOff x="0" y="0"/>
                        <a:chExt cx="6007100" cy="334010"/>
                      </a:xfrm>
                    </wpg:grpSpPr>
                    <wps:wsp>
                      <wps:cNvPr id="11" name="Line 1"/>
                      <wps:cNvCnPr>
                        <a:cxnSpLocks noChangeShapeType="1"/>
                      </wps:cNvCnPr>
                      <wps:spPr bwMode="auto">
                        <a:xfrm>
                          <a:off x="1133475" y="22860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pic:pic xmlns:pic="http://schemas.openxmlformats.org/drawingml/2006/picture">
                      <pic:nvPicPr>
                        <pic:cNvPr id="13" name="Picture 13"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5591F489" id="Group 10" o:spid="_x0000_s1026" style="position:absolute;margin-left:-5pt;margin-top:0;width:473pt;height:26.3pt;z-index:251658241" coordsize="60071,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">
              <v:line id="Line 1" o:spid="_x0000_s1027" style="position:absolute;visibility:visible;mso-wrap-style:square" from="11334,2286" to="60071,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">
                <v:imagedata r:id="rId2" o:title=" Final-PCI-SSC-Mark-R"/>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0D731CB0"/>
    <w:multiLevelType w:val="hybridMultilevel"/>
    <w:tmpl w:val="79808C04"/>
    <w:lvl w:ilvl="0" w:tplc="1B76E9E2">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2"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6"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FD38F3"/>
    <w:multiLevelType w:val="hybridMultilevel"/>
    <w:tmpl w:val="EF8EA1CA"/>
    <w:lvl w:ilvl="0" w:tplc="2A0C837E">
      <w:start w:val="1"/>
      <w:numFmt w:val="bullet"/>
      <w:pStyle w:val="tabletextbullet2"/>
      <w:lvlText w:val=""/>
      <w:lvlJc w:val="left"/>
      <w:pPr>
        <w:ind w:left="1080" w:hanging="360"/>
      </w:pPr>
      <w:rPr>
        <w:rFonts w:ascii="Symbol" w:hAnsi="Symbo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9"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start w:val="1"/>
      <w:numFmt w:val="bullet"/>
      <w:lvlText w:val="o"/>
      <w:lvlJc w:val="left"/>
      <w:pPr>
        <w:ind w:left="1890" w:hanging="360"/>
      </w:pPr>
      <w:rPr>
        <w:rFonts w:ascii="Courier New" w:hAnsi="Courier New" w:cs="Courier New" w:hint="default"/>
      </w:rPr>
    </w:lvl>
    <w:lvl w:ilvl="2" w:tplc="FFFFFFFF">
      <w:start w:val="1"/>
      <w:numFmt w:val="bullet"/>
      <w:lvlText w:val=""/>
      <w:lvlJc w:val="left"/>
      <w:pPr>
        <w:ind w:left="2610" w:hanging="360"/>
      </w:pPr>
      <w:rPr>
        <w:rFonts w:ascii="Wingdings" w:hAnsi="Wingdings" w:hint="default"/>
      </w:rPr>
    </w:lvl>
    <w:lvl w:ilvl="3" w:tplc="FFFFFFFF">
      <w:start w:val="1"/>
      <w:numFmt w:val="bullet"/>
      <w:lvlText w:val=""/>
      <w:lvlJc w:val="left"/>
      <w:pPr>
        <w:ind w:left="3330" w:hanging="360"/>
      </w:pPr>
      <w:rPr>
        <w:rFonts w:ascii="Symbol" w:hAnsi="Symbol" w:hint="default"/>
      </w:rPr>
    </w:lvl>
    <w:lvl w:ilvl="4" w:tplc="FFFFFFFF">
      <w:start w:val="1"/>
      <w:numFmt w:val="bullet"/>
      <w:lvlText w:val="o"/>
      <w:lvlJc w:val="left"/>
      <w:pPr>
        <w:ind w:left="4050" w:hanging="360"/>
      </w:pPr>
      <w:rPr>
        <w:rFonts w:ascii="Courier New" w:hAnsi="Courier New" w:cs="Courier New" w:hint="default"/>
      </w:rPr>
    </w:lvl>
    <w:lvl w:ilvl="5" w:tplc="FFFFFFFF">
      <w:start w:val="1"/>
      <w:numFmt w:val="bullet"/>
      <w:lvlText w:val=""/>
      <w:lvlJc w:val="left"/>
      <w:pPr>
        <w:ind w:left="4770" w:hanging="360"/>
      </w:pPr>
      <w:rPr>
        <w:rFonts w:ascii="Wingdings" w:hAnsi="Wingdings" w:hint="default"/>
      </w:rPr>
    </w:lvl>
    <w:lvl w:ilvl="6" w:tplc="FFFFFFFF">
      <w:start w:val="1"/>
      <w:numFmt w:val="bullet"/>
      <w:lvlText w:val=""/>
      <w:lvlJc w:val="left"/>
      <w:pPr>
        <w:ind w:left="5490" w:hanging="360"/>
      </w:pPr>
      <w:rPr>
        <w:rFonts w:ascii="Symbol" w:hAnsi="Symbol" w:hint="default"/>
      </w:rPr>
    </w:lvl>
    <w:lvl w:ilvl="7" w:tplc="FFFFFFFF">
      <w:start w:val="1"/>
      <w:numFmt w:val="bullet"/>
      <w:lvlText w:val="o"/>
      <w:lvlJc w:val="left"/>
      <w:pPr>
        <w:ind w:left="6210" w:hanging="360"/>
      </w:pPr>
      <w:rPr>
        <w:rFonts w:ascii="Courier New" w:hAnsi="Courier New" w:cs="Courier New" w:hint="default"/>
      </w:rPr>
    </w:lvl>
    <w:lvl w:ilvl="8" w:tplc="FFFFFFFF">
      <w:start w:val="1"/>
      <w:numFmt w:val="bullet"/>
      <w:lvlText w:val=""/>
      <w:lvlJc w:val="left"/>
      <w:pPr>
        <w:ind w:left="6930" w:hanging="360"/>
      </w:pPr>
      <w:rPr>
        <w:rFonts w:ascii="Wingdings" w:hAnsi="Wingdings" w:hint="default"/>
      </w:rPr>
    </w:lvl>
  </w:abstractNum>
  <w:abstractNum w:abstractNumId="24"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7"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29"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0" w15:restartNumberingAfterBreak="0">
    <w:nsid w:val="50F2104F"/>
    <w:multiLevelType w:val="hybridMultilevel"/>
    <w:tmpl w:val="447473BA"/>
    <w:lvl w:ilvl="0" w:tplc="27CC053C">
      <w:start w:val="1"/>
      <w:numFmt w:val="bullet"/>
      <w:pStyle w:val="TableTextBullet"/>
      <w:lvlText w:val=""/>
      <w:lvlJc w:val="left"/>
      <w:pPr>
        <w:ind w:left="216" w:hanging="216"/>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917842"/>
    <w:multiLevelType w:val="hybridMultilevel"/>
    <w:tmpl w:val="E1A87EF6"/>
    <w:lvl w:ilvl="0" w:tplc="E072F26C">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054E2D"/>
    <w:multiLevelType w:val="hybridMultilevel"/>
    <w:tmpl w:val="749016B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5" w15:restartNumberingAfterBreak="0">
    <w:nsid w:val="667B5334"/>
    <w:multiLevelType w:val="hybridMultilevel"/>
    <w:tmpl w:val="70AA8B9A"/>
    <w:lvl w:ilvl="0" w:tplc="FFFFFFFF">
      <w:start w:val="1"/>
      <w:numFmt w:val="lowerLetter"/>
      <w:lvlText w:val="(%1)"/>
      <w:lvlJc w:val="left"/>
      <w:pPr>
        <w:ind w:left="720" w:hanging="360"/>
      </w:pPr>
      <w:rPr>
        <w:rFonts w:hint="default"/>
      </w:rPr>
    </w:lvl>
    <w:lvl w:ilvl="1" w:tplc="38428FDE">
      <w:start w:val="1"/>
      <w:numFmt w:val="bullet"/>
      <w:pStyle w:val="ListBullet"/>
      <w:lvlText w:val=""/>
      <w:lvlJc w:val="left"/>
      <w:pPr>
        <w:ind w:left="1440" w:hanging="360"/>
      </w:pPr>
      <w:rPr>
        <w:rFonts w:ascii="Wingdings" w:hAnsi="Wingdings" w:hint="default"/>
        <w:sz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7"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39" w15:restartNumberingAfterBreak="0">
    <w:nsid w:val="74677714"/>
    <w:multiLevelType w:val="hybridMultilevel"/>
    <w:tmpl w:val="AF7E232C"/>
    <w:lvl w:ilvl="0" w:tplc="8FA0532A">
      <w:start w:val="1"/>
      <w:numFmt w:val="bullet"/>
      <w:pStyle w:val="TableListBullet"/>
      <w:lvlText w:val="•"/>
      <w:lvlJc w:val="left"/>
      <w:pPr>
        <w:ind w:left="274" w:hanging="274"/>
      </w:pPr>
      <w:rPr>
        <w:rFonts w:ascii="Arial" w:hAnsi="Aria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561643573">
    <w:abstractNumId w:val="6"/>
  </w:num>
  <w:num w:numId="2" w16cid:durableId="802578099">
    <w:abstractNumId w:val="5"/>
  </w:num>
  <w:num w:numId="3" w16cid:durableId="1490052723">
    <w:abstractNumId w:val="4"/>
  </w:num>
  <w:num w:numId="4" w16cid:durableId="59252869">
    <w:abstractNumId w:val="7"/>
  </w:num>
  <w:num w:numId="5" w16cid:durableId="14428410">
    <w:abstractNumId w:val="3"/>
  </w:num>
  <w:num w:numId="6" w16cid:durableId="618611347">
    <w:abstractNumId w:val="2"/>
  </w:num>
  <w:num w:numId="7" w16cid:durableId="889149608">
    <w:abstractNumId w:val="1"/>
  </w:num>
  <w:num w:numId="8" w16cid:durableId="1953705288">
    <w:abstractNumId w:val="0"/>
  </w:num>
  <w:num w:numId="9" w16cid:durableId="1105922115">
    <w:abstractNumId w:val="38"/>
  </w:num>
  <w:num w:numId="10" w16cid:durableId="1515879439">
    <w:abstractNumId w:val="18"/>
  </w:num>
  <w:num w:numId="11" w16cid:durableId="1057894633">
    <w:abstractNumId w:val="11"/>
  </w:num>
  <w:num w:numId="12" w16cid:durableId="363099095">
    <w:abstractNumId w:val="26"/>
  </w:num>
  <w:num w:numId="13" w16cid:durableId="270668691">
    <w:abstractNumId w:val="30"/>
  </w:num>
  <w:num w:numId="14" w16cid:durableId="1781990420">
    <w:abstractNumId w:val="20"/>
  </w:num>
  <w:num w:numId="15" w16cid:durableId="824708936">
    <w:abstractNumId w:val="34"/>
  </w:num>
  <w:num w:numId="16" w16cid:durableId="576061923">
    <w:abstractNumId w:val="36"/>
  </w:num>
  <w:num w:numId="17" w16cid:durableId="1037312155">
    <w:abstractNumId w:val="21"/>
  </w:num>
  <w:num w:numId="18" w16cid:durableId="842859581">
    <w:abstractNumId w:val="41"/>
  </w:num>
  <w:num w:numId="19" w16cid:durableId="2059162738">
    <w:abstractNumId w:val="12"/>
  </w:num>
  <w:num w:numId="20" w16cid:durableId="1784692004">
    <w:abstractNumId w:val="14"/>
  </w:num>
  <w:num w:numId="21" w16cid:durableId="54352917">
    <w:abstractNumId w:val="19"/>
  </w:num>
  <w:num w:numId="22" w16cid:durableId="2028487094">
    <w:abstractNumId w:val="15"/>
  </w:num>
  <w:num w:numId="23" w16cid:durableId="229271827">
    <w:abstractNumId w:val="8"/>
  </w:num>
  <w:num w:numId="24" w16cid:durableId="1633363156">
    <w:abstractNumId w:val="31"/>
  </w:num>
  <w:num w:numId="25" w16cid:durableId="637998720">
    <w:abstractNumId w:val="17"/>
  </w:num>
  <w:num w:numId="26" w16cid:durableId="541483317">
    <w:abstractNumId w:val="9"/>
  </w:num>
  <w:num w:numId="27" w16cid:durableId="552402">
    <w:abstractNumId w:val="40"/>
  </w:num>
  <w:num w:numId="28" w16cid:durableId="2061439354">
    <w:abstractNumId w:val="35"/>
  </w:num>
  <w:num w:numId="29" w16cid:durableId="1904758565">
    <w:abstractNumId w:val="10"/>
  </w:num>
  <w:num w:numId="30" w16cid:durableId="1471093961">
    <w:abstractNumId w:val="28"/>
  </w:num>
  <w:num w:numId="31" w16cid:durableId="710543416">
    <w:abstractNumId w:val="29"/>
  </w:num>
  <w:num w:numId="32" w16cid:durableId="2094667114">
    <w:abstractNumId w:val="27"/>
  </w:num>
  <w:num w:numId="33" w16cid:durableId="243489521">
    <w:abstractNumId w:val="39"/>
  </w:num>
  <w:num w:numId="34" w16cid:durableId="669135443">
    <w:abstractNumId w:val="25"/>
  </w:num>
  <w:num w:numId="35" w16cid:durableId="461656717">
    <w:abstractNumId w:val="37"/>
  </w:num>
  <w:num w:numId="36" w16cid:durableId="2001229546">
    <w:abstractNumId w:val="13"/>
  </w:num>
  <w:num w:numId="37" w16cid:durableId="870075973">
    <w:abstractNumId w:val="24"/>
  </w:num>
  <w:num w:numId="38" w16cid:durableId="1155102793">
    <w:abstractNumId w:val="22"/>
  </w:num>
  <w:num w:numId="39" w16cid:durableId="1667898472">
    <w:abstractNumId w:val="33"/>
  </w:num>
  <w:num w:numId="40" w16cid:durableId="1604924391">
    <w:abstractNumId w:val="16"/>
  </w:num>
  <w:num w:numId="41" w16cid:durableId="1107894829">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64429519">
    <w:abstractNumId w:val="23"/>
  </w:num>
  <w:num w:numId="43" w16cid:durableId="481776774">
    <w:abstractNumId w:val="39"/>
  </w:num>
  <w:num w:numId="44" w16cid:durableId="813714172">
    <w:abstractNumId w:val="39"/>
  </w:num>
  <w:num w:numId="45" w16cid:durableId="2101100564">
    <w:abstractNumId w:val="39"/>
  </w:num>
  <w:num w:numId="46" w16cid:durableId="1976249825">
    <w:abstractNumId w:val="3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72xkCPhcZJ/zjBQYD55UWm3LGoIJsYrMaSW5l+soOszQrdHRjjSfWiiHKXseB6tWIyS9Q3Cwf5OmKET9/YH0HQ==" w:salt="0BKWQFsgi9kPQ7lwzMWoNw=="/>
  <w:defaultTabStop w:val="720"/>
  <w:hyphenationZone w:val="425"/>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KxNDY3MDA2MzUzMDZV0lEKTi0uzszPAykwMqwFAOExyMgtAAAA"/>
  </w:docVars>
  <w:rsids>
    <w:rsidRoot w:val="00854A09"/>
    <w:rsid w:val="0000092F"/>
    <w:rsid w:val="00000F6A"/>
    <w:rsid w:val="0000100C"/>
    <w:rsid w:val="000013FE"/>
    <w:rsid w:val="0000265E"/>
    <w:rsid w:val="00002704"/>
    <w:rsid w:val="00002DF9"/>
    <w:rsid w:val="000046AD"/>
    <w:rsid w:val="00004A4B"/>
    <w:rsid w:val="00004E20"/>
    <w:rsid w:val="00005526"/>
    <w:rsid w:val="00005DAD"/>
    <w:rsid w:val="000068EA"/>
    <w:rsid w:val="00006AD4"/>
    <w:rsid w:val="00007673"/>
    <w:rsid w:val="000076C8"/>
    <w:rsid w:val="000113A3"/>
    <w:rsid w:val="000125AC"/>
    <w:rsid w:val="0001670B"/>
    <w:rsid w:val="00020016"/>
    <w:rsid w:val="000209B4"/>
    <w:rsid w:val="00021B6E"/>
    <w:rsid w:val="00021E41"/>
    <w:rsid w:val="00021F81"/>
    <w:rsid w:val="000222C4"/>
    <w:rsid w:val="0002437F"/>
    <w:rsid w:val="00024632"/>
    <w:rsid w:val="00024861"/>
    <w:rsid w:val="00025149"/>
    <w:rsid w:val="00025520"/>
    <w:rsid w:val="00025718"/>
    <w:rsid w:val="000257B1"/>
    <w:rsid w:val="000259CA"/>
    <w:rsid w:val="0002622F"/>
    <w:rsid w:val="000266EA"/>
    <w:rsid w:val="000267BA"/>
    <w:rsid w:val="0002698F"/>
    <w:rsid w:val="00027035"/>
    <w:rsid w:val="00027AD6"/>
    <w:rsid w:val="00027C2B"/>
    <w:rsid w:val="00031AFB"/>
    <w:rsid w:val="0003257B"/>
    <w:rsid w:val="00033510"/>
    <w:rsid w:val="00033757"/>
    <w:rsid w:val="000343EC"/>
    <w:rsid w:val="00034764"/>
    <w:rsid w:val="00034CD9"/>
    <w:rsid w:val="00034D31"/>
    <w:rsid w:val="00035A64"/>
    <w:rsid w:val="00035ADB"/>
    <w:rsid w:val="00035D25"/>
    <w:rsid w:val="00036127"/>
    <w:rsid w:val="00037218"/>
    <w:rsid w:val="0003734F"/>
    <w:rsid w:val="00037464"/>
    <w:rsid w:val="00037F18"/>
    <w:rsid w:val="00040426"/>
    <w:rsid w:val="00040F5B"/>
    <w:rsid w:val="000410AE"/>
    <w:rsid w:val="00041492"/>
    <w:rsid w:val="0004288E"/>
    <w:rsid w:val="00043615"/>
    <w:rsid w:val="00043DB1"/>
    <w:rsid w:val="00044450"/>
    <w:rsid w:val="000447C5"/>
    <w:rsid w:val="00044B61"/>
    <w:rsid w:val="00044F96"/>
    <w:rsid w:val="00045C8B"/>
    <w:rsid w:val="000510AC"/>
    <w:rsid w:val="00051281"/>
    <w:rsid w:val="000523A4"/>
    <w:rsid w:val="00052779"/>
    <w:rsid w:val="00052C8D"/>
    <w:rsid w:val="00052F31"/>
    <w:rsid w:val="00054538"/>
    <w:rsid w:val="00054899"/>
    <w:rsid w:val="00055010"/>
    <w:rsid w:val="0005585E"/>
    <w:rsid w:val="00057744"/>
    <w:rsid w:val="000610D9"/>
    <w:rsid w:val="0006193B"/>
    <w:rsid w:val="000649B4"/>
    <w:rsid w:val="000651FC"/>
    <w:rsid w:val="000658EB"/>
    <w:rsid w:val="00065D88"/>
    <w:rsid w:val="00065D9D"/>
    <w:rsid w:val="000664D1"/>
    <w:rsid w:val="00066AF4"/>
    <w:rsid w:val="00066E3D"/>
    <w:rsid w:val="000673B9"/>
    <w:rsid w:val="000674FB"/>
    <w:rsid w:val="000708BF"/>
    <w:rsid w:val="000708D5"/>
    <w:rsid w:val="00070AEF"/>
    <w:rsid w:val="0007107D"/>
    <w:rsid w:val="00071DE0"/>
    <w:rsid w:val="00073FC6"/>
    <w:rsid w:val="0007432C"/>
    <w:rsid w:val="000755C6"/>
    <w:rsid w:val="000770B3"/>
    <w:rsid w:val="00077557"/>
    <w:rsid w:val="000775E6"/>
    <w:rsid w:val="00077CD3"/>
    <w:rsid w:val="00080A39"/>
    <w:rsid w:val="00081404"/>
    <w:rsid w:val="00081E61"/>
    <w:rsid w:val="00082187"/>
    <w:rsid w:val="000826FB"/>
    <w:rsid w:val="00082D46"/>
    <w:rsid w:val="0008356C"/>
    <w:rsid w:val="0008370B"/>
    <w:rsid w:val="00084173"/>
    <w:rsid w:val="00084D93"/>
    <w:rsid w:val="000855B8"/>
    <w:rsid w:val="00085852"/>
    <w:rsid w:val="00085B1A"/>
    <w:rsid w:val="00085C36"/>
    <w:rsid w:val="00085FFB"/>
    <w:rsid w:val="000868FF"/>
    <w:rsid w:val="00086AFC"/>
    <w:rsid w:val="000901E3"/>
    <w:rsid w:val="000901F1"/>
    <w:rsid w:val="00090AC1"/>
    <w:rsid w:val="00090D65"/>
    <w:rsid w:val="0009128E"/>
    <w:rsid w:val="000912A2"/>
    <w:rsid w:val="00091D32"/>
    <w:rsid w:val="000922F5"/>
    <w:rsid w:val="0009315E"/>
    <w:rsid w:val="000934A4"/>
    <w:rsid w:val="00093BD7"/>
    <w:rsid w:val="000945CD"/>
    <w:rsid w:val="00094981"/>
    <w:rsid w:val="0009701E"/>
    <w:rsid w:val="000A0E28"/>
    <w:rsid w:val="000A13B5"/>
    <w:rsid w:val="000A160C"/>
    <w:rsid w:val="000A1B9F"/>
    <w:rsid w:val="000A23A0"/>
    <w:rsid w:val="000A436B"/>
    <w:rsid w:val="000A6E53"/>
    <w:rsid w:val="000A736C"/>
    <w:rsid w:val="000A79BD"/>
    <w:rsid w:val="000A79E1"/>
    <w:rsid w:val="000B012B"/>
    <w:rsid w:val="000B05AF"/>
    <w:rsid w:val="000B0868"/>
    <w:rsid w:val="000B146A"/>
    <w:rsid w:val="000B1CDB"/>
    <w:rsid w:val="000B237A"/>
    <w:rsid w:val="000B32EC"/>
    <w:rsid w:val="000B492A"/>
    <w:rsid w:val="000B50CD"/>
    <w:rsid w:val="000B51EC"/>
    <w:rsid w:val="000B54F1"/>
    <w:rsid w:val="000B6C6A"/>
    <w:rsid w:val="000B7161"/>
    <w:rsid w:val="000C05A3"/>
    <w:rsid w:val="000C2375"/>
    <w:rsid w:val="000C2871"/>
    <w:rsid w:val="000C2F93"/>
    <w:rsid w:val="000C3877"/>
    <w:rsid w:val="000C3C8F"/>
    <w:rsid w:val="000C3E21"/>
    <w:rsid w:val="000C46D7"/>
    <w:rsid w:val="000C4C9A"/>
    <w:rsid w:val="000C5006"/>
    <w:rsid w:val="000C5EE3"/>
    <w:rsid w:val="000C6742"/>
    <w:rsid w:val="000C7AEA"/>
    <w:rsid w:val="000D0BFF"/>
    <w:rsid w:val="000D1A90"/>
    <w:rsid w:val="000D1F32"/>
    <w:rsid w:val="000D2497"/>
    <w:rsid w:val="000D27D3"/>
    <w:rsid w:val="000D2F1F"/>
    <w:rsid w:val="000D39D4"/>
    <w:rsid w:val="000D4FDB"/>
    <w:rsid w:val="000D5763"/>
    <w:rsid w:val="000D5FC6"/>
    <w:rsid w:val="000D60FF"/>
    <w:rsid w:val="000D6EA0"/>
    <w:rsid w:val="000D6F1C"/>
    <w:rsid w:val="000D717A"/>
    <w:rsid w:val="000D78D9"/>
    <w:rsid w:val="000E0414"/>
    <w:rsid w:val="000E1086"/>
    <w:rsid w:val="000E12FD"/>
    <w:rsid w:val="000E159A"/>
    <w:rsid w:val="000E1FB9"/>
    <w:rsid w:val="000E283E"/>
    <w:rsid w:val="000E321F"/>
    <w:rsid w:val="000E382A"/>
    <w:rsid w:val="000E43B0"/>
    <w:rsid w:val="000E4E10"/>
    <w:rsid w:val="000E5085"/>
    <w:rsid w:val="000E66C1"/>
    <w:rsid w:val="000E69ED"/>
    <w:rsid w:val="000E6BAD"/>
    <w:rsid w:val="000E7F69"/>
    <w:rsid w:val="000F0114"/>
    <w:rsid w:val="000F0A4C"/>
    <w:rsid w:val="000F0B43"/>
    <w:rsid w:val="000F111C"/>
    <w:rsid w:val="000F1D5E"/>
    <w:rsid w:val="000F3530"/>
    <w:rsid w:val="000F3736"/>
    <w:rsid w:val="000F47F2"/>
    <w:rsid w:val="000F47FD"/>
    <w:rsid w:val="000F4C26"/>
    <w:rsid w:val="000F5DAF"/>
    <w:rsid w:val="000F66C3"/>
    <w:rsid w:val="00100136"/>
    <w:rsid w:val="001001C1"/>
    <w:rsid w:val="001010A9"/>
    <w:rsid w:val="001023BA"/>
    <w:rsid w:val="00102A5F"/>
    <w:rsid w:val="00102D0C"/>
    <w:rsid w:val="0010370A"/>
    <w:rsid w:val="00104414"/>
    <w:rsid w:val="001046A1"/>
    <w:rsid w:val="00104CD1"/>
    <w:rsid w:val="0010513F"/>
    <w:rsid w:val="0010642C"/>
    <w:rsid w:val="001067D9"/>
    <w:rsid w:val="00106CD1"/>
    <w:rsid w:val="0010782E"/>
    <w:rsid w:val="00107983"/>
    <w:rsid w:val="00110487"/>
    <w:rsid w:val="00110812"/>
    <w:rsid w:val="00110E1B"/>
    <w:rsid w:val="00110F4E"/>
    <w:rsid w:val="0011112F"/>
    <w:rsid w:val="0011168D"/>
    <w:rsid w:val="00111A34"/>
    <w:rsid w:val="00112740"/>
    <w:rsid w:val="00112A4F"/>
    <w:rsid w:val="00113325"/>
    <w:rsid w:val="00115AE1"/>
    <w:rsid w:val="001170BC"/>
    <w:rsid w:val="0012004D"/>
    <w:rsid w:val="00121F55"/>
    <w:rsid w:val="00122A8E"/>
    <w:rsid w:val="0012305A"/>
    <w:rsid w:val="00123925"/>
    <w:rsid w:val="00123C70"/>
    <w:rsid w:val="00125135"/>
    <w:rsid w:val="00125CFA"/>
    <w:rsid w:val="0012715B"/>
    <w:rsid w:val="0013190F"/>
    <w:rsid w:val="00131AE4"/>
    <w:rsid w:val="00131B92"/>
    <w:rsid w:val="001320D8"/>
    <w:rsid w:val="001325B6"/>
    <w:rsid w:val="0013274E"/>
    <w:rsid w:val="00132C92"/>
    <w:rsid w:val="00133429"/>
    <w:rsid w:val="00133496"/>
    <w:rsid w:val="001339D2"/>
    <w:rsid w:val="00134871"/>
    <w:rsid w:val="0013752A"/>
    <w:rsid w:val="00137AB0"/>
    <w:rsid w:val="00137F95"/>
    <w:rsid w:val="001415D7"/>
    <w:rsid w:val="001423CE"/>
    <w:rsid w:val="00142475"/>
    <w:rsid w:val="00144959"/>
    <w:rsid w:val="00144AD4"/>
    <w:rsid w:val="001454BB"/>
    <w:rsid w:val="00145665"/>
    <w:rsid w:val="0014596A"/>
    <w:rsid w:val="001469EF"/>
    <w:rsid w:val="001506CB"/>
    <w:rsid w:val="00150E3B"/>
    <w:rsid w:val="00152058"/>
    <w:rsid w:val="001529F4"/>
    <w:rsid w:val="00152A9A"/>
    <w:rsid w:val="00152B86"/>
    <w:rsid w:val="00153111"/>
    <w:rsid w:val="001537A1"/>
    <w:rsid w:val="0015389F"/>
    <w:rsid w:val="00153A2B"/>
    <w:rsid w:val="00154230"/>
    <w:rsid w:val="00154E6E"/>
    <w:rsid w:val="00156098"/>
    <w:rsid w:val="00156251"/>
    <w:rsid w:val="001567B4"/>
    <w:rsid w:val="00157067"/>
    <w:rsid w:val="001603AB"/>
    <w:rsid w:val="00161AA1"/>
    <w:rsid w:val="00162628"/>
    <w:rsid w:val="00163BA7"/>
    <w:rsid w:val="00163BD5"/>
    <w:rsid w:val="00163F17"/>
    <w:rsid w:val="00163FE5"/>
    <w:rsid w:val="001664BF"/>
    <w:rsid w:val="001701B3"/>
    <w:rsid w:val="0017093D"/>
    <w:rsid w:val="00170A80"/>
    <w:rsid w:val="00171F7F"/>
    <w:rsid w:val="0017307A"/>
    <w:rsid w:val="00173A9A"/>
    <w:rsid w:val="00174F4F"/>
    <w:rsid w:val="00175A5D"/>
    <w:rsid w:val="00176E8E"/>
    <w:rsid w:val="0017732E"/>
    <w:rsid w:val="00177372"/>
    <w:rsid w:val="001811E5"/>
    <w:rsid w:val="00182689"/>
    <w:rsid w:val="00182A7B"/>
    <w:rsid w:val="00185704"/>
    <w:rsid w:val="00185D0A"/>
    <w:rsid w:val="00185D24"/>
    <w:rsid w:val="00186421"/>
    <w:rsid w:val="00186980"/>
    <w:rsid w:val="00186D8E"/>
    <w:rsid w:val="00187790"/>
    <w:rsid w:val="00187BAE"/>
    <w:rsid w:val="00187CC3"/>
    <w:rsid w:val="0019063B"/>
    <w:rsid w:val="00192094"/>
    <w:rsid w:val="0019296B"/>
    <w:rsid w:val="00193030"/>
    <w:rsid w:val="00193D78"/>
    <w:rsid w:val="00193F1D"/>
    <w:rsid w:val="00193F94"/>
    <w:rsid w:val="001941AF"/>
    <w:rsid w:val="00194300"/>
    <w:rsid w:val="00194BA0"/>
    <w:rsid w:val="00195859"/>
    <w:rsid w:val="001961B0"/>
    <w:rsid w:val="001967F2"/>
    <w:rsid w:val="001969A9"/>
    <w:rsid w:val="00196A8B"/>
    <w:rsid w:val="001977B5"/>
    <w:rsid w:val="00197C0A"/>
    <w:rsid w:val="001A00CB"/>
    <w:rsid w:val="001A0291"/>
    <w:rsid w:val="001A07C7"/>
    <w:rsid w:val="001A0857"/>
    <w:rsid w:val="001A182E"/>
    <w:rsid w:val="001A1845"/>
    <w:rsid w:val="001A22F3"/>
    <w:rsid w:val="001A39B8"/>
    <w:rsid w:val="001A5D69"/>
    <w:rsid w:val="001A5FC4"/>
    <w:rsid w:val="001A61D1"/>
    <w:rsid w:val="001A6877"/>
    <w:rsid w:val="001A7BC5"/>
    <w:rsid w:val="001B1CFE"/>
    <w:rsid w:val="001B1D43"/>
    <w:rsid w:val="001B2C2E"/>
    <w:rsid w:val="001B46A5"/>
    <w:rsid w:val="001B552D"/>
    <w:rsid w:val="001B65E7"/>
    <w:rsid w:val="001B666D"/>
    <w:rsid w:val="001B69E7"/>
    <w:rsid w:val="001B69EA"/>
    <w:rsid w:val="001B6A4F"/>
    <w:rsid w:val="001B6C2A"/>
    <w:rsid w:val="001B7FF8"/>
    <w:rsid w:val="001C0C44"/>
    <w:rsid w:val="001C13A2"/>
    <w:rsid w:val="001C2EC7"/>
    <w:rsid w:val="001C3F12"/>
    <w:rsid w:val="001C43F8"/>
    <w:rsid w:val="001C536B"/>
    <w:rsid w:val="001C5B83"/>
    <w:rsid w:val="001C5E43"/>
    <w:rsid w:val="001C65E9"/>
    <w:rsid w:val="001C6DAA"/>
    <w:rsid w:val="001C757B"/>
    <w:rsid w:val="001D059C"/>
    <w:rsid w:val="001D0A4B"/>
    <w:rsid w:val="001D1CE6"/>
    <w:rsid w:val="001D365C"/>
    <w:rsid w:val="001D4619"/>
    <w:rsid w:val="001D4B67"/>
    <w:rsid w:val="001D5158"/>
    <w:rsid w:val="001D56B8"/>
    <w:rsid w:val="001D5C04"/>
    <w:rsid w:val="001D5E76"/>
    <w:rsid w:val="001D610F"/>
    <w:rsid w:val="001D63A0"/>
    <w:rsid w:val="001D63DF"/>
    <w:rsid w:val="001D7121"/>
    <w:rsid w:val="001D749E"/>
    <w:rsid w:val="001D7E5F"/>
    <w:rsid w:val="001E04B2"/>
    <w:rsid w:val="001E0CA5"/>
    <w:rsid w:val="001E1947"/>
    <w:rsid w:val="001E1F5F"/>
    <w:rsid w:val="001E2275"/>
    <w:rsid w:val="001E2795"/>
    <w:rsid w:val="001E2920"/>
    <w:rsid w:val="001E29BC"/>
    <w:rsid w:val="001E2A2F"/>
    <w:rsid w:val="001E351F"/>
    <w:rsid w:val="001E3868"/>
    <w:rsid w:val="001E3DDC"/>
    <w:rsid w:val="001E490C"/>
    <w:rsid w:val="001E60A5"/>
    <w:rsid w:val="001E758F"/>
    <w:rsid w:val="001E75AF"/>
    <w:rsid w:val="001E7680"/>
    <w:rsid w:val="001F0336"/>
    <w:rsid w:val="001F0F70"/>
    <w:rsid w:val="001F222B"/>
    <w:rsid w:val="001F2982"/>
    <w:rsid w:val="001F2A42"/>
    <w:rsid w:val="001F453E"/>
    <w:rsid w:val="001F457A"/>
    <w:rsid w:val="001F6C82"/>
    <w:rsid w:val="001F7D67"/>
    <w:rsid w:val="0020023C"/>
    <w:rsid w:val="00201091"/>
    <w:rsid w:val="00201558"/>
    <w:rsid w:val="0020167C"/>
    <w:rsid w:val="00201D3C"/>
    <w:rsid w:val="00201D86"/>
    <w:rsid w:val="00202306"/>
    <w:rsid w:val="002024BA"/>
    <w:rsid w:val="002028EC"/>
    <w:rsid w:val="00202A83"/>
    <w:rsid w:val="00203826"/>
    <w:rsid w:val="00204D84"/>
    <w:rsid w:val="00205D65"/>
    <w:rsid w:val="00207725"/>
    <w:rsid w:val="002078B2"/>
    <w:rsid w:val="00207FDB"/>
    <w:rsid w:val="00210473"/>
    <w:rsid w:val="002123E9"/>
    <w:rsid w:val="00212482"/>
    <w:rsid w:val="00213509"/>
    <w:rsid w:val="00213584"/>
    <w:rsid w:val="0021522A"/>
    <w:rsid w:val="00216884"/>
    <w:rsid w:val="002200B1"/>
    <w:rsid w:val="002202E7"/>
    <w:rsid w:val="00220675"/>
    <w:rsid w:val="002229DC"/>
    <w:rsid w:val="00222DB3"/>
    <w:rsid w:val="002242E1"/>
    <w:rsid w:val="00224476"/>
    <w:rsid w:val="0022595F"/>
    <w:rsid w:val="002264F4"/>
    <w:rsid w:val="0022761D"/>
    <w:rsid w:val="00227DE8"/>
    <w:rsid w:val="00227F96"/>
    <w:rsid w:val="002312D3"/>
    <w:rsid w:val="002317A7"/>
    <w:rsid w:val="00231BEF"/>
    <w:rsid w:val="00231DD4"/>
    <w:rsid w:val="002331F9"/>
    <w:rsid w:val="00233FB8"/>
    <w:rsid w:val="00234248"/>
    <w:rsid w:val="00234773"/>
    <w:rsid w:val="002351F9"/>
    <w:rsid w:val="00235352"/>
    <w:rsid w:val="00235E43"/>
    <w:rsid w:val="002360C8"/>
    <w:rsid w:val="00236F3E"/>
    <w:rsid w:val="002378CA"/>
    <w:rsid w:val="00237993"/>
    <w:rsid w:val="00240E3A"/>
    <w:rsid w:val="00241070"/>
    <w:rsid w:val="0024117D"/>
    <w:rsid w:val="002431C4"/>
    <w:rsid w:val="0024377E"/>
    <w:rsid w:val="00244DBD"/>
    <w:rsid w:val="00244F2A"/>
    <w:rsid w:val="002462A3"/>
    <w:rsid w:val="002466C1"/>
    <w:rsid w:val="00246CE0"/>
    <w:rsid w:val="00246DF4"/>
    <w:rsid w:val="00246F07"/>
    <w:rsid w:val="00247696"/>
    <w:rsid w:val="00247796"/>
    <w:rsid w:val="002478FD"/>
    <w:rsid w:val="00250DB2"/>
    <w:rsid w:val="002523C4"/>
    <w:rsid w:val="00252542"/>
    <w:rsid w:val="00254BAA"/>
    <w:rsid w:val="00255996"/>
    <w:rsid w:val="00255B9E"/>
    <w:rsid w:val="00256548"/>
    <w:rsid w:val="00256F43"/>
    <w:rsid w:val="002573A5"/>
    <w:rsid w:val="0025790B"/>
    <w:rsid w:val="00257FF8"/>
    <w:rsid w:val="00260D1C"/>
    <w:rsid w:val="00261B15"/>
    <w:rsid w:val="00263356"/>
    <w:rsid w:val="00263457"/>
    <w:rsid w:val="00263569"/>
    <w:rsid w:val="00263910"/>
    <w:rsid w:val="00263D47"/>
    <w:rsid w:val="00263FEC"/>
    <w:rsid w:val="002640B8"/>
    <w:rsid w:val="00264934"/>
    <w:rsid w:val="00264B2E"/>
    <w:rsid w:val="00264DD3"/>
    <w:rsid w:val="002667CF"/>
    <w:rsid w:val="00271277"/>
    <w:rsid w:val="002715E5"/>
    <w:rsid w:val="00271E6F"/>
    <w:rsid w:val="00271F95"/>
    <w:rsid w:val="00273175"/>
    <w:rsid w:val="00273D5B"/>
    <w:rsid w:val="0027426E"/>
    <w:rsid w:val="002745B7"/>
    <w:rsid w:val="00274748"/>
    <w:rsid w:val="00274FFA"/>
    <w:rsid w:val="0027512E"/>
    <w:rsid w:val="002772ED"/>
    <w:rsid w:val="002776E1"/>
    <w:rsid w:val="00277897"/>
    <w:rsid w:val="00277B37"/>
    <w:rsid w:val="002805AB"/>
    <w:rsid w:val="0028233A"/>
    <w:rsid w:val="0028304A"/>
    <w:rsid w:val="0028363E"/>
    <w:rsid w:val="0028383F"/>
    <w:rsid w:val="00284368"/>
    <w:rsid w:val="00284512"/>
    <w:rsid w:val="00284E82"/>
    <w:rsid w:val="00285823"/>
    <w:rsid w:val="00285F02"/>
    <w:rsid w:val="002878F4"/>
    <w:rsid w:val="00291235"/>
    <w:rsid w:val="002913B4"/>
    <w:rsid w:val="002933DF"/>
    <w:rsid w:val="00293C9F"/>
    <w:rsid w:val="0029402D"/>
    <w:rsid w:val="00294378"/>
    <w:rsid w:val="00294C0E"/>
    <w:rsid w:val="0029573A"/>
    <w:rsid w:val="002958CC"/>
    <w:rsid w:val="002960F7"/>
    <w:rsid w:val="00296CEE"/>
    <w:rsid w:val="00297536"/>
    <w:rsid w:val="00297721"/>
    <w:rsid w:val="002979AD"/>
    <w:rsid w:val="002979DD"/>
    <w:rsid w:val="002A1D89"/>
    <w:rsid w:val="002A267E"/>
    <w:rsid w:val="002A343D"/>
    <w:rsid w:val="002A562F"/>
    <w:rsid w:val="002A63B1"/>
    <w:rsid w:val="002A63BE"/>
    <w:rsid w:val="002A6BD4"/>
    <w:rsid w:val="002A6CFD"/>
    <w:rsid w:val="002A6E39"/>
    <w:rsid w:val="002A77A9"/>
    <w:rsid w:val="002A7E1E"/>
    <w:rsid w:val="002B0361"/>
    <w:rsid w:val="002B0C7C"/>
    <w:rsid w:val="002B1340"/>
    <w:rsid w:val="002B228C"/>
    <w:rsid w:val="002B2914"/>
    <w:rsid w:val="002B2C1A"/>
    <w:rsid w:val="002B2CE0"/>
    <w:rsid w:val="002B2F04"/>
    <w:rsid w:val="002B32CA"/>
    <w:rsid w:val="002B45C1"/>
    <w:rsid w:val="002B562C"/>
    <w:rsid w:val="002B617A"/>
    <w:rsid w:val="002B6545"/>
    <w:rsid w:val="002C03BB"/>
    <w:rsid w:val="002C11C4"/>
    <w:rsid w:val="002C311A"/>
    <w:rsid w:val="002C4052"/>
    <w:rsid w:val="002C4CA7"/>
    <w:rsid w:val="002C52FF"/>
    <w:rsid w:val="002C53A4"/>
    <w:rsid w:val="002C5D2F"/>
    <w:rsid w:val="002C64CA"/>
    <w:rsid w:val="002C6CE3"/>
    <w:rsid w:val="002C790D"/>
    <w:rsid w:val="002D0063"/>
    <w:rsid w:val="002D01BA"/>
    <w:rsid w:val="002D075C"/>
    <w:rsid w:val="002D0BC6"/>
    <w:rsid w:val="002D0D0A"/>
    <w:rsid w:val="002D2A36"/>
    <w:rsid w:val="002D3A85"/>
    <w:rsid w:val="002D498F"/>
    <w:rsid w:val="002D4A0E"/>
    <w:rsid w:val="002D522D"/>
    <w:rsid w:val="002D5867"/>
    <w:rsid w:val="002D6723"/>
    <w:rsid w:val="002D72A5"/>
    <w:rsid w:val="002D7471"/>
    <w:rsid w:val="002D7F7B"/>
    <w:rsid w:val="002E00FE"/>
    <w:rsid w:val="002E07E3"/>
    <w:rsid w:val="002E0ED0"/>
    <w:rsid w:val="002E13C2"/>
    <w:rsid w:val="002E1936"/>
    <w:rsid w:val="002E1B6B"/>
    <w:rsid w:val="002E21BD"/>
    <w:rsid w:val="002E23FB"/>
    <w:rsid w:val="002E32A1"/>
    <w:rsid w:val="002E3A4F"/>
    <w:rsid w:val="002E4716"/>
    <w:rsid w:val="002E62E7"/>
    <w:rsid w:val="002E6EFD"/>
    <w:rsid w:val="002E75EA"/>
    <w:rsid w:val="002E7F1E"/>
    <w:rsid w:val="002F08F3"/>
    <w:rsid w:val="002F0A63"/>
    <w:rsid w:val="002F1BCF"/>
    <w:rsid w:val="002F291C"/>
    <w:rsid w:val="002F3CB3"/>
    <w:rsid w:val="002F3D95"/>
    <w:rsid w:val="002F457C"/>
    <w:rsid w:val="002F4FC7"/>
    <w:rsid w:val="002F60DD"/>
    <w:rsid w:val="002F6725"/>
    <w:rsid w:val="002F67B5"/>
    <w:rsid w:val="002F6E8F"/>
    <w:rsid w:val="002F7DCF"/>
    <w:rsid w:val="0030010F"/>
    <w:rsid w:val="0030125D"/>
    <w:rsid w:val="00301C88"/>
    <w:rsid w:val="003039E9"/>
    <w:rsid w:val="00303B65"/>
    <w:rsid w:val="00303BC9"/>
    <w:rsid w:val="00303D42"/>
    <w:rsid w:val="00304D1B"/>
    <w:rsid w:val="003051F1"/>
    <w:rsid w:val="003068FC"/>
    <w:rsid w:val="00311455"/>
    <w:rsid w:val="00311799"/>
    <w:rsid w:val="00311C7A"/>
    <w:rsid w:val="00312FDB"/>
    <w:rsid w:val="0031318F"/>
    <w:rsid w:val="003142C5"/>
    <w:rsid w:val="00314A39"/>
    <w:rsid w:val="00314E2A"/>
    <w:rsid w:val="00316FB5"/>
    <w:rsid w:val="00317615"/>
    <w:rsid w:val="00317A6F"/>
    <w:rsid w:val="00317F51"/>
    <w:rsid w:val="00320225"/>
    <w:rsid w:val="003223FC"/>
    <w:rsid w:val="0032294E"/>
    <w:rsid w:val="00324053"/>
    <w:rsid w:val="00324F23"/>
    <w:rsid w:val="003251AE"/>
    <w:rsid w:val="00325FFA"/>
    <w:rsid w:val="003268F8"/>
    <w:rsid w:val="00326997"/>
    <w:rsid w:val="003270D6"/>
    <w:rsid w:val="00327486"/>
    <w:rsid w:val="00330504"/>
    <w:rsid w:val="00330A0E"/>
    <w:rsid w:val="00331781"/>
    <w:rsid w:val="00331862"/>
    <w:rsid w:val="003326CE"/>
    <w:rsid w:val="003335BC"/>
    <w:rsid w:val="0033363C"/>
    <w:rsid w:val="003338B4"/>
    <w:rsid w:val="00333E26"/>
    <w:rsid w:val="0033415A"/>
    <w:rsid w:val="00334254"/>
    <w:rsid w:val="00334FD4"/>
    <w:rsid w:val="0033585F"/>
    <w:rsid w:val="00335AA6"/>
    <w:rsid w:val="00336170"/>
    <w:rsid w:val="003363C8"/>
    <w:rsid w:val="00336606"/>
    <w:rsid w:val="00336C74"/>
    <w:rsid w:val="00337AAA"/>
    <w:rsid w:val="00341D24"/>
    <w:rsid w:val="0034224A"/>
    <w:rsid w:val="00343000"/>
    <w:rsid w:val="003446BD"/>
    <w:rsid w:val="00344853"/>
    <w:rsid w:val="003455D9"/>
    <w:rsid w:val="00346C90"/>
    <w:rsid w:val="00347555"/>
    <w:rsid w:val="00347968"/>
    <w:rsid w:val="00350911"/>
    <w:rsid w:val="0035096A"/>
    <w:rsid w:val="00351CFF"/>
    <w:rsid w:val="00351ED3"/>
    <w:rsid w:val="00352065"/>
    <w:rsid w:val="00352479"/>
    <w:rsid w:val="003540D7"/>
    <w:rsid w:val="00354B13"/>
    <w:rsid w:val="003551AF"/>
    <w:rsid w:val="003557C9"/>
    <w:rsid w:val="003558AD"/>
    <w:rsid w:val="00355AB9"/>
    <w:rsid w:val="00357121"/>
    <w:rsid w:val="00360736"/>
    <w:rsid w:val="003609DA"/>
    <w:rsid w:val="00360CD6"/>
    <w:rsid w:val="003610C9"/>
    <w:rsid w:val="003615F6"/>
    <w:rsid w:val="00361E8E"/>
    <w:rsid w:val="003638B6"/>
    <w:rsid w:val="0036431C"/>
    <w:rsid w:val="00364D86"/>
    <w:rsid w:val="003657CE"/>
    <w:rsid w:val="0036703E"/>
    <w:rsid w:val="00367388"/>
    <w:rsid w:val="003678EB"/>
    <w:rsid w:val="0037026A"/>
    <w:rsid w:val="00370966"/>
    <w:rsid w:val="00372A80"/>
    <w:rsid w:val="0037335E"/>
    <w:rsid w:val="00374975"/>
    <w:rsid w:val="00374B68"/>
    <w:rsid w:val="003760BA"/>
    <w:rsid w:val="00377140"/>
    <w:rsid w:val="00380F82"/>
    <w:rsid w:val="00382416"/>
    <w:rsid w:val="0038270C"/>
    <w:rsid w:val="00382AF4"/>
    <w:rsid w:val="00382E61"/>
    <w:rsid w:val="0038345B"/>
    <w:rsid w:val="00383EC8"/>
    <w:rsid w:val="00384B90"/>
    <w:rsid w:val="0038542C"/>
    <w:rsid w:val="00386054"/>
    <w:rsid w:val="003867F7"/>
    <w:rsid w:val="00386DA3"/>
    <w:rsid w:val="003878A3"/>
    <w:rsid w:val="00391367"/>
    <w:rsid w:val="00392748"/>
    <w:rsid w:val="00392EC1"/>
    <w:rsid w:val="00393036"/>
    <w:rsid w:val="0039324F"/>
    <w:rsid w:val="00394991"/>
    <w:rsid w:val="00395470"/>
    <w:rsid w:val="0039697B"/>
    <w:rsid w:val="00396E26"/>
    <w:rsid w:val="00397D61"/>
    <w:rsid w:val="00397EA9"/>
    <w:rsid w:val="003A059D"/>
    <w:rsid w:val="003A0759"/>
    <w:rsid w:val="003A161D"/>
    <w:rsid w:val="003A17A9"/>
    <w:rsid w:val="003A1971"/>
    <w:rsid w:val="003A1AD1"/>
    <w:rsid w:val="003A1BDE"/>
    <w:rsid w:val="003A49F1"/>
    <w:rsid w:val="003A55B3"/>
    <w:rsid w:val="003A5A7E"/>
    <w:rsid w:val="003A63F5"/>
    <w:rsid w:val="003A6C04"/>
    <w:rsid w:val="003A742F"/>
    <w:rsid w:val="003A7DEE"/>
    <w:rsid w:val="003B06FB"/>
    <w:rsid w:val="003B07DC"/>
    <w:rsid w:val="003B153A"/>
    <w:rsid w:val="003B1E28"/>
    <w:rsid w:val="003B2074"/>
    <w:rsid w:val="003B217D"/>
    <w:rsid w:val="003B245B"/>
    <w:rsid w:val="003B2BC9"/>
    <w:rsid w:val="003B3DA9"/>
    <w:rsid w:val="003B4BFD"/>
    <w:rsid w:val="003B60EF"/>
    <w:rsid w:val="003B637E"/>
    <w:rsid w:val="003B6758"/>
    <w:rsid w:val="003C1524"/>
    <w:rsid w:val="003C1A7F"/>
    <w:rsid w:val="003C2D25"/>
    <w:rsid w:val="003C2E18"/>
    <w:rsid w:val="003C4768"/>
    <w:rsid w:val="003C4EB4"/>
    <w:rsid w:val="003C5991"/>
    <w:rsid w:val="003C5F26"/>
    <w:rsid w:val="003C6033"/>
    <w:rsid w:val="003C6434"/>
    <w:rsid w:val="003C6ACD"/>
    <w:rsid w:val="003C77A3"/>
    <w:rsid w:val="003C7A70"/>
    <w:rsid w:val="003D0716"/>
    <w:rsid w:val="003D0C90"/>
    <w:rsid w:val="003D28E8"/>
    <w:rsid w:val="003D2F1A"/>
    <w:rsid w:val="003D3623"/>
    <w:rsid w:val="003D38CA"/>
    <w:rsid w:val="003D4FE5"/>
    <w:rsid w:val="003D5673"/>
    <w:rsid w:val="003D6E54"/>
    <w:rsid w:val="003D758B"/>
    <w:rsid w:val="003E0099"/>
    <w:rsid w:val="003E078F"/>
    <w:rsid w:val="003E0793"/>
    <w:rsid w:val="003E188D"/>
    <w:rsid w:val="003E29BB"/>
    <w:rsid w:val="003E2B90"/>
    <w:rsid w:val="003E42F1"/>
    <w:rsid w:val="003E4671"/>
    <w:rsid w:val="003E4E63"/>
    <w:rsid w:val="003E508C"/>
    <w:rsid w:val="003E61E4"/>
    <w:rsid w:val="003E6CA3"/>
    <w:rsid w:val="003E70F5"/>
    <w:rsid w:val="003E7DFB"/>
    <w:rsid w:val="003E7F67"/>
    <w:rsid w:val="003F30CC"/>
    <w:rsid w:val="003F3C7D"/>
    <w:rsid w:val="003F3CD0"/>
    <w:rsid w:val="003F42D6"/>
    <w:rsid w:val="003F51E5"/>
    <w:rsid w:val="003F545A"/>
    <w:rsid w:val="003F5912"/>
    <w:rsid w:val="003F5D23"/>
    <w:rsid w:val="003F5F96"/>
    <w:rsid w:val="003F6241"/>
    <w:rsid w:val="003F6F05"/>
    <w:rsid w:val="003F72F1"/>
    <w:rsid w:val="003F7E69"/>
    <w:rsid w:val="004000DB"/>
    <w:rsid w:val="004007F1"/>
    <w:rsid w:val="00401535"/>
    <w:rsid w:val="00402069"/>
    <w:rsid w:val="00402BC3"/>
    <w:rsid w:val="00402DDA"/>
    <w:rsid w:val="00402E08"/>
    <w:rsid w:val="004049F3"/>
    <w:rsid w:val="00405607"/>
    <w:rsid w:val="00405C24"/>
    <w:rsid w:val="00406D0D"/>
    <w:rsid w:val="00406D9D"/>
    <w:rsid w:val="00406E4D"/>
    <w:rsid w:val="00410139"/>
    <w:rsid w:val="004101C0"/>
    <w:rsid w:val="004103AC"/>
    <w:rsid w:val="00410AEC"/>
    <w:rsid w:val="00410B8A"/>
    <w:rsid w:val="00411BAA"/>
    <w:rsid w:val="0041270F"/>
    <w:rsid w:val="00412C6A"/>
    <w:rsid w:val="00413935"/>
    <w:rsid w:val="00413E77"/>
    <w:rsid w:val="00414D11"/>
    <w:rsid w:val="00415084"/>
    <w:rsid w:val="0041513B"/>
    <w:rsid w:val="0041787B"/>
    <w:rsid w:val="00420073"/>
    <w:rsid w:val="0042079D"/>
    <w:rsid w:val="004208C2"/>
    <w:rsid w:val="00420BA4"/>
    <w:rsid w:val="004211FD"/>
    <w:rsid w:val="00421EB7"/>
    <w:rsid w:val="004220CD"/>
    <w:rsid w:val="00422741"/>
    <w:rsid w:val="00422BAE"/>
    <w:rsid w:val="00423991"/>
    <w:rsid w:val="00424246"/>
    <w:rsid w:val="004248CC"/>
    <w:rsid w:val="00424BBC"/>
    <w:rsid w:val="00425832"/>
    <w:rsid w:val="00425B48"/>
    <w:rsid w:val="00426C13"/>
    <w:rsid w:val="0042753C"/>
    <w:rsid w:val="004277E2"/>
    <w:rsid w:val="00427962"/>
    <w:rsid w:val="004279E2"/>
    <w:rsid w:val="00427AAB"/>
    <w:rsid w:val="00434F29"/>
    <w:rsid w:val="00435007"/>
    <w:rsid w:val="0043566F"/>
    <w:rsid w:val="00436554"/>
    <w:rsid w:val="00436A2B"/>
    <w:rsid w:val="00436D00"/>
    <w:rsid w:val="00437D0F"/>
    <w:rsid w:val="00441AEC"/>
    <w:rsid w:val="00442616"/>
    <w:rsid w:val="00442B40"/>
    <w:rsid w:val="00442F5A"/>
    <w:rsid w:val="0044391D"/>
    <w:rsid w:val="0044438F"/>
    <w:rsid w:val="00444A4E"/>
    <w:rsid w:val="00445291"/>
    <w:rsid w:val="00446D4B"/>
    <w:rsid w:val="00447947"/>
    <w:rsid w:val="00450D81"/>
    <w:rsid w:val="00453855"/>
    <w:rsid w:val="004539C8"/>
    <w:rsid w:val="00453C8A"/>
    <w:rsid w:val="00453D82"/>
    <w:rsid w:val="00454C1F"/>
    <w:rsid w:val="00455A43"/>
    <w:rsid w:val="00456770"/>
    <w:rsid w:val="00456C13"/>
    <w:rsid w:val="00457D5F"/>
    <w:rsid w:val="00460002"/>
    <w:rsid w:val="0046014B"/>
    <w:rsid w:val="004605C1"/>
    <w:rsid w:val="004609BB"/>
    <w:rsid w:val="00461082"/>
    <w:rsid w:val="00461B7B"/>
    <w:rsid w:val="00462075"/>
    <w:rsid w:val="00462661"/>
    <w:rsid w:val="00462F0D"/>
    <w:rsid w:val="00463140"/>
    <w:rsid w:val="004641B0"/>
    <w:rsid w:val="004648BE"/>
    <w:rsid w:val="00464F72"/>
    <w:rsid w:val="0047064F"/>
    <w:rsid w:val="004706FD"/>
    <w:rsid w:val="004710E4"/>
    <w:rsid w:val="004715F3"/>
    <w:rsid w:val="004717C5"/>
    <w:rsid w:val="004723E2"/>
    <w:rsid w:val="0047244C"/>
    <w:rsid w:val="00472665"/>
    <w:rsid w:val="00472D91"/>
    <w:rsid w:val="00473289"/>
    <w:rsid w:val="00473805"/>
    <w:rsid w:val="00473F46"/>
    <w:rsid w:val="00474E28"/>
    <w:rsid w:val="00476319"/>
    <w:rsid w:val="00476875"/>
    <w:rsid w:val="00476CAE"/>
    <w:rsid w:val="004778CA"/>
    <w:rsid w:val="00477D8F"/>
    <w:rsid w:val="00480108"/>
    <w:rsid w:val="00484C48"/>
    <w:rsid w:val="00485821"/>
    <w:rsid w:val="00486B96"/>
    <w:rsid w:val="00490032"/>
    <w:rsid w:val="0049055B"/>
    <w:rsid w:val="00490D06"/>
    <w:rsid w:val="00492C9E"/>
    <w:rsid w:val="004947CA"/>
    <w:rsid w:val="00494CE7"/>
    <w:rsid w:val="00494EC3"/>
    <w:rsid w:val="004951B1"/>
    <w:rsid w:val="00495B5B"/>
    <w:rsid w:val="00496703"/>
    <w:rsid w:val="004979FA"/>
    <w:rsid w:val="004A094C"/>
    <w:rsid w:val="004A1E1A"/>
    <w:rsid w:val="004A1E43"/>
    <w:rsid w:val="004A3D33"/>
    <w:rsid w:val="004A65F9"/>
    <w:rsid w:val="004A6F47"/>
    <w:rsid w:val="004B02C6"/>
    <w:rsid w:val="004B0CD3"/>
    <w:rsid w:val="004B168E"/>
    <w:rsid w:val="004B2031"/>
    <w:rsid w:val="004B2F59"/>
    <w:rsid w:val="004B3113"/>
    <w:rsid w:val="004B36F6"/>
    <w:rsid w:val="004B4401"/>
    <w:rsid w:val="004B447D"/>
    <w:rsid w:val="004B6433"/>
    <w:rsid w:val="004B6DA4"/>
    <w:rsid w:val="004B7F68"/>
    <w:rsid w:val="004C0EB3"/>
    <w:rsid w:val="004C1A8B"/>
    <w:rsid w:val="004C1D9F"/>
    <w:rsid w:val="004C2C76"/>
    <w:rsid w:val="004C3EB3"/>
    <w:rsid w:val="004C4A4F"/>
    <w:rsid w:val="004C4C1E"/>
    <w:rsid w:val="004C5DDE"/>
    <w:rsid w:val="004C5FC6"/>
    <w:rsid w:val="004C7871"/>
    <w:rsid w:val="004D017D"/>
    <w:rsid w:val="004D095D"/>
    <w:rsid w:val="004D0B6C"/>
    <w:rsid w:val="004D170A"/>
    <w:rsid w:val="004D1CDE"/>
    <w:rsid w:val="004D1DD3"/>
    <w:rsid w:val="004D29A2"/>
    <w:rsid w:val="004D3BFE"/>
    <w:rsid w:val="004D5160"/>
    <w:rsid w:val="004D5BCD"/>
    <w:rsid w:val="004D69D8"/>
    <w:rsid w:val="004D6B84"/>
    <w:rsid w:val="004D6FAF"/>
    <w:rsid w:val="004D793D"/>
    <w:rsid w:val="004E1AD0"/>
    <w:rsid w:val="004E1EC4"/>
    <w:rsid w:val="004E2D64"/>
    <w:rsid w:val="004E2EF1"/>
    <w:rsid w:val="004E3F08"/>
    <w:rsid w:val="004E4F6C"/>
    <w:rsid w:val="004E52B0"/>
    <w:rsid w:val="004E52B3"/>
    <w:rsid w:val="004E6926"/>
    <w:rsid w:val="004F0CBB"/>
    <w:rsid w:val="004F10FC"/>
    <w:rsid w:val="004F2096"/>
    <w:rsid w:val="004F2465"/>
    <w:rsid w:val="004F2741"/>
    <w:rsid w:val="004F2ED8"/>
    <w:rsid w:val="004F31D2"/>
    <w:rsid w:val="004F31F6"/>
    <w:rsid w:val="004F3A46"/>
    <w:rsid w:val="004F3E36"/>
    <w:rsid w:val="004F614D"/>
    <w:rsid w:val="004F67A9"/>
    <w:rsid w:val="004F6F4D"/>
    <w:rsid w:val="004F767D"/>
    <w:rsid w:val="00501361"/>
    <w:rsid w:val="00502461"/>
    <w:rsid w:val="00503714"/>
    <w:rsid w:val="00503752"/>
    <w:rsid w:val="00503F9C"/>
    <w:rsid w:val="005045E1"/>
    <w:rsid w:val="00504738"/>
    <w:rsid w:val="00505153"/>
    <w:rsid w:val="005051B7"/>
    <w:rsid w:val="00505233"/>
    <w:rsid w:val="00505438"/>
    <w:rsid w:val="00505AF1"/>
    <w:rsid w:val="005067A8"/>
    <w:rsid w:val="00506DA2"/>
    <w:rsid w:val="00507DAE"/>
    <w:rsid w:val="00507F1E"/>
    <w:rsid w:val="0051062B"/>
    <w:rsid w:val="0051070F"/>
    <w:rsid w:val="00510902"/>
    <w:rsid w:val="005120CD"/>
    <w:rsid w:val="00512AB2"/>
    <w:rsid w:val="00512CF0"/>
    <w:rsid w:val="005132DE"/>
    <w:rsid w:val="00513B1A"/>
    <w:rsid w:val="00513CD9"/>
    <w:rsid w:val="00514087"/>
    <w:rsid w:val="00514DCC"/>
    <w:rsid w:val="00515746"/>
    <w:rsid w:val="0051618F"/>
    <w:rsid w:val="00517642"/>
    <w:rsid w:val="0051776F"/>
    <w:rsid w:val="0052134D"/>
    <w:rsid w:val="00521909"/>
    <w:rsid w:val="0052249A"/>
    <w:rsid w:val="0052250D"/>
    <w:rsid w:val="0052252E"/>
    <w:rsid w:val="00522812"/>
    <w:rsid w:val="00522E89"/>
    <w:rsid w:val="00523019"/>
    <w:rsid w:val="005234AF"/>
    <w:rsid w:val="00523AB3"/>
    <w:rsid w:val="00523B8C"/>
    <w:rsid w:val="00523D5D"/>
    <w:rsid w:val="00524124"/>
    <w:rsid w:val="00524ACA"/>
    <w:rsid w:val="00524BE1"/>
    <w:rsid w:val="0052501C"/>
    <w:rsid w:val="005256A7"/>
    <w:rsid w:val="00526823"/>
    <w:rsid w:val="005273E0"/>
    <w:rsid w:val="00530C47"/>
    <w:rsid w:val="00531870"/>
    <w:rsid w:val="00531A12"/>
    <w:rsid w:val="00531B74"/>
    <w:rsid w:val="00531E3F"/>
    <w:rsid w:val="00532058"/>
    <w:rsid w:val="00532F40"/>
    <w:rsid w:val="00533B7F"/>
    <w:rsid w:val="00534101"/>
    <w:rsid w:val="005341B9"/>
    <w:rsid w:val="00534674"/>
    <w:rsid w:val="00534C52"/>
    <w:rsid w:val="00535892"/>
    <w:rsid w:val="00535B21"/>
    <w:rsid w:val="00536042"/>
    <w:rsid w:val="0053640B"/>
    <w:rsid w:val="00536DA9"/>
    <w:rsid w:val="0053735D"/>
    <w:rsid w:val="00540A40"/>
    <w:rsid w:val="00541343"/>
    <w:rsid w:val="00541957"/>
    <w:rsid w:val="0054388D"/>
    <w:rsid w:val="00543FE6"/>
    <w:rsid w:val="00544312"/>
    <w:rsid w:val="005467CD"/>
    <w:rsid w:val="005472F0"/>
    <w:rsid w:val="00547498"/>
    <w:rsid w:val="005475D8"/>
    <w:rsid w:val="00550432"/>
    <w:rsid w:val="00550840"/>
    <w:rsid w:val="005509DF"/>
    <w:rsid w:val="00550BC3"/>
    <w:rsid w:val="00550C9F"/>
    <w:rsid w:val="00550CFD"/>
    <w:rsid w:val="00551189"/>
    <w:rsid w:val="0055158C"/>
    <w:rsid w:val="00551724"/>
    <w:rsid w:val="00551C00"/>
    <w:rsid w:val="00552C77"/>
    <w:rsid w:val="00552CA1"/>
    <w:rsid w:val="005535FE"/>
    <w:rsid w:val="00553916"/>
    <w:rsid w:val="00553DA6"/>
    <w:rsid w:val="00554956"/>
    <w:rsid w:val="005558A7"/>
    <w:rsid w:val="0055594D"/>
    <w:rsid w:val="005570B2"/>
    <w:rsid w:val="00557BDB"/>
    <w:rsid w:val="00557F6E"/>
    <w:rsid w:val="005605C5"/>
    <w:rsid w:val="00560FBC"/>
    <w:rsid w:val="005614DC"/>
    <w:rsid w:val="00562930"/>
    <w:rsid w:val="00563074"/>
    <w:rsid w:val="00564046"/>
    <w:rsid w:val="00564061"/>
    <w:rsid w:val="00564638"/>
    <w:rsid w:val="00564700"/>
    <w:rsid w:val="00564F4C"/>
    <w:rsid w:val="00564F91"/>
    <w:rsid w:val="00567C49"/>
    <w:rsid w:val="00567C50"/>
    <w:rsid w:val="00567E35"/>
    <w:rsid w:val="00570230"/>
    <w:rsid w:val="0057145E"/>
    <w:rsid w:val="005714D5"/>
    <w:rsid w:val="005723A5"/>
    <w:rsid w:val="005744AB"/>
    <w:rsid w:val="00574702"/>
    <w:rsid w:val="00575142"/>
    <w:rsid w:val="005751D6"/>
    <w:rsid w:val="0057575B"/>
    <w:rsid w:val="005757DE"/>
    <w:rsid w:val="00577E83"/>
    <w:rsid w:val="0058006E"/>
    <w:rsid w:val="00581029"/>
    <w:rsid w:val="00582608"/>
    <w:rsid w:val="00582953"/>
    <w:rsid w:val="00582AB2"/>
    <w:rsid w:val="00582E2E"/>
    <w:rsid w:val="005832D0"/>
    <w:rsid w:val="005833A4"/>
    <w:rsid w:val="00583637"/>
    <w:rsid w:val="00584CC7"/>
    <w:rsid w:val="00585871"/>
    <w:rsid w:val="00585973"/>
    <w:rsid w:val="00585A64"/>
    <w:rsid w:val="00586CE8"/>
    <w:rsid w:val="00586F86"/>
    <w:rsid w:val="00590EAE"/>
    <w:rsid w:val="0059135E"/>
    <w:rsid w:val="005915F4"/>
    <w:rsid w:val="00591B73"/>
    <w:rsid w:val="00592332"/>
    <w:rsid w:val="00592C26"/>
    <w:rsid w:val="005933E4"/>
    <w:rsid w:val="00594180"/>
    <w:rsid w:val="005955FE"/>
    <w:rsid w:val="005956FA"/>
    <w:rsid w:val="00595BE9"/>
    <w:rsid w:val="005974F2"/>
    <w:rsid w:val="00597951"/>
    <w:rsid w:val="00597EC5"/>
    <w:rsid w:val="005A00C0"/>
    <w:rsid w:val="005A09A1"/>
    <w:rsid w:val="005A1183"/>
    <w:rsid w:val="005A1ADB"/>
    <w:rsid w:val="005A20AB"/>
    <w:rsid w:val="005A2574"/>
    <w:rsid w:val="005A42CB"/>
    <w:rsid w:val="005A464E"/>
    <w:rsid w:val="005A47C1"/>
    <w:rsid w:val="005A5379"/>
    <w:rsid w:val="005A5E0E"/>
    <w:rsid w:val="005A6C9B"/>
    <w:rsid w:val="005A6E84"/>
    <w:rsid w:val="005A702F"/>
    <w:rsid w:val="005A7193"/>
    <w:rsid w:val="005B06E0"/>
    <w:rsid w:val="005B0D6E"/>
    <w:rsid w:val="005B14EC"/>
    <w:rsid w:val="005B1624"/>
    <w:rsid w:val="005B1895"/>
    <w:rsid w:val="005B304F"/>
    <w:rsid w:val="005B396F"/>
    <w:rsid w:val="005B4854"/>
    <w:rsid w:val="005B52F8"/>
    <w:rsid w:val="005B59E1"/>
    <w:rsid w:val="005B5CDB"/>
    <w:rsid w:val="005B600F"/>
    <w:rsid w:val="005B6058"/>
    <w:rsid w:val="005B73C3"/>
    <w:rsid w:val="005B775D"/>
    <w:rsid w:val="005B7C8C"/>
    <w:rsid w:val="005C023D"/>
    <w:rsid w:val="005C0B8F"/>
    <w:rsid w:val="005C129D"/>
    <w:rsid w:val="005C31F4"/>
    <w:rsid w:val="005C3C1A"/>
    <w:rsid w:val="005C3CB7"/>
    <w:rsid w:val="005C4AD8"/>
    <w:rsid w:val="005C4B76"/>
    <w:rsid w:val="005C5D97"/>
    <w:rsid w:val="005C5DB3"/>
    <w:rsid w:val="005C643D"/>
    <w:rsid w:val="005C644E"/>
    <w:rsid w:val="005C6F34"/>
    <w:rsid w:val="005C79C3"/>
    <w:rsid w:val="005C7FFE"/>
    <w:rsid w:val="005D0644"/>
    <w:rsid w:val="005D153D"/>
    <w:rsid w:val="005D34DB"/>
    <w:rsid w:val="005D39FA"/>
    <w:rsid w:val="005D41BE"/>
    <w:rsid w:val="005D4BF4"/>
    <w:rsid w:val="005D555E"/>
    <w:rsid w:val="005D7962"/>
    <w:rsid w:val="005E048C"/>
    <w:rsid w:val="005E089A"/>
    <w:rsid w:val="005E12F7"/>
    <w:rsid w:val="005E17AB"/>
    <w:rsid w:val="005E2424"/>
    <w:rsid w:val="005E2E64"/>
    <w:rsid w:val="005E31C8"/>
    <w:rsid w:val="005E3DBE"/>
    <w:rsid w:val="005E41CB"/>
    <w:rsid w:val="005E4348"/>
    <w:rsid w:val="005E488E"/>
    <w:rsid w:val="005E6D65"/>
    <w:rsid w:val="005E754A"/>
    <w:rsid w:val="005E7BD9"/>
    <w:rsid w:val="005F0AA5"/>
    <w:rsid w:val="005F0D03"/>
    <w:rsid w:val="005F1D2D"/>
    <w:rsid w:val="005F2491"/>
    <w:rsid w:val="005F2E88"/>
    <w:rsid w:val="005F326C"/>
    <w:rsid w:val="005F326F"/>
    <w:rsid w:val="005F3304"/>
    <w:rsid w:val="005F59B3"/>
    <w:rsid w:val="005F6766"/>
    <w:rsid w:val="005F6AC1"/>
    <w:rsid w:val="005F752A"/>
    <w:rsid w:val="005F77B8"/>
    <w:rsid w:val="00600A50"/>
    <w:rsid w:val="00602483"/>
    <w:rsid w:val="00602F33"/>
    <w:rsid w:val="00603189"/>
    <w:rsid w:val="00603498"/>
    <w:rsid w:val="0060407C"/>
    <w:rsid w:val="006046A7"/>
    <w:rsid w:val="00604DDF"/>
    <w:rsid w:val="006052C8"/>
    <w:rsid w:val="006052E5"/>
    <w:rsid w:val="00605EC0"/>
    <w:rsid w:val="00610207"/>
    <w:rsid w:val="0061069E"/>
    <w:rsid w:val="00611270"/>
    <w:rsid w:val="006114C0"/>
    <w:rsid w:val="00611C97"/>
    <w:rsid w:val="00612FCD"/>
    <w:rsid w:val="00613348"/>
    <w:rsid w:val="00613BC1"/>
    <w:rsid w:val="00613DAB"/>
    <w:rsid w:val="00613DE6"/>
    <w:rsid w:val="00613DFA"/>
    <w:rsid w:val="00615102"/>
    <w:rsid w:val="00615209"/>
    <w:rsid w:val="00615B85"/>
    <w:rsid w:val="00615F06"/>
    <w:rsid w:val="0061638B"/>
    <w:rsid w:val="006169AD"/>
    <w:rsid w:val="00616F81"/>
    <w:rsid w:val="00617272"/>
    <w:rsid w:val="006172A8"/>
    <w:rsid w:val="00617380"/>
    <w:rsid w:val="006174F9"/>
    <w:rsid w:val="00621406"/>
    <w:rsid w:val="0062434E"/>
    <w:rsid w:val="00624626"/>
    <w:rsid w:val="006247C1"/>
    <w:rsid w:val="0062636B"/>
    <w:rsid w:val="0062680F"/>
    <w:rsid w:val="006275EF"/>
    <w:rsid w:val="006308F1"/>
    <w:rsid w:val="00630FBA"/>
    <w:rsid w:val="0063200B"/>
    <w:rsid w:val="00632339"/>
    <w:rsid w:val="0063292D"/>
    <w:rsid w:val="00632956"/>
    <w:rsid w:val="00632E0B"/>
    <w:rsid w:val="006334F6"/>
    <w:rsid w:val="00633672"/>
    <w:rsid w:val="00635D6D"/>
    <w:rsid w:val="00635E9F"/>
    <w:rsid w:val="006367D6"/>
    <w:rsid w:val="00636EEF"/>
    <w:rsid w:val="00637AB6"/>
    <w:rsid w:val="00640671"/>
    <w:rsid w:val="00641828"/>
    <w:rsid w:val="00641CF2"/>
    <w:rsid w:val="00641E83"/>
    <w:rsid w:val="0064217E"/>
    <w:rsid w:val="00642CE7"/>
    <w:rsid w:val="006431C6"/>
    <w:rsid w:val="00644B7D"/>
    <w:rsid w:val="00645111"/>
    <w:rsid w:val="00645EF4"/>
    <w:rsid w:val="006460AA"/>
    <w:rsid w:val="00646BEB"/>
    <w:rsid w:val="006470EF"/>
    <w:rsid w:val="006472A0"/>
    <w:rsid w:val="00647A88"/>
    <w:rsid w:val="00647B83"/>
    <w:rsid w:val="00650954"/>
    <w:rsid w:val="00650E43"/>
    <w:rsid w:val="0065409C"/>
    <w:rsid w:val="006547F5"/>
    <w:rsid w:val="00656456"/>
    <w:rsid w:val="00656D15"/>
    <w:rsid w:val="00657A1F"/>
    <w:rsid w:val="00660023"/>
    <w:rsid w:val="0066048F"/>
    <w:rsid w:val="00663AFA"/>
    <w:rsid w:val="00664DBF"/>
    <w:rsid w:val="006650F3"/>
    <w:rsid w:val="006655FB"/>
    <w:rsid w:val="00665A00"/>
    <w:rsid w:val="00666B0C"/>
    <w:rsid w:val="00667203"/>
    <w:rsid w:val="0066729F"/>
    <w:rsid w:val="006673F3"/>
    <w:rsid w:val="0066795B"/>
    <w:rsid w:val="00670CF5"/>
    <w:rsid w:val="00671083"/>
    <w:rsid w:val="006712E7"/>
    <w:rsid w:val="00671C20"/>
    <w:rsid w:val="00671D02"/>
    <w:rsid w:val="006731FA"/>
    <w:rsid w:val="006734BE"/>
    <w:rsid w:val="006735E6"/>
    <w:rsid w:val="00673760"/>
    <w:rsid w:val="006746A9"/>
    <w:rsid w:val="006747B6"/>
    <w:rsid w:val="00674800"/>
    <w:rsid w:val="006750ED"/>
    <w:rsid w:val="00675A2A"/>
    <w:rsid w:val="006760DB"/>
    <w:rsid w:val="0067705B"/>
    <w:rsid w:val="006779B8"/>
    <w:rsid w:val="00677BE9"/>
    <w:rsid w:val="00677EE0"/>
    <w:rsid w:val="00680252"/>
    <w:rsid w:val="006802AE"/>
    <w:rsid w:val="0068080D"/>
    <w:rsid w:val="0068105F"/>
    <w:rsid w:val="00681B98"/>
    <w:rsid w:val="006820F0"/>
    <w:rsid w:val="0068327B"/>
    <w:rsid w:val="0068365E"/>
    <w:rsid w:val="00683803"/>
    <w:rsid w:val="006838F8"/>
    <w:rsid w:val="00684C80"/>
    <w:rsid w:val="00684D55"/>
    <w:rsid w:val="00684EDB"/>
    <w:rsid w:val="00685C0E"/>
    <w:rsid w:val="0068672D"/>
    <w:rsid w:val="00686C38"/>
    <w:rsid w:val="006875C3"/>
    <w:rsid w:val="00687832"/>
    <w:rsid w:val="006906FC"/>
    <w:rsid w:val="00691614"/>
    <w:rsid w:val="0069194F"/>
    <w:rsid w:val="00691DFB"/>
    <w:rsid w:val="006920DE"/>
    <w:rsid w:val="00692E41"/>
    <w:rsid w:val="00693A44"/>
    <w:rsid w:val="00694E12"/>
    <w:rsid w:val="006959C6"/>
    <w:rsid w:val="0069611B"/>
    <w:rsid w:val="00696198"/>
    <w:rsid w:val="006961B4"/>
    <w:rsid w:val="0069664E"/>
    <w:rsid w:val="0069681D"/>
    <w:rsid w:val="006A0152"/>
    <w:rsid w:val="006A0165"/>
    <w:rsid w:val="006A0A6B"/>
    <w:rsid w:val="006A0BD6"/>
    <w:rsid w:val="006A2103"/>
    <w:rsid w:val="006A26AD"/>
    <w:rsid w:val="006A2EAC"/>
    <w:rsid w:val="006A3393"/>
    <w:rsid w:val="006A424F"/>
    <w:rsid w:val="006A539B"/>
    <w:rsid w:val="006A5E51"/>
    <w:rsid w:val="006A667C"/>
    <w:rsid w:val="006A67F1"/>
    <w:rsid w:val="006A716E"/>
    <w:rsid w:val="006A7A94"/>
    <w:rsid w:val="006B05F6"/>
    <w:rsid w:val="006B0E47"/>
    <w:rsid w:val="006B175A"/>
    <w:rsid w:val="006B18EF"/>
    <w:rsid w:val="006B22E3"/>
    <w:rsid w:val="006B305E"/>
    <w:rsid w:val="006B3E2D"/>
    <w:rsid w:val="006B4196"/>
    <w:rsid w:val="006B4975"/>
    <w:rsid w:val="006B49BB"/>
    <w:rsid w:val="006B4F98"/>
    <w:rsid w:val="006B532D"/>
    <w:rsid w:val="006B5A60"/>
    <w:rsid w:val="006B6994"/>
    <w:rsid w:val="006B6FD3"/>
    <w:rsid w:val="006B759F"/>
    <w:rsid w:val="006B781C"/>
    <w:rsid w:val="006B78B7"/>
    <w:rsid w:val="006B7AFD"/>
    <w:rsid w:val="006B7EC2"/>
    <w:rsid w:val="006C0639"/>
    <w:rsid w:val="006C0E13"/>
    <w:rsid w:val="006C1E03"/>
    <w:rsid w:val="006C23AF"/>
    <w:rsid w:val="006C2E99"/>
    <w:rsid w:val="006C3581"/>
    <w:rsid w:val="006C376D"/>
    <w:rsid w:val="006C4A1B"/>
    <w:rsid w:val="006C4E1D"/>
    <w:rsid w:val="006C4EF4"/>
    <w:rsid w:val="006C5DAD"/>
    <w:rsid w:val="006C63A3"/>
    <w:rsid w:val="006C67DC"/>
    <w:rsid w:val="006C750B"/>
    <w:rsid w:val="006D0A6A"/>
    <w:rsid w:val="006D0EFC"/>
    <w:rsid w:val="006D1CC9"/>
    <w:rsid w:val="006D26BA"/>
    <w:rsid w:val="006D27F0"/>
    <w:rsid w:val="006D28FA"/>
    <w:rsid w:val="006D3AA4"/>
    <w:rsid w:val="006D616B"/>
    <w:rsid w:val="006D71A5"/>
    <w:rsid w:val="006D7B51"/>
    <w:rsid w:val="006D7B81"/>
    <w:rsid w:val="006E0B46"/>
    <w:rsid w:val="006E0F2A"/>
    <w:rsid w:val="006E11A0"/>
    <w:rsid w:val="006E1389"/>
    <w:rsid w:val="006E161C"/>
    <w:rsid w:val="006E1A56"/>
    <w:rsid w:val="006E2868"/>
    <w:rsid w:val="006E2EFA"/>
    <w:rsid w:val="006E3260"/>
    <w:rsid w:val="006E3330"/>
    <w:rsid w:val="006E3523"/>
    <w:rsid w:val="006E39E9"/>
    <w:rsid w:val="006E3F19"/>
    <w:rsid w:val="006E6449"/>
    <w:rsid w:val="006E7899"/>
    <w:rsid w:val="006F0382"/>
    <w:rsid w:val="006F0A49"/>
    <w:rsid w:val="006F168C"/>
    <w:rsid w:val="006F4057"/>
    <w:rsid w:val="006F4A07"/>
    <w:rsid w:val="006F560F"/>
    <w:rsid w:val="006F72CE"/>
    <w:rsid w:val="006F782B"/>
    <w:rsid w:val="00700ED7"/>
    <w:rsid w:val="007012EB"/>
    <w:rsid w:val="007016B1"/>
    <w:rsid w:val="00702C0C"/>
    <w:rsid w:val="00702F1B"/>
    <w:rsid w:val="0070341C"/>
    <w:rsid w:val="00704001"/>
    <w:rsid w:val="00704A99"/>
    <w:rsid w:val="00704DE5"/>
    <w:rsid w:val="00704EF9"/>
    <w:rsid w:val="007050CF"/>
    <w:rsid w:val="0070562E"/>
    <w:rsid w:val="0070679C"/>
    <w:rsid w:val="00707142"/>
    <w:rsid w:val="0070725E"/>
    <w:rsid w:val="00710061"/>
    <w:rsid w:val="0071083E"/>
    <w:rsid w:val="007110FF"/>
    <w:rsid w:val="00711970"/>
    <w:rsid w:val="00711CE7"/>
    <w:rsid w:val="00712107"/>
    <w:rsid w:val="007128BD"/>
    <w:rsid w:val="0071355E"/>
    <w:rsid w:val="00713CD8"/>
    <w:rsid w:val="0071482B"/>
    <w:rsid w:val="00714F74"/>
    <w:rsid w:val="00715175"/>
    <w:rsid w:val="00715E5F"/>
    <w:rsid w:val="00716165"/>
    <w:rsid w:val="00716825"/>
    <w:rsid w:val="00716BBF"/>
    <w:rsid w:val="00717294"/>
    <w:rsid w:val="00717454"/>
    <w:rsid w:val="00717CFA"/>
    <w:rsid w:val="00722060"/>
    <w:rsid w:val="0072232B"/>
    <w:rsid w:val="007226A8"/>
    <w:rsid w:val="00722723"/>
    <w:rsid w:val="00723BCC"/>
    <w:rsid w:val="00723C77"/>
    <w:rsid w:val="0072493F"/>
    <w:rsid w:val="00724CF6"/>
    <w:rsid w:val="0072514B"/>
    <w:rsid w:val="00725382"/>
    <w:rsid w:val="00725A29"/>
    <w:rsid w:val="00725D1B"/>
    <w:rsid w:val="007277DA"/>
    <w:rsid w:val="007279E0"/>
    <w:rsid w:val="0073021A"/>
    <w:rsid w:val="0073065C"/>
    <w:rsid w:val="00730849"/>
    <w:rsid w:val="00732A98"/>
    <w:rsid w:val="007335A8"/>
    <w:rsid w:val="00733816"/>
    <w:rsid w:val="00733A6A"/>
    <w:rsid w:val="00733EEA"/>
    <w:rsid w:val="00734528"/>
    <w:rsid w:val="00735430"/>
    <w:rsid w:val="0073595A"/>
    <w:rsid w:val="007362FD"/>
    <w:rsid w:val="0073689E"/>
    <w:rsid w:val="007371E3"/>
    <w:rsid w:val="007376E5"/>
    <w:rsid w:val="007379C2"/>
    <w:rsid w:val="00737D78"/>
    <w:rsid w:val="00741AC2"/>
    <w:rsid w:val="00741EF9"/>
    <w:rsid w:val="00742D95"/>
    <w:rsid w:val="00744753"/>
    <w:rsid w:val="00744DAB"/>
    <w:rsid w:val="00745C42"/>
    <w:rsid w:val="007470C9"/>
    <w:rsid w:val="007509BD"/>
    <w:rsid w:val="00751956"/>
    <w:rsid w:val="00751E43"/>
    <w:rsid w:val="007534AD"/>
    <w:rsid w:val="007541F2"/>
    <w:rsid w:val="00754AF4"/>
    <w:rsid w:val="00754B8B"/>
    <w:rsid w:val="00754D3E"/>
    <w:rsid w:val="00754FCE"/>
    <w:rsid w:val="00755B32"/>
    <w:rsid w:val="00755D2A"/>
    <w:rsid w:val="00757467"/>
    <w:rsid w:val="00760AA5"/>
    <w:rsid w:val="00760F5A"/>
    <w:rsid w:val="0076101F"/>
    <w:rsid w:val="00761A02"/>
    <w:rsid w:val="00765B4B"/>
    <w:rsid w:val="00766E34"/>
    <w:rsid w:val="00767A9D"/>
    <w:rsid w:val="00767D59"/>
    <w:rsid w:val="0077087E"/>
    <w:rsid w:val="007709E4"/>
    <w:rsid w:val="00770B40"/>
    <w:rsid w:val="007713AC"/>
    <w:rsid w:val="007715D5"/>
    <w:rsid w:val="00771B42"/>
    <w:rsid w:val="00771D06"/>
    <w:rsid w:val="00772D55"/>
    <w:rsid w:val="00773C2D"/>
    <w:rsid w:val="007740AE"/>
    <w:rsid w:val="00776294"/>
    <w:rsid w:val="007762BE"/>
    <w:rsid w:val="00776A2A"/>
    <w:rsid w:val="00776CAD"/>
    <w:rsid w:val="00776E39"/>
    <w:rsid w:val="0078107C"/>
    <w:rsid w:val="0078107D"/>
    <w:rsid w:val="00781215"/>
    <w:rsid w:val="007827B7"/>
    <w:rsid w:val="00782DE1"/>
    <w:rsid w:val="007837D8"/>
    <w:rsid w:val="00785554"/>
    <w:rsid w:val="00786136"/>
    <w:rsid w:val="00786280"/>
    <w:rsid w:val="00786A5D"/>
    <w:rsid w:val="00786C4B"/>
    <w:rsid w:val="00786F92"/>
    <w:rsid w:val="0078708E"/>
    <w:rsid w:val="00790D95"/>
    <w:rsid w:val="007913F0"/>
    <w:rsid w:val="0079166D"/>
    <w:rsid w:val="00791918"/>
    <w:rsid w:val="00791A70"/>
    <w:rsid w:val="00792589"/>
    <w:rsid w:val="00792B6C"/>
    <w:rsid w:val="007934C7"/>
    <w:rsid w:val="00794F55"/>
    <w:rsid w:val="007954DA"/>
    <w:rsid w:val="007954FE"/>
    <w:rsid w:val="0079553B"/>
    <w:rsid w:val="00796DB9"/>
    <w:rsid w:val="007A01C4"/>
    <w:rsid w:val="007A08B1"/>
    <w:rsid w:val="007A0ED6"/>
    <w:rsid w:val="007A1658"/>
    <w:rsid w:val="007A1809"/>
    <w:rsid w:val="007A23CD"/>
    <w:rsid w:val="007A2E76"/>
    <w:rsid w:val="007A3F01"/>
    <w:rsid w:val="007A4234"/>
    <w:rsid w:val="007A4301"/>
    <w:rsid w:val="007A493D"/>
    <w:rsid w:val="007A4ACC"/>
    <w:rsid w:val="007A4C29"/>
    <w:rsid w:val="007A613E"/>
    <w:rsid w:val="007A6740"/>
    <w:rsid w:val="007A6BE4"/>
    <w:rsid w:val="007B06F3"/>
    <w:rsid w:val="007B08B5"/>
    <w:rsid w:val="007B08CB"/>
    <w:rsid w:val="007B0CE9"/>
    <w:rsid w:val="007B17C9"/>
    <w:rsid w:val="007B1842"/>
    <w:rsid w:val="007B1A48"/>
    <w:rsid w:val="007B2250"/>
    <w:rsid w:val="007B27D3"/>
    <w:rsid w:val="007B2BE6"/>
    <w:rsid w:val="007B2E55"/>
    <w:rsid w:val="007B2E67"/>
    <w:rsid w:val="007B352D"/>
    <w:rsid w:val="007B36A8"/>
    <w:rsid w:val="007B4C3F"/>
    <w:rsid w:val="007B4CE3"/>
    <w:rsid w:val="007B5783"/>
    <w:rsid w:val="007B5D32"/>
    <w:rsid w:val="007B5D79"/>
    <w:rsid w:val="007C0904"/>
    <w:rsid w:val="007C0982"/>
    <w:rsid w:val="007C0E2F"/>
    <w:rsid w:val="007C3142"/>
    <w:rsid w:val="007C3710"/>
    <w:rsid w:val="007C3DC7"/>
    <w:rsid w:val="007C3F11"/>
    <w:rsid w:val="007C41F2"/>
    <w:rsid w:val="007C44F5"/>
    <w:rsid w:val="007C4AFA"/>
    <w:rsid w:val="007C706E"/>
    <w:rsid w:val="007C720E"/>
    <w:rsid w:val="007D0167"/>
    <w:rsid w:val="007D0835"/>
    <w:rsid w:val="007D0B02"/>
    <w:rsid w:val="007D1A9A"/>
    <w:rsid w:val="007D31C7"/>
    <w:rsid w:val="007D4010"/>
    <w:rsid w:val="007D4202"/>
    <w:rsid w:val="007D5271"/>
    <w:rsid w:val="007D6AAA"/>
    <w:rsid w:val="007D6B40"/>
    <w:rsid w:val="007E01A2"/>
    <w:rsid w:val="007E061F"/>
    <w:rsid w:val="007E0711"/>
    <w:rsid w:val="007E1D99"/>
    <w:rsid w:val="007E352B"/>
    <w:rsid w:val="007E3872"/>
    <w:rsid w:val="007E3933"/>
    <w:rsid w:val="007E3F81"/>
    <w:rsid w:val="007E442F"/>
    <w:rsid w:val="007E494B"/>
    <w:rsid w:val="007E51AB"/>
    <w:rsid w:val="007E527D"/>
    <w:rsid w:val="007E5976"/>
    <w:rsid w:val="007E59AF"/>
    <w:rsid w:val="007E6922"/>
    <w:rsid w:val="007E7887"/>
    <w:rsid w:val="007E7DEC"/>
    <w:rsid w:val="007F0101"/>
    <w:rsid w:val="007F1010"/>
    <w:rsid w:val="007F2B74"/>
    <w:rsid w:val="007F30A6"/>
    <w:rsid w:val="007F34EC"/>
    <w:rsid w:val="007F457B"/>
    <w:rsid w:val="007F49E4"/>
    <w:rsid w:val="007F5136"/>
    <w:rsid w:val="007F5273"/>
    <w:rsid w:val="007F54C4"/>
    <w:rsid w:val="007F6894"/>
    <w:rsid w:val="007F7B14"/>
    <w:rsid w:val="008006C6"/>
    <w:rsid w:val="00800B94"/>
    <w:rsid w:val="00800E55"/>
    <w:rsid w:val="00802444"/>
    <w:rsid w:val="00802865"/>
    <w:rsid w:val="00803699"/>
    <w:rsid w:val="00803BE1"/>
    <w:rsid w:val="00803BFB"/>
    <w:rsid w:val="0080443B"/>
    <w:rsid w:val="008047B1"/>
    <w:rsid w:val="008047F8"/>
    <w:rsid w:val="008049B9"/>
    <w:rsid w:val="008052CE"/>
    <w:rsid w:val="00806086"/>
    <w:rsid w:val="00806483"/>
    <w:rsid w:val="00807254"/>
    <w:rsid w:val="00807AE2"/>
    <w:rsid w:val="00810478"/>
    <w:rsid w:val="00810A6E"/>
    <w:rsid w:val="008118DE"/>
    <w:rsid w:val="00812D95"/>
    <w:rsid w:val="0081460E"/>
    <w:rsid w:val="00814732"/>
    <w:rsid w:val="008147DA"/>
    <w:rsid w:val="00815015"/>
    <w:rsid w:val="00817726"/>
    <w:rsid w:val="00820371"/>
    <w:rsid w:val="008205B1"/>
    <w:rsid w:val="0082178B"/>
    <w:rsid w:val="00822389"/>
    <w:rsid w:val="00822C47"/>
    <w:rsid w:val="00823202"/>
    <w:rsid w:val="00823AFB"/>
    <w:rsid w:val="00824D23"/>
    <w:rsid w:val="00826982"/>
    <w:rsid w:val="008275B3"/>
    <w:rsid w:val="0082796D"/>
    <w:rsid w:val="00830DD5"/>
    <w:rsid w:val="00831D6C"/>
    <w:rsid w:val="008328BE"/>
    <w:rsid w:val="00832E38"/>
    <w:rsid w:val="008337DE"/>
    <w:rsid w:val="00834C22"/>
    <w:rsid w:val="0083678C"/>
    <w:rsid w:val="0083679A"/>
    <w:rsid w:val="008373C6"/>
    <w:rsid w:val="00840C62"/>
    <w:rsid w:val="008414EC"/>
    <w:rsid w:val="00842297"/>
    <w:rsid w:val="00842A7E"/>
    <w:rsid w:val="008431DB"/>
    <w:rsid w:val="008433E0"/>
    <w:rsid w:val="008444BE"/>
    <w:rsid w:val="00844A1B"/>
    <w:rsid w:val="00844B18"/>
    <w:rsid w:val="00845473"/>
    <w:rsid w:val="00845CBF"/>
    <w:rsid w:val="00846280"/>
    <w:rsid w:val="00847644"/>
    <w:rsid w:val="00847DC7"/>
    <w:rsid w:val="0085114F"/>
    <w:rsid w:val="0085123A"/>
    <w:rsid w:val="0085153D"/>
    <w:rsid w:val="00854A09"/>
    <w:rsid w:val="00854B1E"/>
    <w:rsid w:val="00854CAD"/>
    <w:rsid w:val="00855329"/>
    <w:rsid w:val="00857CFF"/>
    <w:rsid w:val="00860417"/>
    <w:rsid w:val="00860450"/>
    <w:rsid w:val="00861058"/>
    <w:rsid w:val="008613C9"/>
    <w:rsid w:val="008619C3"/>
    <w:rsid w:val="00862250"/>
    <w:rsid w:val="00865336"/>
    <w:rsid w:val="00867116"/>
    <w:rsid w:val="00867720"/>
    <w:rsid w:val="0087095A"/>
    <w:rsid w:val="00870C28"/>
    <w:rsid w:val="00871355"/>
    <w:rsid w:val="00872047"/>
    <w:rsid w:val="008721CC"/>
    <w:rsid w:val="00872812"/>
    <w:rsid w:val="00874250"/>
    <w:rsid w:val="0087517C"/>
    <w:rsid w:val="0087540E"/>
    <w:rsid w:val="00875E3F"/>
    <w:rsid w:val="008765A4"/>
    <w:rsid w:val="008774CE"/>
    <w:rsid w:val="00880932"/>
    <w:rsid w:val="00880D9A"/>
    <w:rsid w:val="00881162"/>
    <w:rsid w:val="008816E0"/>
    <w:rsid w:val="00881887"/>
    <w:rsid w:val="00881BA4"/>
    <w:rsid w:val="00882EA0"/>
    <w:rsid w:val="0088341D"/>
    <w:rsid w:val="00883B83"/>
    <w:rsid w:val="0088400B"/>
    <w:rsid w:val="00884406"/>
    <w:rsid w:val="008848AA"/>
    <w:rsid w:val="00884D06"/>
    <w:rsid w:val="00885114"/>
    <w:rsid w:val="00886280"/>
    <w:rsid w:val="00886951"/>
    <w:rsid w:val="00886A8A"/>
    <w:rsid w:val="008870AC"/>
    <w:rsid w:val="00887836"/>
    <w:rsid w:val="00890481"/>
    <w:rsid w:val="00890D69"/>
    <w:rsid w:val="00891735"/>
    <w:rsid w:val="00891FDE"/>
    <w:rsid w:val="00892E9D"/>
    <w:rsid w:val="00892EA2"/>
    <w:rsid w:val="0089345A"/>
    <w:rsid w:val="00894325"/>
    <w:rsid w:val="00895A55"/>
    <w:rsid w:val="0089610D"/>
    <w:rsid w:val="0089661F"/>
    <w:rsid w:val="00896A9B"/>
    <w:rsid w:val="00897960"/>
    <w:rsid w:val="00897981"/>
    <w:rsid w:val="00897BCA"/>
    <w:rsid w:val="008A095F"/>
    <w:rsid w:val="008A0E68"/>
    <w:rsid w:val="008A17D2"/>
    <w:rsid w:val="008A1977"/>
    <w:rsid w:val="008A2B7B"/>
    <w:rsid w:val="008A3DEC"/>
    <w:rsid w:val="008A49B2"/>
    <w:rsid w:val="008A4AAB"/>
    <w:rsid w:val="008A4E10"/>
    <w:rsid w:val="008A5182"/>
    <w:rsid w:val="008A593A"/>
    <w:rsid w:val="008A64FC"/>
    <w:rsid w:val="008A753D"/>
    <w:rsid w:val="008A76AA"/>
    <w:rsid w:val="008A7F03"/>
    <w:rsid w:val="008B042C"/>
    <w:rsid w:val="008B09C3"/>
    <w:rsid w:val="008B147C"/>
    <w:rsid w:val="008B1482"/>
    <w:rsid w:val="008B1A3C"/>
    <w:rsid w:val="008B1D09"/>
    <w:rsid w:val="008B29E9"/>
    <w:rsid w:val="008B3072"/>
    <w:rsid w:val="008B4204"/>
    <w:rsid w:val="008B62E9"/>
    <w:rsid w:val="008B74BB"/>
    <w:rsid w:val="008B7762"/>
    <w:rsid w:val="008C0344"/>
    <w:rsid w:val="008C03DF"/>
    <w:rsid w:val="008C0550"/>
    <w:rsid w:val="008C0B77"/>
    <w:rsid w:val="008C0D19"/>
    <w:rsid w:val="008C133A"/>
    <w:rsid w:val="008C28DB"/>
    <w:rsid w:val="008C3111"/>
    <w:rsid w:val="008C3748"/>
    <w:rsid w:val="008C3978"/>
    <w:rsid w:val="008C3B52"/>
    <w:rsid w:val="008C407E"/>
    <w:rsid w:val="008C483B"/>
    <w:rsid w:val="008C4873"/>
    <w:rsid w:val="008C582D"/>
    <w:rsid w:val="008C5AAD"/>
    <w:rsid w:val="008C5F55"/>
    <w:rsid w:val="008C61BD"/>
    <w:rsid w:val="008C6725"/>
    <w:rsid w:val="008C7337"/>
    <w:rsid w:val="008C7E04"/>
    <w:rsid w:val="008D00CD"/>
    <w:rsid w:val="008D1776"/>
    <w:rsid w:val="008D2411"/>
    <w:rsid w:val="008D289C"/>
    <w:rsid w:val="008D2A24"/>
    <w:rsid w:val="008D3476"/>
    <w:rsid w:val="008D3800"/>
    <w:rsid w:val="008D44FB"/>
    <w:rsid w:val="008D49F1"/>
    <w:rsid w:val="008D4E8B"/>
    <w:rsid w:val="008D5278"/>
    <w:rsid w:val="008D6607"/>
    <w:rsid w:val="008D7302"/>
    <w:rsid w:val="008D794F"/>
    <w:rsid w:val="008E06A3"/>
    <w:rsid w:val="008E0C43"/>
    <w:rsid w:val="008E1410"/>
    <w:rsid w:val="008E1BFC"/>
    <w:rsid w:val="008E4AFB"/>
    <w:rsid w:val="008E5533"/>
    <w:rsid w:val="008E577B"/>
    <w:rsid w:val="008E6318"/>
    <w:rsid w:val="008E6677"/>
    <w:rsid w:val="008E697D"/>
    <w:rsid w:val="008E6B16"/>
    <w:rsid w:val="008E6D78"/>
    <w:rsid w:val="008E72CB"/>
    <w:rsid w:val="008F1505"/>
    <w:rsid w:val="008F1834"/>
    <w:rsid w:val="008F200E"/>
    <w:rsid w:val="008F244E"/>
    <w:rsid w:val="008F299B"/>
    <w:rsid w:val="008F2C15"/>
    <w:rsid w:val="008F3486"/>
    <w:rsid w:val="008F3705"/>
    <w:rsid w:val="008F393C"/>
    <w:rsid w:val="008F5036"/>
    <w:rsid w:val="008F55D6"/>
    <w:rsid w:val="008F5765"/>
    <w:rsid w:val="008F5C95"/>
    <w:rsid w:val="008F7233"/>
    <w:rsid w:val="00901258"/>
    <w:rsid w:val="00901282"/>
    <w:rsid w:val="0090133B"/>
    <w:rsid w:val="00901364"/>
    <w:rsid w:val="0090149D"/>
    <w:rsid w:val="00901A74"/>
    <w:rsid w:val="0090237F"/>
    <w:rsid w:val="00902B32"/>
    <w:rsid w:val="00902D24"/>
    <w:rsid w:val="00903606"/>
    <w:rsid w:val="00903ECF"/>
    <w:rsid w:val="00905FC6"/>
    <w:rsid w:val="0090624F"/>
    <w:rsid w:val="009065DC"/>
    <w:rsid w:val="0091138C"/>
    <w:rsid w:val="009114D0"/>
    <w:rsid w:val="00912554"/>
    <w:rsid w:val="00912D90"/>
    <w:rsid w:val="00912DC5"/>
    <w:rsid w:val="00913672"/>
    <w:rsid w:val="00913F18"/>
    <w:rsid w:val="00914EDF"/>
    <w:rsid w:val="00915C2D"/>
    <w:rsid w:val="00915F63"/>
    <w:rsid w:val="00916D92"/>
    <w:rsid w:val="009179DB"/>
    <w:rsid w:val="009200DB"/>
    <w:rsid w:val="00920177"/>
    <w:rsid w:val="0092025B"/>
    <w:rsid w:val="0092063F"/>
    <w:rsid w:val="00920BEE"/>
    <w:rsid w:val="00920DB2"/>
    <w:rsid w:val="00920FF3"/>
    <w:rsid w:val="009212F4"/>
    <w:rsid w:val="0092134B"/>
    <w:rsid w:val="009215FB"/>
    <w:rsid w:val="00921C2B"/>
    <w:rsid w:val="00921D78"/>
    <w:rsid w:val="00923270"/>
    <w:rsid w:val="00923530"/>
    <w:rsid w:val="00923793"/>
    <w:rsid w:val="00924980"/>
    <w:rsid w:val="0092509E"/>
    <w:rsid w:val="00925860"/>
    <w:rsid w:val="00925FBA"/>
    <w:rsid w:val="009302A4"/>
    <w:rsid w:val="00931DEA"/>
    <w:rsid w:val="00933F80"/>
    <w:rsid w:val="009341E3"/>
    <w:rsid w:val="00934A7C"/>
    <w:rsid w:val="00934CEB"/>
    <w:rsid w:val="00934DBD"/>
    <w:rsid w:val="00934F39"/>
    <w:rsid w:val="00934FFB"/>
    <w:rsid w:val="0093535C"/>
    <w:rsid w:val="009358B6"/>
    <w:rsid w:val="00935DC4"/>
    <w:rsid w:val="009365C1"/>
    <w:rsid w:val="009368DB"/>
    <w:rsid w:val="00936947"/>
    <w:rsid w:val="009404DF"/>
    <w:rsid w:val="00940B8F"/>
    <w:rsid w:val="00941308"/>
    <w:rsid w:val="009427E9"/>
    <w:rsid w:val="00943A41"/>
    <w:rsid w:val="009444D8"/>
    <w:rsid w:val="009446C8"/>
    <w:rsid w:val="00945D7A"/>
    <w:rsid w:val="00946D07"/>
    <w:rsid w:val="009476AE"/>
    <w:rsid w:val="009478E7"/>
    <w:rsid w:val="00947A32"/>
    <w:rsid w:val="00950899"/>
    <w:rsid w:val="0095090C"/>
    <w:rsid w:val="00950ADF"/>
    <w:rsid w:val="00951C78"/>
    <w:rsid w:val="00951DF5"/>
    <w:rsid w:val="00953445"/>
    <w:rsid w:val="00954A23"/>
    <w:rsid w:val="00955496"/>
    <w:rsid w:val="00955C5B"/>
    <w:rsid w:val="009562E5"/>
    <w:rsid w:val="00956458"/>
    <w:rsid w:val="00957336"/>
    <w:rsid w:val="0095762E"/>
    <w:rsid w:val="00957B24"/>
    <w:rsid w:val="00960942"/>
    <w:rsid w:val="00961299"/>
    <w:rsid w:val="00962190"/>
    <w:rsid w:val="009621C9"/>
    <w:rsid w:val="009627C7"/>
    <w:rsid w:val="0096310E"/>
    <w:rsid w:val="00965B97"/>
    <w:rsid w:val="00966171"/>
    <w:rsid w:val="0096668B"/>
    <w:rsid w:val="00966D1C"/>
    <w:rsid w:val="009719E9"/>
    <w:rsid w:val="00971A83"/>
    <w:rsid w:val="0097273E"/>
    <w:rsid w:val="00973727"/>
    <w:rsid w:val="00974A2E"/>
    <w:rsid w:val="00974E9E"/>
    <w:rsid w:val="00975083"/>
    <w:rsid w:val="009754C0"/>
    <w:rsid w:val="00975B61"/>
    <w:rsid w:val="00975CBD"/>
    <w:rsid w:val="009761CF"/>
    <w:rsid w:val="00977CCF"/>
    <w:rsid w:val="009820C8"/>
    <w:rsid w:val="00982B3F"/>
    <w:rsid w:val="00983729"/>
    <w:rsid w:val="00983CD5"/>
    <w:rsid w:val="00985417"/>
    <w:rsid w:val="00985A5D"/>
    <w:rsid w:val="009868DC"/>
    <w:rsid w:val="00986E56"/>
    <w:rsid w:val="00986EEC"/>
    <w:rsid w:val="009876F2"/>
    <w:rsid w:val="00990AB9"/>
    <w:rsid w:val="00991436"/>
    <w:rsid w:val="009919FD"/>
    <w:rsid w:val="00991B89"/>
    <w:rsid w:val="00993A68"/>
    <w:rsid w:val="00994364"/>
    <w:rsid w:val="00996BD3"/>
    <w:rsid w:val="00996C17"/>
    <w:rsid w:val="0099766C"/>
    <w:rsid w:val="00997EE5"/>
    <w:rsid w:val="009A10C9"/>
    <w:rsid w:val="009A188C"/>
    <w:rsid w:val="009A4D76"/>
    <w:rsid w:val="009A5688"/>
    <w:rsid w:val="009A58AA"/>
    <w:rsid w:val="009A59DF"/>
    <w:rsid w:val="009A5A2D"/>
    <w:rsid w:val="009A60B2"/>
    <w:rsid w:val="009A6C1B"/>
    <w:rsid w:val="009A7364"/>
    <w:rsid w:val="009A7A03"/>
    <w:rsid w:val="009B17B5"/>
    <w:rsid w:val="009B25C5"/>
    <w:rsid w:val="009B2C35"/>
    <w:rsid w:val="009B2E20"/>
    <w:rsid w:val="009B3425"/>
    <w:rsid w:val="009B38C5"/>
    <w:rsid w:val="009B3D2A"/>
    <w:rsid w:val="009B3DBC"/>
    <w:rsid w:val="009B5E46"/>
    <w:rsid w:val="009B6EDE"/>
    <w:rsid w:val="009C0023"/>
    <w:rsid w:val="009C1355"/>
    <w:rsid w:val="009C1F64"/>
    <w:rsid w:val="009C2E5C"/>
    <w:rsid w:val="009C358C"/>
    <w:rsid w:val="009C3777"/>
    <w:rsid w:val="009C4DC8"/>
    <w:rsid w:val="009C5066"/>
    <w:rsid w:val="009C5AB7"/>
    <w:rsid w:val="009C60C0"/>
    <w:rsid w:val="009C6427"/>
    <w:rsid w:val="009C6438"/>
    <w:rsid w:val="009C6806"/>
    <w:rsid w:val="009C6A43"/>
    <w:rsid w:val="009D042B"/>
    <w:rsid w:val="009D07D3"/>
    <w:rsid w:val="009D0CCA"/>
    <w:rsid w:val="009D0D81"/>
    <w:rsid w:val="009D0DDD"/>
    <w:rsid w:val="009D14BE"/>
    <w:rsid w:val="009D17F2"/>
    <w:rsid w:val="009D1EAE"/>
    <w:rsid w:val="009D2542"/>
    <w:rsid w:val="009D2C15"/>
    <w:rsid w:val="009D3722"/>
    <w:rsid w:val="009D4446"/>
    <w:rsid w:val="009D4AAD"/>
    <w:rsid w:val="009D4E32"/>
    <w:rsid w:val="009D4FB4"/>
    <w:rsid w:val="009D5B99"/>
    <w:rsid w:val="009D60FC"/>
    <w:rsid w:val="009D6500"/>
    <w:rsid w:val="009D6BBE"/>
    <w:rsid w:val="009D7C51"/>
    <w:rsid w:val="009E0F30"/>
    <w:rsid w:val="009E2534"/>
    <w:rsid w:val="009E3F70"/>
    <w:rsid w:val="009E41F7"/>
    <w:rsid w:val="009E42CD"/>
    <w:rsid w:val="009E5771"/>
    <w:rsid w:val="009E5D18"/>
    <w:rsid w:val="009E6103"/>
    <w:rsid w:val="009E773E"/>
    <w:rsid w:val="009E7B5E"/>
    <w:rsid w:val="009F02FC"/>
    <w:rsid w:val="009F1449"/>
    <w:rsid w:val="009F181F"/>
    <w:rsid w:val="009F27CD"/>
    <w:rsid w:val="009F2B83"/>
    <w:rsid w:val="009F4016"/>
    <w:rsid w:val="009F4513"/>
    <w:rsid w:val="009F4878"/>
    <w:rsid w:val="009F4CD0"/>
    <w:rsid w:val="009F4DD9"/>
    <w:rsid w:val="009F52C4"/>
    <w:rsid w:val="009F547E"/>
    <w:rsid w:val="009F6276"/>
    <w:rsid w:val="009F64A9"/>
    <w:rsid w:val="009F6BB2"/>
    <w:rsid w:val="009F79F0"/>
    <w:rsid w:val="00A01482"/>
    <w:rsid w:val="00A034AB"/>
    <w:rsid w:val="00A0367C"/>
    <w:rsid w:val="00A0396D"/>
    <w:rsid w:val="00A03CAC"/>
    <w:rsid w:val="00A04A54"/>
    <w:rsid w:val="00A054A5"/>
    <w:rsid w:val="00A05C2C"/>
    <w:rsid w:val="00A05F13"/>
    <w:rsid w:val="00A06362"/>
    <w:rsid w:val="00A06618"/>
    <w:rsid w:val="00A06BA5"/>
    <w:rsid w:val="00A076A3"/>
    <w:rsid w:val="00A10572"/>
    <w:rsid w:val="00A11AC9"/>
    <w:rsid w:val="00A1264C"/>
    <w:rsid w:val="00A12C07"/>
    <w:rsid w:val="00A15A6B"/>
    <w:rsid w:val="00A1689A"/>
    <w:rsid w:val="00A173D7"/>
    <w:rsid w:val="00A20C55"/>
    <w:rsid w:val="00A20CE3"/>
    <w:rsid w:val="00A211EB"/>
    <w:rsid w:val="00A21532"/>
    <w:rsid w:val="00A218CC"/>
    <w:rsid w:val="00A219BC"/>
    <w:rsid w:val="00A21D71"/>
    <w:rsid w:val="00A249B5"/>
    <w:rsid w:val="00A24A93"/>
    <w:rsid w:val="00A25F21"/>
    <w:rsid w:val="00A27645"/>
    <w:rsid w:val="00A30177"/>
    <w:rsid w:val="00A30217"/>
    <w:rsid w:val="00A315BD"/>
    <w:rsid w:val="00A3175E"/>
    <w:rsid w:val="00A329D1"/>
    <w:rsid w:val="00A330DB"/>
    <w:rsid w:val="00A33281"/>
    <w:rsid w:val="00A33605"/>
    <w:rsid w:val="00A33DC5"/>
    <w:rsid w:val="00A3473B"/>
    <w:rsid w:val="00A34775"/>
    <w:rsid w:val="00A34D76"/>
    <w:rsid w:val="00A35805"/>
    <w:rsid w:val="00A35A29"/>
    <w:rsid w:val="00A360F4"/>
    <w:rsid w:val="00A3637F"/>
    <w:rsid w:val="00A3648F"/>
    <w:rsid w:val="00A36FB2"/>
    <w:rsid w:val="00A37DE0"/>
    <w:rsid w:val="00A42C21"/>
    <w:rsid w:val="00A42E31"/>
    <w:rsid w:val="00A43F14"/>
    <w:rsid w:val="00A43F92"/>
    <w:rsid w:val="00A44D06"/>
    <w:rsid w:val="00A5027F"/>
    <w:rsid w:val="00A50971"/>
    <w:rsid w:val="00A50A96"/>
    <w:rsid w:val="00A5173C"/>
    <w:rsid w:val="00A518AC"/>
    <w:rsid w:val="00A51C7D"/>
    <w:rsid w:val="00A51F34"/>
    <w:rsid w:val="00A525BB"/>
    <w:rsid w:val="00A52F61"/>
    <w:rsid w:val="00A53B3E"/>
    <w:rsid w:val="00A541FF"/>
    <w:rsid w:val="00A56010"/>
    <w:rsid w:val="00A56C0D"/>
    <w:rsid w:val="00A5743F"/>
    <w:rsid w:val="00A57FF6"/>
    <w:rsid w:val="00A61FB6"/>
    <w:rsid w:val="00A62391"/>
    <w:rsid w:val="00A66624"/>
    <w:rsid w:val="00A66DBC"/>
    <w:rsid w:val="00A67A22"/>
    <w:rsid w:val="00A67E0A"/>
    <w:rsid w:val="00A714AF"/>
    <w:rsid w:val="00A71722"/>
    <w:rsid w:val="00A718B2"/>
    <w:rsid w:val="00A71AAE"/>
    <w:rsid w:val="00A72678"/>
    <w:rsid w:val="00A72722"/>
    <w:rsid w:val="00A728FE"/>
    <w:rsid w:val="00A72B13"/>
    <w:rsid w:val="00A72B3E"/>
    <w:rsid w:val="00A733B7"/>
    <w:rsid w:val="00A73DEE"/>
    <w:rsid w:val="00A73FBD"/>
    <w:rsid w:val="00A7531F"/>
    <w:rsid w:val="00A75652"/>
    <w:rsid w:val="00A75885"/>
    <w:rsid w:val="00A75B97"/>
    <w:rsid w:val="00A77295"/>
    <w:rsid w:val="00A778BA"/>
    <w:rsid w:val="00A80006"/>
    <w:rsid w:val="00A8129A"/>
    <w:rsid w:val="00A81406"/>
    <w:rsid w:val="00A8175D"/>
    <w:rsid w:val="00A81C12"/>
    <w:rsid w:val="00A82BE7"/>
    <w:rsid w:val="00A83841"/>
    <w:rsid w:val="00A83D04"/>
    <w:rsid w:val="00A8405E"/>
    <w:rsid w:val="00A8416F"/>
    <w:rsid w:val="00A84AE8"/>
    <w:rsid w:val="00A84E3C"/>
    <w:rsid w:val="00A84F38"/>
    <w:rsid w:val="00A857BE"/>
    <w:rsid w:val="00A8642D"/>
    <w:rsid w:val="00A86B84"/>
    <w:rsid w:val="00A8704E"/>
    <w:rsid w:val="00A87893"/>
    <w:rsid w:val="00A9009A"/>
    <w:rsid w:val="00A90331"/>
    <w:rsid w:val="00A9187E"/>
    <w:rsid w:val="00A923D5"/>
    <w:rsid w:val="00A92499"/>
    <w:rsid w:val="00A9366E"/>
    <w:rsid w:val="00A9631B"/>
    <w:rsid w:val="00A97D11"/>
    <w:rsid w:val="00AA0E9D"/>
    <w:rsid w:val="00AA150B"/>
    <w:rsid w:val="00AA27FC"/>
    <w:rsid w:val="00AA2857"/>
    <w:rsid w:val="00AA3250"/>
    <w:rsid w:val="00AA3386"/>
    <w:rsid w:val="00AA381E"/>
    <w:rsid w:val="00AA3C5F"/>
    <w:rsid w:val="00AA437E"/>
    <w:rsid w:val="00AA59A0"/>
    <w:rsid w:val="00AA5C4B"/>
    <w:rsid w:val="00AA6FE9"/>
    <w:rsid w:val="00AA7A1B"/>
    <w:rsid w:val="00AA7F82"/>
    <w:rsid w:val="00AB0B42"/>
    <w:rsid w:val="00AB1411"/>
    <w:rsid w:val="00AB1746"/>
    <w:rsid w:val="00AB2757"/>
    <w:rsid w:val="00AB2AB0"/>
    <w:rsid w:val="00AB37C4"/>
    <w:rsid w:val="00AB39B8"/>
    <w:rsid w:val="00AB400E"/>
    <w:rsid w:val="00AB4563"/>
    <w:rsid w:val="00AB77ED"/>
    <w:rsid w:val="00AB7DA4"/>
    <w:rsid w:val="00AC040C"/>
    <w:rsid w:val="00AC0A96"/>
    <w:rsid w:val="00AC0BD7"/>
    <w:rsid w:val="00AC1C1E"/>
    <w:rsid w:val="00AC29A0"/>
    <w:rsid w:val="00AC3F5E"/>
    <w:rsid w:val="00AC44EE"/>
    <w:rsid w:val="00AC4CBA"/>
    <w:rsid w:val="00AC51F5"/>
    <w:rsid w:val="00AC5AD7"/>
    <w:rsid w:val="00AC7457"/>
    <w:rsid w:val="00AC7772"/>
    <w:rsid w:val="00AD00BD"/>
    <w:rsid w:val="00AD0D21"/>
    <w:rsid w:val="00AD19B7"/>
    <w:rsid w:val="00AD1BCB"/>
    <w:rsid w:val="00AD23A2"/>
    <w:rsid w:val="00AD39B6"/>
    <w:rsid w:val="00AD6B2C"/>
    <w:rsid w:val="00AD7084"/>
    <w:rsid w:val="00AE0BB3"/>
    <w:rsid w:val="00AE1253"/>
    <w:rsid w:val="00AE2887"/>
    <w:rsid w:val="00AE2B82"/>
    <w:rsid w:val="00AE3317"/>
    <w:rsid w:val="00AE3780"/>
    <w:rsid w:val="00AE4421"/>
    <w:rsid w:val="00AE4849"/>
    <w:rsid w:val="00AE59E4"/>
    <w:rsid w:val="00AE5C9E"/>
    <w:rsid w:val="00AE6931"/>
    <w:rsid w:val="00AE76E8"/>
    <w:rsid w:val="00AE7940"/>
    <w:rsid w:val="00AE7BD9"/>
    <w:rsid w:val="00AE7F4F"/>
    <w:rsid w:val="00AF0D48"/>
    <w:rsid w:val="00AF0F45"/>
    <w:rsid w:val="00AF11D0"/>
    <w:rsid w:val="00AF180E"/>
    <w:rsid w:val="00AF1BAA"/>
    <w:rsid w:val="00AF2075"/>
    <w:rsid w:val="00AF22B4"/>
    <w:rsid w:val="00AF2B79"/>
    <w:rsid w:val="00AF2ED0"/>
    <w:rsid w:val="00AF3ACB"/>
    <w:rsid w:val="00AF448B"/>
    <w:rsid w:val="00AF59A0"/>
    <w:rsid w:val="00AF6479"/>
    <w:rsid w:val="00AF6E0B"/>
    <w:rsid w:val="00B011CF"/>
    <w:rsid w:val="00B018BF"/>
    <w:rsid w:val="00B01CC5"/>
    <w:rsid w:val="00B02207"/>
    <w:rsid w:val="00B023DC"/>
    <w:rsid w:val="00B033B0"/>
    <w:rsid w:val="00B04027"/>
    <w:rsid w:val="00B040FF"/>
    <w:rsid w:val="00B047DA"/>
    <w:rsid w:val="00B04847"/>
    <w:rsid w:val="00B05EB4"/>
    <w:rsid w:val="00B11AA5"/>
    <w:rsid w:val="00B125FB"/>
    <w:rsid w:val="00B1335D"/>
    <w:rsid w:val="00B13875"/>
    <w:rsid w:val="00B13D11"/>
    <w:rsid w:val="00B13E5B"/>
    <w:rsid w:val="00B1470F"/>
    <w:rsid w:val="00B14C0C"/>
    <w:rsid w:val="00B1565A"/>
    <w:rsid w:val="00B15A34"/>
    <w:rsid w:val="00B15E92"/>
    <w:rsid w:val="00B17179"/>
    <w:rsid w:val="00B205F4"/>
    <w:rsid w:val="00B20CFC"/>
    <w:rsid w:val="00B211B0"/>
    <w:rsid w:val="00B21363"/>
    <w:rsid w:val="00B21494"/>
    <w:rsid w:val="00B21677"/>
    <w:rsid w:val="00B21900"/>
    <w:rsid w:val="00B21A37"/>
    <w:rsid w:val="00B22779"/>
    <w:rsid w:val="00B22B08"/>
    <w:rsid w:val="00B22C62"/>
    <w:rsid w:val="00B23C67"/>
    <w:rsid w:val="00B2471E"/>
    <w:rsid w:val="00B2592A"/>
    <w:rsid w:val="00B278FC"/>
    <w:rsid w:val="00B27B54"/>
    <w:rsid w:val="00B30566"/>
    <w:rsid w:val="00B30596"/>
    <w:rsid w:val="00B311A6"/>
    <w:rsid w:val="00B313F8"/>
    <w:rsid w:val="00B317FE"/>
    <w:rsid w:val="00B364B6"/>
    <w:rsid w:val="00B369E6"/>
    <w:rsid w:val="00B4018A"/>
    <w:rsid w:val="00B413CE"/>
    <w:rsid w:val="00B41471"/>
    <w:rsid w:val="00B41A98"/>
    <w:rsid w:val="00B420DF"/>
    <w:rsid w:val="00B4269F"/>
    <w:rsid w:val="00B42716"/>
    <w:rsid w:val="00B4280B"/>
    <w:rsid w:val="00B42ED3"/>
    <w:rsid w:val="00B44CDD"/>
    <w:rsid w:val="00B453FA"/>
    <w:rsid w:val="00B46AE5"/>
    <w:rsid w:val="00B46C6C"/>
    <w:rsid w:val="00B471B3"/>
    <w:rsid w:val="00B475C4"/>
    <w:rsid w:val="00B5107B"/>
    <w:rsid w:val="00B5116F"/>
    <w:rsid w:val="00B52775"/>
    <w:rsid w:val="00B53B2E"/>
    <w:rsid w:val="00B53C88"/>
    <w:rsid w:val="00B53E87"/>
    <w:rsid w:val="00B54108"/>
    <w:rsid w:val="00B54834"/>
    <w:rsid w:val="00B54AFA"/>
    <w:rsid w:val="00B54C28"/>
    <w:rsid w:val="00B55194"/>
    <w:rsid w:val="00B556C4"/>
    <w:rsid w:val="00B5590D"/>
    <w:rsid w:val="00B55AB4"/>
    <w:rsid w:val="00B56E47"/>
    <w:rsid w:val="00B56E48"/>
    <w:rsid w:val="00B5721D"/>
    <w:rsid w:val="00B57CD9"/>
    <w:rsid w:val="00B60240"/>
    <w:rsid w:val="00B6083D"/>
    <w:rsid w:val="00B60DFD"/>
    <w:rsid w:val="00B62437"/>
    <w:rsid w:val="00B62D12"/>
    <w:rsid w:val="00B63CC4"/>
    <w:rsid w:val="00B6428A"/>
    <w:rsid w:val="00B64733"/>
    <w:rsid w:val="00B65601"/>
    <w:rsid w:val="00B667FE"/>
    <w:rsid w:val="00B67332"/>
    <w:rsid w:val="00B67733"/>
    <w:rsid w:val="00B705E3"/>
    <w:rsid w:val="00B71322"/>
    <w:rsid w:val="00B7137A"/>
    <w:rsid w:val="00B7199B"/>
    <w:rsid w:val="00B7246E"/>
    <w:rsid w:val="00B72A94"/>
    <w:rsid w:val="00B73941"/>
    <w:rsid w:val="00B751CA"/>
    <w:rsid w:val="00B758BB"/>
    <w:rsid w:val="00B775DE"/>
    <w:rsid w:val="00B777A5"/>
    <w:rsid w:val="00B80A22"/>
    <w:rsid w:val="00B80B9C"/>
    <w:rsid w:val="00B80CE9"/>
    <w:rsid w:val="00B80DB9"/>
    <w:rsid w:val="00B814D7"/>
    <w:rsid w:val="00B816FA"/>
    <w:rsid w:val="00B81C0F"/>
    <w:rsid w:val="00B8204F"/>
    <w:rsid w:val="00B82373"/>
    <w:rsid w:val="00B82FB2"/>
    <w:rsid w:val="00B830F5"/>
    <w:rsid w:val="00B832C0"/>
    <w:rsid w:val="00B83B00"/>
    <w:rsid w:val="00B83B7A"/>
    <w:rsid w:val="00B84562"/>
    <w:rsid w:val="00B84901"/>
    <w:rsid w:val="00B84E4F"/>
    <w:rsid w:val="00B857A4"/>
    <w:rsid w:val="00B857F3"/>
    <w:rsid w:val="00B86BD7"/>
    <w:rsid w:val="00B86E66"/>
    <w:rsid w:val="00B87A80"/>
    <w:rsid w:val="00B87D00"/>
    <w:rsid w:val="00B913C0"/>
    <w:rsid w:val="00B91F0F"/>
    <w:rsid w:val="00B9201C"/>
    <w:rsid w:val="00B923EF"/>
    <w:rsid w:val="00B92ADC"/>
    <w:rsid w:val="00B939AC"/>
    <w:rsid w:val="00B95113"/>
    <w:rsid w:val="00B95F89"/>
    <w:rsid w:val="00B96315"/>
    <w:rsid w:val="00B97C1E"/>
    <w:rsid w:val="00BA0333"/>
    <w:rsid w:val="00BA0D64"/>
    <w:rsid w:val="00BA0F90"/>
    <w:rsid w:val="00BA1238"/>
    <w:rsid w:val="00BA2450"/>
    <w:rsid w:val="00BA2D99"/>
    <w:rsid w:val="00BA313A"/>
    <w:rsid w:val="00BA32E0"/>
    <w:rsid w:val="00BA35D5"/>
    <w:rsid w:val="00BA43EC"/>
    <w:rsid w:val="00BA5029"/>
    <w:rsid w:val="00BA7171"/>
    <w:rsid w:val="00BA7A86"/>
    <w:rsid w:val="00BA7E0F"/>
    <w:rsid w:val="00BB13B8"/>
    <w:rsid w:val="00BB156C"/>
    <w:rsid w:val="00BB197A"/>
    <w:rsid w:val="00BB2BE8"/>
    <w:rsid w:val="00BB31D9"/>
    <w:rsid w:val="00BB3EB9"/>
    <w:rsid w:val="00BB4061"/>
    <w:rsid w:val="00BB42CD"/>
    <w:rsid w:val="00BB4AAB"/>
    <w:rsid w:val="00BB4C21"/>
    <w:rsid w:val="00BB702D"/>
    <w:rsid w:val="00BB726C"/>
    <w:rsid w:val="00BC006D"/>
    <w:rsid w:val="00BC0928"/>
    <w:rsid w:val="00BC1BB2"/>
    <w:rsid w:val="00BC2CE9"/>
    <w:rsid w:val="00BC3FC7"/>
    <w:rsid w:val="00BC4071"/>
    <w:rsid w:val="00BC4736"/>
    <w:rsid w:val="00BC4F8D"/>
    <w:rsid w:val="00BC540F"/>
    <w:rsid w:val="00BC5950"/>
    <w:rsid w:val="00BC6B28"/>
    <w:rsid w:val="00BC6CFE"/>
    <w:rsid w:val="00BD0F33"/>
    <w:rsid w:val="00BD1C05"/>
    <w:rsid w:val="00BD28C8"/>
    <w:rsid w:val="00BD31D8"/>
    <w:rsid w:val="00BD37FE"/>
    <w:rsid w:val="00BD3F87"/>
    <w:rsid w:val="00BD40FF"/>
    <w:rsid w:val="00BD4182"/>
    <w:rsid w:val="00BD4417"/>
    <w:rsid w:val="00BD4459"/>
    <w:rsid w:val="00BD4F5F"/>
    <w:rsid w:val="00BD568F"/>
    <w:rsid w:val="00BD6324"/>
    <w:rsid w:val="00BE0213"/>
    <w:rsid w:val="00BE1796"/>
    <w:rsid w:val="00BE231E"/>
    <w:rsid w:val="00BE247B"/>
    <w:rsid w:val="00BE2A6A"/>
    <w:rsid w:val="00BE2A8F"/>
    <w:rsid w:val="00BE2E29"/>
    <w:rsid w:val="00BE364F"/>
    <w:rsid w:val="00BE36E7"/>
    <w:rsid w:val="00BE5C5C"/>
    <w:rsid w:val="00BE61ED"/>
    <w:rsid w:val="00BE636C"/>
    <w:rsid w:val="00BE6865"/>
    <w:rsid w:val="00BF0D1E"/>
    <w:rsid w:val="00BF1AC4"/>
    <w:rsid w:val="00BF4123"/>
    <w:rsid w:val="00BF4781"/>
    <w:rsid w:val="00BF47AC"/>
    <w:rsid w:val="00BF558D"/>
    <w:rsid w:val="00BF5FFF"/>
    <w:rsid w:val="00BF6655"/>
    <w:rsid w:val="00BF744E"/>
    <w:rsid w:val="00BF7B7F"/>
    <w:rsid w:val="00BF7C29"/>
    <w:rsid w:val="00C005D6"/>
    <w:rsid w:val="00C00BE3"/>
    <w:rsid w:val="00C01501"/>
    <w:rsid w:val="00C01704"/>
    <w:rsid w:val="00C019E6"/>
    <w:rsid w:val="00C02955"/>
    <w:rsid w:val="00C02B83"/>
    <w:rsid w:val="00C02EBD"/>
    <w:rsid w:val="00C02FA1"/>
    <w:rsid w:val="00C0331F"/>
    <w:rsid w:val="00C037B8"/>
    <w:rsid w:val="00C03D55"/>
    <w:rsid w:val="00C045AB"/>
    <w:rsid w:val="00C04AD3"/>
    <w:rsid w:val="00C04DF2"/>
    <w:rsid w:val="00C04FD2"/>
    <w:rsid w:val="00C0510E"/>
    <w:rsid w:val="00C053CF"/>
    <w:rsid w:val="00C053F9"/>
    <w:rsid w:val="00C0597D"/>
    <w:rsid w:val="00C05BB7"/>
    <w:rsid w:val="00C06E0C"/>
    <w:rsid w:val="00C07AA1"/>
    <w:rsid w:val="00C109C1"/>
    <w:rsid w:val="00C10B99"/>
    <w:rsid w:val="00C110DA"/>
    <w:rsid w:val="00C11189"/>
    <w:rsid w:val="00C119A0"/>
    <w:rsid w:val="00C13044"/>
    <w:rsid w:val="00C13342"/>
    <w:rsid w:val="00C13618"/>
    <w:rsid w:val="00C13B37"/>
    <w:rsid w:val="00C13CA4"/>
    <w:rsid w:val="00C14F34"/>
    <w:rsid w:val="00C15C2E"/>
    <w:rsid w:val="00C17859"/>
    <w:rsid w:val="00C20096"/>
    <w:rsid w:val="00C203E9"/>
    <w:rsid w:val="00C20768"/>
    <w:rsid w:val="00C220A3"/>
    <w:rsid w:val="00C22650"/>
    <w:rsid w:val="00C226C5"/>
    <w:rsid w:val="00C23201"/>
    <w:rsid w:val="00C23EC0"/>
    <w:rsid w:val="00C23F9F"/>
    <w:rsid w:val="00C241A3"/>
    <w:rsid w:val="00C25941"/>
    <w:rsid w:val="00C266D8"/>
    <w:rsid w:val="00C267F3"/>
    <w:rsid w:val="00C30531"/>
    <w:rsid w:val="00C30D48"/>
    <w:rsid w:val="00C318C2"/>
    <w:rsid w:val="00C33707"/>
    <w:rsid w:val="00C33FCC"/>
    <w:rsid w:val="00C33FEE"/>
    <w:rsid w:val="00C353D5"/>
    <w:rsid w:val="00C35A9F"/>
    <w:rsid w:val="00C35EEA"/>
    <w:rsid w:val="00C36059"/>
    <w:rsid w:val="00C36217"/>
    <w:rsid w:val="00C37F13"/>
    <w:rsid w:val="00C41584"/>
    <w:rsid w:val="00C42090"/>
    <w:rsid w:val="00C42B5A"/>
    <w:rsid w:val="00C43269"/>
    <w:rsid w:val="00C4382B"/>
    <w:rsid w:val="00C43851"/>
    <w:rsid w:val="00C43F84"/>
    <w:rsid w:val="00C4502B"/>
    <w:rsid w:val="00C4526D"/>
    <w:rsid w:val="00C4532E"/>
    <w:rsid w:val="00C45A09"/>
    <w:rsid w:val="00C45DB0"/>
    <w:rsid w:val="00C45FC0"/>
    <w:rsid w:val="00C46EF5"/>
    <w:rsid w:val="00C473F3"/>
    <w:rsid w:val="00C500F4"/>
    <w:rsid w:val="00C50CE7"/>
    <w:rsid w:val="00C50F56"/>
    <w:rsid w:val="00C52EB7"/>
    <w:rsid w:val="00C5347F"/>
    <w:rsid w:val="00C537A3"/>
    <w:rsid w:val="00C552FD"/>
    <w:rsid w:val="00C56457"/>
    <w:rsid w:val="00C5669C"/>
    <w:rsid w:val="00C577A7"/>
    <w:rsid w:val="00C57F8D"/>
    <w:rsid w:val="00C606C4"/>
    <w:rsid w:val="00C60779"/>
    <w:rsid w:val="00C608FD"/>
    <w:rsid w:val="00C6099D"/>
    <w:rsid w:val="00C60E29"/>
    <w:rsid w:val="00C61517"/>
    <w:rsid w:val="00C61F8B"/>
    <w:rsid w:val="00C6344D"/>
    <w:rsid w:val="00C639DE"/>
    <w:rsid w:val="00C64AFF"/>
    <w:rsid w:val="00C66258"/>
    <w:rsid w:val="00C666E8"/>
    <w:rsid w:val="00C66C17"/>
    <w:rsid w:val="00C67D0D"/>
    <w:rsid w:val="00C67F52"/>
    <w:rsid w:val="00C7005A"/>
    <w:rsid w:val="00C70E9A"/>
    <w:rsid w:val="00C70EFA"/>
    <w:rsid w:val="00C71168"/>
    <w:rsid w:val="00C71802"/>
    <w:rsid w:val="00C71A00"/>
    <w:rsid w:val="00C71A45"/>
    <w:rsid w:val="00C71CD8"/>
    <w:rsid w:val="00C72018"/>
    <w:rsid w:val="00C72836"/>
    <w:rsid w:val="00C7290B"/>
    <w:rsid w:val="00C72B1B"/>
    <w:rsid w:val="00C72D30"/>
    <w:rsid w:val="00C7348A"/>
    <w:rsid w:val="00C73681"/>
    <w:rsid w:val="00C73793"/>
    <w:rsid w:val="00C740A6"/>
    <w:rsid w:val="00C7412E"/>
    <w:rsid w:val="00C7485B"/>
    <w:rsid w:val="00C74D5D"/>
    <w:rsid w:val="00C753F7"/>
    <w:rsid w:val="00C763AA"/>
    <w:rsid w:val="00C77015"/>
    <w:rsid w:val="00C80941"/>
    <w:rsid w:val="00C81578"/>
    <w:rsid w:val="00C8254D"/>
    <w:rsid w:val="00C82656"/>
    <w:rsid w:val="00C82658"/>
    <w:rsid w:val="00C82C6F"/>
    <w:rsid w:val="00C83AD1"/>
    <w:rsid w:val="00C83FBA"/>
    <w:rsid w:val="00C84C8B"/>
    <w:rsid w:val="00C86212"/>
    <w:rsid w:val="00C869DB"/>
    <w:rsid w:val="00C877BF"/>
    <w:rsid w:val="00C90F6A"/>
    <w:rsid w:val="00C931DE"/>
    <w:rsid w:val="00C9462A"/>
    <w:rsid w:val="00C9529A"/>
    <w:rsid w:val="00C95654"/>
    <w:rsid w:val="00C957A6"/>
    <w:rsid w:val="00C961E5"/>
    <w:rsid w:val="00C961F6"/>
    <w:rsid w:val="00C961FA"/>
    <w:rsid w:val="00C9666D"/>
    <w:rsid w:val="00C9788F"/>
    <w:rsid w:val="00C97A15"/>
    <w:rsid w:val="00CA039D"/>
    <w:rsid w:val="00CA0816"/>
    <w:rsid w:val="00CA1008"/>
    <w:rsid w:val="00CA3587"/>
    <w:rsid w:val="00CA496A"/>
    <w:rsid w:val="00CA5710"/>
    <w:rsid w:val="00CA588D"/>
    <w:rsid w:val="00CA6776"/>
    <w:rsid w:val="00CA6D29"/>
    <w:rsid w:val="00CA73CA"/>
    <w:rsid w:val="00CA7D7A"/>
    <w:rsid w:val="00CB005F"/>
    <w:rsid w:val="00CB02BC"/>
    <w:rsid w:val="00CB2209"/>
    <w:rsid w:val="00CB45B5"/>
    <w:rsid w:val="00CB4A8D"/>
    <w:rsid w:val="00CB5397"/>
    <w:rsid w:val="00CB6321"/>
    <w:rsid w:val="00CB6A36"/>
    <w:rsid w:val="00CB7163"/>
    <w:rsid w:val="00CB7971"/>
    <w:rsid w:val="00CB7EA2"/>
    <w:rsid w:val="00CB7F5C"/>
    <w:rsid w:val="00CC03AE"/>
    <w:rsid w:val="00CC0A1F"/>
    <w:rsid w:val="00CC1810"/>
    <w:rsid w:val="00CC206B"/>
    <w:rsid w:val="00CC2249"/>
    <w:rsid w:val="00CC28FA"/>
    <w:rsid w:val="00CC331F"/>
    <w:rsid w:val="00CC5A6D"/>
    <w:rsid w:val="00CC5BCF"/>
    <w:rsid w:val="00CC61E5"/>
    <w:rsid w:val="00CC67DD"/>
    <w:rsid w:val="00CC732A"/>
    <w:rsid w:val="00CC77B8"/>
    <w:rsid w:val="00CD0666"/>
    <w:rsid w:val="00CD0FF8"/>
    <w:rsid w:val="00CD1036"/>
    <w:rsid w:val="00CD20A9"/>
    <w:rsid w:val="00CD2327"/>
    <w:rsid w:val="00CD31A8"/>
    <w:rsid w:val="00CD3D31"/>
    <w:rsid w:val="00CD57CA"/>
    <w:rsid w:val="00CD6646"/>
    <w:rsid w:val="00CD6F12"/>
    <w:rsid w:val="00CD7085"/>
    <w:rsid w:val="00CD70AE"/>
    <w:rsid w:val="00CE03A4"/>
    <w:rsid w:val="00CE0AC2"/>
    <w:rsid w:val="00CE129C"/>
    <w:rsid w:val="00CE12B9"/>
    <w:rsid w:val="00CE392E"/>
    <w:rsid w:val="00CE4620"/>
    <w:rsid w:val="00CE5D77"/>
    <w:rsid w:val="00CE6250"/>
    <w:rsid w:val="00CE7417"/>
    <w:rsid w:val="00CF191B"/>
    <w:rsid w:val="00CF1C15"/>
    <w:rsid w:val="00CF21F8"/>
    <w:rsid w:val="00CF37A0"/>
    <w:rsid w:val="00CF5FB0"/>
    <w:rsid w:val="00CF6A9D"/>
    <w:rsid w:val="00CF6DF8"/>
    <w:rsid w:val="00CF7960"/>
    <w:rsid w:val="00D00763"/>
    <w:rsid w:val="00D013E0"/>
    <w:rsid w:val="00D0154D"/>
    <w:rsid w:val="00D01DF4"/>
    <w:rsid w:val="00D0249F"/>
    <w:rsid w:val="00D03D4E"/>
    <w:rsid w:val="00D04116"/>
    <w:rsid w:val="00D046D1"/>
    <w:rsid w:val="00D054D8"/>
    <w:rsid w:val="00D05690"/>
    <w:rsid w:val="00D05845"/>
    <w:rsid w:val="00D10904"/>
    <w:rsid w:val="00D10941"/>
    <w:rsid w:val="00D10DEC"/>
    <w:rsid w:val="00D1123B"/>
    <w:rsid w:val="00D11915"/>
    <w:rsid w:val="00D12E96"/>
    <w:rsid w:val="00D13FA2"/>
    <w:rsid w:val="00D14E5A"/>
    <w:rsid w:val="00D1578A"/>
    <w:rsid w:val="00D16149"/>
    <w:rsid w:val="00D16EA7"/>
    <w:rsid w:val="00D171F6"/>
    <w:rsid w:val="00D202C4"/>
    <w:rsid w:val="00D20E2F"/>
    <w:rsid w:val="00D21BA9"/>
    <w:rsid w:val="00D21C18"/>
    <w:rsid w:val="00D226F4"/>
    <w:rsid w:val="00D22D68"/>
    <w:rsid w:val="00D23346"/>
    <w:rsid w:val="00D23392"/>
    <w:rsid w:val="00D2392E"/>
    <w:rsid w:val="00D2445A"/>
    <w:rsid w:val="00D24C57"/>
    <w:rsid w:val="00D24CCD"/>
    <w:rsid w:val="00D25730"/>
    <w:rsid w:val="00D25E30"/>
    <w:rsid w:val="00D26710"/>
    <w:rsid w:val="00D26A1A"/>
    <w:rsid w:val="00D26CC9"/>
    <w:rsid w:val="00D3201A"/>
    <w:rsid w:val="00D32048"/>
    <w:rsid w:val="00D33B86"/>
    <w:rsid w:val="00D33E5A"/>
    <w:rsid w:val="00D34473"/>
    <w:rsid w:val="00D3517F"/>
    <w:rsid w:val="00D3592B"/>
    <w:rsid w:val="00D35B7A"/>
    <w:rsid w:val="00D35E5C"/>
    <w:rsid w:val="00D36A20"/>
    <w:rsid w:val="00D36D22"/>
    <w:rsid w:val="00D36F5F"/>
    <w:rsid w:val="00D37002"/>
    <w:rsid w:val="00D37B5D"/>
    <w:rsid w:val="00D37CAD"/>
    <w:rsid w:val="00D40045"/>
    <w:rsid w:val="00D40DD0"/>
    <w:rsid w:val="00D42C72"/>
    <w:rsid w:val="00D4364C"/>
    <w:rsid w:val="00D438A3"/>
    <w:rsid w:val="00D43931"/>
    <w:rsid w:val="00D43E77"/>
    <w:rsid w:val="00D4431E"/>
    <w:rsid w:val="00D4473C"/>
    <w:rsid w:val="00D45629"/>
    <w:rsid w:val="00D458B7"/>
    <w:rsid w:val="00D46375"/>
    <w:rsid w:val="00D46CAE"/>
    <w:rsid w:val="00D46DE7"/>
    <w:rsid w:val="00D475A4"/>
    <w:rsid w:val="00D47BB5"/>
    <w:rsid w:val="00D5065D"/>
    <w:rsid w:val="00D52ACE"/>
    <w:rsid w:val="00D52D04"/>
    <w:rsid w:val="00D53017"/>
    <w:rsid w:val="00D53917"/>
    <w:rsid w:val="00D53B4F"/>
    <w:rsid w:val="00D548A1"/>
    <w:rsid w:val="00D56666"/>
    <w:rsid w:val="00D56D10"/>
    <w:rsid w:val="00D56F88"/>
    <w:rsid w:val="00D60457"/>
    <w:rsid w:val="00D604CA"/>
    <w:rsid w:val="00D608CB"/>
    <w:rsid w:val="00D6121E"/>
    <w:rsid w:val="00D61519"/>
    <w:rsid w:val="00D61D09"/>
    <w:rsid w:val="00D61E59"/>
    <w:rsid w:val="00D62FF3"/>
    <w:rsid w:val="00D637B7"/>
    <w:rsid w:val="00D63822"/>
    <w:rsid w:val="00D6427E"/>
    <w:rsid w:val="00D65E37"/>
    <w:rsid w:val="00D703CC"/>
    <w:rsid w:val="00D728FF"/>
    <w:rsid w:val="00D72B7F"/>
    <w:rsid w:val="00D74637"/>
    <w:rsid w:val="00D74804"/>
    <w:rsid w:val="00D74AF3"/>
    <w:rsid w:val="00D75027"/>
    <w:rsid w:val="00D75DA0"/>
    <w:rsid w:val="00D760EC"/>
    <w:rsid w:val="00D76489"/>
    <w:rsid w:val="00D77305"/>
    <w:rsid w:val="00D779D2"/>
    <w:rsid w:val="00D77A1E"/>
    <w:rsid w:val="00D77FD7"/>
    <w:rsid w:val="00D80398"/>
    <w:rsid w:val="00D8058E"/>
    <w:rsid w:val="00D825BC"/>
    <w:rsid w:val="00D82D4E"/>
    <w:rsid w:val="00D82D8A"/>
    <w:rsid w:val="00D8383A"/>
    <w:rsid w:val="00D838E6"/>
    <w:rsid w:val="00D840A6"/>
    <w:rsid w:val="00D84232"/>
    <w:rsid w:val="00D84A01"/>
    <w:rsid w:val="00D856A4"/>
    <w:rsid w:val="00D85BEA"/>
    <w:rsid w:val="00D87C11"/>
    <w:rsid w:val="00D90191"/>
    <w:rsid w:val="00D905ED"/>
    <w:rsid w:val="00D90AA2"/>
    <w:rsid w:val="00D91140"/>
    <w:rsid w:val="00D913C9"/>
    <w:rsid w:val="00D919FE"/>
    <w:rsid w:val="00D92DC1"/>
    <w:rsid w:val="00D94988"/>
    <w:rsid w:val="00D9523C"/>
    <w:rsid w:val="00D9615A"/>
    <w:rsid w:val="00D97A38"/>
    <w:rsid w:val="00DA0144"/>
    <w:rsid w:val="00DA192C"/>
    <w:rsid w:val="00DA1933"/>
    <w:rsid w:val="00DA1AE3"/>
    <w:rsid w:val="00DA2B02"/>
    <w:rsid w:val="00DA3CCF"/>
    <w:rsid w:val="00DA3D9C"/>
    <w:rsid w:val="00DA497E"/>
    <w:rsid w:val="00DA4F3F"/>
    <w:rsid w:val="00DA58FB"/>
    <w:rsid w:val="00DA676E"/>
    <w:rsid w:val="00DA6CCB"/>
    <w:rsid w:val="00DB0157"/>
    <w:rsid w:val="00DB01D9"/>
    <w:rsid w:val="00DB198C"/>
    <w:rsid w:val="00DB2AB4"/>
    <w:rsid w:val="00DB2C44"/>
    <w:rsid w:val="00DB300C"/>
    <w:rsid w:val="00DB5251"/>
    <w:rsid w:val="00DB59F0"/>
    <w:rsid w:val="00DB5C9E"/>
    <w:rsid w:val="00DB5EC8"/>
    <w:rsid w:val="00DB62B7"/>
    <w:rsid w:val="00DB7237"/>
    <w:rsid w:val="00DB79D3"/>
    <w:rsid w:val="00DC04AD"/>
    <w:rsid w:val="00DC1151"/>
    <w:rsid w:val="00DC17A1"/>
    <w:rsid w:val="00DC257A"/>
    <w:rsid w:val="00DC28DD"/>
    <w:rsid w:val="00DC37FD"/>
    <w:rsid w:val="00DC3AE6"/>
    <w:rsid w:val="00DC3D1A"/>
    <w:rsid w:val="00DC4837"/>
    <w:rsid w:val="00DC4B75"/>
    <w:rsid w:val="00DC4C98"/>
    <w:rsid w:val="00DC66D1"/>
    <w:rsid w:val="00DC695C"/>
    <w:rsid w:val="00DC71CE"/>
    <w:rsid w:val="00DC71E7"/>
    <w:rsid w:val="00DD008D"/>
    <w:rsid w:val="00DD1DD3"/>
    <w:rsid w:val="00DD278E"/>
    <w:rsid w:val="00DD2E3C"/>
    <w:rsid w:val="00DD3A90"/>
    <w:rsid w:val="00DD4388"/>
    <w:rsid w:val="00DD45BB"/>
    <w:rsid w:val="00DD480B"/>
    <w:rsid w:val="00DD48B4"/>
    <w:rsid w:val="00DD4C65"/>
    <w:rsid w:val="00DD5594"/>
    <w:rsid w:val="00DD6FF7"/>
    <w:rsid w:val="00DD7AD8"/>
    <w:rsid w:val="00DE07CD"/>
    <w:rsid w:val="00DE0D17"/>
    <w:rsid w:val="00DE1011"/>
    <w:rsid w:val="00DE1390"/>
    <w:rsid w:val="00DE22B6"/>
    <w:rsid w:val="00DE288A"/>
    <w:rsid w:val="00DE3183"/>
    <w:rsid w:val="00DE3C79"/>
    <w:rsid w:val="00DE526E"/>
    <w:rsid w:val="00DE5901"/>
    <w:rsid w:val="00DE5BF9"/>
    <w:rsid w:val="00DE654C"/>
    <w:rsid w:val="00DE68EE"/>
    <w:rsid w:val="00DE6C65"/>
    <w:rsid w:val="00DF1D1C"/>
    <w:rsid w:val="00DF286C"/>
    <w:rsid w:val="00DF33DB"/>
    <w:rsid w:val="00DF3998"/>
    <w:rsid w:val="00DF44D2"/>
    <w:rsid w:val="00DF5013"/>
    <w:rsid w:val="00DF5316"/>
    <w:rsid w:val="00DF6454"/>
    <w:rsid w:val="00DF7DDA"/>
    <w:rsid w:val="00E02177"/>
    <w:rsid w:val="00E02580"/>
    <w:rsid w:val="00E02A25"/>
    <w:rsid w:val="00E02CCB"/>
    <w:rsid w:val="00E0326F"/>
    <w:rsid w:val="00E03666"/>
    <w:rsid w:val="00E04073"/>
    <w:rsid w:val="00E04088"/>
    <w:rsid w:val="00E042F9"/>
    <w:rsid w:val="00E04766"/>
    <w:rsid w:val="00E0598E"/>
    <w:rsid w:val="00E05C74"/>
    <w:rsid w:val="00E062F3"/>
    <w:rsid w:val="00E07103"/>
    <w:rsid w:val="00E07FBB"/>
    <w:rsid w:val="00E104A3"/>
    <w:rsid w:val="00E1076B"/>
    <w:rsid w:val="00E10853"/>
    <w:rsid w:val="00E11B1B"/>
    <w:rsid w:val="00E11BE4"/>
    <w:rsid w:val="00E11F4C"/>
    <w:rsid w:val="00E1214C"/>
    <w:rsid w:val="00E139EA"/>
    <w:rsid w:val="00E14190"/>
    <w:rsid w:val="00E14EDD"/>
    <w:rsid w:val="00E15144"/>
    <w:rsid w:val="00E15B31"/>
    <w:rsid w:val="00E16096"/>
    <w:rsid w:val="00E165E1"/>
    <w:rsid w:val="00E17D64"/>
    <w:rsid w:val="00E20C34"/>
    <w:rsid w:val="00E22087"/>
    <w:rsid w:val="00E22C0D"/>
    <w:rsid w:val="00E22D20"/>
    <w:rsid w:val="00E24048"/>
    <w:rsid w:val="00E245B1"/>
    <w:rsid w:val="00E2479A"/>
    <w:rsid w:val="00E24A65"/>
    <w:rsid w:val="00E25158"/>
    <w:rsid w:val="00E259D7"/>
    <w:rsid w:val="00E262C6"/>
    <w:rsid w:val="00E262E3"/>
    <w:rsid w:val="00E26677"/>
    <w:rsid w:val="00E26DAC"/>
    <w:rsid w:val="00E27643"/>
    <w:rsid w:val="00E27825"/>
    <w:rsid w:val="00E27BFE"/>
    <w:rsid w:val="00E27FF9"/>
    <w:rsid w:val="00E309D5"/>
    <w:rsid w:val="00E31222"/>
    <w:rsid w:val="00E33A17"/>
    <w:rsid w:val="00E34A2C"/>
    <w:rsid w:val="00E351B1"/>
    <w:rsid w:val="00E36135"/>
    <w:rsid w:val="00E36166"/>
    <w:rsid w:val="00E36372"/>
    <w:rsid w:val="00E37A3A"/>
    <w:rsid w:val="00E40029"/>
    <w:rsid w:val="00E4047E"/>
    <w:rsid w:val="00E40FF9"/>
    <w:rsid w:val="00E41AF4"/>
    <w:rsid w:val="00E41DFF"/>
    <w:rsid w:val="00E42E05"/>
    <w:rsid w:val="00E42EC5"/>
    <w:rsid w:val="00E43B89"/>
    <w:rsid w:val="00E43DA7"/>
    <w:rsid w:val="00E44562"/>
    <w:rsid w:val="00E44911"/>
    <w:rsid w:val="00E4498E"/>
    <w:rsid w:val="00E44B17"/>
    <w:rsid w:val="00E453E1"/>
    <w:rsid w:val="00E459C1"/>
    <w:rsid w:val="00E459C7"/>
    <w:rsid w:val="00E45AAA"/>
    <w:rsid w:val="00E464F3"/>
    <w:rsid w:val="00E46F46"/>
    <w:rsid w:val="00E475B3"/>
    <w:rsid w:val="00E5130B"/>
    <w:rsid w:val="00E51616"/>
    <w:rsid w:val="00E521D2"/>
    <w:rsid w:val="00E5458F"/>
    <w:rsid w:val="00E54A1B"/>
    <w:rsid w:val="00E54A8B"/>
    <w:rsid w:val="00E55B22"/>
    <w:rsid w:val="00E55FF4"/>
    <w:rsid w:val="00E56449"/>
    <w:rsid w:val="00E56DA1"/>
    <w:rsid w:val="00E57727"/>
    <w:rsid w:val="00E57780"/>
    <w:rsid w:val="00E57B2F"/>
    <w:rsid w:val="00E60B93"/>
    <w:rsid w:val="00E60E3F"/>
    <w:rsid w:val="00E6143F"/>
    <w:rsid w:val="00E6431F"/>
    <w:rsid w:val="00E65111"/>
    <w:rsid w:val="00E65440"/>
    <w:rsid w:val="00E65600"/>
    <w:rsid w:val="00E65CBC"/>
    <w:rsid w:val="00E66AE0"/>
    <w:rsid w:val="00E674F0"/>
    <w:rsid w:val="00E67DDE"/>
    <w:rsid w:val="00E70016"/>
    <w:rsid w:val="00E70B93"/>
    <w:rsid w:val="00E71D1C"/>
    <w:rsid w:val="00E7221F"/>
    <w:rsid w:val="00E72D4E"/>
    <w:rsid w:val="00E72D5B"/>
    <w:rsid w:val="00E73C1F"/>
    <w:rsid w:val="00E74283"/>
    <w:rsid w:val="00E76362"/>
    <w:rsid w:val="00E77771"/>
    <w:rsid w:val="00E8015C"/>
    <w:rsid w:val="00E80847"/>
    <w:rsid w:val="00E808E0"/>
    <w:rsid w:val="00E8524A"/>
    <w:rsid w:val="00E85283"/>
    <w:rsid w:val="00E85CB4"/>
    <w:rsid w:val="00E86106"/>
    <w:rsid w:val="00E86BA6"/>
    <w:rsid w:val="00E90398"/>
    <w:rsid w:val="00E9146F"/>
    <w:rsid w:val="00E91C00"/>
    <w:rsid w:val="00E92612"/>
    <w:rsid w:val="00E92757"/>
    <w:rsid w:val="00E9398D"/>
    <w:rsid w:val="00E951E6"/>
    <w:rsid w:val="00E95759"/>
    <w:rsid w:val="00E96AD0"/>
    <w:rsid w:val="00E9725A"/>
    <w:rsid w:val="00E9767C"/>
    <w:rsid w:val="00EA12E2"/>
    <w:rsid w:val="00EA2C19"/>
    <w:rsid w:val="00EA388F"/>
    <w:rsid w:val="00EA57C7"/>
    <w:rsid w:val="00EA5A09"/>
    <w:rsid w:val="00EA6292"/>
    <w:rsid w:val="00EA6FB5"/>
    <w:rsid w:val="00EA7633"/>
    <w:rsid w:val="00EA79EF"/>
    <w:rsid w:val="00EB014F"/>
    <w:rsid w:val="00EB29FA"/>
    <w:rsid w:val="00EB3BA6"/>
    <w:rsid w:val="00EB4CFB"/>
    <w:rsid w:val="00EB6256"/>
    <w:rsid w:val="00EB77CA"/>
    <w:rsid w:val="00EC02C6"/>
    <w:rsid w:val="00EC04B8"/>
    <w:rsid w:val="00EC06CB"/>
    <w:rsid w:val="00EC0AA2"/>
    <w:rsid w:val="00EC0F4B"/>
    <w:rsid w:val="00EC112B"/>
    <w:rsid w:val="00EC1E02"/>
    <w:rsid w:val="00EC379B"/>
    <w:rsid w:val="00EC3E67"/>
    <w:rsid w:val="00EC5668"/>
    <w:rsid w:val="00EC56D1"/>
    <w:rsid w:val="00EC5D4B"/>
    <w:rsid w:val="00EC5EDE"/>
    <w:rsid w:val="00EC637B"/>
    <w:rsid w:val="00EC6A8D"/>
    <w:rsid w:val="00EC7E6B"/>
    <w:rsid w:val="00ED00CF"/>
    <w:rsid w:val="00ED0BFD"/>
    <w:rsid w:val="00ED0C99"/>
    <w:rsid w:val="00ED117C"/>
    <w:rsid w:val="00ED12F2"/>
    <w:rsid w:val="00ED1394"/>
    <w:rsid w:val="00ED1626"/>
    <w:rsid w:val="00ED1C06"/>
    <w:rsid w:val="00ED20CF"/>
    <w:rsid w:val="00ED2F52"/>
    <w:rsid w:val="00ED3AAE"/>
    <w:rsid w:val="00ED4047"/>
    <w:rsid w:val="00ED4B67"/>
    <w:rsid w:val="00ED52DF"/>
    <w:rsid w:val="00ED5AA0"/>
    <w:rsid w:val="00ED6560"/>
    <w:rsid w:val="00ED6880"/>
    <w:rsid w:val="00ED7AB3"/>
    <w:rsid w:val="00EE19B3"/>
    <w:rsid w:val="00EE26D2"/>
    <w:rsid w:val="00EE44E5"/>
    <w:rsid w:val="00EE45C1"/>
    <w:rsid w:val="00EE48D9"/>
    <w:rsid w:val="00EE6ED2"/>
    <w:rsid w:val="00EE7A7A"/>
    <w:rsid w:val="00EF080F"/>
    <w:rsid w:val="00EF1DB6"/>
    <w:rsid w:val="00EF227C"/>
    <w:rsid w:val="00EF237E"/>
    <w:rsid w:val="00EF23A8"/>
    <w:rsid w:val="00EF26CD"/>
    <w:rsid w:val="00EF2CE0"/>
    <w:rsid w:val="00EF3072"/>
    <w:rsid w:val="00EF32A8"/>
    <w:rsid w:val="00EF3556"/>
    <w:rsid w:val="00EF3666"/>
    <w:rsid w:val="00EF36BC"/>
    <w:rsid w:val="00EF36D8"/>
    <w:rsid w:val="00EF4C2B"/>
    <w:rsid w:val="00EF5AF4"/>
    <w:rsid w:val="00EF6258"/>
    <w:rsid w:val="00EF6707"/>
    <w:rsid w:val="00F01692"/>
    <w:rsid w:val="00F016B0"/>
    <w:rsid w:val="00F01819"/>
    <w:rsid w:val="00F01C90"/>
    <w:rsid w:val="00F01E5C"/>
    <w:rsid w:val="00F02D59"/>
    <w:rsid w:val="00F03F48"/>
    <w:rsid w:val="00F046FB"/>
    <w:rsid w:val="00F0499F"/>
    <w:rsid w:val="00F04DA4"/>
    <w:rsid w:val="00F055B0"/>
    <w:rsid w:val="00F05D5E"/>
    <w:rsid w:val="00F06BC9"/>
    <w:rsid w:val="00F06CBF"/>
    <w:rsid w:val="00F070C4"/>
    <w:rsid w:val="00F07351"/>
    <w:rsid w:val="00F07357"/>
    <w:rsid w:val="00F07B49"/>
    <w:rsid w:val="00F11597"/>
    <w:rsid w:val="00F128A0"/>
    <w:rsid w:val="00F1299B"/>
    <w:rsid w:val="00F12CDD"/>
    <w:rsid w:val="00F1369E"/>
    <w:rsid w:val="00F14477"/>
    <w:rsid w:val="00F148E1"/>
    <w:rsid w:val="00F14944"/>
    <w:rsid w:val="00F15348"/>
    <w:rsid w:val="00F156CD"/>
    <w:rsid w:val="00F15973"/>
    <w:rsid w:val="00F15CFD"/>
    <w:rsid w:val="00F16DDD"/>
    <w:rsid w:val="00F1784B"/>
    <w:rsid w:val="00F17DC8"/>
    <w:rsid w:val="00F20657"/>
    <w:rsid w:val="00F2180B"/>
    <w:rsid w:val="00F21E78"/>
    <w:rsid w:val="00F2212A"/>
    <w:rsid w:val="00F22759"/>
    <w:rsid w:val="00F2390E"/>
    <w:rsid w:val="00F23B54"/>
    <w:rsid w:val="00F23E80"/>
    <w:rsid w:val="00F24FDD"/>
    <w:rsid w:val="00F2534B"/>
    <w:rsid w:val="00F259FE"/>
    <w:rsid w:val="00F2674D"/>
    <w:rsid w:val="00F26A5D"/>
    <w:rsid w:val="00F27520"/>
    <w:rsid w:val="00F27BAA"/>
    <w:rsid w:val="00F27D33"/>
    <w:rsid w:val="00F27ED2"/>
    <w:rsid w:val="00F30EFD"/>
    <w:rsid w:val="00F310A1"/>
    <w:rsid w:val="00F31B8E"/>
    <w:rsid w:val="00F32623"/>
    <w:rsid w:val="00F35190"/>
    <w:rsid w:val="00F35694"/>
    <w:rsid w:val="00F36280"/>
    <w:rsid w:val="00F36823"/>
    <w:rsid w:val="00F3704B"/>
    <w:rsid w:val="00F37144"/>
    <w:rsid w:val="00F37FB1"/>
    <w:rsid w:val="00F4029C"/>
    <w:rsid w:val="00F41565"/>
    <w:rsid w:val="00F4176D"/>
    <w:rsid w:val="00F41A64"/>
    <w:rsid w:val="00F42375"/>
    <w:rsid w:val="00F426B1"/>
    <w:rsid w:val="00F42D5A"/>
    <w:rsid w:val="00F44C81"/>
    <w:rsid w:val="00F45424"/>
    <w:rsid w:val="00F461D8"/>
    <w:rsid w:val="00F4641D"/>
    <w:rsid w:val="00F46C0B"/>
    <w:rsid w:val="00F50053"/>
    <w:rsid w:val="00F5124C"/>
    <w:rsid w:val="00F52546"/>
    <w:rsid w:val="00F533A9"/>
    <w:rsid w:val="00F53E6C"/>
    <w:rsid w:val="00F5449F"/>
    <w:rsid w:val="00F54E66"/>
    <w:rsid w:val="00F551EE"/>
    <w:rsid w:val="00F5696F"/>
    <w:rsid w:val="00F60039"/>
    <w:rsid w:val="00F61DF0"/>
    <w:rsid w:val="00F624F5"/>
    <w:rsid w:val="00F64FD0"/>
    <w:rsid w:val="00F665FB"/>
    <w:rsid w:val="00F671A4"/>
    <w:rsid w:val="00F717AC"/>
    <w:rsid w:val="00F7318C"/>
    <w:rsid w:val="00F73A88"/>
    <w:rsid w:val="00F73FBD"/>
    <w:rsid w:val="00F747DC"/>
    <w:rsid w:val="00F74CE0"/>
    <w:rsid w:val="00F755A9"/>
    <w:rsid w:val="00F759A9"/>
    <w:rsid w:val="00F82348"/>
    <w:rsid w:val="00F82BA9"/>
    <w:rsid w:val="00F82C5C"/>
    <w:rsid w:val="00F83910"/>
    <w:rsid w:val="00F83AC0"/>
    <w:rsid w:val="00F83E56"/>
    <w:rsid w:val="00F83FAF"/>
    <w:rsid w:val="00F84631"/>
    <w:rsid w:val="00F84792"/>
    <w:rsid w:val="00F84DA8"/>
    <w:rsid w:val="00F85474"/>
    <w:rsid w:val="00F857EA"/>
    <w:rsid w:val="00F86896"/>
    <w:rsid w:val="00F87636"/>
    <w:rsid w:val="00F87ACA"/>
    <w:rsid w:val="00F87F2B"/>
    <w:rsid w:val="00F90350"/>
    <w:rsid w:val="00F905FC"/>
    <w:rsid w:val="00F90844"/>
    <w:rsid w:val="00F90D39"/>
    <w:rsid w:val="00F91AD3"/>
    <w:rsid w:val="00F92841"/>
    <w:rsid w:val="00F92889"/>
    <w:rsid w:val="00F92C27"/>
    <w:rsid w:val="00F935E9"/>
    <w:rsid w:val="00F93F59"/>
    <w:rsid w:val="00F96055"/>
    <w:rsid w:val="00F97343"/>
    <w:rsid w:val="00FA0B3D"/>
    <w:rsid w:val="00FA13DE"/>
    <w:rsid w:val="00FA13E3"/>
    <w:rsid w:val="00FA151F"/>
    <w:rsid w:val="00FA1985"/>
    <w:rsid w:val="00FA20A5"/>
    <w:rsid w:val="00FA2CC7"/>
    <w:rsid w:val="00FA3714"/>
    <w:rsid w:val="00FA3A3D"/>
    <w:rsid w:val="00FA4DCB"/>
    <w:rsid w:val="00FA5073"/>
    <w:rsid w:val="00FA5A2C"/>
    <w:rsid w:val="00FA5AE4"/>
    <w:rsid w:val="00FA610F"/>
    <w:rsid w:val="00FA72C6"/>
    <w:rsid w:val="00FA76F9"/>
    <w:rsid w:val="00FA79EE"/>
    <w:rsid w:val="00FB088D"/>
    <w:rsid w:val="00FB1404"/>
    <w:rsid w:val="00FB4938"/>
    <w:rsid w:val="00FB4992"/>
    <w:rsid w:val="00FB54BE"/>
    <w:rsid w:val="00FB61C6"/>
    <w:rsid w:val="00FB7694"/>
    <w:rsid w:val="00FC03AF"/>
    <w:rsid w:val="00FC0638"/>
    <w:rsid w:val="00FC1241"/>
    <w:rsid w:val="00FC12A1"/>
    <w:rsid w:val="00FC2557"/>
    <w:rsid w:val="00FC263E"/>
    <w:rsid w:val="00FC2A1B"/>
    <w:rsid w:val="00FC3358"/>
    <w:rsid w:val="00FC33A1"/>
    <w:rsid w:val="00FC3441"/>
    <w:rsid w:val="00FC6D95"/>
    <w:rsid w:val="00FC707D"/>
    <w:rsid w:val="00FC7317"/>
    <w:rsid w:val="00FD1B54"/>
    <w:rsid w:val="00FD1F38"/>
    <w:rsid w:val="00FD4051"/>
    <w:rsid w:val="00FD4CA6"/>
    <w:rsid w:val="00FD516A"/>
    <w:rsid w:val="00FD55CE"/>
    <w:rsid w:val="00FD6FE3"/>
    <w:rsid w:val="00FD73B0"/>
    <w:rsid w:val="00FD7731"/>
    <w:rsid w:val="00FE094B"/>
    <w:rsid w:val="00FE16E5"/>
    <w:rsid w:val="00FE1E43"/>
    <w:rsid w:val="00FE2EF7"/>
    <w:rsid w:val="00FE380D"/>
    <w:rsid w:val="00FE3AC4"/>
    <w:rsid w:val="00FE3C7D"/>
    <w:rsid w:val="00FE3CF6"/>
    <w:rsid w:val="00FE3DE6"/>
    <w:rsid w:val="00FE4A9B"/>
    <w:rsid w:val="00FE5CC7"/>
    <w:rsid w:val="00FF0218"/>
    <w:rsid w:val="00FF06B3"/>
    <w:rsid w:val="00FF31E4"/>
    <w:rsid w:val="00FF4263"/>
    <w:rsid w:val="00FF52CA"/>
    <w:rsid w:val="00FF57E7"/>
    <w:rsid w:val="00FF5969"/>
    <w:rsid w:val="00FF5B52"/>
    <w:rsid w:val="00FF5FBD"/>
    <w:rsid w:val="00FF61A7"/>
    <w:rsid w:val="00FF698D"/>
    <w:rsid w:val="00FF7456"/>
    <w:rsid w:val="1DC2F9A5"/>
    <w:rsid w:val="35FB5F73"/>
    <w:rsid w:val="507CF88A"/>
    <w:rsid w:val="6943AA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15:docId w15:val="{9044890C-E228-4A0A-9596-20A964E2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2ED3"/>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3E61E4"/>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A25F21"/>
    <w:pPr>
      <w:spacing w:before="200" w:line="260" w:lineRule="atLeast"/>
      <w:ind w:left="1800" w:hanging="1800"/>
      <w:outlineLvl w:val="2"/>
    </w:pPr>
    <w:rPr>
      <w:b/>
      <w:i/>
      <w:sz w:val="22"/>
      <w:szCs w:val="22"/>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611C97"/>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611C97"/>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611C97"/>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611C97"/>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611C97"/>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CA7D7A"/>
    <w:pPr>
      <w:numPr>
        <w:ilvl w:val="1"/>
        <w:numId w:val="28"/>
      </w:numPr>
      <w:ind w:left="1260"/>
    </w:pPr>
  </w:style>
  <w:style w:type="paragraph" w:styleId="ListBullet2">
    <w:name w:val="List Bullet 2"/>
    <w:basedOn w:val="Normal"/>
    <w:autoRedefine/>
    <w:locked/>
    <w:rsid w:val="00271E6F"/>
    <w:pPr>
      <w:numPr>
        <w:numId w:val="1"/>
      </w:numPr>
    </w:pPr>
  </w:style>
  <w:style w:type="paragraph" w:styleId="ListBullet3">
    <w:name w:val="List Bullet 3"/>
    <w:basedOn w:val="Normal"/>
    <w:autoRedefine/>
    <w:locked/>
    <w:rsid w:val="00271E6F"/>
    <w:pPr>
      <w:numPr>
        <w:numId w:val="2"/>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3"/>
      </w:numPr>
    </w:pPr>
  </w:style>
  <w:style w:type="paragraph" w:styleId="ListNumber">
    <w:name w:val="List Number"/>
    <w:basedOn w:val="Normal"/>
    <w:locked/>
    <w:rsid w:val="00271E6F"/>
    <w:pPr>
      <w:numPr>
        <w:numId w:val="4"/>
      </w:numPr>
    </w:pPr>
  </w:style>
  <w:style w:type="paragraph" w:styleId="ListNumber2">
    <w:name w:val="List Number 2"/>
    <w:basedOn w:val="Normal"/>
    <w:uiPriority w:val="83"/>
    <w:locked/>
    <w:rsid w:val="00271E6F"/>
    <w:pPr>
      <w:numPr>
        <w:numId w:val="5"/>
      </w:numPr>
    </w:pPr>
  </w:style>
  <w:style w:type="paragraph" w:styleId="ListNumber3">
    <w:name w:val="List Number 3"/>
    <w:basedOn w:val="Normal"/>
    <w:locked/>
    <w:rsid w:val="00271E6F"/>
    <w:pPr>
      <w:numPr>
        <w:numId w:val="6"/>
      </w:numPr>
    </w:pPr>
  </w:style>
  <w:style w:type="paragraph" w:styleId="ListNumber4">
    <w:name w:val="List Number 4"/>
    <w:basedOn w:val="Normal"/>
    <w:locked/>
    <w:rsid w:val="00271E6F"/>
    <w:pPr>
      <w:numPr>
        <w:numId w:val="7"/>
      </w:numPr>
    </w:pPr>
  </w:style>
  <w:style w:type="paragraph" w:styleId="ListNumber5">
    <w:name w:val="List Number 5"/>
    <w:basedOn w:val="Normal"/>
    <w:locked/>
    <w:rsid w:val="00271E6F"/>
    <w:pPr>
      <w:numPr>
        <w:numId w:val="8"/>
      </w:numPr>
    </w:pPr>
  </w:style>
  <w:style w:type="paragraph" w:customStyle="1" w:styleId="Bulletlevel2">
    <w:name w:val="Bullet level 2"/>
    <w:basedOn w:val="Normal"/>
    <w:locked/>
    <w:rsid w:val="00271E6F"/>
    <w:pPr>
      <w:numPr>
        <w:numId w:val="10"/>
      </w:numPr>
    </w:pPr>
    <w:rPr>
      <w:kern w:val="24"/>
      <w:szCs w:val="20"/>
    </w:rPr>
  </w:style>
  <w:style w:type="paragraph" w:customStyle="1" w:styleId="Sub-bullet">
    <w:name w:val="Sub-bullet"/>
    <w:basedOn w:val="Normal"/>
    <w:link w:val="Sub-bulletChar"/>
    <w:locked/>
    <w:rsid w:val="00271E6F"/>
    <w:pPr>
      <w:numPr>
        <w:numId w:val="9"/>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1"/>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2"/>
      </w:numPr>
    </w:pPr>
    <w:rPr>
      <w:kern w:val="24"/>
      <w:szCs w:val="20"/>
    </w:rPr>
  </w:style>
  <w:style w:type="paragraph" w:styleId="BodyTextIndent">
    <w:name w:val="Body Text Indent"/>
    <w:basedOn w:val="Normal"/>
    <w:link w:val="BodyTextIndentChar"/>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044450"/>
    <w:pPr>
      <w:numPr>
        <w:numId w:val="13"/>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4"/>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5"/>
      </w:numPr>
      <w:spacing w:line="260" w:lineRule="atLeast"/>
    </w:pPr>
    <w:rPr>
      <w:sz w:val="22"/>
      <w:szCs w:val="22"/>
    </w:rPr>
  </w:style>
  <w:style w:type="paragraph" w:styleId="TOC1">
    <w:name w:val="toc 1"/>
    <w:basedOn w:val="Normal"/>
    <w:next w:val="Normal"/>
    <w:autoRedefine/>
    <w:uiPriority w:val="39"/>
    <w:qFormat/>
    <w:locked/>
    <w:rsid w:val="007A4ACC"/>
    <w:pPr>
      <w:tabs>
        <w:tab w:val="left" w:pos="1260"/>
        <w:tab w:val="right" w:leader="dot" w:pos="9350"/>
      </w:tabs>
      <w:spacing w:before="120"/>
    </w:pPr>
    <w:rPr>
      <w:b/>
      <w:noProof/>
      <w:szCs w:val="20"/>
      <w:lang w:bidi="es-AR"/>
    </w:rPr>
  </w:style>
  <w:style w:type="paragraph" w:styleId="TOC2">
    <w:name w:val="toc 2"/>
    <w:basedOn w:val="Normal"/>
    <w:next w:val="Normal"/>
    <w:autoRedefine/>
    <w:uiPriority w:val="39"/>
    <w:locked/>
    <w:rsid w:val="00D760EC"/>
    <w:pPr>
      <w:tabs>
        <w:tab w:val="left" w:pos="1890"/>
        <w:tab w:val="right" w:leader="dot" w:pos="9350"/>
      </w:tabs>
      <w:ind w:left="144"/>
    </w:pPr>
    <w:rPr>
      <w:b/>
      <w:noProof/>
      <w:szCs w:val="20"/>
    </w:rPr>
  </w:style>
  <w:style w:type="paragraph" w:styleId="TOC3">
    <w:name w:val="toc 3"/>
    <w:basedOn w:val="Normal"/>
    <w:next w:val="Normal"/>
    <w:autoRedefine/>
    <w:uiPriority w:val="39"/>
    <w:locked/>
    <w:rsid w:val="002F457C"/>
    <w:pPr>
      <w:tabs>
        <w:tab w:val="right" w:leader="dot" w:pos="9350"/>
      </w:tabs>
      <w:spacing w:after="60"/>
      <w:ind w:left="1440" w:hanging="1152"/>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7"/>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8"/>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19"/>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B040FF"/>
    <w:pPr>
      <w:widowControl w:val="0"/>
      <w:shd w:val="clear" w:color="auto" w:fill="E2E7E6"/>
      <w:spacing w:before="60" w:after="80" w:line="264" w:lineRule="auto"/>
    </w:pPr>
    <w:rPr>
      <w:b/>
      <w:bCs/>
      <w:i/>
      <w:sz w:val="18"/>
      <w:szCs w:val="18"/>
    </w:rPr>
  </w:style>
  <w:style w:type="character" w:customStyle="1" w:styleId="11tableChar">
    <w:name w:val="1.1 table Char"/>
    <w:link w:val="11table"/>
    <w:uiPriority w:val="99"/>
    <w:rsid w:val="00B040FF"/>
    <w:rPr>
      <w:rFonts w:ascii="Arial" w:hAnsi="Arial" w:cs="Arial"/>
      <w:b/>
      <w:bCs/>
      <w:i/>
      <w:sz w:val="18"/>
      <w:szCs w:val="18"/>
      <w:shd w:val="clear" w:color="auto" w:fill="E2E7E6"/>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0"/>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A86B84"/>
    <w:pPr>
      <w:numPr>
        <w:numId w:val="25"/>
      </w:numPr>
      <w:spacing w:before="20" w:after="20"/>
    </w:pPr>
    <w:rPr>
      <w:szCs w:val="20"/>
    </w:rPr>
  </w:style>
  <w:style w:type="paragraph" w:customStyle="1" w:styleId="111table">
    <w:name w:val="1.1.1 table"/>
    <w:basedOn w:val="11table"/>
    <w:link w:val="111tableChar"/>
    <w:uiPriority w:val="99"/>
    <w:qFormat/>
    <w:rsid w:val="00D92DC1"/>
    <w:pPr>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2"/>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3"/>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4"/>
      </w:numPr>
      <w:spacing w:before="40" w:after="40"/>
    </w:pPr>
    <w:rPr>
      <w:rFonts w:cs="Arial"/>
      <w:sz w:val="18"/>
      <w:szCs w:val="18"/>
    </w:rPr>
  </w:style>
  <w:style w:type="paragraph" w:styleId="Revision">
    <w:name w:val="Revision"/>
    <w:hidden/>
    <w:uiPriority w:val="99"/>
    <w:semiHidden/>
    <w:rsid w:val="00F14477"/>
    <w:rPr>
      <w:sz w:val="24"/>
      <w:szCs w:val="24"/>
    </w:rPr>
  </w:style>
  <w:style w:type="paragraph" w:styleId="DocumentMap">
    <w:name w:val="Document Map"/>
    <w:basedOn w:val="Normal"/>
    <w:link w:val="DocumentMapChar"/>
    <w:rsid w:val="006052E5"/>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6052E5"/>
    <w:rPr>
      <w:rFonts w:ascii="Lucida Grande" w:hAnsi="Lucida Grande" w:cs="Lucida Grande"/>
      <w:sz w:val="24"/>
      <w:szCs w:val="24"/>
    </w:rPr>
  </w:style>
  <w:style w:type="paragraph" w:customStyle="1" w:styleId="table111">
    <w:name w:val="table 1.1.1"/>
    <w:basedOn w:val="Normal"/>
    <w:rsid w:val="007F6894"/>
    <w:pPr>
      <w:spacing w:after="80"/>
      <w:ind w:left="144"/>
    </w:pPr>
    <w:rPr>
      <w:rFonts w:eastAsia="MS Mincho" w:cs="Arial"/>
      <w:sz w:val="18"/>
      <w:szCs w:val="18"/>
    </w:rPr>
  </w:style>
  <w:style w:type="paragraph" w:customStyle="1" w:styleId="normallevel2">
    <w:name w:val="normal level 2"/>
    <w:basedOn w:val="NormalIndent"/>
    <w:qFormat/>
    <w:rsid w:val="001A22F3"/>
    <w:pPr>
      <w:ind w:left="288"/>
    </w:pPr>
    <w:rPr>
      <w:rFonts w:cs="Symbol"/>
    </w:rPr>
  </w:style>
  <w:style w:type="paragraph" w:styleId="NormalIndent">
    <w:name w:val="Normal Indent"/>
    <w:basedOn w:val="Normal"/>
    <w:semiHidden/>
    <w:unhideWhenUsed/>
    <w:rsid w:val="001A22F3"/>
    <w:pPr>
      <w:ind w:left="720"/>
    </w:pPr>
  </w:style>
  <w:style w:type="character" w:styleId="Mention">
    <w:name w:val="Mention"/>
    <w:basedOn w:val="DefaultParagraphFont"/>
    <w:uiPriority w:val="99"/>
    <w:unhideWhenUsed/>
    <w:rsid w:val="00BC0928"/>
    <w:rPr>
      <w:color w:val="2B579A"/>
      <w:shd w:val="clear" w:color="auto" w:fill="E1DFDD"/>
    </w:rPr>
  </w:style>
  <w:style w:type="paragraph" w:customStyle="1" w:styleId="pcinormal">
    <w:name w:val="pci normal"/>
    <w:basedOn w:val="Normal"/>
    <w:rsid w:val="00630FBA"/>
    <w:pPr>
      <w:overflowPunct w:val="0"/>
      <w:autoSpaceDE w:val="0"/>
      <w:autoSpaceDN w:val="0"/>
      <w:adjustRightInd w:val="0"/>
      <w:spacing w:before="80" w:after="80"/>
    </w:pPr>
    <w:rPr>
      <w:rFonts w:cs="Arial"/>
      <w:sz w:val="19"/>
      <w:szCs w:val="19"/>
    </w:rPr>
  </w:style>
  <w:style w:type="character" w:customStyle="1" w:styleId="Heading1Char">
    <w:name w:val="Heading 1 Char"/>
    <w:aliases w:val="ch Char,MIGHeading 1 Char,ch1 Char"/>
    <w:basedOn w:val="DefaultParagraphFont"/>
    <w:link w:val="Heading1"/>
    <w:uiPriority w:val="9"/>
    <w:rsid w:val="002E21BD"/>
    <w:rPr>
      <w:rFonts w:ascii="Arial" w:hAnsi="Arial" w:cs="Arial"/>
      <w:b/>
      <w:bCs/>
      <w:kern w:val="32"/>
      <w:sz w:val="32"/>
      <w:szCs w:val="32"/>
    </w:rPr>
  </w:style>
  <w:style w:type="character" w:customStyle="1" w:styleId="Heading2Char">
    <w:name w:val="Heading 2 Char"/>
    <w:basedOn w:val="DefaultParagraphFont"/>
    <w:link w:val="Heading2"/>
    <w:uiPriority w:val="9"/>
    <w:rsid w:val="003E61E4"/>
    <w:rPr>
      <w:rFonts w:ascii="Arial" w:hAnsi="Arial" w:cs="Arial"/>
      <w:b/>
      <w:iCs/>
      <w:kern w:val="32"/>
      <w:sz w:val="26"/>
      <w:szCs w:val="28"/>
    </w:rPr>
  </w:style>
  <w:style w:type="character" w:styleId="UnresolvedMention">
    <w:name w:val="Unresolved Mention"/>
    <w:basedOn w:val="DefaultParagraphFont"/>
    <w:uiPriority w:val="99"/>
    <w:unhideWhenUsed/>
    <w:rsid w:val="00A30177"/>
    <w:rPr>
      <w:color w:val="605E5C"/>
      <w:shd w:val="clear" w:color="auto" w:fill="E1DFDD"/>
    </w:rPr>
  </w:style>
  <w:style w:type="character" w:customStyle="1" w:styleId="BodyTextChar">
    <w:name w:val="Body Text Char"/>
    <w:basedOn w:val="DefaultParagraphFont"/>
    <w:link w:val="BodyText"/>
    <w:uiPriority w:val="99"/>
    <w:rsid w:val="00B67733"/>
    <w:rPr>
      <w:rFonts w:ascii="Arial" w:hAnsi="Arial" w:cs="Arial"/>
      <w:i/>
      <w:iCs/>
    </w:rPr>
  </w:style>
  <w:style w:type="character" w:customStyle="1" w:styleId="FootnoteTextChar">
    <w:name w:val="Footnote Text Char"/>
    <w:basedOn w:val="DefaultParagraphFont"/>
    <w:link w:val="FootnoteText"/>
    <w:uiPriority w:val="99"/>
    <w:semiHidden/>
    <w:rsid w:val="00B67733"/>
    <w:rPr>
      <w:rFonts w:ascii="Arial" w:hAnsi="Arial"/>
      <w:szCs w:val="24"/>
    </w:rPr>
  </w:style>
  <w:style w:type="paragraph" w:customStyle="1" w:styleId="list1-1note">
    <w:name w:val="list 1-1 note"/>
    <w:basedOn w:val="Normal"/>
    <w:qFormat/>
    <w:rsid w:val="00823AFB"/>
    <w:pPr>
      <w:shd w:val="clear" w:color="auto" w:fill="E2E7E6"/>
    </w:pPr>
    <w:rPr>
      <w:rFonts w:eastAsia="Calibri" w:cs="Geneva"/>
      <w:bCs/>
      <w:i/>
      <w:sz w:val="18"/>
      <w:szCs w:val="20"/>
    </w:rPr>
  </w:style>
  <w:style w:type="character" w:customStyle="1" w:styleId="Heading5Char">
    <w:name w:val="Heading 5 Char"/>
    <w:basedOn w:val="DefaultParagraphFont"/>
    <w:link w:val="Heading5"/>
    <w:uiPriority w:val="9"/>
    <w:semiHidden/>
    <w:rsid w:val="00611C97"/>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611C97"/>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611C97"/>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611C9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11C97"/>
    <w:rPr>
      <w:rFonts w:asciiTheme="majorHAnsi" w:eastAsiaTheme="majorEastAsia" w:hAnsiTheme="majorHAnsi" w:cstheme="majorBidi"/>
      <w:i/>
      <w:iCs/>
      <w:color w:val="404040" w:themeColor="text1" w:themeTint="BF"/>
    </w:rPr>
  </w:style>
  <w:style w:type="paragraph" w:customStyle="1" w:styleId="Style3">
    <w:name w:val="Style3"/>
    <w:basedOn w:val="Normal"/>
    <w:rsid w:val="00611C97"/>
    <w:pPr>
      <w:numPr>
        <w:numId w:val="32"/>
      </w:numPr>
    </w:pPr>
  </w:style>
  <w:style w:type="paragraph" w:customStyle="1" w:styleId="tabletext0">
    <w:name w:val="table text"/>
    <w:basedOn w:val="Normal"/>
    <w:qFormat/>
    <w:rsid w:val="00611C97"/>
    <w:pPr>
      <w:spacing w:after="40"/>
    </w:pPr>
    <w:rPr>
      <w:rFonts w:cs="Arial"/>
      <w:bCs/>
      <w:iCs/>
      <w:sz w:val="18"/>
    </w:rPr>
  </w:style>
  <w:style w:type="character" w:customStyle="1" w:styleId="GlossaryCharacter">
    <w:name w:val="Glossary Character"/>
    <w:uiPriority w:val="1"/>
    <w:qFormat/>
    <w:rsid w:val="00611C97"/>
    <w:rPr>
      <w:color w:val="0000FF"/>
    </w:rPr>
  </w:style>
  <w:style w:type="paragraph" w:customStyle="1" w:styleId="TableListBullet">
    <w:name w:val="Table List Bullet"/>
    <w:basedOn w:val="Normal"/>
    <w:qFormat/>
    <w:rsid w:val="00611C97"/>
    <w:pPr>
      <w:numPr>
        <w:numId w:val="33"/>
      </w:numPr>
      <w:spacing w:before="40" w:after="40"/>
    </w:pPr>
    <w:rPr>
      <w:rFonts w:eastAsiaTheme="minorEastAsia" w:cs="Arial"/>
      <w:sz w:val="18"/>
      <w:szCs w:val="22"/>
      <w:lang w:val="en-NZ"/>
    </w:rPr>
  </w:style>
  <w:style w:type="paragraph" w:customStyle="1" w:styleId="AppNotes">
    <w:name w:val="App Notes"/>
    <w:basedOn w:val="Normal"/>
    <w:qFormat/>
    <w:rsid w:val="00611C97"/>
    <w:pPr>
      <w:keepNext/>
      <w:spacing w:after="140"/>
    </w:pPr>
    <w:rPr>
      <w:rFonts w:eastAsiaTheme="minorEastAsia" w:cs="Arial"/>
      <w:b/>
      <w:bCs/>
      <w:iCs/>
      <w:color w:val="000000"/>
      <w:sz w:val="18"/>
      <w:szCs w:val="16"/>
    </w:rPr>
  </w:style>
  <w:style w:type="character" w:customStyle="1" w:styleId="Heading3Char">
    <w:name w:val="Heading 3 Char"/>
    <w:aliases w:val="Heading 3 White Char"/>
    <w:basedOn w:val="DefaultParagraphFont"/>
    <w:link w:val="Heading3"/>
    <w:uiPriority w:val="9"/>
    <w:rsid w:val="00611C97"/>
    <w:rPr>
      <w:rFonts w:ascii="Arial" w:hAnsi="Arial"/>
      <w:b/>
      <w:i/>
      <w:sz w:val="22"/>
      <w:szCs w:val="22"/>
    </w:rPr>
  </w:style>
  <w:style w:type="paragraph" w:customStyle="1" w:styleId="Heading2noNumWhite">
    <w:name w:val="Heading 2 no Num White"/>
    <w:basedOn w:val="Normal"/>
    <w:autoRedefine/>
    <w:qFormat/>
    <w:rsid w:val="00611C97"/>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paragraph" w:customStyle="1" w:styleId="Heading2Bold">
    <w:name w:val="Heading 2 Bold"/>
    <w:basedOn w:val="Heading2"/>
    <w:link w:val="Heading2BoldChar"/>
    <w:qFormat/>
    <w:rsid w:val="00611C97"/>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611C97"/>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611C97"/>
    <w:pPr>
      <w:keepNext/>
      <w:keepLines/>
      <w:spacing w:before="40" w:after="0" w:line="259" w:lineRule="auto"/>
      <w:ind w:left="0" w:firstLine="0"/>
    </w:pPr>
    <w:rPr>
      <w:rFonts w:eastAsiaTheme="majorEastAsia" w:cs="Arial"/>
      <w:bCs/>
      <w:i w:val="0"/>
      <w:color w:val="FFFFFF" w:themeColor="background1"/>
      <w:szCs w:val="26"/>
    </w:rPr>
  </w:style>
  <w:style w:type="character" w:customStyle="1" w:styleId="Heading3BoldChar">
    <w:name w:val="Heading 3 Bold Char"/>
    <w:basedOn w:val="Heading3Char"/>
    <w:link w:val="Heading3Bold"/>
    <w:rsid w:val="00611C97"/>
    <w:rPr>
      <w:rFonts w:ascii="Arial" w:eastAsiaTheme="majorEastAsia" w:hAnsi="Arial" w:cs="Arial"/>
      <w:b/>
      <w:bCs/>
      <w:i w:val="0"/>
      <w:color w:val="FFFFFF" w:themeColor="background1"/>
      <w:sz w:val="22"/>
      <w:szCs w:val="26"/>
    </w:rPr>
  </w:style>
  <w:style w:type="paragraph" w:customStyle="1" w:styleId="TableBody">
    <w:name w:val="Table Body"/>
    <w:basedOn w:val="Normal"/>
    <w:qFormat/>
    <w:rsid w:val="00611C97"/>
    <w:pPr>
      <w:spacing w:before="40" w:after="60"/>
    </w:pPr>
    <w:rPr>
      <w:rFonts w:eastAsiaTheme="minorEastAsia" w:cstheme="minorBidi"/>
      <w:sz w:val="16"/>
      <w:szCs w:val="22"/>
    </w:rPr>
  </w:style>
  <w:style w:type="paragraph" w:styleId="TOCHeading">
    <w:name w:val="TOC Heading"/>
    <w:basedOn w:val="Normal"/>
    <w:next w:val="Normal"/>
    <w:uiPriority w:val="39"/>
    <w:qFormat/>
    <w:rsid w:val="00611C97"/>
    <w:pPr>
      <w:spacing w:before="0" w:after="240" w:line="259" w:lineRule="auto"/>
    </w:pPr>
    <w:rPr>
      <w:rFonts w:eastAsiaTheme="minorEastAsia" w:cstheme="minorBidi"/>
      <w:b/>
      <w:sz w:val="32"/>
      <w:szCs w:val="22"/>
    </w:rPr>
  </w:style>
  <w:style w:type="character" w:customStyle="1" w:styleId="BoldItalicCharacter">
    <w:name w:val="Bold + Italic Character"/>
    <w:basedOn w:val="DefaultParagraphFont"/>
    <w:rsid w:val="00611C97"/>
    <w:rPr>
      <w:b/>
      <w:bCs/>
      <w:i/>
      <w:iCs/>
      <w:color w:val="auto"/>
    </w:rPr>
  </w:style>
  <w:style w:type="character" w:customStyle="1" w:styleId="Heading4Char">
    <w:name w:val="Heading 4 Char"/>
    <w:basedOn w:val="DefaultParagraphFont"/>
    <w:link w:val="Heading4"/>
    <w:uiPriority w:val="9"/>
    <w:rsid w:val="00611C97"/>
    <w:rPr>
      <w:rFonts w:ascii="Arial Narrow" w:hAnsi="Arial Narrow"/>
      <w:b/>
      <w:bCs/>
      <w:color w:val="000000"/>
    </w:rPr>
  </w:style>
  <w:style w:type="character" w:customStyle="1" w:styleId="BoldCharacter">
    <w:name w:val="Bold Character"/>
    <w:basedOn w:val="DefaultParagraphFont"/>
    <w:uiPriority w:val="1"/>
    <w:qFormat/>
    <w:rsid w:val="00611C97"/>
    <w:rPr>
      <w:b/>
    </w:rPr>
  </w:style>
  <w:style w:type="paragraph" w:customStyle="1" w:styleId="TableListBullet2">
    <w:name w:val="Table List Bullet 2"/>
    <w:basedOn w:val="TableListBullet"/>
    <w:rsid w:val="00611C97"/>
    <w:pPr>
      <w:framePr w:wrap="around" w:hAnchor="text"/>
      <w:numPr>
        <w:numId w:val="34"/>
      </w:numPr>
      <w:ind w:left="576" w:hanging="288"/>
    </w:pPr>
  </w:style>
  <w:style w:type="paragraph" w:customStyle="1" w:styleId="ReqBody">
    <w:name w:val="Req Body"/>
    <w:basedOn w:val="TableBody"/>
    <w:qFormat/>
    <w:rsid w:val="00611C97"/>
    <w:pPr>
      <w:spacing w:after="120"/>
    </w:pPr>
    <w:rPr>
      <w:sz w:val="20"/>
      <w:szCs w:val="20"/>
    </w:rPr>
  </w:style>
  <w:style w:type="character" w:customStyle="1" w:styleId="CommentSubjectChar">
    <w:name w:val="Comment Subject Char"/>
    <w:basedOn w:val="CommentTextChar"/>
    <w:link w:val="CommentSubject"/>
    <w:uiPriority w:val="99"/>
    <w:semiHidden/>
    <w:rsid w:val="00611C97"/>
    <w:rPr>
      <w:rFonts w:ascii="Arial" w:hAnsi="Arial"/>
      <w:sz w:val="24"/>
      <w:szCs w:val="24"/>
    </w:rPr>
  </w:style>
  <w:style w:type="paragraph" w:customStyle="1" w:styleId="TableApproach">
    <w:name w:val="Table Approach"/>
    <w:basedOn w:val="TableBody"/>
    <w:next w:val="TableBody"/>
    <w:qFormat/>
    <w:rsid w:val="00611C97"/>
    <w:pPr>
      <w:spacing w:after="40"/>
    </w:pPr>
    <w:rPr>
      <w:b/>
      <w:sz w:val="20"/>
    </w:rPr>
  </w:style>
  <w:style w:type="paragraph" w:customStyle="1" w:styleId="TableBodyContinue">
    <w:name w:val="Table Body Continue"/>
    <w:basedOn w:val="TableBody"/>
    <w:qFormat/>
    <w:rsid w:val="00611C97"/>
    <w:pPr>
      <w:spacing w:line="259" w:lineRule="auto"/>
      <w:ind w:left="274"/>
    </w:pPr>
  </w:style>
  <w:style w:type="character" w:customStyle="1" w:styleId="ItalicCharacter">
    <w:name w:val="Italic Character"/>
    <w:basedOn w:val="BoldItalicCharacter"/>
    <w:uiPriority w:val="1"/>
    <w:qFormat/>
    <w:rsid w:val="00611C97"/>
    <w:rPr>
      <w:b w:val="0"/>
      <w:bCs/>
      <w:i/>
      <w:iCs/>
      <w:color w:val="auto"/>
    </w:rPr>
  </w:style>
  <w:style w:type="paragraph" w:customStyle="1" w:styleId="Copyrightbullet">
    <w:name w:val="Copyright bullet"/>
    <w:basedOn w:val="Normal"/>
    <w:qFormat/>
    <w:rsid w:val="00611C97"/>
    <w:pPr>
      <w:numPr>
        <w:numId w:val="35"/>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611C97"/>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611C97"/>
    <w:pPr>
      <w:keepNext/>
      <w:keepLines/>
      <w:tabs>
        <w:tab w:val="left" w:pos="1620"/>
      </w:tabs>
      <w:spacing w:before="360" w:line="259" w:lineRule="auto"/>
      <w:ind w:left="0" w:firstLine="0"/>
    </w:pPr>
    <w:rPr>
      <w:rFonts w:eastAsiaTheme="majorEastAsia" w:cstheme="majorBidi"/>
      <w:bCs/>
      <w:color w:val="000000" w:themeColor="text1"/>
      <w:sz w:val="24"/>
    </w:rPr>
  </w:style>
  <w:style w:type="character" w:customStyle="1" w:styleId="Heading2NoNumChar">
    <w:name w:val="Heading 2 No Num Char"/>
    <w:basedOn w:val="Heading2Char"/>
    <w:link w:val="Heading2NoNum"/>
    <w:rsid w:val="00611C97"/>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611C97"/>
  </w:style>
  <w:style w:type="numbering" w:customStyle="1" w:styleId="CurrentList1">
    <w:name w:val="Current List1"/>
    <w:uiPriority w:val="99"/>
    <w:rsid w:val="00611C97"/>
    <w:pPr>
      <w:numPr>
        <w:numId w:val="36"/>
      </w:numPr>
    </w:pPr>
  </w:style>
  <w:style w:type="numbering" w:customStyle="1" w:styleId="CurrentList2">
    <w:name w:val="Current List2"/>
    <w:uiPriority w:val="99"/>
    <w:rsid w:val="00611C97"/>
    <w:pPr>
      <w:numPr>
        <w:numId w:val="37"/>
      </w:numPr>
    </w:pPr>
  </w:style>
  <w:style w:type="numbering" w:customStyle="1" w:styleId="CurrentList3">
    <w:name w:val="Current List3"/>
    <w:uiPriority w:val="99"/>
    <w:rsid w:val="00611C97"/>
    <w:pPr>
      <w:numPr>
        <w:numId w:val="38"/>
      </w:numPr>
    </w:pPr>
  </w:style>
  <w:style w:type="paragraph" w:customStyle="1" w:styleId="PCInormal0">
    <w:name w:val="PCI normal"/>
    <w:basedOn w:val="Normal"/>
    <w:qFormat/>
    <w:rsid w:val="00611C97"/>
    <w:pPr>
      <w:spacing w:before="120"/>
    </w:pPr>
    <w:rPr>
      <w:rFonts w:eastAsiaTheme="minorHAnsi" w:cs="Arial"/>
      <w:szCs w:val="20"/>
    </w:rPr>
  </w:style>
  <w:style w:type="numbering" w:customStyle="1" w:styleId="CurrentList4">
    <w:name w:val="Current List4"/>
    <w:uiPriority w:val="99"/>
    <w:rsid w:val="00611C97"/>
    <w:pPr>
      <w:numPr>
        <w:numId w:val="39"/>
      </w:numPr>
    </w:pPr>
  </w:style>
  <w:style w:type="character" w:customStyle="1" w:styleId="BodyTextIndentChar">
    <w:name w:val="Body Text Indent Char"/>
    <w:basedOn w:val="DefaultParagraphFont"/>
    <w:link w:val="BodyTextIndent"/>
    <w:rsid w:val="00193F1D"/>
    <w:rPr>
      <w:rFonts w:ascii="Arial" w:hAnsi="Arial" w:cs="Arial"/>
      <w:i/>
      <w:iCs/>
    </w:rPr>
  </w:style>
  <w:style w:type="paragraph" w:customStyle="1" w:styleId="Heading3NoTOC">
    <w:name w:val="Heading 3 No TOC"/>
    <w:basedOn w:val="normallevel2"/>
    <w:qFormat/>
    <w:rsid w:val="00846280"/>
    <w:pPr>
      <w:spacing w:before="240"/>
      <w:ind w:left="0"/>
    </w:pPr>
    <w:rPr>
      <w:b/>
      <w:bCs/>
      <w:i/>
      <w:iCs/>
      <w:sz w:val="22"/>
      <w:szCs w:val="22"/>
    </w:rPr>
  </w:style>
  <w:style w:type="paragraph" w:customStyle="1" w:styleId="TableHeader">
    <w:name w:val="Table Header"/>
    <w:basedOn w:val="Normal"/>
    <w:qFormat/>
    <w:rsid w:val="008D2411"/>
    <w:pPr>
      <w:keepNext/>
      <w:spacing w:before="120" w:after="40" w:line="240" w:lineRule="auto"/>
      <w:jc w:val="center"/>
    </w:pPr>
    <w:rPr>
      <w:rFonts w:eastAsiaTheme="minorEastAsia" w:cstheme="minorBidi"/>
      <w:b/>
      <w:color w:val="FFFFFF" w:themeColor="background1"/>
      <w:szCs w:val="22"/>
    </w:rPr>
  </w:style>
  <w:style w:type="character" w:customStyle="1" w:styleId="eop">
    <w:name w:val="eop"/>
    <w:basedOn w:val="DefaultParagraphFont"/>
    <w:rsid w:val="006A7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58147294">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322123461">
      <w:bodyDiv w:val="1"/>
      <w:marLeft w:val="0"/>
      <w:marRight w:val="0"/>
      <w:marTop w:val="0"/>
      <w:marBottom w:val="0"/>
      <w:divBdr>
        <w:top w:val="none" w:sz="0" w:space="0" w:color="auto"/>
        <w:left w:val="none" w:sz="0" w:space="0" w:color="auto"/>
        <w:bottom w:val="none" w:sz="0" w:space="0" w:color="auto"/>
        <w:right w:val="none" w:sz="0" w:space="0" w:color="auto"/>
      </w:divBdr>
    </w:div>
    <w:div w:id="447315918">
      <w:bodyDiv w:val="1"/>
      <w:marLeft w:val="0"/>
      <w:marRight w:val="0"/>
      <w:marTop w:val="0"/>
      <w:marBottom w:val="0"/>
      <w:divBdr>
        <w:top w:val="none" w:sz="0" w:space="0" w:color="auto"/>
        <w:left w:val="none" w:sz="0" w:space="0" w:color="auto"/>
        <w:bottom w:val="none" w:sz="0" w:space="0" w:color="auto"/>
        <w:right w:val="none" w:sz="0" w:space="0" w:color="auto"/>
      </w:divBdr>
    </w:div>
    <w:div w:id="458183035">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57201190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709457759">
      <w:bodyDiv w:val="1"/>
      <w:marLeft w:val="0"/>
      <w:marRight w:val="0"/>
      <w:marTop w:val="0"/>
      <w:marBottom w:val="0"/>
      <w:divBdr>
        <w:top w:val="none" w:sz="0" w:space="0" w:color="auto"/>
        <w:left w:val="none" w:sz="0" w:space="0" w:color="auto"/>
        <w:bottom w:val="none" w:sz="0" w:space="0" w:color="auto"/>
        <w:right w:val="none" w:sz="0" w:space="0" w:color="auto"/>
      </w:divBdr>
    </w:div>
    <w:div w:id="1049303544">
      <w:bodyDiv w:val="1"/>
      <w:marLeft w:val="0"/>
      <w:marRight w:val="0"/>
      <w:marTop w:val="0"/>
      <w:marBottom w:val="0"/>
      <w:divBdr>
        <w:top w:val="none" w:sz="0" w:space="0" w:color="auto"/>
        <w:left w:val="none" w:sz="0" w:space="0" w:color="auto"/>
        <w:bottom w:val="none" w:sz="0" w:space="0" w:color="auto"/>
        <w:right w:val="none" w:sz="0" w:space="0" w:color="auto"/>
      </w:divBdr>
    </w:div>
    <w:div w:id="1062480289">
      <w:bodyDiv w:val="1"/>
      <w:marLeft w:val="0"/>
      <w:marRight w:val="0"/>
      <w:marTop w:val="0"/>
      <w:marBottom w:val="0"/>
      <w:divBdr>
        <w:top w:val="none" w:sz="0" w:space="0" w:color="auto"/>
        <w:left w:val="none" w:sz="0" w:space="0" w:color="auto"/>
        <w:bottom w:val="none" w:sz="0" w:space="0" w:color="auto"/>
        <w:right w:val="none" w:sz="0" w:space="0" w:color="auto"/>
      </w:divBdr>
    </w:div>
    <w:div w:id="1118718175">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169978516">
      <w:bodyDiv w:val="1"/>
      <w:marLeft w:val="0"/>
      <w:marRight w:val="0"/>
      <w:marTop w:val="0"/>
      <w:marBottom w:val="0"/>
      <w:divBdr>
        <w:top w:val="none" w:sz="0" w:space="0" w:color="auto"/>
        <w:left w:val="none" w:sz="0" w:space="0" w:color="auto"/>
        <w:bottom w:val="none" w:sz="0" w:space="0" w:color="auto"/>
        <w:right w:val="none" w:sz="0" w:space="0" w:color="auto"/>
      </w:divBdr>
    </w:div>
    <w:div w:id="1225796293">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368947068">
      <w:bodyDiv w:val="1"/>
      <w:marLeft w:val="0"/>
      <w:marRight w:val="0"/>
      <w:marTop w:val="0"/>
      <w:marBottom w:val="0"/>
      <w:divBdr>
        <w:top w:val="none" w:sz="0" w:space="0" w:color="auto"/>
        <w:left w:val="none" w:sz="0" w:space="0" w:color="auto"/>
        <w:bottom w:val="none" w:sz="0" w:space="0" w:color="auto"/>
        <w:right w:val="none" w:sz="0" w:space="0" w:color="auto"/>
      </w:divBdr>
    </w:div>
    <w:div w:id="1612010020">
      <w:bodyDiv w:val="1"/>
      <w:marLeft w:val="0"/>
      <w:marRight w:val="0"/>
      <w:marTop w:val="0"/>
      <w:marBottom w:val="0"/>
      <w:divBdr>
        <w:top w:val="none" w:sz="0" w:space="0" w:color="auto"/>
        <w:left w:val="none" w:sz="0" w:space="0" w:color="auto"/>
        <w:bottom w:val="none" w:sz="0" w:space="0" w:color="auto"/>
        <w:right w:val="none" w:sz="0" w:space="0" w:color="auto"/>
      </w:divBdr>
    </w:div>
    <w:div w:id="1627466873">
      <w:bodyDiv w:val="1"/>
      <w:marLeft w:val="0"/>
      <w:marRight w:val="0"/>
      <w:marTop w:val="0"/>
      <w:marBottom w:val="0"/>
      <w:divBdr>
        <w:top w:val="none" w:sz="0" w:space="0" w:color="auto"/>
        <w:left w:val="none" w:sz="0" w:space="0" w:color="auto"/>
        <w:bottom w:val="none" w:sz="0" w:space="0" w:color="auto"/>
        <w:right w:val="none" w:sz="0" w:space="0" w:color="auto"/>
      </w:divBdr>
      <w:divsChild>
        <w:div w:id="341901506">
          <w:marLeft w:val="0"/>
          <w:marRight w:val="0"/>
          <w:marTop w:val="0"/>
          <w:marBottom w:val="0"/>
          <w:divBdr>
            <w:top w:val="none" w:sz="0" w:space="0" w:color="auto"/>
            <w:left w:val="none" w:sz="0" w:space="0" w:color="auto"/>
            <w:bottom w:val="none" w:sz="0" w:space="0" w:color="auto"/>
            <w:right w:val="none" w:sz="0" w:space="0" w:color="auto"/>
          </w:divBdr>
        </w:div>
      </w:divsChild>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798597093">
      <w:bodyDiv w:val="1"/>
      <w:marLeft w:val="0"/>
      <w:marRight w:val="0"/>
      <w:marTop w:val="0"/>
      <w:marBottom w:val="0"/>
      <w:divBdr>
        <w:top w:val="none" w:sz="0" w:space="0" w:color="auto"/>
        <w:left w:val="none" w:sz="0" w:space="0" w:color="auto"/>
        <w:bottom w:val="none" w:sz="0" w:space="0" w:color="auto"/>
        <w:right w:val="none" w:sz="0" w:space="0" w:color="auto"/>
      </w:divBdr>
    </w:div>
    <w:div w:id="1826434304">
      <w:bodyDiv w:val="1"/>
      <w:marLeft w:val="0"/>
      <w:marRight w:val="0"/>
      <w:marTop w:val="0"/>
      <w:marBottom w:val="0"/>
      <w:divBdr>
        <w:top w:val="none" w:sz="0" w:space="0" w:color="auto"/>
        <w:left w:val="none" w:sz="0" w:space="0" w:color="auto"/>
        <w:bottom w:val="none" w:sz="0" w:space="0" w:color="auto"/>
        <w:right w:val="none" w:sz="0" w:space="0" w:color="auto"/>
      </w:divBdr>
    </w:div>
    <w:div w:id="1846433128">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879514452">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34166537">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 w:id="2039549716">
      <w:bodyDiv w:val="1"/>
      <w:marLeft w:val="0"/>
      <w:marRight w:val="0"/>
      <w:marTop w:val="0"/>
      <w:marBottom w:val="0"/>
      <w:divBdr>
        <w:top w:val="none" w:sz="0" w:space="0" w:color="auto"/>
        <w:left w:val="none" w:sz="0" w:space="0" w:color="auto"/>
        <w:bottom w:val="none" w:sz="0" w:space="0" w:color="auto"/>
        <w:right w:val="none" w:sz="0" w:space="0" w:color="auto"/>
      </w:divBdr>
    </w:div>
    <w:div w:id="2082630896">
      <w:bodyDiv w:val="1"/>
      <w:marLeft w:val="0"/>
      <w:marRight w:val="0"/>
      <w:marTop w:val="0"/>
      <w:marBottom w:val="0"/>
      <w:divBdr>
        <w:top w:val="none" w:sz="0" w:space="0" w:color="auto"/>
        <w:left w:val="none" w:sz="0" w:space="0" w:color="auto"/>
        <w:bottom w:val="none" w:sz="0" w:space="0" w:color="auto"/>
        <w:right w:val="none" w:sz="0" w:space="0" w:color="auto"/>
      </w:divBdr>
    </w:div>
    <w:div w:id="2083328569">
      <w:bodyDiv w:val="1"/>
      <w:marLeft w:val="0"/>
      <w:marRight w:val="0"/>
      <w:marTop w:val="0"/>
      <w:marBottom w:val="0"/>
      <w:divBdr>
        <w:top w:val="none" w:sz="0" w:space="0" w:color="auto"/>
        <w:left w:val="none" w:sz="0" w:space="0" w:color="auto"/>
        <w:bottom w:val="none" w:sz="0" w:space="0" w:color="auto"/>
        <w:right w:val="none" w:sz="0" w:space="0" w:color="auto"/>
      </w:divBdr>
    </w:div>
    <w:div w:id="210102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yperlink" Target="http://www.pcisecuritystandards.org" TargetMode="Externa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yperlink" Target="https://www.pcisecuritystandards.org/pci_security/glossary" TargetMode="External"/><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customXml" Target="../customXml/item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footer" Target="footer10.xml"/><Relationship Id="rId30" Type="http://schemas.openxmlformats.org/officeDocument/2006/relationships/customXml" Target="../customXml/item5.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2025-02-10T08:00:00+00:00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saq_a-ep_4.0.1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E47ZJQC26PNT-1060509697-5162</_dlc_DocId>
    <_dlc_DocIdUrl xmlns="72d222dc-d9d1-4b23-b5d6-dadbd3c86d8b">
      <Url>https://pcissc.sharepoint.com/sites/PublishedDocuments/_layouts/15/DocIdRedir.aspx?ID=E47ZJQC26PNT-1060509697-5162</Url>
      <Description>E47ZJQC26PNT-1060509697-5162</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7BD0FA1-5887-484D-882D-12D8E90131D9}"/>
</file>

<file path=customXml/itemProps2.xml><?xml version="1.0" encoding="utf-8"?>
<ds:datastoreItem xmlns:ds="http://schemas.openxmlformats.org/officeDocument/2006/customXml" ds:itemID="{389014D0-EEAE-467D-A863-0705DD34A493}">
  <ds:schemaRefs>
    <ds:schemaRef ds:uri="http://schemas.openxmlformats.org/officeDocument/2006/bibliography"/>
  </ds:schemaRefs>
</ds:datastoreItem>
</file>

<file path=customXml/itemProps3.xml><?xml version="1.0" encoding="utf-8"?>
<ds:datastoreItem xmlns:ds="http://schemas.openxmlformats.org/officeDocument/2006/customXml" ds:itemID="{4BDAD1F3-1CD1-47C3-8BD1-158C0D1F3F95}">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4.xml><?xml version="1.0" encoding="utf-8"?>
<ds:datastoreItem xmlns:ds="http://schemas.openxmlformats.org/officeDocument/2006/customXml" ds:itemID="{39F7C0FF-25BF-4514-9466-DCAC4D9F880F}">
  <ds:schemaRefs>
    <ds:schemaRef ds:uri="http://schemas.microsoft.com/sharepoint/v3/contenttype/forms"/>
  </ds:schemaRefs>
</ds:datastoreItem>
</file>

<file path=customXml/itemProps5.xml><?xml version="1.0" encoding="utf-8"?>
<ds:datastoreItem xmlns:ds="http://schemas.openxmlformats.org/officeDocument/2006/customXml" ds:itemID="{8B1AA8A7-1994-4C46-89D7-EAF421C8B03B}"/>
</file>

<file path=customXml/itemProps6.xml><?xml version="1.0" encoding="utf-8"?>
<ds:datastoreItem xmlns:ds="http://schemas.openxmlformats.org/officeDocument/2006/customXml" ds:itemID="{9F4FF2A0-5989-42CA-87F8-F890477C1E0E}"/>
</file>

<file path=docProps/app.xml><?xml version="1.0" encoding="utf-8"?>
<Properties xmlns="http://schemas.openxmlformats.org/officeDocument/2006/extended-properties" xmlns:vt="http://schemas.openxmlformats.org/officeDocument/2006/docPropsVTypes">
  <Template>Normal</Template>
  <TotalTime>2</TotalTime>
  <Pages>97</Pages>
  <Words>25826</Words>
  <Characters>138172</Characters>
  <Application>Microsoft Office Word</Application>
  <DocSecurity>0</DocSecurity>
  <Lines>5757</Lines>
  <Paragraphs>3416</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Cuestionario de Autoevaluación A-EP y Certificado de Conformidad</vt:lpstr>
      <vt:lpstr>Cambios en el Documento</vt:lpstr>
      <vt:lpstr>Llenando el Cuestionario de Autoevaluación</vt:lpstr>
      <vt:lpstr>    Criterios de Elegibilidad del Comerciante para el Cuestionario de Autoevaluación</vt:lpstr>
      <vt:lpstr>    Definición de Datos del Titular de la Tarjeta, Datos de Tarjetahabiente y Datos </vt:lpstr>
      <vt:lpstr>    Pasos para Completar la Autoevaluación PCI DSS</vt:lpstr>
      <vt:lpstr>    Pruebas Previstas</vt:lpstr>
      <vt:lpstr>    Respuestas a los Requisitos </vt:lpstr>
      <vt:lpstr>    Recursos Adicionales PCI SSC</vt:lpstr>
      <vt:lpstr>Sección 1:	 Información de la Evaluación </vt:lpstr>
      <vt:lpstr/>
      <vt:lpstr>Sección 2:	 Cuestionario A-EP de Auto-Evaluación</vt:lpstr>
      <vt:lpstr>    Construir y Mantener Redes y Sistemas Protegidos</vt:lpstr>
      <vt:lpstr>        Requisito 1: Instalar y Mantener Controles de Seguridad de la Red</vt:lpstr>
      <vt:lpstr>        Requisito 2: Aplicar Configuraciones Seguras a Todos los Componentes del Sistema</vt:lpstr>
      <vt:lpstr>    Proteger los Datos del Titular de la Tarjeta</vt:lpstr>
      <vt:lpstr>        Requisito 3: Proteger los Datos del Titular de la Tarjeta Almacenados </vt:lpstr>
      <vt:lpstr>        Requisito 4: Proteger los Datos de Tarjetahabiente con Criptografía Robusta Dura</vt:lpstr>
      <vt:lpstr>    Mantener un Programa de Gestión de Vulnerabilidades </vt:lpstr>
      <vt:lpstr>        Requisito 5: Proteger Todos los Sistemas y Redes de Software Malintencionado</vt:lpstr>
      <vt:lpstr>        Requisito 6: Desarrollar y Mantener Sistemas y Software Seguros</vt:lpstr>
      <vt:lpstr>    Implementar Medidas Robustas de Control de Acceso</vt:lpstr>
      <vt:lpstr>        Requisito 7: Restringir el Acceso a los Componentes del Sistema y a los Datos de</vt:lpstr>
      <vt:lpstr>    </vt:lpstr>
      <vt:lpstr>        Requisito 8: Identificar a los Usuarios y Autenticar el Acceso a los Componentes</vt:lpstr>
    </vt:vector>
  </TitlesOfParts>
  <Company/>
  <LinksUpToDate>false</LinksUpToDate>
  <CharactersWithSpaces>160582</CharactersWithSpaces>
  <SharedDoc>false</SharedDoc>
  <HLinks>
    <vt:vector size="234" baseType="variant">
      <vt:variant>
        <vt:i4>6160474</vt:i4>
      </vt:variant>
      <vt:variant>
        <vt:i4>222</vt:i4>
      </vt:variant>
      <vt:variant>
        <vt:i4>0</vt:i4>
      </vt:variant>
      <vt:variant>
        <vt:i4>5</vt:i4>
      </vt:variant>
      <vt:variant>
        <vt:lpwstr>http://www.pcisecuritystandards.org/</vt:lpwstr>
      </vt:variant>
      <vt:variant>
        <vt:lpwstr/>
      </vt:variant>
      <vt:variant>
        <vt:i4>6619136</vt:i4>
      </vt:variant>
      <vt:variant>
        <vt:i4>219</vt:i4>
      </vt:variant>
      <vt:variant>
        <vt:i4>0</vt:i4>
      </vt:variant>
      <vt:variant>
        <vt:i4>5</vt:i4>
      </vt:variant>
      <vt:variant>
        <vt:lpwstr>https://www.pcisecuritystandards.org/pci_security/glossary</vt:lpwstr>
      </vt:variant>
      <vt:variant>
        <vt:lpwstr/>
      </vt:variant>
      <vt:variant>
        <vt:i4>1441841</vt:i4>
      </vt:variant>
      <vt:variant>
        <vt:i4>212</vt:i4>
      </vt:variant>
      <vt:variant>
        <vt:i4>0</vt:i4>
      </vt:variant>
      <vt:variant>
        <vt:i4>5</vt:i4>
      </vt:variant>
      <vt:variant>
        <vt:lpwstr/>
      </vt:variant>
      <vt:variant>
        <vt:lpwstr>_Toc112723049</vt:lpwstr>
      </vt:variant>
      <vt:variant>
        <vt:i4>1441841</vt:i4>
      </vt:variant>
      <vt:variant>
        <vt:i4>206</vt:i4>
      </vt:variant>
      <vt:variant>
        <vt:i4>0</vt:i4>
      </vt:variant>
      <vt:variant>
        <vt:i4>5</vt:i4>
      </vt:variant>
      <vt:variant>
        <vt:lpwstr/>
      </vt:variant>
      <vt:variant>
        <vt:lpwstr>_Toc112723047</vt:lpwstr>
      </vt:variant>
      <vt:variant>
        <vt:i4>1441841</vt:i4>
      </vt:variant>
      <vt:variant>
        <vt:i4>200</vt:i4>
      </vt:variant>
      <vt:variant>
        <vt:i4>0</vt:i4>
      </vt:variant>
      <vt:variant>
        <vt:i4>5</vt:i4>
      </vt:variant>
      <vt:variant>
        <vt:lpwstr/>
      </vt:variant>
      <vt:variant>
        <vt:lpwstr>_Toc112723046</vt:lpwstr>
      </vt:variant>
      <vt:variant>
        <vt:i4>1441841</vt:i4>
      </vt:variant>
      <vt:variant>
        <vt:i4>194</vt:i4>
      </vt:variant>
      <vt:variant>
        <vt:i4>0</vt:i4>
      </vt:variant>
      <vt:variant>
        <vt:i4>5</vt:i4>
      </vt:variant>
      <vt:variant>
        <vt:lpwstr/>
      </vt:variant>
      <vt:variant>
        <vt:lpwstr>_Toc112723045</vt:lpwstr>
      </vt:variant>
      <vt:variant>
        <vt:i4>1441841</vt:i4>
      </vt:variant>
      <vt:variant>
        <vt:i4>188</vt:i4>
      </vt:variant>
      <vt:variant>
        <vt:i4>0</vt:i4>
      </vt:variant>
      <vt:variant>
        <vt:i4>5</vt:i4>
      </vt:variant>
      <vt:variant>
        <vt:lpwstr/>
      </vt:variant>
      <vt:variant>
        <vt:lpwstr>_Toc112723044</vt:lpwstr>
      </vt:variant>
      <vt:variant>
        <vt:i4>1441841</vt:i4>
      </vt:variant>
      <vt:variant>
        <vt:i4>182</vt:i4>
      </vt:variant>
      <vt:variant>
        <vt:i4>0</vt:i4>
      </vt:variant>
      <vt:variant>
        <vt:i4>5</vt:i4>
      </vt:variant>
      <vt:variant>
        <vt:lpwstr/>
      </vt:variant>
      <vt:variant>
        <vt:lpwstr>_Toc112723043</vt:lpwstr>
      </vt:variant>
      <vt:variant>
        <vt:i4>1441841</vt:i4>
      </vt:variant>
      <vt:variant>
        <vt:i4>176</vt:i4>
      </vt:variant>
      <vt:variant>
        <vt:i4>0</vt:i4>
      </vt:variant>
      <vt:variant>
        <vt:i4>5</vt:i4>
      </vt:variant>
      <vt:variant>
        <vt:lpwstr/>
      </vt:variant>
      <vt:variant>
        <vt:lpwstr>_Toc112723042</vt:lpwstr>
      </vt:variant>
      <vt:variant>
        <vt:i4>1441841</vt:i4>
      </vt:variant>
      <vt:variant>
        <vt:i4>170</vt:i4>
      </vt:variant>
      <vt:variant>
        <vt:i4>0</vt:i4>
      </vt:variant>
      <vt:variant>
        <vt:i4>5</vt:i4>
      </vt:variant>
      <vt:variant>
        <vt:lpwstr/>
      </vt:variant>
      <vt:variant>
        <vt:lpwstr>_Toc112723041</vt:lpwstr>
      </vt:variant>
      <vt:variant>
        <vt:i4>1441841</vt:i4>
      </vt:variant>
      <vt:variant>
        <vt:i4>164</vt:i4>
      </vt:variant>
      <vt:variant>
        <vt:i4>0</vt:i4>
      </vt:variant>
      <vt:variant>
        <vt:i4>5</vt:i4>
      </vt:variant>
      <vt:variant>
        <vt:lpwstr/>
      </vt:variant>
      <vt:variant>
        <vt:lpwstr>_Toc112723040</vt:lpwstr>
      </vt:variant>
      <vt:variant>
        <vt:i4>1114161</vt:i4>
      </vt:variant>
      <vt:variant>
        <vt:i4>158</vt:i4>
      </vt:variant>
      <vt:variant>
        <vt:i4>0</vt:i4>
      </vt:variant>
      <vt:variant>
        <vt:i4>5</vt:i4>
      </vt:variant>
      <vt:variant>
        <vt:lpwstr/>
      </vt:variant>
      <vt:variant>
        <vt:lpwstr>_Toc112723039</vt:lpwstr>
      </vt:variant>
      <vt:variant>
        <vt:i4>1114161</vt:i4>
      </vt:variant>
      <vt:variant>
        <vt:i4>152</vt:i4>
      </vt:variant>
      <vt:variant>
        <vt:i4>0</vt:i4>
      </vt:variant>
      <vt:variant>
        <vt:i4>5</vt:i4>
      </vt:variant>
      <vt:variant>
        <vt:lpwstr/>
      </vt:variant>
      <vt:variant>
        <vt:lpwstr>_Toc112723038</vt:lpwstr>
      </vt:variant>
      <vt:variant>
        <vt:i4>1114161</vt:i4>
      </vt:variant>
      <vt:variant>
        <vt:i4>146</vt:i4>
      </vt:variant>
      <vt:variant>
        <vt:i4>0</vt:i4>
      </vt:variant>
      <vt:variant>
        <vt:i4>5</vt:i4>
      </vt:variant>
      <vt:variant>
        <vt:lpwstr/>
      </vt:variant>
      <vt:variant>
        <vt:lpwstr>_Toc112723037</vt:lpwstr>
      </vt:variant>
      <vt:variant>
        <vt:i4>1114161</vt:i4>
      </vt:variant>
      <vt:variant>
        <vt:i4>140</vt:i4>
      </vt:variant>
      <vt:variant>
        <vt:i4>0</vt:i4>
      </vt:variant>
      <vt:variant>
        <vt:i4>5</vt:i4>
      </vt:variant>
      <vt:variant>
        <vt:lpwstr/>
      </vt:variant>
      <vt:variant>
        <vt:lpwstr>_Toc112723036</vt:lpwstr>
      </vt:variant>
      <vt:variant>
        <vt:i4>1114161</vt:i4>
      </vt:variant>
      <vt:variant>
        <vt:i4>134</vt:i4>
      </vt:variant>
      <vt:variant>
        <vt:i4>0</vt:i4>
      </vt:variant>
      <vt:variant>
        <vt:i4>5</vt:i4>
      </vt:variant>
      <vt:variant>
        <vt:lpwstr/>
      </vt:variant>
      <vt:variant>
        <vt:lpwstr>_Toc112723035</vt:lpwstr>
      </vt:variant>
      <vt:variant>
        <vt:i4>1114161</vt:i4>
      </vt:variant>
      <vt:variant>
        <vt:i4>128</vt:i4>
      </vt:variant>
      <vt:variant>
        <vt:i4>0</vt:i4>
      </vt:variant>
      <vt:variant>
        <vt:i4>5</vt:i4>
      </vt:variant>
      <vt:variant>
        <vt:lpwstr/>
      </vt:variant>
      <vt:variant>
        <vt:lpwstr>_Toc112723034</vt:lpwstr>
      </vt:variant>
      <vt:variant>
        <vt:i4>1114161</vt:i4>
      </vt:variant>
      <vt:variant>
        <vt:i4>122</vt:i4>
      </vt:variant>
      <vt:variant>
        <vt:i4>0</vt:i4>
      </vt:variant>
      <vt:variant>
        <vt:i4>5</vt:i4>
      </vt:variant>
      <vt:variant>
        <vt:lpwstr/>
      </vt:variant>
      <vt:variant>
        <vt:lpwstr>_Toc112723033</vt:lpwstr>
      </vt:variant>
      <vt:variant>
        <vt:i4>1114161</vt:i4>
      </vt:variant>
      <vt:variant>
        <vt:i4>116</vt:i4>
      </vt:variant>
      <vt:variant>
        <vt:i4>0</vt:i4>
      </vt:variant>
      <vt:variant>
        <vt:i4>5</vt:i4>
      </vt:variant>
      <vt:variant>
        <vt:lpwstr/>
      </vt:variant>
      <vt:variant>
        <vt:lpwstr>_Toc112723032</vt:lpwstr>
      </vt:variant>
      <vt:variant>
        <vt:i4>1114161</vt:i4>
      </vt:variant>
      <vt:variant>
        <vt:i4>110</vt:i4>
      </vt:variant>
      <vt:variant>
        <vt:i4>0</vt:i4>
      </vt:variant>
      <vt:variant>
        <vt:i4>5</vt:i4>
      </vt:variant>
      <vt:variant>
        <vt:lpwstr/>
      </vt:variant>
      <vt:variant>
        <vt:lpwstr>_Toc112723031</vt:lpwstr>
      </vt:variant>
      <vt:variant>
        <vt:i4>1114161</vt:i4>
      </vt:variant>
      <vt:variant>
        <vt:i4>104</vt:i4>
      </vt:variant>
      <vt:variant>
        <vt:i4>0</vt:i4>
      </vt:variant>
      <vt:variant>
        <vt:i4>5</vt:i4>
      </vt:variant>
      <vt:variant>
        <vt:lpwstr/>
      </vt:variant>
      <vt:variant>
        <vt:lpwstr>_Toc112723030</vt:lpwstr>
      </vt:variant>
      <vt:variant>
        <vt:i4>1048625</vt:i4>
      </vt:variant>
      <vt:variant>
        <vt:i4>98</vt:i4>
      </vt:variant>
      <vt:variant>
        <vt:i4>0</vt:i4>
      </vt:variant>
      <vt:variant>
        <vt:i4>5</vt:i4>
      </vt:variant>
      <vt:variant>
        <vt:lpwstr/>
      </vt:variant>
      <vt:variant>
        <vt:lpwstr>_Toc112723029</vt:lpwstr>
      </vt:variant>
      <vt:variant>
        <vt:i4>1048625</vt:i4>
      </vt:variant>
      <vt:variant>
        <vt:i4>92</vt:i4>
      </vt:variant>
      <vt:variant>
        <vt:i4>0</vt:i4>
      </vt:variant>
      <vt:variant>
        <vt:i4>5</vt:i4>
      </vt:variant>
      <vt:variant>
        <vt:lpwstr/>
      </vt:variant>
      <vt:variant>
        <vt:lpwstr>_Toc112723028</vt:lpwstr>
      </vt:variant>
      <vt:variant>
        <vt:i4>1048625</vt:i4>
      </vt:variant>
      <vt:variant>
        <vt:i4>86</vt:i4>
      </vt:variant>
      <vt:variant>
        <vt:i4>0</vt:i4>
      </vt:variant>
      <vt:variant>
        <vt:i4>5</vt:i4>
      </vt:variant>
      <vt:variant>
        <vt:lpwstr/>
      </vt:variant>
      <vt:variant>
        <vt:lpwstr>_Toc112723027</vt:lpwstr>
      </vt:variant>
      <vt:variant>
        <vt:i4>1048625</vt:i4>
      </vt:variant>
      <vt:variant>
        <vt:i4>80</vt:i4>
      </vt:variant>
      <vt:variant>
        <vt:i4>0</vt:i4>
      </vt:variant>
      <vt:variant>
        <vt:i4>5</vt:i4>
      </vt:variant>
      <vt:variant>
        <vt:lpwstr/>
      </vt:variant>
      <vt:variant>
        <vt:lpwstr>_Toc112723026</vt:lpwstr>
      </vt:variant>
      <vt:variant>
        <vt:i4>1048625</vt:i4>
      </vt:variant>
      <vt:variant>
        <vt:i4>74</vt:i4>
      </vt:variant>
      <vt:variant>
        <vt:i4>0</vt:i4>
      </vt:variant>
      <vt:variant>
        <vt:i4>5</vt:i4>
      </vt:variant>
      <vt:variant>
        <vt:lpwstr/>
      </vt:variant>
      <vt:variant>
        <vt:lpwstr>_Toc112723025</vt:lpwstr>
      </vt:variant>
      <vt:variant>
        <vt:i4>1048625</vt:i4>
      </vt:variant>
      <vt:variant>
        <vt:i4>68</vt:i4>
      </vt:variant>
      <vt:variant>
        <vt:i4>0</vt:i4>
      </vt:variant>
      <vt:variant>
        <vt:i4>5</vt:i4>
      </vt:variant>
      <vt:variant>
        <vt:lpwstr/>
      </vt:variant>
      <vt:variant>
        <vt:lpwstr>_Toc112723024</vt:lpwstr>
      </vt:variant>
      <vt:variant>
        <vt:i4>1048625</vt:i4>
      </vt:variant>
      <vt:variant>
        <vt:i4>62</vt:i4>
      </vt:variant>
      <vt:variant>
        <vt:i4>0</vt:i4>
      </vt:variant>
      <vt:variant>
        <vt:i4>5</vt:i4>
      </vt:variant>
      <vt:variant>
        <vt:lpwstr/>
      </vt:variant>
      <vt:variant>
        <vt:lpwstr>_Toc112723023</vt:lpwstr>
      </vt:variant>
      <vt:variant>
        <vt:i4>1048625</vt:i4>
      </vt:variant>
      <vt:variant>
        <vt:i4>56</vt:i4>
      </vt:variant>
      <vt:variant>
        <vt:i4>0</vt:i4>
      </vt:variant>
      <vt:variant>
        <vt:i4>5</vt:i4>
      </vt:variant>
      <vt:variant>
        <vt:lpwstr/>
      </vt:variant>
      <vt:variant>
        <vt:lpwstr>_Toc112723022</vt:lpwstr>
      </vt:variant>
      <vt:variant>
        <vt:i4>1048625</vt:i4>
      </vt:variant>
      <vt:variant>
        <vt:i4>50</vt:i4>
      </vt:variant>
      <vt:variant>
        <vt:i4>0</vt:i4>
      </vt:variant>
      <vt:variant>
        <vt:i4>5</vt:i4>
      </vt:variant>
      <vt:variant>
        <vt:lpwstr/>
      </vt:variant>
      <vt:variant>
        <vt:lpwstr>_Toc112723021</vt:lpwstr>
      </vt:variant>
      <vt:variant>
        <vt:i4>1048625</vt:i4>
      </vt:variant>
      <vt:variant>
        <vt:i4>44</vt:i4>
      </vt:variant>
      <vt:variant>
        <vt:i4>0</vt:i4>
      </vt:variant>
      <vt:variant>
        <vt:i4>5</vt:i4>
      </vt:variant>
      <vt:variant>
        <vt:lpwstr/>
      </vt:variant>
      <vt:variant>
        <vt:lpwstr>_Toc112723020</vt:lpwstr>
      </vt:variant>
      <vt:variant>
        <vt:i4>1245233</vt:i4>
      </vt:variant>
      <vt:variant>
        <vt:i4>38</vt:i4>
      </vt:variant>
      <vt:variant>
        <vt:i4>0</vt:i4>
      </vt:variant>
      <vt:variant>
        <vt:i4>5</vt:i4>
      </vt:variant>
      <vt:variant>
        <vt:lpwstr/>
      </vt:variant>
      <vt:variant>
        <vt:lpwstr>_Toc112723019</vt:lpwstr>
      </vt:variant>
      <vt:variant>
        <vt:i4>1245233</vt:i4>
      </vt:variant>
      <vt:variant>
        <vt:i4>32</vt:i4>
      </vt:variant>
      <vt:variant>
        <vt:i4>0</vt:i4>
      </vt:variant>
      <vt:variant>
        <vt:i4>5</vt:i4>
      </vt:variant>
      <vt:variant>
        <vt:lpwstr/>
      </vt:variant>
      <vt:variant>
        <vt:lpwstr>_Toc112723018</vt:lpwstr>
      </vt:variant>
      <vt:variant>
        <vt:i4>1245233</vt:i4>
      </vt:variant>
      <vt:variant>
        <vt:i4>26</vt:i4>
      </vt:variant>
      <vt:variant>
        <vt:i4>0</vt:i4>
      </vt:variant>
      <vt:variant>
        <vt:i4>5</vt:i4>
      </vt:variant>
      <vt:variant>
        <vt:lpwstr/>
      </vt:variant>
      <vt:variant>
        <vt:lpwstr>_Toc112723017</vt:lpwstr>
      </vt:variant>
      <vt:variant>
        <vt:i4>1245233</vt:i4>
      </vt:variant>
      <vt:variant>
        <vt:i4>20</vt:i4>
      </vt:variant>
      <vt:variant>
        <vt:i4>0</vt:i4>
      </vt:variant>
      <vt:variant>
        <vt:i4>5</vt:i4>
      </vt:variant>
      <vt:variant>
        <vt:lpwstr/>
      </vt:variant>
      <vt:variant>
        <vt:lpwstr>_Toc112723016</vt:lpwstr>
      </vt:variant>
      <vt:variant>
        <vt:i4>1245233</vt:i4>
      </vt:variant>
      <vt:variant>
        <vt:i4>14</vt:i4>
      </vt:variant>
      <vt:variant>
        <vt:i4>0</vt:i4>
      </vt:variant>
      <vt:variant>
        <vt:i4>5</vt:i4>
      </vt:variant>
      <vt:variant>
        <vt:lpwstr/>
      </vt:variant>
      <vt:variant>
        <vt:lpwstr>_Toc112723015</vt:lpwstr>
      </vt:variant>
      <vt:variant>
        <vt:i4>1245233</vt:i4>
      </vt:variant>
      <vt:variant>
        <vt:i4>8</vt:i4>
      </vt:variant>
      <vt:variant>
        <vt:i4>0</vt:i4>
      </vt:variant>
      <vt:variant>
        <vt:i4>5</vt:i4>
      </vt:variant>
      <vt:variant>
        <vt:lpwstr/>
      </vt:variant>
      <vt:variant>
        <vt:lpwstr>_Toc112723014</vt:lpwstr>
      </vt:variant>
      <vt:variant>
        <vt:i4>1245233</vt:i4>
      </vt:variant>
      <vt:variant>
        <vt:i4>2</vt:i4>
      </vt:variant>
      <vt:variant>
        <vt:i4>0</vt:i4>
      </vt:variant>
      <vt:variant>
        <vt:i4>5</vt:i4>
      </vt:variant>
      <vt:variant>
        <vt:lpwstr/>
      </vt:variant>
      <vt:variant>
        <vt:lpwstr>_Toc112723013</vt:lpwstr>
      </vt:variant>
      <vt:variant>
        <vt:i4>6160474</vt:i4>
      </vt:variant>
      <vt:variant>
        <vt:i4>0</vt:i4>
      </vt:variant>
      <vt:variant>
        <vt:i4>0</vt:i4>
      </vt:variant>
      <vt:variant>
        <vt:i4>5</vt:i4>
      </vt:variant>
      <vt:variant>
        <vt:lpwstr>http://www.pcisecuritystandards.org/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A-EP</dc:title>
  <dc:subject/>
  <dc:creator>PCI SSC</dc:creator>
  <cp:keywords/>
  <cp:lastModifiedBy>Samantha Silva Rocha</cp:lastModifiedBy>
  <cp:revision>3</cp:revision>
  <cp:lastPrinted>2023-02-07T16:26:00Z</cp:lastPrinted>
  <dcterms:created xsi:type="dcterms:W3CDTF">2025-02-03T14:36:00Z</dcterms:created>
  <dcterms:modified xsi:type="dcterms:W3CDTF">2025-02-03T14:37:00Z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770100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23b99e82e579f0c80e786dcf7dfc520f993786bf3912907db8c6e8205bb219f3</vt:lpwstr>
  </property>
  <property fmtid="{D5CDD505-2E9C-101B-9397-08002B2CF9AE}" pid="12" name="_dlc_DocIdItemGuid">
    <vt:lpwstr>ead63127-1f37-4d83-971e-2fa7a56b56aa</vt:lpwstr>
  </property>
  <property fmtid="{D5CDD505-2E9C-101B-9397-08002B2CF9AE}" pid="13" name="PCIControlledDocType">
    <vt:lpwstr/>
  </property>
</Properties>
</file>