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4"/>
          <w:szCs w:val="34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0"/>
          <w:szCs w:val="30"/>
          <w:rtl w:val="0"/>
        </w:rPr>
        <w:t xml:space="preserve">AKSHIT MAHAJAN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5172075</wp:posOffset>
            </wp:positionH>
            <wp:positionV relativeFrom="paragraph">
              <wp:posOffset>238125</wp:posOffset>
            </wp:positionV>
            <wp:extent cx="190500" cy="190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238125</wp:posOffset>
            </wp:positionV>
            <wp:extent cx="190500" cy="1905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u w:val="singl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7003006208| </w:t>
      </w:r>
      <w:hyperlink r:id="rId8">
        <w:r w:rsidDel="00000000" w:rsidR="00000000" w:rsidRPr="00000000">
          <w:rPr>
            <w:rFonts w:ascii="Garamond" w:cs="Garamond" w:eastAsia="Garamond" w:hAnsi="Garamond"/>
            <w:sz w:val="22"/>
            <w:szCs w:val="22"/>
            <w:u w:val="single"/>
            <w:rtl w:val="0"/>
          </w:rPr>
          <w:t xml:space="preserve">akshit.mahajan0703@gmail.com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|</w:t>
      </w:r>
      <w:hyperlink r:id="rId9">
        <w:r w:rsidDel="00000000" w:rsidR="00000000" w:rsidRPr="00000000">
          <w:rPr>
            <w:rFonts w:ascii="Garamond" w:cs="Garamond" w:eastAsia="Garamond" w:hAnsi="Garamond"/>
            <w:sz w:val="21"/>
            <w:szCs w:val="21"/>
            <w:u w:val="single"/>
            <w:rtl w:val="0"/>
          </w:rPr>
          <w:t xml:space="preserve">LinkedIn</w:t>
        </w:r>
      </w:hyperlink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rtl w:val="0"/>
          </w:rPr>
          <w:t xml:space="preserve"> |</w:t>
        </w:r>
      </w:hyperlink>
      <w:hyperlink r:id="rId11">
        <w:r w:rsidDel="00000000" w:rsidR="00000000" w:rsidRPr="00000000">
          <w:rPr>
            <w:rFonts w:ascii="Garamond" w:cs="Garamond" w:eastAsia="Garamond" w:hAnsi="Garamond"/>
            <w:sz w:val="21"/>
            <w:szCs w:val="21"/>
            <w:rtl w:val="0"/>
          </w:rPr>
          <w:t xml:space="preserve">    </w:t>
        </w:r>
      </w:hyperlink>
      <w:hyperlink r:id="rId12">
        <w:r w:rsidDel="00000000" w:rsidR="00000000" w:rsidRPr="00000000">
          <w:rPr>
            <w:rFonts w:ascii="Garamond" w:cs="Garamond" w:eastAsia="Garamond" w:hAnsi="Garamond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VIT VELLORE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Vellore,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503"/>
        </w:tabs>
        <w:ind w:left="0" w:firstLine="0"/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B.Tech.in Computer Science and Engineering.                                                  </w:t>
        <w:tab/>
        <w:t xml:space="preserve">2021-2025</w:t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right" w:leader="none" w:pos="10503"/>
        </w:tabs>
        <w:ind w:left="0" w:firstLine="0"/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CGPA: 8.02</w:t>
      </w:r>
    </w:p>
    <w:p w:rsidR="00000000" w:rsidDel="00000000" w:rsidP="00000000" w:rsidRDefault="00000000" w:rsidRPr="00000000" w14:paraId="0000000A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hyperlink r:id="rId13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2"/>
            <w:szCs w:val="22"/>
            <w:rtl w:val="0"/>
          </w:rPr>
          <w:t xml:space="preserve">MOTILAL OSWAL FINANCIAL SERVICES LIMITED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Mumbai, MH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hyperlink r:id="rId14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1"/>
            <w:szCs w:val="21"/>
            <w:u w:val="single"/>
            <w:rtl w:val="0"/>
          </w:rPr>
          <w:t xml:space="preserve">Data Science Intern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Aug 2023- Dec 2023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Engineered a NIFTY 500 predictor utilizing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yfinance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implementing Simple Moving Average (SMA) and Exponential Moving Average (EMA) models, resulting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15%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accuracy boost.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Spearheaded a geolocation project leveraging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Google Maps API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IPInfo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; seamlessly integrated data into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AWS S3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achieving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30%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reduction in retrieval time, thereby enhancing data accessibility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exploratory data analysis (EDA)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scripts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enhance client data integrity, uncovering insights related to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customer segmentation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that informed targeted marketing strategies.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Automated the extraction of buy/sell orders, stock names, quantities, and confirmations from recorded client- broker calls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organizing records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Excel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improving process efficiency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25%.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Monitored Indian stock market trends using custom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financial APIs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providing detailed analysis and      </w:t>
        <w:tab/>
        <w:t xml:space="preserve">                                      recommendations that improved investment decision accuracy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10%.</w:t>
      </w:r>
    </w:p>
    <w:p w:rsidR="00000000" w:rsidDel="00000000" w:rsidP="00000000" w:rsidRDefault="00000000" w:rsidRPr="00000000" w14:paraId="0000001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hyperlink r:id="rId15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1"/>
            <w:szCs w:val="21"/>
            <w:rtl w:val="0"/>
          </w:rPr>
          <w:t xml:space="preserve">STOCKWAVE: Stock Market Prediction with Sentiment Analysis 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Nov 2023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a comprehensive feature extraction framework that utilized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yfinance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stock data preprocessing, achieving               a high prediction accuracy of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91%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through rigorous backtesting and generating insights for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50+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trading strategies.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NLP-based sentiment analysis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of financial news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Python's NLTK library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merging sentiment data with stock prices to enhance predictions and responsiveness to market trends.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hyperlink r:id="rId16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1"/>
            <w:szCs w:val="21"/>
            <w:rtl w:val="0"/>
          </w:rPr>
          <w:t xml:space="preserve">DATASCRAPE: Web Crawler for Data Extraction and Storage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Dec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 web crawler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RabbitMQ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improving efficiency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30%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automated data extraction and storage through a robust pipeline, increasing processing efficiency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40%.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a producer-consumer architecture with asynchronous requests for web scraping tasks, utilizing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RabbitMQ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task management and enhancing overall system performance and scalability.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hyperlink r:id="rId17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1"/>
            <w:szCs w:val="21"/>
            <w:rtl w:val="0"/>
          </w:rPr>
          <w:t xml:space="preserve">INSIGHTMAX: Financial Customer Segmentation with Power BI  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Feb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a customer segmentation model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K-means clustering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Decision Trees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achieving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20%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increase in targeted marketing effectiveness and significantly enhancing customer engagement metrics.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Performed data preprocessing and feature engineering, including cleaning, normalization, and encoding, to improve model accuracy, and utilized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Power BI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data visualization.</w:t>
      </w:r>
    </w:p>
    <w:p w:rsidR="00000000" w:rsidDel="00000000" w:rsidP="00000000" w:rsidRDefault="00000000" w:rsidRPr="00000000" w14:paraId="00000021">
      <w:pPr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LEADERSHIP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SOLAR ENERGY SOCIETY OF INDIA  (Technical Head)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2023-Jan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● Established the SESI chapter at VIT, growing membership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50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6 months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through workshops and social media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● Conducted solar trend analysis and developed placement models, enhancing solar coverage through data-driven optimization.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MANAGEMENT TEAM RIVIERA VIT’24 (Coordinator)</w:t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Feb 2024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● Led the Riviera VIT event,coordinating committee to boost engagement through themes like sustainability and technology.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● Streamlined registrations and managed logistics, improving efficiency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u w:val="single"/>
          <w:rtl w:val="0"/>
        </w:rPr>
        <w:t xml:space="preserve">25%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ensuring seamless event operations.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SKILLS AND CERTIFICATIONS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Python,Java,Data science,Machine Learning, FinancialAnalysis,AWS,MS Excel, SQL, PowerBI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Soft Skills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: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Communication, Problem-solving, Leadership Management, Teamwork,Analytical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Certifications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IBM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Data Science Professional Certificate •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Udemy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Python for Data Science and Machine Learning Bootcamp </w:t>
        <w:tab/>
        <w:tab/>
        <w:t xml:space="preserve">        •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Finlatics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Investment Banking Analyst  •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Google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Analytics for Beginners •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Yale University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Financial Markets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kshit7103" TargetMode="External"/><Relationship Id="rId10" Type="http://schemas.openxmlformats.org/officeDocument/2006/relationships/hyperlink" Target="https://www.linkedin.com/in/akshit-mahajan-5ba977240/" TargetMode="External"/><Relationship Id="rId13" Type="http://schemas.openxmlformats.org/officeDocument/2006/relationships/hyperlink" Target="https://www.motilaloswal.com/" TargetMode="External"/><Relationship Id="rId12" Type="http://schemas.openxmlformats.org/officeDocument/2006/relationships/hyperlink" Target="https://github.com/Akshit71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kshit-mahajan-5ba977240/" TargetMode="External"/><Relationship Id="rId15" Type="http://schemas.openxmlformats.org/officeDocument/2006/relationships/hyperlink" Target="https://github.com/Akshit7103/STOCKWAVE-Stock-Market-Prediction-with-Sentiment-Analysis-" TargetMode="External"/><Relationship Id="rId14" Type="http://schemas.openxmlformats.org/officeDocument/2006/relationships/hyperlink" Target="https://drive.google.com/drive/folders/1C7qvkzUybp21MDh6ZtkpTPfehDxbOnpW?usp=sharing" TargetMode="External"/><Relationship Id="rId17" Type="http://schemas.openxmlformats.org/officeDocument/2006/relationships/hyperlink" Target="https://github.com/Akshit7103/INSIGHTMAX-Financial-Customer-Segmentation-with-Power-BI" TargetMode="External"/><Relationship Id="rId16" Type="http://schemas.openxmlformats.org/officeDocument/2006/relationships/hyperlink" Target="https://github.com/Akshit7103/DATASCRAPE-Web-Crawler-for-Data-Extraction-and-Storag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akshit.mahajan070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