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7FC5E" w14:textId="77777777" w:rsidR="004424D9" w:rsidRPr="004424D9" w:rsidRDefault="004424D9" w:rsidP="004424D9">
      <w:pPr>
        <w:rPr>
          <w:b/>
          <w:bCs/>
          <w:sz w:val="40"/>
          <w:szCs w:val="40"/>
          <w:u w:val="thick"/>
        </w:rPr>
      </w:pPr>
      <w:r w:rsidRPr="004424D9">
        <w:rPr>
          <w:b/>
          <w:bCs/>
          <w:sz w:val="40"/>
          <w:szCs w:val="40"/>
          <w:u w:val="thick"/>
        </w:rPr>
        <w:t>Overview of Grocery Project</w:t>
      </w:r>
    </w:p>
    <w:p w14:paraId="4559A978" w14:textId="1B229459" w:rsidR="004424D9" w:rsidRDefault="004424D9" w:rsidP="004424D9">
      <w:r>
        <w:t xml:space="preserve">This project is a simple e-commerce web software designed to provide customers with a web grocery purchasing experience. Built with Python and the Flask net framework, this task leverages Jinja2 for HTML templating, MySQL for records storage, and HTML/CSS for styling, growing </w:t>
      </w:r>
      <w:r>
        <w:t>an</w:t>
      </w:r>
      <w:r>
        <w:t xml:space="preserve"> easy yet dynamic platform wherein users can browse and select items from a grocery </w:t>
      </w:r>
      <w:r>
        <w:t>catalogue</w:t>
      </w:r>
      <w:r>
        <w:t>. The absence of price capabilities makes it a focused, amateur-pleasant task best for information net software fundamentals together with consumer authentication, CRUD operations, and consultation management.</w:t>
      </w:r>
    </w:p>
    <w:p w14:paraId="1BC73C3C" w14:textId="77777777" w:rsidR="004424D9" w:rsidRPr="00DF1D41" w:rsidRDefault="004424D9" w:rsidP="004424D9">
      <w:pPr>
        <w:rPr>
          <w:b/>
          <w:bCs/>
          <w:sz w:val="28"/>
          <w:szCs w:val="28"/>
          <w:u w:val="thick"/>
        </w:rPr>
      </w:pPr>
      <w:r w:rsidRPr="00DF1D41">
        <w:rPr>
          <w:b/>
          <w:bCs/>
          <w:sz w:val="28"/>
          <w:szCs w:val="28"/>
          <w:u w:val="thick"/>
        </w:rPr>
        <w:t>Project Structure</w:t>
      </w:r>
    </w:p>
    <w:p w14:paraId="6EB44764" w14:textId="1CB72B1A" w:rsidR="00DF1D41" w:rsidRPr="00DF1D41" w:rsidRDefault="004424D9" w:rsidP="00DF1D41">
      <w:pPr>
        <w:rPr>
          <w:b/>
          <w:bCs/>
          <w:sz w:val="28"/>
          <w:szCs w:val="28"/>
          <w:u w:val="thick"/>
        </w:rPr>
      </w:pPr>
      <w:r w:rsidRPr="00DF1D41">
        <w:rPr>
          <w:b/>
          <w:bCs/>
          <w:sz w:val="28"/>
          <w:szCs w:val="28"/>
          <w:u w:val="thick"/>
        </w:rPr>
        <w:t>1</w:t>
      </w:r>
      <w:r w:rsidR="00DF1D41" w:rsidRPr="00DF1D41">
        <w:rPr>
          <w:b/>
          <w:bCs/>
          <w:sz w:val="28"/>
          <w:szCs w:val="28"/>
          <w:u w:val="thick"/>
        </w:rPr>
        <w:t>)</w:t>
      </w:r>
      <w:r w:rsidRPr="00DF1D41">
        <w:rPr>
          <w:b/>
          <w:bCs/>
          <w:sz w:val="28"/>
          <w:szCs w:val="28"/>
          <w:u w:val="thick"/>
        </w:rPr>
        <w:t>Backend:</w:t>
      </w:r>
    </w:p>
    <w:p w14:paraId="55D04E67" w14:textId="768F3369" w:rsidR="004424D9" w:rsidRDefault="004424D9" w:rsidP="00DF1D41">
      <w:pPr>
        <w:pStyle w:val="ListParagraph"/>
        <w:numPr>
          <w:ilvl w:val="0"/>
          <w:numId w:val="4"/>
        </w:numPr>
      </w:pPr>
      <w:r w:rsidRPr="00DF1D41">
        <w:rPr>
          <w:b/>
          <w:bCs/>
          <w:sz w:val="24"/>
          <w:szCs w:val="24"/>
          <w:u w:val="thick"/>
        </w:rPr>
        <w:t>Flask Framework:</w:t>
      </w:r>
      <w:r w:rsidRPr="00DF1D41">
        <w:rPr>
          <w:sz w:val="24"/>
          <w:szCs w:val="24"/>
        </w:rPr>
        <w:t xml:space="preserve"> </w:t>
      </w:r>
      <w:r>
        <w:t>Manages the routing, user authentication, and enterprise logic. Flask enables interplay among the net server, database, and front end, serving pages based on user moves.</w:t>
      </w:r>
    </w:p>
    <w:p w14:paraId="43AC3DE2" w14:textId="159553A9" w:rsidR="00DF1D41" w:rsidRDefault="00DF1D41" w:rsidP="00DF1D41">
      <w:pPr>
        <w:pStyle w:val="ListParagraph"/>
        <w:numPr>
          <w:ilvl w:val="0"/>
          <w:numId w:val="4"/>
        </w:numPr>
      </w:pPr>
      <w:r w:rsidRPr="00DF1D41">
        <w:rPr>
          <w:b/>
          <w:bCs/>
          <w:sz w:val="24"/>
          <w:szCs w:val="24"/>
          <w:u w:val="thick"/>
        </w:rPr>
        <w:t>MySQL Database:</w:t>
      </w:r>
      <w:r w:rsidRPr="00DF1D41">
        <w:rPr>
          <w:sz w:val="24"/>
          <w:szCs w:val="24"/>
        </w:rPr>
        <w:t xml:space="preserve"> </w:t>
      </w:r>
      <w:r>
        <w:t xml:space="preserve">Stores consumer info and </w:t>
      </w:r>
      <w:r>
        <w:t>catalogue</w:t>
      </w:r>
      <w:r>
        <w:t xml:space="preserve"> facts, together with products with details along with name, price, and outline. It allows statistics staying power throughout classes, essential for capabilities like order records or user cart gadgets.</w:t>
      </w:r>
    </w:p>
    <w:p w14:paraId="3E4DDD22" w14:textId="77777777" w:rsidR="00DF1D41" w:rsidRDefault="00DF1D41" w:rsidP="00DF1D41">
      <w:pPr>
        <w:pStyle w:val="ListParagraph"/>
      </w:pPr>
    </w:p>
    <w:p w14:paraId="02F1DD2E" w14:textId="4A5CC174" w:rsidR="004424D9" w:rsidRPr="00DF1D41" w:rsidRDefault="004424D9" w:rsidP="00DF1D41">
      <w:pPr>
        <w:rPr>
          <w:b/>
          <w:bCs/>
          <w:sz w:val="28"/>
          <w:szCs w:val="28"/>
          <w:u w:val="thick"/>
        </w:rPr>
      </w:pPr>
      <w:r w:rsidRPr="00DF1D41">
        <w:rPr>
          <w:b/>
          <w:bCs/>
          <w:sz w:val="28"/>
          <w:szCs w:val="28"/>
          <w:u w:val="thick"/>
        </w:rPr>
        <w:t>2</w:t>
      </w:r>
      <w:r w:rsidR="00DF1D41" w:rsidRPr="00DF1D41">
        <w:rPr>
          <w:b/>
          <w:bCs/>
          <w:sz w:val="28"/>
          <w:szCs w:val="28"/>
          <w:u w:val="thick"/>
        </w:rPr>
        <w:t>)</w:t>
      </w:r>
      <w:r w:rsidRPr="00DF1D41">
        <w:rPr>
          <w:b/>
          <w:bCs/>
          <w:sz w:val="28"/>
          <w:szCs w:val="28"/>
          <w:u w:val="thick"/>
        </w:rPr>
        <w:t>Frontend:</w:t>
      </w:r>
    </w:p>
    <w:p w14:paraId="13BED786" w14:textId="2B654FEC" w:rsidR="004424D9" w:rsidRDefault="004424D9" w:rsidP="00DF1D41">
      <w:pPr>
        <w:pStyle w:val="ListParagraph"/>
        <w:numPr>
          <w:ilvl w:val="0"/>
          <w:numId w:val="6"/>
        </w:numPr>
      </w:pPr>
      <w:r w:rsidRPr="00DF1D41">
        <w:rPr>
          <w:b/>
          <w:bCs/>
          <w:sz w:val="24"/>
          <w:szCs w:val="24"/>
          <w:u w:val="thick"/>
        </w:rPr>
        <w:t>HTML and CSS:</w:t>
      </w:r>
      <w:r w:rsidRPr="00DF1D41">
        <w:rPr>
          <w:sz w:val="24"/>
          <w:szCs w:val="24"/>
        </w:rPr>
        <w:t xml:space="preserve"> </w:t>
      </w:r>
      <w:r>
        <w:t xml:space="preserve">Ensures a responsive and user-pleasant interface. Users can navigate through various pages, view products in </w:t>
      </w:r>
      <w:r w:rsidR="00533784">
        <w:t>an</w:t>
      </w:r>
      <w:r>
        <w:t xml:space="preserve"> established layout, and get admission to their cart comfortably.</w:t>
      </w:r>
    </w:p>
    <w:p w14:paraId="1B5EF0CC" w14:textId="788932EF" w:rsidR="004424D9" w:rsidRPr="00DF1D41" w:rsidRDefault="00DF1D41" w:rsidP="00DF1D41">
      <w:pPr>
        <w:rPr>
          <w:b/>
          <w:bCs/>
          <w:sz w:val="28"/>
          <w:szCs w:val="28"/>
          <w:u w:val="thick"/>
        </w:rPr>
      </w:pPr>
      <w:r w:rsidRPr="00DF1D41">
        <w:rPr>
          <w:b/>
          <w:bCs/>
          <w:sz w:val="28"/>
          <w:szCs w:val="28"/>
          <w:u w:val="thick"/>
        </w:rPr>
        <w:t>3)</w:t>
      </w:r>
      <w:r w:rsidR="004424D9" w:rsidRPr="00DF1D41">
        <w:rPr>
          <w:b/>
          <w:bCs/>
          <w:sz w:val="28"/>
          <w:szCs w:val="28"/>
          <w:u w:val="thick"/>
        </w:rPr>
        <w:t>Key Features:</w:t>
      </w:r>
    </w:p>
    <w:p w14:paraId="4E290E18" w14:textId="24FCD024" w:rsidR="00DF1D41" w:rsidRDefault="004424D9" w:rsidP="00DF1D41">
      <w:pPr>
        <w:pStyle w:val="ListParagraph"/>
        <w:numPr>
          <w:ilvl w:val="0"/>
          <w:numId w:val="7"/>
        </w:numPr>
      </w:pPr>
      <w:r w:rsidRPr="00DF1D41">
        <w:rPr>
          <w:b/>
          <w:bCs/>
          <w:sz w:val="24"/>
          <w:szCs w:val="24"/>
          <w:u w:val="thick"/>
        </w:rPr>
        <w:t>User Authentication:</w:t>
      </w:r>
      <w:r w:rsidRPr="00DF1D41">
        <w:rPr>
          <w:sz w:val="24"/>
          <w:szCs w:val="24"/>
        </w:rPr>
        <w:t xml:space="preserve"> </w:t>
      </w:r>
      <w:r>
        <w:t>A simple signal-in/signal-up mechanism to manipulate consumer periods. After signing in, users can upload gadgets to their cart and look at selected products.</w:t>
      </w:r>
    </w:p>
    <w:p w14:paraId="19E8F09A" w14:textId="141CB087" w:rsidR="00DF1D41" w:rsidRPr="00DF1D41" w:rsidRDefault="004424D9" w:rsidP="00DF1D41">
      <w:pPr>
        <w:pStyle w:val="ListParagraph"/>
        <w:numPr>
          <w:ilvl w:val="0"/>
          <w:numId w:val="7"/>
        </w:numPr>
      </w:pPr>
      <w:r w:rsidRPr="00DF1D41">
        <w:rPr>
          <w:b/>
          <w:bCs/>
          <w:sz w:val="24"/>
          <w:szCs w:val="24"/>
          <w:u w:val="thick"/>
        </w:rPr>
        <w:t>Product Catalog</w:t>
      </w:r>
      <w:r w:rsidR="00533784">
        <w:rPr>
          <w:b/>
          <w:bCs/>
          <w:sz w:val="24"/>
          <w:szCs w:val="24"/>
          <w:u w:val="thick"/>
        </w:rPr>
        <w:t>ue</w:t>
      </w:r>
      <w:r>
        <w:t>: A list of to be had groceries, every with information like name, price, and description. Users can browse via categories and select items to feature to their cart.</w:t>
      </w:r>
    </w:p>
    <w:p w14:paraId="31D42729" w14:textId="6E6F779B" w:rsidR="00DF1D41" w:rsidRDefault="004424D9" w:rsidP="00DF1D41">
      <w:pPr>
        <w:pStyle w:val="ListParagraph"/>
        <w:numPr>
          <w:ilvl w:val="0"/>
          <w:numId w:val="7"/>
        </w:numPr>
      </w:pPr>
      <w:r w:rsidRPr="00DF1D41">
        <w:rPr>
          <w:b/>
          <w:bCs/>
          <w:sz w:val="24"/>
          <w:szCs w:val="24"/>
          <w:u w:val="thick"/>
        </w:rPr>
        <w:t>Shopping Cart:</w:t>
      </w:r>
      <w:r w:rsidRPr="00DF1D41">
        <w:rPr>
          <w:sz w:val="24"/>
          <w:szCs w:val="24"/>
        </w:rPr>
        <w:t xml:space="preserve"> </w:t>
      </w:r>
      <w:r>
        <w:t>Users can add products to their cart, view itemized totals, and update portions. Session-based storage helps keep cart information during a person’s session.</w:t>
      </w:r>
    </w:p>
    <w:p w14:paraId="231BF3A8" w14:textId="44CAA99E" w:rsidR="004424D9" w:rsidRDefault="00533784" w:rsidP="00DF1D41">
      <w:pPr>
        <w:pStyle w:val="ListParagraph"/>
        <w:numPr>
          <w:ilvl w:val="0"/>
          <w:numId w:val="7"/>
        </w:numPr>
      </w:pPr>
      <w:r w:rsidRPr="00DF1D41">
        <w:rPr>
          <w:b/>
          <w:bCs/>
          <w:sz w:val="24"/>
          <w:szCs w:val="24"/>
          <w:u w:val="thick"/>
        </w:rPr>
        <w:t>Checkout:</w:t>
      </w:r>
      <w:r>
        <w:t xml:space="preserve"> A</w:t>
      </w:r>
      <w:r w:rsidR="004424D9">
        <w:t xml:space="preserve"> basic receipt that allows users to enter their personal details to process future orders. The lack of combined pay justifies the teaching of foundational concepts.</w:t>
      </w:r>
    </w:p>
    <w:p w14:paraId="025F3200" w14:textId="77777777" w:rsidR="004424D9" w:rsidRPr="00DF1D41" w:rsidRDefault="004424D9" w:rsidP="00DF1D41">
      <w:pPr>
        <w:rPr>
          <w:b/>
          <w:bCs/>
          <w:sz w:val="28"/>
          <w:szCs w:val="28"/>
          <w:u w:val="thick"/>
        </w:rPr>
      </w:pPr>
      <w:r w:rsidRPr="00DF1D41">
        <w:rPr>
          <w:b/>
          <w:bCs/>
          <w:sz w:val="28"/>
          <w:szCs w:val="28"/>
          <w:u w:val="thick"/>
        </w:rPr>
        <w:t>Business process overview</w:t>
      </w:r>
    </w:p>
    <w:p w14:paraId="190DE5CC" w14:textId="77777777" w:rsidR="004424D9" w:rsidRDefault="004424D9" w:rsidP="00DF1D41">
      <w:r>
        <w:t>This grocery project follows the MVC (Model-View-Controller) design pattern:</w:t>
      </w:r>
    </w:p>
    <w:p w14:paraId="453574A4" w14:textId="1CB02D2E" w:rsidR="004424D9" w:rsidRDefault="004424D9" w:rsidP="00DF1D41">
      <w:r>
        <w:t>•</w:t>
      </w:r>
      <w:r w:rsidRPr="00DF1D41">
        <w:rPr>
          <w:b/>
          <w:bCs/>
          <w:sz w:val="24"/>
          <w:szCs w:val="24"/>
          <w:u w:val="thick"/>
        </w:rPr>
        <w:t xml:space="preserve"> Model:</w:t>
      </w:r>
      <w:r>
        <w:t xml:space="preserve"> The MySQL database contains all the </w:t>
      </w:r>
      <w:r w:rsidR="00533784">
        <w:t>data;</w:t>
      </w:r>
      <w:r>
        <w:t xml:space="preserve"> it acts as a model of grocery list and user details.</w:t>
      </w:r>
    </w:p>
    <w:p w14:paraId="2EC88488" w14:textId="77777777" w:rsidR="004424D9" w:rsidRDefault="004424D9" w:rsidP="00DF1D41">
      <w:r>
        <w:t xml:space="preserve">• </w:t>
      </w:r>
      <w:r w:rsidRPr="00DF1D41">
        <w:rPr>
          <w:b/>
          <w:bCs/>
          <w:sz w:val="24"/>
          <w:szCs w:val="24"/>
          <w:u w:val="thick"/>
        </w:rPr>
        <w:t>View:</w:t>
      </w:r>
      <w:r w:rsidRPr="00DF1D41">
        <w:rPr>
          <w:sz w:val="24"/>
          <w:szCs w:val="24"/>
        </w:rPr>
        <w:t xml:space="preserve"> </w:t>
      </w:r>
      <w:r>
        <w:t>HTML and CSS templates provide a dynamic view layer, presenting data from the database to users in real time.</w:t>
      </w:r>
    </w:p>
    <w:p w14:paraId="5D911DC9" w14:textId="77777777" w:rsidR="004424D9" w:rsidRDefault="004424D9" w:rsidP="00DF1D41">
      <w:r>
        <w:lastRenderedPageBreak/>
        <w:t xml:space="preserve">• </w:t>
      </w:r>
      <w:r w:rsidRPr="00DF1D41">
        <w:rPr>
          <w:b/>
          <w:bCs/>
          <w:sz w:val="24"/>
          <w:szCs w:val="24"/>
          <w:u w:val="thick"/>
        </w:rPr>
        <w:t>Controller:</w:t>
      </w:r>
      <w:r w:rsidRPr="00DF1D41">
        <w:rPr>
          <w:sz w:val="24"/>
          <w:szCs w:val="24"/>
        </w:rPr>
        <w:t xml:space="preserve"> </w:t>
      </w:r>
      <w:r>
        <w:t>Flask acts as a controller, identifying user requests, updating the model (e.g., adding items to cart), and identifying appropriate items</w:t>
      </w:r>
    </w:p>
    <w:p w14:paraId="02384350" w14:textId="0A0900C9" w:rsidR="00531D1A" w:rsidRDefault="004424D9" w:rsidP="00DF1D41">
      <w:r>
        <w:t xml:space="preserve">This role allows for hands-on experience in routing, templating, and database operations while demonstrating the interaction between front-end connectivity and back-end databases in a systematic, real-world web application </w:t>
      </w:r>
      <w:r w:rsidR="00533784">
        <w:t>environment.</w:t>
      </w:r>
    </w:p>
    <w:sectPr w:rsidR="0053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6D6"/>
    <w:multiLevelType w:val="hybridMultilevel"/>
    <w:tmpl w:val="D6C2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4230"/>
    <w:multiLevelType w:val="hybridMultilevel"/>
    <w:tmpl w:val="F7EE24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A1FBB"/>
    <w:multiLevelType w:val="multilevel"/>
    <w:tmpl w:val="EAF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A7C2F"/>
    <w:multiLevelType w:val="hybridMultilevel"/>
    <w:tmpl w:val="9BA6C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816F2"/>
    <w:multiLevelType w:val="multilevel"/>
    <w:tmpl w:val="D02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A1CDA"/>
    <w:multiLevelType w:val="hybridMultilevel"/>
    <w:tmpl w:val="02C0D3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7B7D64"/>
    <w:multiLevelType w:val="hybridMultilevel"/>
    <w:tmpl w:val="8FFEA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7543">
    <w:abstractNumId w:val="2"/>
  </w:num>
  <w:num w:numId="2" w16cid:durableId="1456951341">
    <w:abstractNumId w:val="4"/>
  </w:num>
  <w:num w:numId="3" w16cid:durableId="970862995">
    <w:abstractNumId w:val="1"/>
  </w:num>
  <w:num w:numId="4" w16cid:durableId="365641961">
    <w:abstractNumId w:val="6"/>
  </w:num>
  <w:num w:numId="5" w16cid:durableId="113405971">
    <w:abstractNumId w:val="5"/>
  </w:num>
  <w:num w:numId="6" w16cid:durableId="376510418">
    <w:abstractNumId w:val="0"/>
  </w:num>
  <w:num w:numId="7" w16cid:durableId="1780905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D9"/>
    <w:rsid w:val="002D4D79"/>
    <w:rsid w:val="0034728E"/>
    <w:rsid w:val="004424D9"/>
    <w:rsid w:val="00531D1A"/>
    <w:rsid w:val="00533784"/>
    <w:rsid w:val="00D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B26A"/>
  <w15:chartTrackingRefBased/>
  <w15:docId w15:val="{20716E08-21DE-4C56-982F-251F55B6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Gupta</dc:creator>
  <cp:keywords/>
  <dc:description/>
  <cp:lastModifiedBy>Akshit Gupta</cp:lastModifiedBy>
  <cp:revision>1</cp:revision>
  <dcterms:created xsi:type="dcterms:W3CDTF">2024-11-11T11:44:00Z</dcterms:created>
  <dcterms:modified xsi:type="dcterms:W3CDTF">2024-11-11T12:08:00Z</dcterms:modified>
</cp:coreProperties>
</file>